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Default="0017475A" w:rsidP="0017475A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УТВЕРЖДЕНА</w:t>
      </w:r>
    </w:p>
    <w:p w:rsidR="0017475A" w:rsidRDefault="00885919" w:rsidP="0017475A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  <w:r w:rsidR="00D73D74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</w:t>
      </w:r>
      <w:r w:rsidR="0017475A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:rsidR="0017475A" w:rsidRPr="0017475A" w:rsidRDefault="00B16A6C" w:rsidP="0017475A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475A">
        <w:rPr>
          <w:rFonts w:ascii="Times New Roman" w:hAnsi="Times New Roman"/>
          <w:sz w:val="28"/>
          <w:szCs w:val="28"/>
        </w:rPr>
        <w:t>т                  №</w:t>
      </w:r>
    </w:p>
    <w:p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077C4E">
        <w:rPr>
          <w:rFonts w:ascii="Times New Roman" w:hAnsi="Times New Roman" w:cs="Times New Roman"/>
          <w:b/>
          <w:sz w:val="28"/>
          <w:szCs w:val="28"/>
        </w:rPr>
        <w:t>Лесному контролю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507A1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 на территории Арамильского городского округа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C817C0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10E" w:rsidRDefault="007E710E" w:rsidP="008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 394 га городских лесов, являющ</w:t>
      </w:r>
      <w:r w:rsidR="00355181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лесопарком.</w:t>
      </w:r>
    </w:p>
    <w:p w:rsidR="0082187D" w:rsidRDefault="0082187D" w:rsidP="00821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7D">
        <w:rPr>
          <w:rFonts w:ascii="Times New Roman" w:hAnsi="Times New Roman" w:cs="Times New Roman"/>
          <w:sz w:val="28"/>
          <w:szCs w:val="28"/>
        </w:rPr>
        <w:t>Территория лесопарка расположена на юге Свердловской области, на северной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7D">
        <w:rPr>
          <w:rFonts w:ascii="Times New Roman" w:hAnsi="Times New Roman" w:cs="Times New Roman"/>
          <w:sz w:val="28"/>
          <w:szCs w:val="28"/>
        </w:rPr>
        <w:t>северо-восточной части территории Арамильского городского округа и состоит из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7D">
        <w:rPr>
          <w:rFonts w:ascii="Times New Roman" w:hAnsi="Times New Roman" w:cs="Times New Roman"/>
          <w:sz w:val="28"/>
          <w:szCs w:val="28"/>
        </w:rPr>
        <w:t>обособленных участков, объединенных в 4 лесных квартала.</w:t>
      </w:r>
    </w:p>
    <w:p w:rsidR="000A1210" w:rsidRDefault="0046797B" w:rsidP="0046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7B">
        <w:rPr>
          <w:rFonts w:ascii="Times New Roman" w:hAnsi="Times New Roman" w:cs="Times New Roman"/>
          <w:sz w:val="28"/>
          <w:szCs w:val="28"/>
        </w:rPr>
        <w:t>По целевому назначению, все леса</w:t>
      </w:r>
      <w:r w:rsidR="00C51991">
        <w:rPr>
          <w:rFonts w:ascii="Times New Roman" w:hAnsi="Times New Roman" w:cs="Times New Roman"/>
          <w:sz w:val="28"/>
          <w:szCs w:val="28"/>
        </w:rPr>
        <w:t>,</w:t>
      </w:r>
      <w:r w:rsidRPr="0046797B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лесопарка отнесены</w:t>
      </w:r>
      <w:r w:rsidR="0082187D">
        <w:rPr>
          <w:rFonts w:ascii="Times New Roman" w:hAnsi="Times New Roman" w:cs="Times New Roman"/>
          <w:sz w:val="28"/>
          <w:szCs w:val="28"/>
        </w:rPr>
        <w:t xml:space="preserve"> </w:t>
      </w:r>
      <w:r w:rsidRPr="0046797B">
        <w:rPr>
          <w:rFonts w:ascii="Times New Roman" w:hAnsi="Times New Roman" w:cs="Times New Roman"/>
          <w:sz w:val="28"/>
          <w:szCs w:val="28"/>
        </w:rPr>
        <w:t xml:space="preserve">к категории защитных лесов – городские леса, как </w:t>
      </w:r>
      <w:proofErr w:type="gramStart"/>
      <w:r w:rsidRPr="0046797B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46797B">
        <w:rPr>
          <w:rFonts w:ascii="Times New Roman" w:hAnsi="Times New Roman" w:cs="Times New Roman"/>
          <w:sz w:val="28"/>
          <w:szCs w:val="28"/>
        </w:rPr>
        <w:t xml:space="preserve"> расположенные на землях</w:t>
      </w:r>
      <w:r w:rsidR="0082187D">
        <w:rPr>
          <w:rFonts w:ascii="Times New Roman" w:hAnsi="Times New Roman" w:cs="Times New Roman"/>
          <w:sz w:val="28"/>
          <w:szCs w:val="28"/>
        </w:rPr>
        <w:t xml:space="preserve"> </w:t>
      </w:r>
      <w:r w:rsidRPr="0046797B">
        <w:rPr>
          <w:rFonts w:ascii="Times New Roman" w:hAnsi="Times New Roman" w:cs="Times New Roman"/>
          <w:sz w:val="28"/>
          <w:szCs w:val="28"/>
        </w:rPr>
        <w:t>населенных пунктов. Правовой режим городских лесов устанавливается в соответствии со</w:t>
      </w:r>
      <w:r w:rsidR="0082187D">
        <w:rPr>
          <w:rFonts w:ascii="Times New Roman" w:hAnsi="Times New Roman" w:cs="Times New Roman"/>
          <w:sz w:val="28"/>
          <w:szCs w:val="28"/>
        </w:rPr>
        <w:t xml:space="preserve"> </w:t>
      </w:r>
      <w:r w:rsidRPr="0046797B">
        <w:rPr>
          <w:rFonts w:ascii="Times New Roman" w:hAnsi="Times New Roman" w:cs="Times New Roman"/>
          <w:sz w:val="28"/>
          <w:szCs w:val="28"/>
        </w:rPr>
        <w:t>ст</w:t>
      </w:r>
      <w:r w:rsidR="00355181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46797B">
        <w:rPr>
          <w:rFonts w:ascii="Times New Roman" w:hAnsi="Times New Roman" w:cs="Times New Roman"/>
          <w:sz w:val="28"/>
          <w:szCs w:val="28"/>
        </w:rPr>
        <w:t xml:space="preserve">105 Лесного кодекса и аналогичен </w:t>
      </w:r>
      <w:proofErr w:type="gramStart"/>
      <w:r w:rsidRPr="0046797B">
        <w:rPr>
          <w:rFonts w:ascii="Times New Roman" w:hAnsi="Times New Roman" w:cs="Times New Roman"/>
          <w:sz w:val="28"/>
          <w:szCs w:val="28"/>
        </w:rPr>
        <w:t>правовому режиму лесопарковых зон</w:t>
      </w:r>
      <w:proofErr w:type="gramEnd"/>
      <w:r w:rsidRPr="0046797B">
        <w:rPr>
          <w:rFonts w:ascii="Times New Roman" w:hAnsi="Times New Roman" w:cs="Times New Roman"/>
          <w:sz w:val="28"/>
          <w:szCs w:val="28"/>
        </w:rPr>
        <w:t xml:space="preserve"> к</w:t>
      </w:r>
      <w:r w:rsidR="0082187D">
        <w:rPr>
          <w:rFonts w:ascii="Times New Roman" w:hAnsi="Times New Roman" w:cs="Times New Roman"/>
          <w:sz w:val="28"/>
          <w:szCs w:val="28"/>
        </w:rPr>
        <w:t xml:space="preserve"> </w:t>
      </w:r>
      <w:r w:rsidRPr="0046797B">
        <w:rPr>
          <w:rFonts w:ascii="Times New Roman" w:hAnsi="Times New Roman" w:cs="Times New Roman"/>
          <w:sz w:val="28"/>
          <w:szCs w:val="28"/>
        </w:rPr>
        <w:t xml:space="preserve">которым, </w:t>
      </w:r>
      <w:r w:rsidR="00757732" w:rsidRPr="0046797B">
        <w:rPr>
          <w:rFonts w:ascii="Times New Roman" w:hAnsi="Times New Roman" w:cs="Times New Roman"/>
          <w:sz w:val="28"/>
          <w:szCs w:val="28"/>
        </w:rPr>
        <w:t>согласно материалам</w:t>
      </w:r>
      <w:r w:rsidRPr="0046797B">
        <w:rPr>
          <w:rFonts w:ascii="Times New Roman" w:hAnsi="Times New Roman" w:cs="Times New Roman"/>
          <w:sz w:val="28"/>
          <w:szCs w:val="28"/>
        </w:rPr>
        <w:t xml:space="preserve"> лесоустройства 1999</w:t>
      </w:r>
      <w:r w:rsidR="00757732">
        <w:rPr>
          <w:rFonts w:ascii="Times New Roman" w:hAnsi="Times New Roman" w:cs="Times New Roman"/>
          <w:sz w:val="28"/>
          <w:szCs w:val="28"/>
        </w:rPr>
        <w:t xml:space="preserve"> </w:t>
      </w:r>
      <w:r w:rsidRPr="0046797B">
        <w:rPr>
          <w:rFonts w:ascii="Times New Roman" w:hAnsi="Times New Roman" w:cs="Times New Roman"/>
          <w:sz w:val="28"/>
          <w:szCs w:val="28"/>
        </w:rPr>
        <w:t>г</w:t>
      </w:r>
      <w:r w:rsidR="00757732">
        <w:rPr>
          <w:rFonts w:ascii="Times New Roman" w:hAnsi="Times New Roman" w:cs="Times New Roman"/>
          <w:sz w:val="28"/>
          <w:szCs w:val="28"/>
        </w:rPr>
        <w:t>.,</w:t>
      </w:r>
      <w:r w:rsidRPr="0046797B">
        <w:rPr>
          <w:rFonts w:ascii="Times New Roman" w:hAnsi="Times New Roman" w:cs="Times New Roman"/>
          <w:sz w:val="28"/>
          <w:szCs w:val="28"/>
        </w:rPr>
        <w:t xml:space="preserve"> были отнесены леса МО г. Арамиль.</w:t>
      </w:r>
    </w:p>
    <w:p w:rsidR="00757732" w:rsidRDefault="00757732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32">
        <w:rPr>
          <w:rFonts w:ascii="Times New Roman" w:hAnsi="Times New Roman" w:cs="Times New Roman"/>
          <w:sz w:val="28"/>
          <w:szCs w:val="28"/>
        </w:rPr>
        <w:t xml:space="preserve">Часть лесов на территории городского округа включена в состав </w:t>
      </w:r>
      <w:proofErr w:type="spellStart"/>
      <w:r w:rsidRPr="00757732">
        <w:rPr>
          <w:rFonts w:ascii="Times New Roman" w:hAnsi="Times New Roman" w:cs="Times New Roman"/>
          <w:sz w:val="28"/>
          <w:szCs w:val="28"/>
        </w:rPr>
        <w:t>особоохраняемых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732">
        <w:rPr>
          <w:rFonts w:ascii="Times New Roman" w:hAnsi="Times New Roman" w:cs="Times New Roman"/>
          <w:sz w:val="28"/>
          <w:szCs w:val="28"/>
        </w:rPr>
        <w:t>природных территорий областного значения (ООПТ) на основании Постановления</w:t>
      </w:r>
      <w:r w:rsidR="00A571BE">
        <w:rPr>
          <w:rFonts w:ascii="Times New Roman" w:hAnsi="Times New Roman" w:cs="Times New Roman"/>
          <w:sz w:val="28"/>
          <w:szCs w:val="28"/>
        </w:rPr>
        <w:t xml:space="preserve"> </w:t>
      </w:r>
      <w:r w:rsidRPr="00757732">
        <w:rPr>
          <w:rFonts w:ascii="Times New Roman" w:hAnsi="Times New Roman" w:cs="Times New Roman"/>
          <w:sz w:val="28"/>
          <w:szCs w:val="28"/>
        </w:rPr>
        <w:t>Правительства Свердловской области № 41 –ПП от17.01.2001</w:t>
      </w:r>
      <w:r w:rsidR="00A571BE">
        <w:rPr>
          <w:rFonts w:ascii="Times New Roman" w:hAnsi="Times New Roman" w:cs="Times New Roman"/>
          <w:sz w:val="28"/>
          <w:szCs w:val="28"/>
        </w:rPr>
        <w:t xml:space="preserve"> </w:t>
      </w:r>
      <w:r w:rsidRPr="00757732">
        <w:rPr>
          <w:rFonts w:ascii="Times New Roman" w:hAnsi="Times New Roman" w:cs="Times New Roman"/>
          <w:sz w:val="28"/>
          <w:szCs w:val="28"/>
        </w:rPr>
        <w:t>г</w:t>
      </w:r>
      <w:r w:rsidR="00A571BE">
        <w:rPr>
          <w:rFonts w:ascii="Times New Roman" w:hAnsi="Times New Roman" w:cs="Times New Roman"/>
          <w:sz w:val="28"/>
          <w:szCs w:val="28"/>
        </w:rPr>
        <w:t>.</w:t>
      </w:r>
    </w:p>
    <w:p w:rsidR="00A571BE" w:rsidRDefault="00A42A38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423B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профилактики направлен</w:t>
      </w:r>
      <w:r w:rsidR="00423B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городских лесов Арамильского городского округа</w:t>
      </w:r>
      <w:r w:rsidR="00370157">
        <w:rPr>
          <w:rFonts w:ascii="Times New Roman" w:hAnsi="Times New Roman" w:cs="Times New Roman"/>
          <w:sz w:val="28"/>
          <w:szCs w:val="28"/>
        </w:rPr>
        <w:t>, защиты от незаконных рубок</w:t>
      </w:r>
      <w:r w:rsidR="0069425F">
        <w:rPr>
          <w:rFonts w:ascii="Times New Roman" w:hAnsi="Times New Roman" w:cs="Times New Roman"/>
          <w:sz w:val="28"/>
          <w:szCs w:val="28"/>
        </w:rPr>
        <w:t xml:space="preserve">, соблюдения санитарного состояния городских </w:t>
      </w:r>
      <w:r w:rsidR="006D0573">
        <w:rPr>
          <w:rFonts w:ascii="Times New Roman" w:hAnsi="Times New Roman" w:cs="Times New Roman"/>
          <w:sz w:val="28"/>
          <w:szCs w:val="28"/>
        </w:rPr>
        <w:t>лесов и соблюдение противопожарных норм и правил.</w:t>
      </w:r>
    </w:p>
    <w:p w:rsidR="006D0573" w:rsidRPr="00C80668" w:rsidRDefault="006D0573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пять лет </w:t>
      </w:r>
      <w:r w:rsidR="00603CE1">
        <w:rPr>
          <w:rFonts w:ascii="Times New Roman" w:hAnsi="Times New Roman" w:cs="Times New Roman"/>
          <w:sz w:val="28"/>
          <w:szCs w:val="28"/>
        </w:rPr>
        <w:t>выявлена только одна незаконная рубка, что свидетельствует о высокой информированности населения об ответственности за совершение административных нарушений в области лесного хозяйства</w:t>
      </w:r>
      <w:r w:rsidR="003639D2">
        <w:rPr>
          <w:rFonts w:ascii="Times New Roman" w:hAnsi="Times New Roman" w:cs="Times New Roman"/>
          <w:sz w:val="28"/>
          <w:szCs w:val="28"/>
        </w:rPr>
        <w:t>. Программа направлена так же на поддержание высокого уровня информированности населения</w:t>
      </w:r>
      <w:r w:rsidR="00550A00">
        <w:rPr>
          <w:rFonts w:ascii="Times New Roman" w:hAnsi="Times New Roman" w:cs="Times New Roman"/>
          <w:sz w:val="28"/>
          <w:szCs w:val="28"/>
        </w:rPr>
        <w:t xml:space="preserve"> путем проведения профилактических мероприятий с субъектами профилактики.</w:t>
      </w:r>
      <w:r w:rsidR="0036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80771" w:rsidRDefault="00080771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1E57F4">
              <w:rPr>
                <w:rFonts w:ascii="Times New Roman" w:hAnsi="Times New Roman" w:cs="Times New Roman"/>
                <w:iCs/>
                <w:sz w:val="24"/>
                <w:szCs w:val="24"/>
              </w:rPr>
              <w:t>тветс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твенный 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F52A5" w:rsidRPr="00E65317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52A5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65317" w:rsidRDefault="00E633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8F52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13176">
              <w:t xml:space="preserve"> </w:t>
            </w:r>
            <w:r w:rsidR="00B13176" w:rsidRPr="00B13176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</w:t>
            </w:r>
            <w:r w:rsidR="008F52A5">
              <w:rPr>
                <w:rFonts w:ascii="Times New Roman" w:hAnsi="Times New Roman" w:cs="Times New Roman"/>
                <w:iCs/>
                <w:sz w:val="24"/>
                <w:szCs w:val="24"/>
              </w:rPr>
              <w:t>ется</w:t>
            </w:r>
            <w:r w:rsidR="00B13176" w:rsidRPr="00B131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B13176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65317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Default="00E6337D" w:rsidP="00D6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  <w:r w:rsidR="00D632D8">
              <w:t xml:space="preserve"> </w:t>
            </w:r>
            <w:r w:rsidR="00D632D8" w:rsidRPr="00D6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посредством подготовки уполномоченными органами ежегодного доклада, который утверждается </w:t>
            </w:r>
            <w:r w:rsidR="00195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Председателем КУМИ АГО </w:t>
            </w:r>
            <w:r w:rsidR="00D632D8" w:rsidRPr="00D63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="00D632D8" w:rsidRPr="00D632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ежегодно до 1 апреля года, следующего за отчетным, размещается на официальном сайте Арамильского городского округа в сети «Интернет».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D632D8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E65317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2C66F0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4" w:rsidRDefault="002C66F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1E57F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C66F0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Производится</w:t>
            </w:r>
            <w:r w:rsidR="002C66F0">
              <w:t xml:space="preserve"> </w:t>
            </w:r>
            <w:r w:rsidR="002C66F0" w:rsidRPr="002C66F0">
              <w:rPr>
                <w:rFonts w:ascii="Times New Roman" w:hAnsi="Times New Roman" w:cs="Times New Roman"/>
                <w:iCs/>
                <w:sz w:val="24"/>
                <w:szCs w:val="24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2C66F0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E65317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44C"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20002" w:rsidRPr="007B644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982EC7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2EC7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Pr="0042215F" w:rsidRDefault="0042215F" w:rsidP="00CE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1210" w:rsidRPr="0042215F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1210" w:rsidRPr="0042215F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1210" w:rsidRPr="004221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50C22"/>
    <w:rsid w:val="00077C4E"/>
    <w:rsid w:val="00080771"/>
    <w:rsid w:val="000A1210"/>
    <w:rsid w:val="000C6765"/>
    <w:rsid w:val="000D3750"/>
    <w:rsid w:val="00106C57"/>
    <w:rsid w:val="00150DDA"/>
    <w:rsid w:val="0017475A"/>
    <w:rsid w:val="00195E98"/>
    <w:rsid w:val="001E57F4"/>
    <w:rsid w:val="00245F1C"/>
    <w:rsid w:val="002571A3"/>
    <w:rsid w:val="002A4A91"/>
    <w:rsid w:val="002C66F0"/>
    <w:rsid w:val="002F2F5E"/>
    <w:rsid w:val="00355181"/>
    <w:rsid w:val="003639D2"/>
    <w:rsid w:val="00370157"/>
    <w:rsid w:val="00396668"/>
    <w:rsid w:val="004050B5"/>
    <w:rsid w:val="0042215F"/>
    <w:rsid w:val="00423BAD"/>
    <w:rsid w:val="00443C3C"/>
    <w:rsid w:val="00447B46"/>
    <w:rsid w:val="0046797B"/>
    <w:rsid w:val="0053544C"/>
    <w:rsid w:val="00550A00"/>
    <w:rsid w:val="00561434"/>
    <w:rsid w:val="005B726E"/>
    <w:rsid w:val="005E6E36"/>
    <w:rsid w:val="00603CE1"/>
    <w:rsid w:val="0069425F"/>
    <w:rsid w:val="006A1744"/>
    <w:rsid w:val="006D0573"/>
    <w:rsid w:val="006F3981"/>
    <w:rsid w:val="00720002"/>
    <w:rsid w:val="00720616"/>
    <w:rsid w:val="00757732"/>
    <w:rsid w:val="007818CA"/>
    <w:rsid w:val="007B6444"/>
    <w:rsid w:val="007E710E"/>
    <w:rsid w:val="007F6BB4"/>
    <w:rsid w:val="00802A67"/>
    <w:rsid w:val="008154C2"/>
    <w:rsid w:val="0082187D"/>
    <w:rsid w:val="00844607"/>
    <w:rsid w:val="00885919"/>
    <w:rsid w:val="008F52A5"/>
    <w:rsid w:val="009265B1"/>
    <w:rsid w:val="00956820"/>
    <w:rsid w:val="0095771B"/>
    <w:rsid w:val="00982EC7"/>
    <w:rsid w:val="009D454E"/>
    <w:rsid w:val="009E0193"/>
    <w:rsid w:val="00A42A38"/>
    <w:rsid w:val="00A571BE"/>
    <w:rsid w:val="00A620AD"/>
    <w:rsid w:val="00AE7F20"/>
    <w:rsid w:val="00B13176"/>
    <w:rsid w:val="00B16A6C"/>
    <w:rsid w:val="00B706C7"/>
    <w:rsid w:val="00C51991"/>
    <w:rsid w:val="00C80668"/>
    <w:rsid w:val="00C817C0"/>
    <w:rsid w:val="00CB2181"/>
    <w:rsid w:val="00CC7251"/>
    <w:rsid w:val="00CE295A"/>
    <w:rsid w:val="00D2386D"/>
    <w:rsid w:val="00D437D5"/>
    <w:rsid w:val="00D62E42"/>
    <w:rsid w:val="00D632D8"/>
    <w:rsid w:val="00D73D74"/>
    <w:rsid w:val="00E507A1"/>
    <w:rsid w:val="00E54854"/>
    <w:rsid w:val="00E6337D"/>
    <w:rsid w:val="00E6531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A788"/>
  <w15:docId w15:val="{FD6C4EC0-B029-425E-B2F4-2995FED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2092-14A0-4288-A781-D4D335F8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Живилов Дмитрий Михайлович</cp:lastModifiedBy>
  <cp:revision>2</cp:revision>
  <cp:lastPrinted>2021-09-03T13:41:00Z</cp:lastPrinted>
  <dcterms:created xsi:type="dcterms:W3CDTF">2021-09-22T04:58:00Z</dcterms:created>
  <dcterms:modified xsi:type="dcterms:W3CDTF">2021-09-22T04:58:00Z</dcterms:modified>
</cp:coreProperties>
</file>