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69" w:rsidRPr="00E66F95" w:rsidRDefault="00133869" w:rsidP="0013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95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муниципальных программ </w:t>
      </w:r>
    </w:p>
    <w:p w:rsidR="00133869" w:rsidRDefault="00133869" w:rsidP="00C2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95">
        <w:rPr>
          <w:rFonts w:ascii="Times New Roman" w:hAnsi="Times New Roman" w:cs="Times New Roman"/>
          <w:b/>
          <w:sz w:val="28"/>
          <w:szCs w:val="28"/>
        </w:rPr>
        <w:t>Арамильского городского округа за 1 полугодие 20</w:t>
      </w:r>
      <w:r w:rsidR="00813ED5">
        <w:rPr>
          <w:rFonts w:ascii="Times New Roman" w:hAnsi="Times New Roman" w:cs="Times New Roman"/>
          <w:b/>
          <w:sz w:val="28"/>
          <w:szCs w:val="28"/>
        </w:rPr>
        <w:t>20</w:t>
      </w:r>
      <w:r w:rsidRPr="00E66F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2B73" w:rsidRPr="00C22B73" w:rsidRDefault="00C22B73" w:rsidP="00C2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869" w:rsidRPr="00933826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3826">
        <w:rPr>
          <w:color w:val="auto"/>
        </w:rPr>
        <w:t xml:space="preserve"> </w:t>
      </w:r>
      <w:r w:rsidRPr="00933826">
        <w:rPr>
          <w:color w:val="auto"/>
          <w:sz w:val="28"/>
          <w:szCs w:val="28"/>
        </w:rPr>
        <w:t xml:space="preserve">Плановый объем расходов на финансирование мероприятий </w:t>
      </w:r>
      <w:r w:rsidR="00933826">
        <w:rPr>
          <w:color w:val="auto"/>
          <w:sz w:val="28"/>
          <w:szCs w:val="28"/>
        </w:rPr>
        <w:t>1</w:t>
      </w:r>
      <w:r w:rsidR="00813ED5">
        <w:rPr>
          <w:color w:val="auto"/>
          <w:sz w:val="28"/>
          <w:szCs w:val="28"/>
        </w:rPr>
        <w:t>5</w:t>
      </w:r>
      <w:r w:rsidRPr="00933826">
        <w:rPr>
          <w:color w:val="auto"/>
          <w:sz w:val="28"/>
          <w:szCs w:val="28"/>
        </w:rPr>
        <w:t xml:space="preserve"> </w:t>
      </w:r>
      <w:r w:rsidR="00933826">
        <w:rPr>
          <w:color w:val="auto"/>
          <w:sz w:val="28"/>
          <w:szCs w:val="28"/>
        </w:rPr>
        <w:t>муниципальных</w:t>
      </w:r>
      <w:r w:rsidRPr="00933826">
        <w:rPr>
          <w:color w:val="auto"/>
          <w:sz w:val="28"/>
          <w:szCs w:val="28"/>
        </w:rPr>
        <w:t xml:space="preserve"> программ </w:t>
      </w:r>
      <w:r w:rsidR="00933826">
        <w:rPr>
          <w:color w:val="auto"/>
          <w:sz w:val="28"/>
          <w:szCs w:val="28"/>
        </w:rPr>
        <w:t>Арамильского городского округа</w:t>
      </w:r>
      <w:r w:rsidRPr="00933826">
        <w:rPr>
          <w:color w:val="auto"/>
          <w:sz w:val="28"/>
          <w:szCs w:val="28"/>
        </w:rPr>
        <w:t xml:space="preserve"> </w:t>
      </w:r>
      <w:r w:rsidR="00813ED5">
        <w:rPr>
          <w:color w:val="auto"/>
          <w:sz w:val="28"/>
          <w:szCs w:val="28"/>
        </w:rPr>
        <w:t>на 2020</w:t>
      </w:r>
      <w:r w:rsidR="00933826">
        <w:rPr>
          <w:color w:val="auto"/>
          <w:sz w:val="28"/>
          <w:szCs w:val="28"/>
        </w:rPr>
        <w:t xml:space="preserve"> год</w:t>
      </w:r>
      <w:r w:rsidRPr="00933826">
        <w:rPr>
          <w:color w:val="auto"/>
          <w:sz w:val="28"/>
          <w:szCs w:val="28"/>
        </w:rPr>
        <w:t xml:space="preserve"> составил </w:t>
      </w:r>
      <w:r w:rsidR="00C01C27">
        <w:rPr>
          <w:color w:val="auto"/>
          <w:sz w:val="28"/>
          <w:szCs w:val="28"/>
        </w:rPr>
        <w:t xml:space="preserve">1 339 459,7 </w:t>
      </w:r>
      <w:r w:rsidR="00933826">
        <w:rPr>
          <w:color w:val="auto"/>
          <w:sz w:val="28"/>
          <w:szCs w:val="28"/>
        </w:rPr>
        <w:t>тыс</w:t>
      </w:r>
      <w:r w:rsidR="00813ED5">
        <w:rPr>
          <w:color w:val="auto"/>
          <w:sz w:val="28"/>
          <w:szCs w:val="28"/>
        </w:rPr>
        <w:t>. рублей, из них:</w:t>
      </w:r>
    </w:p>
    <w:p w:rsidR="00133869" w:rsidRPr="00933826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3826">
        <w:rPr>
          <w:color w:val="auto"/>
          <w:sz w:val="28"/>
          <w:szCs w:val="28"/>
        </w:rPr>
        <w:t xml:space="preserve">- за счет средств федерального бюджета – </w:t>
      </w:r>
      <w:r w:rsidR="00C01C27">
        <w:rPr>
          <w:color w:val="auto"/>
          <w:sz w:val="28"/>
          <w:szCs w:val="28"/>
        </w:rPr>
        <w:t>15 010,3</w:t>
      </w:r>
      <w:r w:rsidR="00B165A6">
        <w:rPr>
          <w:color w:val="auto"/>
          <w:sz w:val="28"/>
          <w:szCs w:val="28"/>
        </w:rPr>
        <w:t xml:space="preserve"> тыс.</w:t>
      </w:r>
      <w:r w:rsidRPr="00933826">
        <w:rPr>
          <w:color w:val="auto"/>
          <w:sz w:val="28"/>
          <w:szCs w:val="28"/>
        </w:rPr>
        <w:t xml:space="preserve"> рублей; </w:t>
      </w:r>
    </w:p>
    <w:p w:rsidR="00133869" w:rsidRPr="00B165A6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65A6">
        <w:rPr>
          <w:color w:val="auto"/>
          <w:sz w:val="28"/>
          <w:szCs w:val="28"/>
        </w:rPr>
        <w:t xml:space="preserve">- за счет средств областного бюджета – </w:t>
      </w:r>
      <w:r w:rsidR="00C01C27">
        <w:rPr>
          <w:color w:val="auto"/>
          <w:sz w:val="28"/>
          <w:szCs w:val="28"/>
        </w:rPr>
        <w:t>889 070,0</w:t>
      </w:r>
      <w:r w:rsidRPr="00B165A6">
        <w:rPr>
          <w:color w:val="auto"/>
          <w:sz w:val="28"/>
          <w:szCs w:val="28"/>
        </w:rPr>
        <w:t xml:space="preserve"> </w:t>
      </w:r>
      <w:r w:rsidR="00B165A6">
        <w:rPr>
          <w:color w:val="auto"/>
          <w:sz w:val="28"/>
          <w:szCs w:val="28"/>
        </w:rPr>
        <w:t>тыс.</w:t>
      </w:r>
      <w:r w:rsidRPr="00B165A6">
        <w:rPr>
          <w:color w:val="auto"/>
          <w:sz w:val="28"/>
          <w:szCs w:val="28"/>
        </w:rPr>
        <w:t xml:space="preserve"> рублей</w:t>
      </w:r>
      <w:r w:rsidR="00B165A6" w:rsidRPr="00B165A6">
        <w:rPr>
          <w:color w:val="auto"/>
          <w:sz w:val="28"/>
          <w:szCs w:val="28"/>
        </w:rPr>
        <w:t>;</w:t>
      </w:r>
      <w:r w:rsidRPr="00B165A6">
        <w:rPr>
          <w:color w:val="auto"/>
          <w:sz w:val="28"/>
          <w:szCs w:val="28"/>
        </w:rPr>
        <w:t xml:space="preserve"> </w:t>
      </w:r>
    </w:p>
    <w:p w:rsidR="00133869" w:rsidRPr="00B165A6" w:rsidRDefault="0009501C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 счет средств местного бюджета</w:t>
      </w:r>
      <w:r w:rsidR="00133869" w:rsidRPr="00B165A6">
        <w:rPr>
          <w:color w:val="auto"/>
          <w:sz w:val="28"/>
          <w:szCs w:val="28"/>
        </w:rPr>
        <w:t xml:space="preserve"> – </w:t>
      </w:r>
      <w:r w:rsidR="00C01C27">
        <w:rPr>
          <w:color w:val="auto"/>
          <w:sz w:val="28"/>
          <w:szCs w:val="28"/>
        </w:rPr>
        <w:t>435 379,4</w:t>
      </w:r>
      <w:r w:rsidR="00133869" w:rsidRPr="00B165A6">
        <w:rPr>
          <w:color w:val="auto"/>
          <w:sz w:val="28"/>
          <w:szCs w:val="28"/>
        </w:rPr>
        <w:t xml:space="preserve"> </w:t>
      </w:r>
      <w:r w:rsidR="00B165A6">
        <w:rPr>
          <w:color w:val="auto"/>
          <w:sz w:val="28"/>
          <w:szCs w:val="28"/>
        </w:rPr>
        <w:t>тыс.</w:t>
      </w:r>
      <w:r w:rsidR="00133869" w:rsidRPr="00B165A6">
        <w:rPr>
          <w:color w:val="auto"/>
          <w:sz w:val="28"/>
          <w:szCs w:val="28"/>
        </w:rPr>
        <w:t xml:space="preserve"> рублей; </w:t>
      </w:r>
    </w:p>
    <w:p w:rsidR="00133869" w:rsidRPr="00B165A6" w:rsidRDefault="00133869" w:rsidP="00B16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A6">
        <w:rPr>
          <w:rFonts w:ascii="Times New Roman" w:hAnsi="Times New Roman" w:cs="Times New Roman"/>
          <w:sz w:val="28"/>
          <w:szCs w:val="28"/>
        </w:rPr>
        <w:t xml:space="preserve">- за счет средств внебюджетных источников – </w:t>
      </w:r>
      <w:r w:rsidR="00B165A6">
        <w:rPr>
          <w:rFonts w:ascii="Times New Roman" w:hAnsi="Times New Roman" w:cs="Times New Roman"/>
          <w:sz w:val="28"/>
          <w:szCs w:val="28"/>
        </w:rPr>
        <w:t>0,0</w:t>
      </w:r>
      <w:r w:rsidRPr="00B165A6">
        <w:rPr>
          <w:rFonts w:ascii="Times New Roman" w:hAnsi="Times New Roman" w:cs="Times New Roman"/>
          <w:sz w:val="28"/>
          <w:szCs w:val="28"/>
        </w:rPr>
        <w:t xml:space="preserve"> </w:t>
      </w:r>
      <w:r w:rsidR="00B165A6">
        <w:rPr>
          <w:rFonts w:ascii="Times New Roman" w:hAnsi="Times New Roman" w:cs="Times New Roman"/>
          <w:sz w:val="28"/>
          <w:szCs w:val="28"/>
        </w:rPr>
        <w:t>тыс</w:t>
      </w:r>
      <w:r w:rsidRPr="00B165A6">
        <w:rPr>
          <w:rFonts w:ascii="Times New Roman" w:hAnsi="Times New Roman" w:cs="Times New Roman"/>
          <w:sz w:val="28"/>
          <w:szCs w:val="28"/>
        </w:rPr>
        <w:t>. рублей.</w:t>
      </w:r>
    </w:p>
    <w:p w:rsidR="00133869" w:rsidRPr="00180BC7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6F95">
        <w:rPr>
          <w:color w:val="FF0000"/>
        </w:rPr>
        <w:t xml:space="preserve"> </w:t>
      </w:r>
      <w:r w:rsidRPr="00180BC7">
        <w:rPr>
          <w:color w:val="auto"/>
          <w:sz w:val="28"/>
          <w:szCs w:val="28"/>
        </w:rPr>
        <w:t>Общий</w:t>
      </w:r>
      <w:r w:rsidRPr="00E66F95">
        <w:rPr>
          <w:color w:val="FF0000"/>
          <w:sz w:val="28"/>
          <w:szCs w:val="28"/>
        </w:rPr>
        <w:t xml:space="preserve"> </w:t>
      </w:r>
      <w:r w:rsidRPr="00180BC7">
        <w:rPr>
          <w:color w:val="auto"/>
          <w:sz w:val="28"/>
          <w:szCs w:val="28"/>
        </w:rPr>
        <w:t xml:space="preserve">объем финансирования мероприятий </w:t>
      </w:r>
      <w:r w:rsidR="00180BC7">
        <w:rPr>
          <w:color w:val="auto"/>
          <w:sz w:val="28"/>
          <w:szCs w:val="28"/>
        </w:rPr>
        <w:t xml:space="preserve">муниципальных </w:t>
      </w:r>
      <w:r w:rsidRPr="00180BC7">
        <w:rPr>
          <w:color w:val="auto"/>
          <w:sz w:val="28"/>
          <w:szCs w:val="28"/>
        </w:rPr>
        <w:t xml:space="preserve">программ </w:t>
      </w:r>
      <w:r w:rsidR="00180BC7">
        <w:rPr>
          <w:color w:val="auto"/>
          <w:sz w:val="28"/>
          <w:szCs w:val="28"/>
        </w:rPr>
        <w:t>Арамильского городского округа</w:t>
      </w:r>
      <w:r w:rsidRPr="00180BC7">
        <w:rPr>
          <w:color w:val="auto"/>
          <w:sz w:val="28"/>
          <w:szCs w:val="28"/>
        </w:rPr>
        <w:t xml:space="preserve"> по итогам </w:t>
      </w:r>
      <w:r w:rsidR="00180BC7">
        <w:rPr>
          <w:color w:val="auto"/>
          <w:sz w:val="28"/>
          <w:szCs w:val="28"/>
        </w:rPr>
        <w:t>1</w:t>
      </w:r>
      <w:r w:rsidRPr="00180BC7">
        <w:rPr>
          <w:color w:val="auto"/>
          <w:sz w:val="28"/>
          <w:szCs w:val="28"/>
        </w:rPr>
        <w:t xml:space="preserve"> </w:t>
      </w:r>
      <w:r w:rsidR="00180BC7">
        <w:rPr>
          <w:color w:val="auto"/>
          <w:sz w:val="28"/>
          <w:szCs w:val="28"/>
        </w:rPr>
        <w:t xml:space="preserve">полугодия </w:t>
      </w:r>
      <w:r w:rsidR="00C01C27">
        <w:rPr>
          <w:color w:val="auto"/>
          <w:sz w:val="28"/>
          <w:szCs w:val="28"/>
        </w:rPr>
        <w:t>2020</w:t>
      </w:r>
      <w:r w:rsidRPr="00180BC7">
        <w:rPr>
          <w:color w:val="auto"/>
          <w:sz w:val="28"/>
          <w:szCs w:val="28"/>
        </w:rPr>
        <w:t xml:space="preserve"> года составил </w:t>
      </w:r>
      <w:r w:rsidR="00C01C27">
        <w:rPr>
          <w:color w:val="auto"/>
          <w:sz w:val="28"/>
          <w:szCs w:val="28"/>
        </w:rPr>
        <w:t>646 202,2</w:t>
      </w:r>
      <w:r w:rsidRPr="00180BC7">
        <w:rPr>
          <w:color w:val="auto"/>
          <w:sz w:val="28"/>
          <w:szCs w:val="28"/>
        </w:rPr>
        <w:t xml:space="preserve"> </w:t>
      </w:r>
      <w:r w:rsidR="00180BC7">
        <w:rPr>
          <w:color w:val="auto"/>
          <w:sz w:val="28"/>
          <w:szCs w:val="28"/>
        </w:rPr>
        <w:t>тыс.</w:t>
      </w:r>
      <w:r w:rsidRPr="00180BC7">
        <w:rPr>
          <w:color w:val="auto"/>
          <w:sz w:val="28"/>
          <w:szCs w:val="28"/>
        </w:rPr>
        <w:t xml:space="preserve"> рублей (</w:t>
      </w:r>
      <w:r w:rsidR="00C01C27">
        <w:rPr>
          <w:color w:val="auto"/>
          <w:sz w:val="28"/>
          <w:szCs w:val="28"/>
        </w:rPr>
        <w:t>48,2</w:t>
      </w:r>
      <w:r w:rsidR="00180BC7">
        <w:rPr>
          <w:color w:val="auto"/>
          <w:sz w:val="28"/>
          <w:szCs w:val="28"/>
        </w:rPr>
        <w:t xml:space="preserve"> </w:t>
      </w:r>
      <w:r w:rsidRPr="00180BC7">
        <w:rPr>
          <w:color w:val="auto"/>
          <w:sz w:val="28"/>
          <w:szCs w:val="28"/>
        </w:rPr>
        <w:t xml:space="preserve">% от запланированного объема), из них: </w:t>
      </w:r>
    </w:p>
    <w:p w:rsidR="00133869" w:rsidRPr="00180BC7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0BC7">
        <w:rPr>
          <w:color w:val="auto"/>
          <w:sz w:val="28"/>
          <w:szCs w:val="28"/>
        </w:rPr>
        <w:t xml:space="preserve">- федеральный бюджет – </w:t>
      </w:r>
      <w:r w:rsidR="00C01C27">
        <w:rPr>
          <w:color w:val="auto"/>
          <w:sz w:val="28"/>
          <w:szCs w:val="28"/>
        </w:rPr>
        <w:t>8 676,3</w:t>
      </w:r>
      <w:r w:rsidR="00180BC7">
        <w:rPr>
          <w:color w:val="auto"/>
          <w:sz w:val="28"/>
          <w:szCs w:val="28"/>
        </w:rPr>
        <w:t xml:space="preserve"> тыс.</w:t>
      </w:r>
      <w:r w:rsidRPr="00180BC7">
        <w:rPr>
          <w:color w:val="auto"/>
          <w:sz w:val="28"/>
          <w:szCs w:val="28"/>
        </w:rPr>
        <w:t xml:space="preserve"> рублей (</w:t>
      </w:r>
      <w:r w:rsidR="003979D2">
        <w:rPr>
          <w:color w:val="auto"/>
          <w:sz w:val="28"/>
          <w:szCs w:val="28"/>
        </w:rPr>
        <w:t>57,8</w:t>
      </w:r>
      <w:r w:rsidR="0009501C">
        <w:rPr>
          <w:color w:val="auto"/>
          <w:sz w:val="28"/>
          <w:szCs w:val="28"/>
        </w:rPr>
        <w:t xml:space="preserve"> </w:t>
      </w:r>
      <w:r w:rsidRPr="00180BC7">
        <w:rPr>
          <w:color w:val="auto"/>
          <w:sz w:val="28"/>
          <w:szCs w:val="28"/>
        </w:rPr>
        <w:t xml:space="preserve">%); </w:t>
      </w:r>
    </w:p>
    <w:p w:rsidR="00133869" w:rsidRPr="00180BC7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0BC7">
        <w:rPr>
          <w:color w:val="auto"/>
          <w:sz w:val="28"/>
          <w:szCs w:val="28"/>
        </w:rPr>
        <w:t xml:space="preserve">- областной бюджет – </w:t>
      </w:r>
      <w:r w:rsidR="00C01C27">
        <w:rPr>
          <w:color w:val="auto"/>
          <w:sz w:val="28"/>
          <w:szCs w:val="28"/>
        </w:rPr>
        <w:t xml:space="preserve">441 835,0 </w:t>
      </w:r>
      <w:r w:rsidR="0009501C">
        <w:rPr>
          <w:color w:val="auto"/>
          <w:sz w:val="28"/>
          <w:szCs w:val="28"/>
        </w:rPr>
        <w:t>тыс.</w:t>
      </w:r>
      <w:r w:rsidRPr="00180BC7">
        <w:rPr>
          <w:color w:val="auto"/>
          <w:sz w:val="28"/>
          <w:szCs w:val="28"/>
        </w:rPr>
        <w:t xml:space="preserve"> рублей (</w:t>
      </w:r>
      <w:r w:rsidR="003979D2">
        <w:rPr>
          <w:color w:val="auto"/>
          <w:sz w:val="28"/>
          <w:szCs w:val="28"/>
        </w:rPr>
        <w:t>51,4</w:t>
      </w:r>
      <w:r w:rsidR="0009501C">
        <w:rPr>
          <w:color w:val="auto"/>
          <w:sz w:val="28"/>
          <w:szCs w:val="28"/>
        </w:rPr>
        <w:t xml:space="preserve"> </w:t>
      </w:r>
      <w:r w:rsidRPr="00180BC7">
        <w:rPr>
          <w:color w:val="auto"/>
          <w:sz w:val="28"/>
          <w:szCs w:val="28"/>
        </w:rPr>
        <w:t xml:space="preserve">%); </w:t>
      </w:r>
    </w:p>
    <w:p w:rsidR="00133869" w:rsidRPr="00180BC7" w:rsidRDefault="0009501C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местный бюджет</w:t>
      </w:r>
      <w:r w:rsidR="00133869" w:rsidRPr="00180BC7">
        <w:rPr>
          <w:color w:val="auto"/>
          <w:sz w:val="28"/>
          <w:szCs w:val="28"/>
        </w:rPr>
        <w:t xml:space="preserve"> – </w:t>
      </w:r>
      <w:r w:rsidR="00C01C27">
        <w:rPr>
          <w:color w:val="auto"/>
          <w:sz w:val="28"/>
          <w:szCs w:val="28"/>
        </w:rPr>
        <w:t>195 690,9</w:t>
      </w:r>
      <w:r>
        <w:rPr>
          <w:color w:val="auto"/>
          <w:sz w:val="28"/>
          <w:szCs w:val="28"/>
        </w:rPr>
        <w:t xml:space="preserve"> тыс.</w:t>
      </w:r>
      <w:r w:rsidR="00133869" w:rsidRPr="00180BC7">
        <w:rPr>
          <w:color w:val="auto"/>
          <w:sz w:val="28"/>
          <w:szCs w:val="28"/>
        </w:rPr>
        <w:t xml:space="preserve"> рублей (</w:t>
      </w:r>
      <w:r w:rsidR="003979D2">
        <w:rPr>
          <w:color w:val="auto"/>
          <w:sz w:val="28"/>
          <w:szCs w:val="28"/>
        </w:rPr>
        <w:t>45,2</w:t>
      </w:r>
      <w:r>
        <w:rPr>
          <w:color w:val="auto"/>
          <w:sz w:val="28"/>
          <w:szCs w:val="28"/>
        </w:rPr>
        <w:t xml:space="preserve"> </w:t>
      </w:r>
      <w:r w:rsidR="00133869" w:rsidRPr="00180BC7">
        <w:rPr>
          <w:color w:val="auto"/>
          <w:sz w:val="28"/>
          <w:szCs w:val="28"/>
        </w:rPr>
        <w:t xml:space="preserve">%); </w:t>
      </w:r>
    </w:p>
    <w:p w:rsidR="00133869" w:rsidRDefault="00133869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C7">
        <w:rPr>
          <w:rFonts w:ascii="Times New Roman" w:hAnsi="Times New Roman" w:cs="Times New Roman"/>
          <w:sz w:val="28"/>
          <w:szCs w:val="28"/>
        </w:rPr>
        <w:t xml:space="preserve">- внебюджетные источники – </w:t>
      </w:r>
      <w:r w:rsidR="0009501C">
        <w:rPr>
          <w:rFonts w:ascii="Times New Roman" w:hAnsi="Times New Roman" w:cs="Times New Roman"/>
          <w:sz w:val="28"/>
          <w:szCs w:val="28"/>
        </w:rPr>
        <w:t>0,0</w:t>
      </w:r>
      <w:r w:rsidRPr="00180BC7">
        <w:rPr>
          <w:rFonts w:ascii="Times New Roman" w:hAnsi="Times New Roman" w:cs="Times New Roman"/>
          <w:sz w:val="28"/>
          <w:szCs w:val="28"/>
        </w:rPr>
        <w:t xml:space="preserve"> </w:t>
      </w:r>
      <w:r w:rsidR="0009501C">
        <w:rPr>
          <w:rFonts w:ascii="Times New Roman" w:hAnsi="Times New Roman" w:cs="Times New Roman"/>
          <w:sz w:val="28"/>
          <w:szCs w:val="28"/>
        </w:rPr>
        <w:t>тыс.</w:t>
      </w:r>
      <w:r w:rsidRPr="00180BC7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09501C">
        <w:rPr>
          <w:rFonts w:ascii="Times New Roman" w:hAnsi="Times New Roman" w:cs="Times New Roman"/>
          <w:sz w:val="28"/>
          <w:szCs w:val="28"/>
        </w:rPr>
        <w:t>0</w:t>
      </w:r>
      <w:r w:rsidR="003E3A67">
        <w:rPr>
          <w:rFonts w:ascii="Times New Roman" w:hAnsi="Times New Roman" w:cs="Times New Roman"/>
          <w:sz w:val="28"/>
          <w:szCs w:val="28"/>
        </w:rPr>
        <w:t>,0</w:t>
      </w:r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  <w:r w:rsidRPr="00180BC7">
        <w:rPr>
          <w:rFonts w:ascii="Times New Roman" w:hAnsi="Times New Roman" w:cs="Times New Roman"/>
          <w:sz w:val="28"/>
          <w:szCs w:val="28"/>
        </w:rPr>
        <w:t>%).</w:t>
      </w:r>
    </w:p>
    <w:p w:rsidR="00CC218B" w:rsidRPr="00180BC7" w:rsidRDefault="00CC218B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869" w:rsidRDefault="00133869" w:rsidP="001338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869" w:rsidRDefault="00133869" w:rsidP="0013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46196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01BD" w:rsidRDefault="001301BD" w:rsidP="0013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BD" w:rsidRPr="000C42A9" w:rsidRDefault="001301BD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42A9">
        <w:rPr>
          <w:color w:val="auto"/>
          <w:sz w:val="28"/>
          <w:szCs w:val="28"/>
        </w:rPr>
        <w:lastRenderedPageBreak/>
        <w:t xml:space="preserve">Наибольший объем финансирования за счет всех источников в </w:t>
      </w:r>
      <w:r w:rsidR="000C42A9">
        <w:rPr>
          <w:color w:val="auto"/>
          <w:sz w:val="28"/>
          <w:szCs w:val="28"/>
        </w:rPr>
        <w:t>1</w:t>
      </w:r>
      <w:r w:rsidRPr="000C42A9">
        <w:rPr>
          <w:color w:val="auto"/>
          <w:sz w:val="28"/>
          <w:szCs w:val="28"/>
        </w:rPr>
        <w:t xml:space="preserve"> </w:t>
      </w:r>
      <w:r w:rsidR="000C42A9">
        <w:rPr>
          <w:color w:val="auto"/>
          <w:sz w:val="28"/>
          <w:szCs w:val="28"/>
        </w:rPr>
        <w:t>полугодии</w:t>
      </w:r>
      <w:r w:rsidRPr="000C42A9">
        <w:rPr>
          <w:color w:val="auto"/>
          <w:sz w:val="28"/>
          <w:szCs w:val="28"/>
        </w:rPr>
        <w:t xml:space="preserve"> 20</w:t>
      </w:r>
      <w:r w:rsidR="00C81692">
        <w:rPr>
          <w:color w:val="auto"/>
          <w:sz w:val="28"/>
          <w:szCs w:val="28"/>
        </w:rPr>
        <w:t>20</w:t>
      </w:r>
      <w:r w:rsidRPr="000C42A9">
        <w:rPr>
          <w:color w:val="auto"/>
          <w:sz w:val="28"/>
          <w:szCs w:val="28"/>
        </w:rPr>
        <w:t xml:space="preserve"> года осуществлен по </w:t>
      </w:r>
      <w:r w:rsidR="005B636C">
        <w:rPr>
          <w:color w:val="auto"/>
          <w:sz w:val="28"/>
          <w:szCs w:val="28"/>
        </w:rPr>
        <w:t>2</w:t>
      </w:r>
      <w:r w:rsidRPr="000C42A9">
        <w:rPr>
          <w:color w:val="auto"/>
          <w:sz w:val="28"/>
          <w:szCs w:val="28"/>
        </w:rPr>
        <w:t xml:space="preserve"> </w:t>
      </w:r>
      <w:r w:rsidR="006230B7">
        <w:rPr>
          <w:color w:val="auto"/>
          <w:sz w:val="28"/>
          <w:szCs w:val="28"/>
        </w:rPr>
        <w:t>муниципальным</w:t>
      </w:r>
      <w:r w:rsidRPr="000C42A9">
        <w:rPr>
          <w:color w:val="auto"/>
          <w:sz w:val="28"/>
          <w:szCs w:val="28"/>
        </w:rPr>
        <w:t xml:space="preserve"> программам</w:t>
      </w:r>
      <w:r w:rsidR="006230B7">
        <w:rPr>
          <w:color w:val="auto"/>
          <w:sz w:val="28"/>
          <w:szCs w:val="28"/>
        </w:rPr>
        <w:t xml:space="preserve"> Арамильского </w:t>
      </w:r>
      <w:r w:rsidR="006230B7" w:rsidRPr="006C4B93">
        <w:rPr>
          <w:color w:val="auto"/>
          <w:sz w:val="28"/>
          <w:szCs w:val="28"/>
        </w:rPr>
        <w:t>городского округа</w:t>
      </w:r>
      <w:r w:rsidRPr="006C4B93">
        <w:rPr>
          <w:color w:val="auto"/>
          <w:sz w:val="28"/>
          <w:szCs w:val="28"/>
        </w:rPr>
        <w:t>:</w:t>
      </w:r>
      <w:r w:rsidRPr="000C42A9">
        <w:rPr>
          <w:color w:val="auto"/>
          <w:sz w:val="28"/>
          <w:szCs w:val="28"/>
        </w:rPr>
        <w:t xml:space="preserve"> </w:t>
      </w:r>
    </w:p>
    <w:p w:rsidR="000C42A9" w:rsidRDefault="001301BD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0C42A9">
        <w:rPr>
          <w:color w:val="auto"/>
          <w:sz w:val="28"/>
          <w:szCs w:val="28"/>
        </w:rPr>
        <w:t xml:space="preserve">1) </w:t>
      </w:r>
      <w:r w:rsidR="005470F2" w:rsidRPr="000C42A9">
        <w:rPr>
          <w:color w:val="auto"/>
          <w:sz w:val="28"/>
          <w:szCs w:val="28"/>
        </w:rPr>
        <w:t xml:space="preserve">«Развитие системы образования в </w:t>
      </w:r>
      <w:r w:rsidR="005470F2">
        <w:rPr>
          <w:color w:val="auto"/>
          <w:sz w:val="28"/>
          <w:szCs w:val="28"/>
        </w:rPr>
        <w:t>Арамильском городском округе до 2020</w:t>
      </w:r>
      <w:r w:rsidR="005470F2" w:rsidRPr="000C42A9">
        <w:rPr>
          <w:color w:val="auto"/>
          <w:sz w:val="28"/>
          <w:szCs w:val="28"/>
        </w:rPr>
        <w:t xml:space="preserve"> года» (</w:t>
      </w:r>
      <w:r w:rsidR="00256F6B">
        <w:rPr>
          <w:color w:val="auto"/>
          <w:sz w:val="28"/>
          <w:szCs w:val="28"/>
        </w:rPr>
        <w:t>516 980,5</w:t>
      </w:r>
      <w:r w:rsidR="005470F2">
        <w:rPr>
          <w:color w:val="auto"/>
          <w:sz w:val="28"/>
          <w:szCs w:val="28"/>
        </w:rPr>
        <w:t xml:space="preserve"> тыс.</w:t>
      </w:r>
      <w:r w:rsidR="005470F2" w:rsidRPr="000C42A9">
        <w:rPr>
          <w:color w:val="auto"/>
          <w:sz w:val="28"/>
          <w:szCs w:val="28"/>
        </w:rPr>
        <w:t xml:space="preserve"> рублей, что составило </w:t>
      </w:r>
      <w:r w:rsidR="00256F6B">
        <w:rPr>
          <w:color w:val="auto"/>
          <w:sz w:val="28"/>
          <w:szCs w:val="28"/>
        </w:rPr>
        <w:t>52,4</w:t>
      </w:r>
      <w:r w:rsidR="005470F2">
        <w:rPr>
          <w:color w:val="auto"/>
          <w:sz w:val="28"/>
          <w:szCs w:val="28"/>
        </w:rPr>
        <w:t xml:space="preserve"> % от плана);</w:t>
      </w:r>
      <w:r w:rsidR="005470F2" w:rsidRPr="000C42A9">
        <w:rPr>
          <w:color w:val="auto"/>
          <w:sz w:val="28"/>
          <w:szCs w:val="28"/>
        </w:rPr>
        <w:t xml:space="preserve"> </w:t>
      </w:r>
    </w:p>
    <w:p w:rsidR="001301BD" w:rsidRPr="000C42A9" w:rsidRDefault="001301BD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0C42A9">
        <w:rPr>
          <w:color w:val="auto"/>
          <w:sz w:val="28"/>
          <w:szCs w:val="28"/>
        </w:rPr>
        <w:t xml:space="preserve">2) </w:t>
      </w:r>
      <w:r w:rsidR="005B5354" w:rsidRPr="000C42A9">
        <w:rPr>
          <w:color w:val="auto"/>
          <w:sz w:val="28"/>
          <w:szCs w:val="28"/>
        </w:rPr>
        <w:t>«</w:t>
      </w:r>
      <w:r w:rsidR="00256F6B" w:rsidRPr="00256F6B">
        <w:rPr>
          <w:color w:val="auto"/>
          <w:sz w:val="28"/>
          <w:szCs w:val="28"/>
        </w:rPr>
        <w:t>Развитие культу</w:t>
      </w:r>
      <w:r w:rsidR="00256F6B">
        <w:rPr>
          <w:color w:val="auto"/>
          <w:sz w:val="28"/>
          <w:szCs w:val="28"/>
        </w:rPr>
        <w:t>ры, средств массовой информации</w:t>
      </w:r>
      <w:r w:rsidR="00256F6B" w:rsidRPr="00256F6B">
        <w:rPr>
          <w:color w:val="auto"/>
          <w:sz w:val="28"/>
          <w:szCs w:val="28"/>
        </w:rPr>
        <w:t xml:space="preserve"> и обеспечение хранения фонда архивных документов в Арамильском городском округе до 2024 года»</w:t>
      </w:r>
      <w:r w:rsidR="005B5354" w:rsidRPr="000C42A9">
        <w:rPr>
          <w:color w:val="auto"/>
          <w:sz w:val="28"/>
          <w:szCs w:val="28"/>
        </w:rPr>
        <w:t>» (</w:t>
      </w:r>
      <w:r w:rsidR="00256F6B">
        <w:rPr>
          <w:color w:val="auto"/>
          <w:sz w:val="28"/>
          <w:szCs w:val="28"/>
        </w:rPr>
        <w:t>32 530,0</w:t>
      </w:r>
      <w:r w:rsidR="005B5354">
        <w:rPr>
          <w:color w:val="auto"/>
          <w:sz w:val="28"/>
          <w:szCs w:val="28"/>
        </w:rPr>
        <w:t xml:space="preserve"> тыс.</w:t>
      </w:r>
      <w:r w:rsidR="005B5354" w:rsidRPr="000C42A9">
        <w:rPr>
          <w:color w:val="auto"/>
          <w:sz w:val="28"/>
          <w:szCs w:val="28"/>
        </w:rPr>
        <w:t xml:space="preserve"> рублей, что составило </w:t>
      </w:r>
      <w:r w:rsidR="00256F6B">
        <w:rPr>
          <w:color w:val="auto"/>
          <w:sz w:val="28"/>
          <w:szCs w:val="28"/>
        </w:rPr>
        <w:t>48,8</w:t>
      </w:r>
      <w:r w:rsidR="005B5354" w:rsidRPr="000C42A9">
        <w:rPr>
          <w:color w:val="auto"/>
          <w:sz w:val="28"/>
          <w:szCs w:val="28"/>
        </w:rPr>
        <w:t>% от плана)</w:t>
      </w:r>
      <w:r w:rsidR="005B636C">
        <w:rPr>
          <w:color w:val="auto"/>
          <w:sz w:val="28"/>
          <w:szCs w:val="28"/>
        </w:rPr>
        <w:t>.</w:t>
      </w:r>
      <w:r w:rsidR="005B5354" w:rsidRPr="000C42A9">
        <w:rPr>
          <w:color w:val="auto"/>
          <w:sz w:val="28"/>
          <w:szCs w:val="28"/>
        </w:rPr>
        <w:t xml:space="preserve"> </w:t>
      </w:r>
    </w:p>
    <w:p w:rsidR="00BC382B" w:rsidRDefault="00BC382B" w:rsidP="00BC382B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66F95" w:rsidRPr="00E66F95" w:rsidRDefault="00E66F95" w:rsidP="00E66F95">
      <w:pPr>
        <w:pStyle w:val="Default"/>
        <w:ind w:firstLine="709"/>
        <w:jc w:val="both"/>
        <w:rPr>
          <w:sz w:val="28"/>
          <w:szCs w:val="28"/>
        </w:rPr>
      </w:pPr>
      <w:r w:rsidRPr="00E66F95">
        <w:rPr>
          <w:b/>
          <w:bCs/>
          <w:sz w:val="28"/>
          <w:szCs w:val="28"/>
        </w:rPr>
        <w:t xml:space="preserve">Федеральный бюджет </w:t>
      </w:r>
    </w:p>
    <w:p w:rsidR="00E66F95" w:rsidRPr="009416FC" w:rsidRDefault="00E66F95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416FC">
        <w:rPr>
          <w:color w:val="auto"/>
          <w:sz w:val="28"/>
          <w:szCs w:val="28"/>
        </w:rPr>
        <w:t xml:space="preserve">За счет средств федерального бюджета осуществлялось </w:t>
      </w:r>
      <w:proofErr w:type="spellStart"/>
      <w:r w:rsidRPr="009416FC">
        <w:rPr>
          <w:color w:val="auto"/>
          <w:sz w:val="28"/>
          <w:szCs w:val="28"/>
        </w:rPr>
        <w:t>софинансирование</w:t>
      </w:r>
      <w:proofErr w:type="spellEnd"/>
      <w:r w:rsidRPr="009416FC">
        <w:rPr>
          <w:color w:val="auto"/>
          <w:sz w:val="28"/>
          <w:szCs w:val="28"/>
        </w:rPr>
        <w:t xml:space="preserve"> мероприятий </w:t>
      </w:r>
      <w:r w:rsidR="0055784D">
        <w:rPr>
          <w:color w:val="auto"/>
          <w:sz w:val="28"/>
          <w:szCs w:val="28"/>
        </w:rPr>
        <w:t>4</w:t>
      </w:r>
      <w:r w:rsidR="009416FC" w:rsidRPr="009416FC">
        <w:rPr>
          <w:color w:val="auto"/>
          <w:sz w:val="28"/>
          <w:szCs w:val="28"/>
        </w:rPr>
        <w:t xml:space="preserve"> </w:t>
      </w:r>
      <w:r w:rsidR="009416FC">
        <w:rPr>
          <w:color w:val="auto"/>
          <w:sz w:val="28"/>
          <w:szCs w:val="28"/>
        </w:rPr>
        <w:t xml:space="preserve">муниципальных </w:t>
      </w:r>
      <w:r w:rsidRPr="009416FC">
        <w:rPr>
          <w:color w:val="auto"/>
          <w:sz w:val="28"/>
          <w:szCs w:val="28"/>
        </w:rPr>
        <w:t xml:space="preserve">программ </w:t>
      </w:r>
      <w:r w:rsidR="009416FC">
        <w:rPr>
          <w:color w:val="auto"/>
          <w:sz w:val="28"/>
          <w:szCs w:val="28"/>
        </w:rPr>
        <w:t>Арамильского городского округа</w:t>
      </w:r>
      <w:r w:rsidR="0055784D">
        <w:rPr>
          <w:color w:val="auto"/>
          <w:sz w:val="28"/>
          <w:szCs w:val="28"/>
        </w:rPr>
        <w:t>:</w:t>
      </w:r>
    </w:p>
    <w:p w:rsidR="0055784D" w:rsidRDefault="0055784D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«</w:t>
      </w:r>
      <w:r>
        <w:rPr>
          <w:sz w:val="28"/>
          <w:szCs w:val="28"/>
        </w:rPr>
        <w:t xml:space="preserve">Социальная поддержка населения Арамильского городского округа до 2024 года» </w:t>
      </w:r>
      <w:r w:rsidRPr="00BC0274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5 885,5</w:t>
      </w:r>
      <w:r w:rsidRPr="00BC0274">
        <w:rPr>
          <w:color w:val="auto"/>
          <w:sz w:val="28"/>
          <w:szCs w:val="28"/>
        </w:rPr>
        <w:t xml:space="preserve"> тыс. рублей, что составило </w:t>
      </w:r>
      <w:r w:rsidR="006A1CD7">
        <w:rPr>
          <w:color w:val="auto"/>
          <w:sz w:val="28"/>
          <w:szCs w:val="28"/>
        </w:rPr>
        <w:t>52,4</w:t>
      </w:r>
      <w:r w:rsidRPr="00BC0274">
        <w:rPr>
          <w:color w:val="auto"/>
          <w:sz w:val="28"/>
          <w:szCs w:val="28"/>
        </w:rPr>
        <w:t xml:space="preserve"> % от плана)</w:t>
      </w:r>
      <w:r>
        <w:rPr>
          <w:color w:val="auto"/>
          <w:sz w:val="28"/>
          <w:szCs w:val="28"/>
        </w:rPr>
        <w:t>;</w:t>
      </w:r>
    </w:p>
    <w:p w:rsidR="0055784D" w:rsidRDefault="0055784D" w:rsidP="0055784D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Pr="000C42A9">
        <w:rPr>
          <w:color w:val="auto"/>
          <w:sz w:val="28"/>
          <w:szCs w:val="28"/>
        </w:rPr>
        <w:t xml:space="preserve">«Развитие системы образования в </w:t>
      </w:r>
      <w:r>
        <w:rPr>
          <w:color w:val="auto"/>
          <w:sz w:val="28"/>
          <w:szCs w:val="28"/>
        </w:rPr>
        <w:t>Арам</w:t>
      </w:r>
      <w:r w:rsidR="002A32C1">
        <w:rPr>
          <w:color w:val="auto"/>
          <w:sz w:val="28"/>
          <w:szCs w:val="28"/>
        </w:rPr>
        <w:t>ильском городском округе до 2024</w:t>
      </w:r>
      <w:r w:rsidRPr="000C42A9">
        <w:rPr>
          <w:color w:val="auto"/>
          <w:sz w:val="28"/>
          <w:szCs w:val="28"/>
        </w:rPr>
        <w:t xml:space="preserve"> года» (</w:t>
      </w:r>
      <w:r>
        <w:rPr>
          <w:color w:val="auto"/>
          <w:sz w:val="28"/>
          <w:szCs w:val="28"/>
        </w:rPr>
        <w:t>467,0 тыс.</w:t>
      </w:r>
      <w:r w:rsidRPr="000C42A9">
        <w:rPr>
          <w:color w:val="auto"/>
          <w:sz w:val="28"/>
          <w:szCs w:val="28"/>
        </w:rPr>
        <w:t xml:space="preserve"> рублей, что составило </w:t>
      </w:r>
      <w:r w:rsidR="006A1CD7">
        <w:rPr>
          <w:color w:val="auto"/>
          <w:sz w:val="28"/>
          <w:szCs w:val="28"/>
        </w:rPr>
        <w:t>50,0</w:t>
      </w:r>
      <w:r>
        <w:rPr>
          <w:color w:val="auto"/>
          <w:sz w:val="28"/>
          <w:szCs w:val="28"/>
        </w:rPr>
        <w:t xml:space="preserve"> % от плана);</w:t>
      </w:r>
      <w:r w:rsidRPr="000C42A9">
        <w:rPr>
          <w:color w:val="auto"/>
          <w:sz w:val="28"/>
          <w:szCs w:val="28"/>
        </w:rPr>
        <w:t xml:space="preserve"> </w:t>
      </w:r>
    </w:p>
    <w:p w:rsidR="00E66F95" w:rsidRPr="009416FC" w:rsidRDefault="0055784D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E66F95" w:rsidRPr="009416FC">
        <w:rPr>
          <w:color w:val="auto"/>
          <w:sz w:val="28"/>
          <w:szCs w:val="28"/>
        </w:rPr>
        <w:t xml:space="preserve">) </w:t>
      </w:r>
      <w:r w:rsidR="00E66F95" w:rsidRPr="00BC0274">
        <w:rPr>
          <w:color w:val="auto"/>
          <w:sz w:val="28"/>
          <w:szCs w:val="28"/>
        </w:rPr>
        <w:t>«</w:t>
      </w:r>
      <w:r w:rsidRPr="0055784D">
        <w:rPr>
          <w:color w:val="auto"/>
          <w:sz w:val="28"/>
          <w:szCs w:val="28"/>
        </w:rPr>
        <w:t>Обеспечение жильем граждан Арамильского городского округа до 2024 года</w:t>
      </w:r>
      <w:r w:rsidR="00E66F95" w:rsidRPr="00BC0274">
        <w:rPr>
          <w:color w:val="auto"/>
          <w:sz w:val="28"/>
          <w:szCs w:val="28"/>
        </w:rPr>
        <w:t>» (</w:t>
      </w:r>
      <w:r>
        <w:rPr>
          <w:color w:val="auto"/>
          <w:sz w:val="28"/>
          <w:szCs w:val="28"/>
        </w:rPr>
        <w:t>1885,6</w:t>
      </w:r>
      <w:r w:rsidR="009416FC" w:rsidRPr="00BC0274">
        <w:rPr>
          <w:color w:val="auto"/>
          <w:sz w:val="28"/>
          <w:szCs w:val="28"/>
        </w:rPr>
        <w:t xml:space="preserve"> тыс.</w:t>
      </w:r>
      <w:r w:rsidR="00E66F95" w:rsidRPr="00BC0274">
        <w:rPr>
          <w:color w:val="auto"/>
          <w:sz w:val="28"/>
          <w:szCs w:val="28"/>
        </w:rPr>
        <w:t xml:space="preserve"> рублей, что составило </w:t>
      </w:r>
      <w:r>
        <w:rPr>
          <w:color w:val="auto"/>
          <w:sz w:val="28"/>
          <w:szCs w:val="28"/>
        </w:rPr>
        <w:t>100</w:t>
      </w:r>
      <w:r w:rsidR="009416FC" w:rsidRPr="00BC0274">
        <w:rPr>
          <w:color w:val="auto"/>
          <w:sz w:val="28"/>
          <w:szCs w:val="28"/>
        </w:rPr>
        <w:t xml:space="preserve"> </w:t>
      </w:r>
      <w:r w:rsidR="00E66F95" w:rsidRPr="00BC0274">
        <w:rPr>
          <w:color w:val="auto"/>
          <w:sz w:val="28"/>
          <w:szCs w:val="28"/>
        </w:rPr>
        <w:t>% от плана);</w:t>
      </w:r>
    </w:p>
    <w:p w:rsidR="00E66F95" w:rsidRPr="009416FC" w:rsidRDefault="0055784D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66F95" w:rsidRPr="009416FC">
        <w:rPr>
          <w:color w:val="auto"/>
          <w:sz w:val="28"/>
          <w:szCs w:val="28"/>
        </w:rPr>
        <w:t>) «</w:t>
      </w:r>
      <w:r w:rsidRPr="0055784D">
        <w:rPr>
          <w:color w:val="auto"/>
          <w:sz w:val="28"/>
          <w:szCs w:val="28"/>
        </w:rPr>
        <w:t>Развитие молодежной политики и патриотическое воспитание граждан в Арамильском городском округе на 2020-2024 годы»</w:t>
      </w:r>
      <w:r>
        <w:rPr>
          <w:color w:val="auto"/>
          <w:sz w:val="28"/>
          <w:szCs w:val="28"/>
        </w:rPr>
        <w:t xml:space="preserve"> </w:t>
      </w:r>
      <w:r w:rsidR="00E66F95" w:rsidRPr="009416FC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438,2 </w:t>
      </w:r>
      <w:r w:rsidR="009416FC">
        <w:rPr>
          <w:color w:val="auto"/>
          <w:sz w:val="28"/>
          <w:szCs w:val="28"/>
        </w:rPr>
        <w:t>тыс.</w:t>
      </w:r>
      <w:r>
        <w:rPr>
          <w:color w:val="auto"/>
          <w:sz w:val="28"/>
          <w:szCs w:val="28"/>
        </w:rPr>
        <w:t> </w:t>
      </w:r>
      <w:r w:rsidR="00E66F95" w:rsidRPr="009416FC">
        <w:rPr>
          <w:color w:val="auto"/>
          <w:sz w:val="28"/>
          <w:szCs w:val="28"/>
        </w:rPr>
        <w:t xml:space="preserve">рублей, что составило </w:t>
      </w:r>
      <w:r w:rsidR="006A1CD7">
        <w:rPr>
          <w:color w:val="auto"/>
          <w:sz w:val="28"/>
          <w:szCs w:val="28"/>
        </w:rPr>
        <w:t>46,2</w:t>
      </w:r>
      <w:r w:rsidR="009416FC">
        <w:rPr>
          <w:color w:val="auto"/>
          <w:sz w:val="28"/>
          <w:szCs w:val="28"/>
        </w:rPr>
        <w:t xml:space="preserve"> </w:t>
      </w:r>
      <w:r w:rsidR="00E66F95" w:rsidRPr="009416FC">
        <w:rPr>
          <w:color w:val="auto"/>
          <w:sz w:val="28"/>
          <w:szCs w:val="28"/>
        </w:rPr>
        <w:t>% от плана)</w:t>
      </w:r>
      <w:r w:rsidR="00517AD2">
        <w:rPr>
          <w:color w:val="auto"/>
          <w:sz w:val="28"/>
          <w:szCs w:val="28"/>
        </w:rPr>
        <w:t>.</w:t>
      </w:r>
    </w:p>
    <w:p w:rsidR="00E66F95" w:rsidRDefault="00E66F95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42" w:rsidRPr="0054351D" w:rsidRDefault="001D7D4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51D">
        <w:rPr>
          <w:rFonts w:ascii="Times New Roman" w:hAnsi="Times New Roman" w:cs="Times New Roman"/>
          <w:b/>
          <w:sz w:val="28"/>
          <w:szCs w:val="28"/>
        </w:rPr>
        <w:t xml:space="preserve">Областной бюджет </w:t>
      </w:r>
    </w:p>
    <w:p w:rsidR="001D7D42" w:rsidRPr="0054351D" w:rsidRDefault="001D7D4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1D">
        <w:rPr>
          <w:rFonts w:ascii="Times New Roman" w:hAnsi="Times New Roman" w:cs="Times New Roman"/>
          <w:sz w:val="28"/>
          <w:szCs w:val="28"/>
        </w:rPr>
        <w:t>За счет средств областного бюджета осуществлял</w:t>
      </w:r>
      <w:r w:rsidR="00C64083" w:rsidRPr="0054351D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="00C64083" w:rsidRPr="0054351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64083" w:rsidRPr="0054351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0551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54351D">
        <w:rPr>
          <w:rFonts w:ascii="Times New Roman" w:hAnsi="Times New Roman" w:cs="Times New Roman"/>
          <w:sz w:val="28"/>
          <w:szCs w:val="28"/>
        </w:rPr>
        <w:t xml:space="preserve"> муниципальных программ Арамильского городского округа:</w:t>
      </w:r>
    </w:p>
    <w:p w:rsidR="00517AD2" w:rsidRPr="0054351D" w:rsidRDefault="001D7D4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1D">
        <w:rPr>
          <w:rFonts w:ascii="Times New Roman" w:hAnsi="Times New Roman" w:cs="Times New Roman"/>
          <w:sz w:val="28"/>
          <w:szCs w:val="28"/>
        </w:rPr>
        <w:t xml:space="preserve">1) </w:t>
      </w:r>
      <w:r w:rsidR="006B71AB" w:rsidRPr="0054351D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в Арамильском </w:t>
      </w:r>
      <w:r w:rsidR="002A32C1">
        <w:rPr>
          <w:rFonts w:ascii="Times New Roman" w:hAnsi="Times New Roman" w:cs="Times New Roman"/>
          <w:sz w:val="28"/>
          <w:szCs w:val="28"/>
        </w:rPr>
        <w:t>городском округе до 2024</w:t>
      </w:r>
      <w:r w:rsidR="006B71AB" w:rsidRPr="0054351D">
        <w:rPr>
          <w:rFonts w:ascii="Times New Roman" w:hAnsi="Times New Roman" w:cs="Times New Roman"/>
          <w:sz w:val="28"/>
          <w:szCs w:val="28"/>
        </w:rPr>
        <w:t xml:space="preserve"> года» (</w:t>
      </w:r>
      <w:r w:rsidR="00422B21" w:rsidRPr="0054351D">
        <w:rPr>
          <w:rFonts w:ascii="Times New Roman" w:hAnsi="Times New Roman" w:cs="Times New Roman"/>
          <w:sz w:val="28"/>
          <w:szCs w:val="28"/>
        </w:rPr>
        <w:t>411 965,5</w:t>
      </w:r>
      <w:r w:rsidR="000452CA" w:rsidRPr="0054351D">
        <w:rPr>
          <w:rFonts w:ascii="Times New Roman" w:hAnsi="Times New Roman" w:cs="Times New Roman"/>
          <w:sz w:val="28"/>
          <w:szCs w:val="28"/>
        </w:rPr>
        <w:t xml:space="preserve"> </w:t>
      </w:r>
      <w:r w:rsidR="006B71AB" w:rsidRPr="0054351D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B43C1F">
        <w:rPr>
          <w:rFonts w:ascii="Times New Roman" w:hAnsi="Times New Roman" w:cs="Times New Roman"/>
          <w:sz w:val="28"/>
          <w:szCs w:val="28"/>
        </w:rPr>
        <w:t>54,2</w:t>
      </w:r>
      <w:r w:rsidR="006B71AB" w:rsidRPr="0054351D">
        <w:rPr>
          <w:rFonts w:ascii="Times New Roman" w:hAnsi="Times New Roman" w:cs="Times New Roman"/>
          <w:sz w:val="28"/>
          <w:szCs w:val="28"/>
        </w:rPr>
        <w:t xml:space="preserve"> % от плана)</w:t>
      </w:r>
      <w:r w:rsidR="00B527FC" w:rsidRPr="0054351D">
        <w:rPr>
          <w:rFonts w:ascii="Times New Roman" w:hAnsi="Times New Roman" w:cs="Times New Roman"/>
          <w:sz w:val="28"/>
          <w:szCs w:val="28"/>
        </w:rPr>
        <w:t>;</w:t>
      </w:r>
      <w:r w:rsidR="006B71AB" w:rsidRPr="00543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D42" w:rsidRPr="0054351D" w:rsidRDefault="00517AD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1D">
        <w:rPr>
          <w:rFonts w:ascii="Times New Roman" w:hAnsi="Times New Roman" w:cs="Times New Roman"/>
          <w:sz w:val="28"/>
          <w:szCs w:val="28"/>
        </w:rPr>
        <w:t xml:space="preserve">2) </w:t>
      </w:r>
      <w:r w:rsidR="006B71AB" w:rsidRPr="0054351D">
        <w:rPr>
          <w:rFonts w:ascii="Times New Roman" w:hAnsi="Times New Roman" w:cs="Times New Roman"/>
          <w:sz w:val="28"/>
          <w:szCs w:val="28"/>
        </w:rPr>
        <w:t>«Социальная поддержка населения Арамильского городского округа до 2020 года» (</w:t>
      </w:r>
      <w:r w:rsidR="00422B21" w:rsidRPr="0054351D">
        <w:rPr>
          <w:rFonts w:ascii="Times New Roman" w:hAnsi="Times New Roman" w:cs="Times New Roman"/>
          <w:sz w:val="28"/>
          <w:szCs w:val="28"/>
        </w:rPr>
        <w:t>20 572,6</w:t>
      </w:r>
      <w:r w:rsidR="006B71AB" w:rsidRPr="0054351D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B763EC">
        <w:rPr>
          <w:rFonts w:ascii="Times New Roman" w:hAnsi="Times New Roman" w:cs="Times New Roman"/>
          <w:sz w:val="28"/>
          <w:szCs w:val="28"/>
        </w:rPr>
        <w:t>5</w:t>
      </w:r>
      <w:r w:rsidR="00B43C1F">
        <w:rPr>
          <w:rFonts w:ascii="Times New Roman" w:hAnsi="Times New Roman" w:cs="Times New Roman"/>
          <w:sz w:val="28"/>
          <w:szCs w:val="28"/>
        </w:rPr>
        <w:t>7,8</w:t>
      </w:r>
      <w:r w:rsidR="006B71AB" w:rsidRPr="0054351D">
        <w:rPr>
          <w:rFonts w:ascii="Times New Roman" w:hAnsi="Times New Roman" w:cs="Times New Roman"/>
          <w:sz w:val="28"/>
          <w:szCs w:val="28"/>
        </w:rPr>
        <w:t xml:space="preserve"> % от плана); </w:t>
      </w:r>
    </w:p>
    <w:p w:rsidR="00C64083" w:rsidRPr="0054351D" w:rsidRDefault="00517AD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1D">
        <w:rPr>
          <w:rFonts w:ascii="Times New Roman" w:hAnsi="Times New Roman" w:cs="Times New Roman"/>
          <w:sz w:val="28"/>
          <w:szCs w:val="28"/>
        </w:rPr>
        <w:t xml:space="preserve">3) </w:t>
      </w:r>
      <w:r w:rsidR="00F62E7B" w:rsidRPr="0054351D">
        <w:rPr>
          <w:rFonts w:ascii="Times New Roman" w:hAnsi="Times New Roman" w:cs="Times New Roman"/>
          <w:sz w:val="28"/>
          <w:szCs w:val="28"/>
        </w:rPr>
        <w:t>«Развитие жилищно-коммунального</w:t>
      </w:r>
      <w:r w:rsidR="002A32C1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F62E7B" w:rsidRPr="0054351D">
        <w:rPr>
          <w:rFonts w:ascii="Times New Roman" w:hAnsi="Times New Roman" w:cs="Times New Roman"/>
          <w:sz w:val="28"/>
          <w:szCs w:val="28"/>
        </w:rPr>
        <w:t xml:space="preserve"> и </w:t>
      </w:r>
      <w:r w:rsidR="002A32C1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</w:t>
      </w:r>
      <w:r w:rsidR="00F62E7B" w:rsidRPr="0054351D">
        <w:rPr>
          <w:rFonts w:ascii="Times New Roman" w:hAnsi="Times New Roman" w:cs="Times New Roman"/>
          <w:sz w:val="28"/>
          <w:szCs w:val="28"/>
        </w:rPr>
        <w:t xml:space="preserve"> Арамильско</w:t>
      </w:r>
      <w:r w:rsidR="002A32C1">
        <w:rPr>
          <w:rFonts w:ascii="Times New Roman" w:hAnsi="Times New Roman" w:cs="Times New Roman"/>
          <w:sz w:val="28"/>
          <w:szCs w:val="28"/>
        </w:rPr>
        <w:t>м городском округе</w:t>
      </w:r>
      <w:r w:rsidR="00F62E7B" w:rsidRPr="0054351D">
        <w:rPr>
          <w:rFonts w:ascii="Times New Roman" w:hAnsi="Times New Roman" w:cs="Times New Roman"/>
          <w:sz w:val="28"/>
          <w:szCs w:val="28"/>
        </w:rPr>
        <w:t xml:space="preserve"> до 202</w:t>
      </w:r>
      <w:r w:rsidR="002A32C1">
        <w:rPr>
          <w:rFonts w:ascii="Times New Roman" w:hAnsi="Times New Roman" w:cs="Times New Roman"/>
          <w:sz w:val="28"/>
          <w:szCs w:val="28"/>
        </w:rPr>
        <w:t>4</w:t>
      </w:r>
      <w:r w:rsidR="00F62E7B" w:rsidRPr="0054351D">
        <w:rPr>
          <w:rFonts w:ascii="Times New Roman" w:hAnsi="Times New Roman" w:cs="Times New Roman"/>
          <w:sz w:val="28"/>
          <w:szCs w:val="28"/>
        </w:rPr>
        <w:t xml:space="preserve"> года» (</w:t>
      </w:r>
      <w:r w:rsidR="00422B21" w:rsidRPr="0054351D">
        <w:rPr>
          <w:rFonts w:ascii="Times New Roman" w:hAnsi="Times New Roman" w:cs="Times New Roman"/>
          <w:sz w:val="28"/>
          <w:szCs w:val="28"/>
        </w:rPr>
        <w:t>5 598,2 тыс. </w:t>
      </w:r>
      <w:r w:rsidR="00F62E7B" w:rsidRPr="0054351D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B763EC">
        <w:rPr>
          <w:rFonts w:ascii="Times New Roman" w:hAnsi="Times New Roman" w:cs="Times New Roman"/>
          <w:sz w:val="28"/>
          <w:szCs w:val="28"/>
        </w:rPr>
        <w:t>97</w:t>
      </w:r>
      <w:r w:rsidR="00B43C1F">
        <w:rPr>
          <w:rFonts w:ascii="Times New Roman" w:hAnsi="Times New Roman" w:cs="Times New Roman"/>
          <w:sz w:val="28"/>
          <w:szCs w:val="28"/>
        </w:rPr>
        <w:t>,3</w:t>
      </w:r>
      <w:r w:rsidR="00F62E7B" w:rsidRPr="0054351D">
        <w:rPr>
          <w:rFonts w:ascii="Times New Roman" w:hAnsi="Times New Roman" w:cs="Times New Roman"/>
          <w:sz w:val="28"/>
          <w:szCs w:val="28"/>
        </w:rPr>
        <w:t xml:space="preserve"> % от плана)</w:t>
      </w:r>
      <w:r w:rsidR="00B527FC" w:rsidRPr="0054351D">
        <w:rPr>
          <w:rFonts w:ascii="Times New Roman" w:hAnsi="Times New Roman" w:cs="Times New Roman"/>
          <w:sz w:val="28"/>
          <w:szCs w:val="28"/>
        </w:rPr>
        <w:t>;</w:t>
      </w:r>
    </w:p>
    <w:p w:rsidR="00C21CDC" w:rsidRPr="0054351D" w:rsidRDefault="00C64083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1D">
        <w:rPr>
          <w:rFonts w:ascii="Times New Roman" w:hAnsi="Times New Roman" w:cs="Times New Roman"/>
          <w:sz w:val="28"/>
          <w:szCs w:val="28"/>
        </w:rPr>
        <w:t>4)</w:t>
      </w:r>
      <w:r w:rsidR="00470B2F" w:rsidRPr="0054351D">
        <w:rPr>
          <w:rFonts w:ascii="Times New Roman" w:hAnsi="Times New Roman" w:cs="Times New Roman"/>
          <w:sz w:val="28"/>
          <w:szCs w:val="28"/>
        </w:rPr>
        <w:t xml:space="preserve"> </w:t>
      </w:r>
      <w:r w:rsidR="00F62E7B" w:rsidRPr="0054351D">
        <w:rPr>
          <w:rFonts w:ascii="Times New Roman" w:hAnsi="Times New Roman" w:cs="Times New Roman"/>
          <w:sz w:val="28"/>
          <w:szCs w:val="28"/>
        </w:rPr>
        <w:t>«</w:t>
      </w:r>
      <w:r w:rsidR="00422B21" w:rsidRPr="0054351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Арамильского городского округа на 2018-2024 годы</w:t>
      </w:r>
      <w:r w:rsidR="00F62E7B" w:rsidRPr="0054351D">
        <w:rPr>
          <w:rFonts w:ascii="Times New Roman" w:hAnsi="Times New Roman" w:cs="Times New Roman"/>
          <w:sz w:val="28"/>
          <w:szCs w:val="28"/>
        </w:rPr>
        <w:t>» (</w:t>
      </w:r>
      <w:r w:rsidR="00422B21" w:rsidRPr="0054351D">
        <w:rPr>
          <w:rFonts w:ascii="Times New Roman" w:hAnsi="Times New Roman" w:cs="Times New Roman"/>
          <w:sz w:val="28"/>
          <w:szCs w:val="28"/>
        </w:rPr>
        <w:t>2 820,0</w:t>
      </w:r>
      <w:r w:rsidR="00F62E7B" w:rsidRPr="0054351D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B763EC">
        <w:rPr>
          <w:rFonts w:ascii="Times New Roman" w:hAnsi="Times New Roman" w:cs="Times New Roman"/>
          <w:sz w:val="28"/>
          <w:szCs w:val="28"/>
        </w:rPr>
        <w:t>10 </w:t>
      </w:r>
      <w:r w:rsidR="00B527FC" w:rsidRPr="0054351D">
        <w:rPr>
          <w:rFonts w:ascii="Times New Roman" w:hAnsi="Times New Roman" w:cs="Times New Roman"/>
          <w:sz w:val="28"/>
          <w:szCs w:val="28"/>
        </w:rPr>
        <w:t>% от плана);</w:t>
      </w:r>
    </w:p>
    <w:p w:rsidR="00422B21" w:rsidRPr="0054351D" w:rsidRDefault="0054351D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2B21" w:rsidRPr="0054351D">
        <w:rPr>
          <w:rFonts w:ascii="Times New Roman" w:hAnsi="Times New Roman" w:cs="Times New Roman"/>
          <w:sz w:val="28"/>
          <w:szCs w:val="28"/>
        </w:rPr>
        <w:t xml:space="preserve">) «Развитие культуры, средств массовой информации и обеспечение хранения фонда архивных документов в Арамильском городском округе до 2024 года» (75,3 тыс. рублей, что составило </w:t>
      </w:r>
      <w:r w:rsidR="00B763EC">
        <w:rPr>
          <w:rFonts w:ascii="Times New Roman" w:hAnsi="Times New Roman" w:cs="Times New Roman"/>
          <w:sz w:val="28"/>
          <w:szCs w:val="28"/>
        </w:rPr>
        <w:t>25,0</w:t>
      </w:r>
      <w:r w:rsidR="00422B21" w:rsidRPr="0054351D">
        <w:rPr>
          <w:rFonts w:ascii="Times New Roman" w:hAnsi="Times New Roman" w:cs="Times New Roman"/>
          <w:sz w:val="28"/>
          <w:szCs w:val="28"/>
        </w:rPr>
        <w:t xml:space="preserve"> % от плана);</w:t>
      </w:r>
    </w:p>
    <w:p w:rsidR="00422B21" w:rsidRDefault="0054351D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2B21" w:rsidRPr="0054351D">
        <w:rPr>
          <w:rFonts w:ascii="Times New Roman" w:hAnsi="Times New Roman" w:cs="Times New Roman"/>
          <w:sz w:val="28"/>
          <w:szCs w:val="28"/>
        </w:rPr>
        <w:t>)</w:t>
      </w:r>
      <w:r w:rsidR="00422B21" w:rsidRPr="0054351D">
        <w:t xml:space="preserve"> «</w:t>
      </w:r>
      <w:r w:rsidR="00422B21" w:rsidRPr="0054351D">
        <w:rPr>
          <w:rFonts w:ascii="Times New Roman" w:hAnsi="Times New Roman" w:cs="Times New Roman"/>
          <w:sz w:val="28"/>
          <w:szCs w:val="28"/>
        </w:rPr>
        <w:t xml:space="preserve">Обеспечение жильем граждан Арамильского городского округа до 2024 года» (803,4 тыс. рублей, что составило </w:t>
      </w:r>
      <w:r w:rsidR="00B43C1F">
        <w:rPr>
          <w:rFonts w:ascii="Times New Roman" w:hAnsi="Times New Roman" w:cs="Times New Roman"/>
          <w:sz w:val="28"/>
          <w:szCs w:val="28"/>
        </w:rPr>
        <w:t>16,8</w:t>
      </w:r>
      <w:r w:rsidR="00422B21" w:rsidRPr="0054351D">
        <w:rPr>
          <w:rFonts w:ascii="Times New Roman" w:hAnsi="Times New Roman" w:cs="Times New Roman"/>
          <w:sz w:val="28"/>
          <w:szCs w:val="28"/>
        </w:rPr>
        <w:t xml:space="preserve"> % от плана)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AD2" w:rsidRDefault="006B71AB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8B" w:rsidRDefault="00CC218B" w:rsidP="00E66F9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C218B" w:rsidRDefault="00CC218B" w:rsidP="00E66F9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66F95" w:rsidRPr="00E66F95" w:rsidRDefault="00C64083" w:rsidP="00E66F9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Местный</w:t>
      </w:r>
      <w:r w:rsidR="00E66F95" w:rsidRPr="00E66F95">
        <w:rPr>
          <w:b/>
          <w:bCs/>
          <w:sz w:val="28"/>
          <w:szCs w:val="28"/>
        </w:rPr>
        <w:t xml:space="preserve"> бюджет </w:t>
      </w:r>
    </w:p>
    <w:p w:rsidR="00E66F95" w:rsidRPr="00C64083" w:rsidRDefault="00E66F95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083">
        <w:rPr>
          <w:color w:val="auto"/>
          <w:sz w:val="28"/>
          <w:szCs w:val="28"/>
        </w:rPr>
        <w:t xml:space="preserve">Наиболее высокий процент исполнения годового плана за счет средств </w:t>
      </w:r>
      <w:r w:rsidR="00C64083">
        <w:rPr>
          <w:color w:val="auto"/>
          <w:sz w:val="28"/>
          <w:szCs w:val="28"/>
        </w:rPr>
        <w:t>местного</w:t>
      </w:r>
      <w:r w:rsidRPr="00C64083">
        <w:rPr>
          <w:color w:val="auto"/>
          <w:sz w:val="28"/>
          <w:szCs w:val="28"/>
        </w:rPr>
        <w:t xml:space="preserve"> бюджета отмечен по </w:t>
      </w:r>
      <w:r w:rsidR="00FC4163">
        <w:rPr>
          <w:color w:val="auto"/>
          <w:sz w:val="28"/>
          <w:szCs w:val="28"/>
        </w:rPr>
        <w:t>следующим муниципальным</w:t>
      </w:r>
      <w:r w:rsidRPr="00C64083">
        <w:rPr>
          <w:color w:val="auto"/>
          <w:sz w:val="28"/>
          <w:szCs w:val="28"/>
        </w:rPr>
        <w:t xml:space="preserve"> программам: </w:t>
      </w:r>
    </w:p>
    <w:p w:rsidR="00E66F95" w:rsidRDefault="002A32C1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5149E1">
        <w:rPr>
          <w:color w:val="auto"/>
          <w:sz w:val="28"/>
          <w:szCs w:val="28"/>
        </w:rPr>
        <w:t xml:space="preserve">) </w:t>
      </w:r>
      <w:r w:rsidR="00F128FA" w:rsidRPr="00E629BA">
        <w:rPr>
          <w:color w:val="auto"/>
          <w:sz w:val="28"/>
          <w:szCs w:val="28"/>
        </w:rPr>
        <w:t>«</w:t>
      </w:r>
      <w:r w:rsidR="00F128FA">
        <w:rPr>
          <w:color w:val="auto"/>
          <w:sz w:val="28"/>
          <w:szCs w:val="28"/>
        </w:rPr>
        <w:t>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</w:t>
      </w:r>
      <w:r>
        <w:rPr>
          <w:color w:val="auto"/>
          <w:sz w:val="28"/>
          <w:szCs w:val="28"/>
        </w:rPr>
        <w:t>4</w:t>
      </w:r>
      <w:r w:rsidR="00F128FA">
        <w:rPr>
          <w:color w:val="auto"/>
          <w:sz w:val="28"/>
          <w:szCs w:val="28"/>
        </w:rPr>
        <w:t xml:space="preserve"> года» (</w:t>
      </w:r>
      <w:r>
        <w:rPr>
          <w:color w:val="auto"/>
          <w:sz w:val="28"/>
          <w:szCs w:val="28"/>
        </w:rPr>
        <w:t xml:space="preserve">286,9 </w:t>
      </w:r>
      <w:r w:rsidR="00F128FA">
        <w:rPr>
          <w:color w:val="auto"/>
          <w:sz w:val="28"/>
          <w:szCs w:val="28"/>
        </w:rPr>
        <w:t xml:space="preserve">тыс. рублей, что составило </w:t>
      </w:r>
      <w:r>
        <w:rPr>
          <w:color w:val="auto"/>
          <w:sz w:val="28"/>
          <w:szCs w:val="28"/>
        </w:rPr>
        <w:t>98,6</w:t>
      </w:r>
      <w:r w:rsidR="00F128FA">
        <w:rPr>
          <w:color w:val="auto"/>
          <w:sz w:val="28"/>
          <w:szCs w:val="28"/>
        </w:rPr>
        <w:t xml:space="preserve"> % </w:t>
      </w:r>
      <w:r w:rsidR="00F128FA" w:rsidRPr="007940D8">
        <w:rPr>
          <w:color w:val="auto"/>
          <w:sz w:val="28"/>
          <w:szCs w:val="28"/>
        </w:rPr>
        <w:t>от плана);</w:t>
      </w:r>
    </w:p>
    <w:p w:rsidR="002A32C1" w:rsidRPr="00E629BA" w:rsidRDefault="002A32C1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«</w:t>
      </w:r>
      <w:r w:rsidRPr="002A32C1">
        <w:rPr>
          <w:color w:val="auto"/>
          <w:sz w:val="28"/>
          <w:szCs w:val="28"/>
        </w:rPr>
        <w:t>Развитие кадровой политики в системе муниципального управления, противодействие коррупции, реализация мероприятий по улучшению условий и охраны труда, и развитие информационного общества в Арамильском городском округе до 202</w:t>
      </w:r>
      <w:r>
        <w:rPr>
          <w:color w:val="auto"/>
          <w:sz w:val="28"/>
          <w:szCs w:val="28"/>
        </w:rPr>
        <w:t xml:space="preserve">4 года» (1 904,3 тыс. рублей, что составило 65,5 % </w:t>
      </w:r>
      <w:r w:rsidRPr="007940D8">
        <w:rPr>
          <w:color w:val="auto"/>
          <w:sz w:val="28"/>
          <w:szCs w:val="28"/>
        </w:rPr>
        <w:t>от плана);</w:t>
      </w:r>
    </w:p>
    <w:p w:rsidR="007940D8" w:rsidRDefault="00E66F95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E629BA">
        <w:rPr>
          <w:color w:val="auto"/>
          <w:sz w:val="28"/>
          <w:szCs w:val="28"/>
        </w:rPr>
        <w:t>3)</w:t>
      </w:r>
      <w:r w:rsidR="00DB6D5C">
        <w:rPr>
          <w:color w:val="auto"/>
          <w:sz w:val="28"/>
          <w:szCs w:val="28"/>
        </w:rPr>
        <w:t> </w:t>
      </w:r>
      <w:r w:rsidR="00DB6D5C" w:rsidRPr="00DB6D5C">
        <w:rPr>
          <w:color w:val="auto"/>
          <w:sz w:val="28"/>
          <w:szCs w:val="28"/>
        </w:rPr>
        <w:t>«Повышение эффективности управления муниципальной собственностью и развитие градостроительства Арамильского</w:t>
      </w:r>
      <w:r w:rsidR="00DB6D5C">
        <w:rPr>
          <w:color w:val="auto"/>
          <w:sz w:val="28"/>
          <w:szCs w:val="28"/>
        </w:rPr>
        <w:t xml:space="preserve"> городского округа до 2024 года</w:t>
      </w:r>
      <w:r w:rsidR="007940D8">
        <w:rPr>
          <w:color w:val="auto"/>
          <w:sz w:val="28"/>
          <w:szCs w:val="28"/>
        </w:rPr>
        <w:t>» (</w:t>
      </w:r>
      <w:r w:rsidR="00DB6D5C">
        <w:rPr>
          <w:color w:val="auto"/>
          <w:sz w:val="28"/>
          <w:szCs w:val="28"/>
        </w:rPr>
        <w:t>24 433,2</w:t>
      </w:r>
      <w:r w:rsidR="007940D8">
        <w:rPr>
          <w:color w:val="auto"/>
          <w:sz w:val="28"/>
          <w:szCs w:val="28"/>
        </w:rPr>
        <w:t xml:space="preserve"> тыс. рублей, что составило </w:t>
      </w:r>
      <w:r w:rsidR="00DB6D5C">
        <w:rPr>
          <w:color w:val="auto"/>
          <w:sz w:val="28"/>
          <w:szCs w:val="28"/>
        </w:rPr>
        <w:t>55,6</w:t>
      </w:r>
      <w:r w:rsidR="007940D8">
        <w:rPr>
          <w:color w:val="auto"/>
          <w:sz w:val="28"/>
          <w:szCs w:val="28"/>
        </w:rPr>
        <w:t xml:space="preserve"> % от плана);</w:t>
      </w:r>
    </w:p>
    <w:p w:rsidR="00A34839" w:rsidRDefault="00A34839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Pr="00A34839">
        <w:rPr>
          <w:color w:val="auto"/>
          <w:sz w:val="28"/>
          <w:szCs w:val="28"/>
        </w:rPr>
        <w:t>«</w:t>
      </w:r>
      <w:r w:rsidR="00DB6D5C" w:rsidRPr="00DB6D5C">
        <w:rPr>
          <w:color w:val="auto"/>
          <w:sz w:val="28"/>
          <w:szCs w:val="28"/>
        </w:rPr>
        <w:t>Развитие культу</w:t>
      </w:r>
      <w:r w:rsidR="00DB6D5C">
        <w:rPr>
          <w:color w:val="auto"/>
          <w:sz w:val="28"/>
          <w:szCs w:val="28"/>
        </w:rPr>
        <w:t>ры, средств массовой информации</w:t>
      </w:r>
      <w:r w:rsidR="00DB6D5C" w:rsidRPr="00DB6D5C">
        <w:rPr>
          <w:color w:val="auto"/>
          <w:sz w:val="28"/>
          <w:szCs w:val="28"/>
        </w:rPr>
        <w:t xml:space="preserve"> и обеспечение хранения фонда архивных документов в Арамильско</w:t>
      </w:r>
      <w:r w:rsidR="00DB6D5C">
        <w:rPr>
          <w:color w:val="auto"/>
          <w:sz w:val="28"/>
          <w:szCs w:val="28"/>
        </w:rPr>
        <w:t>м городском округе до 2024 года</w:t>
      </w:r>
      <w:r w:rsidRPr="00A34839">
        <w:rPr>
          <w:color w:val="auto"/>
          <w:sz w:val="28"/>
          <w:szCs w:val="28"/>
        </w:rPr>
        <w:t>» (</w:t>
      </w:r>
      <w:r w:rsidR="00DB6D5C">
        <w:rPr>
          <w:color w:val="auto"/>
          <w:sz w:val="28"/>
          <w:szCs w:val="28"/>
        </w:rPr>
        <w:t xml:space="preserve">32 454,7 </w:t>
      </w:r>
      <w:r w:rsidRPr="00A34839">
        <w:rPr>
          <w:color w:val="auto"/>
          <w:sz w:val="28"/>
          <w:szCs w:val="28"/>
        </w:rPr>
        <w:t xml:space="preserve">тыс. рублей, что составило </w:t>
      </w:r>
      <w:r w:rsidR="00DB6D5C">
        <w:rPr>
          <w:color w:val="auto"/>
          <w:sz w:val="28"/>
          <w:szCs w:val="28"/>
        </w:rPr>
        <w:t>48,9</w:t>
      </w:r>
      <w:r w:rsidRPr="00A34839">
        <w:rPr>
          <w:color w:val="auto"/>
          <w:sz w:val="28"/>
          <w:szCs w:val="28"/>
        </w:rPr>
        <w:t xml:space="preserve"> % от плана);</w:t>
      </w:r>
    </w:p>
    <w:p w:rsidR="00DC3AFF" w:rsidRDefault="00DC3AFF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Pr="00DC3AFF">
        <w:rPr>
          <w:color w:val="auto"/>
          <w:sz w:val="28"/>
          <w:szCs w:val="28"/>
        </w:rPr>
        <w:t>«</w:t>
      </w:r>
      <w:r w:rsidR="00DB6D5C" w:rsidRPr="00DB6D5C">
        <w:rPr>
          <w:color w:val="auto"/>
          <w:sz w:val="28"/>
          <w:szCs w:val="28"/>
        </w:rPr>
        <w:t>Развитие системы образования в Арамильско</w:t>
      </w:r>
      <w:r w:rsidR="00DB6D5C">
        <w:rPr>
          <w:color w:val="auto"/>
          <w:sz w:val="28"/>
          <w:szCs w:val="28"/>
        </w:rPr>
        <w:t>м городском округе до 2024 года</w:t>
      </w:r>
      <w:r w:rsidRPr="00DC3AFF">
        <w:rPr>
          <w:color w:val="auto"/>
          <w:sz w:val="28"/>
          <w:szCs w:val="28"/>
        </w:rPr>
        <w:t>» (</w:t>
      </w:r>
      <w:r w:rsidR="00DB6D5C">
        <w:rPr>
          <w:color w:val="auto"/>
          <w:sz w:val="28"/>
          <w:szCs w:val="28"/>
        </w:rPr>
        <w:t>104 548,0</w:t>
      </w:r>
      <w:r w:rsidRPr="00DC3AFF">
        <w:rPr>
          <w:color w:val="auto"/>
          <w:sz w:val="28"/>
          <w:szCs w:val="28"/>
        </w:rPr>
        <w:t xml:space="preserve"> тыс. рублей, что составило </w:t>
      </w:r>
      <w:r w:rsidR="00DB6D5C">
        <w:rPr>
          <w:color w:val="auto"/>
          <w:sz w:val="28"/>
          <w:szCs w:val="28"/>
        </w:rPr>
        <w:t>46,5</w:t>
      </w:r>
      <w:r w:rsidRPr="00DC3AFF">
        <w:rPr>
          <w:color w:val="auto"/>
          <w:sz w:val="28"/>
          <w:szCs w:val="28"/>
        </w:rPr>
        <w:t xml:space="preserve"> % от плана);</w:t>
      </w:r>
    </w:p>
    <w:p w:rsidR="00DB6D5C" w:rsidRDefault="00DB6D5C" w:rsidP="00DB6D5C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</w:t>
      </w:r>
      <w:r w:rsidRPr="00DC3AFF">
        <w:rPr>
          <w:color w:val="auto"/>
          <w:sz w:val="28"/>
          <w:szCs w:val="28"/>
        </w:rPr>
        <w:t>«</w:t>
      </w:r>
      <w:r w:rsidRPr="00DB6D5C">
        <w:rPr>
          <w:color w:val="auto"/>
          <w:sz w:val="28"/>
          <w:szCs w:val="28"/>
        </w:rPr>
        <w:t>Развитие физической культуры и спорта на территории Арамильского городского округа до 2024 года</w:t>
      </w:r>
      <w:r w:rsidRPr="00DC3AFF">
        <w:rPr>
          <w:color w:val="auto"/>
          <w:sz w:val="28"/>
          <w:szCs w:val="28"/>
        </w:rPr>
        <w:t>» (</w:t>
      </w:r>
      <w:r>
        <w:rPr>
          <w:color w:val="auto"/>
          <w:sz w:val="28"/>
          <w:szCs w:val="28"/>
        </w:rPr>
        <w:t>6 859,4</w:t>
      </w:r>
      <w:r w:rsidRPr="00DC3AFF">
        <w:rPr>
          <w:color w:val="auto"/>
          <w:sz w:val="28"/>
          <w:szCs w:val="28"/>
        </w:rPr>
        <w:t xml:space="preserve"> тыс. рублей, что составило </w:t>
      </w:r>
      <w:r>
        <w:rPr>
          <w:color w:val="auto"/>
          <w:sz w:val="28"/>
          <w:szCs w:val="28"/>
        </w:rPr>
        <w:t>45,5 % от плана).</w:t>
      </w:r>
    </w:p>
    <w:p w:rsidR="002A32C1" w:rsidRDefault="002A32C1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66F95" w:rsidRPr="00B01487" w:rsidRDefault="00E66F95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1487">
        <w:rPr>
          <w:color w:val="auto"/>
          <w:sz w:val="28"/>
          <w:szCs w:val="28"/>
        </w:rPr>
        <w:t xml:space="preserve">Низкий процент исполнения за счет средств </w:t>
      </w:r>
      <w:r w:rsidR="00B01487">
        <w:rPr>
          <w:color w:val="auto"/>
          <w:sz w:val="28"/>
          <w:szCs w:val="28"/>
        </w:rPr>
        <w:t>местного</w:t>
      </w:r>
      <w:r w:rsidRPr="00B01487">
        <w:rPr>
          <w:color w:val="auto"/>
          <w:sz w:val="28"/>
          <w:szCs w:val="28"/>
        </w:rPr>
        <w:t xml:space="preserve"> бюджета в </w:t>
      </w:r>
      <w:r w:rsidR="00B01487">
        <w:rPr>
          <w:color w:val="auto"/>
          <w:sz w:val="28"/>
          <w:szCs w:val="28"/>
        </w:rPr>
        <w:t>1</w:t>
      </w:r>
      <w:r w:rsidR="00DB6D5C">
        <w:rPr>
          <w:color w:val="auto"/>
          <w:sz w:val="28"/>
          <w:szCs w:val="28"/>
        </w:rPr>
        <w:t> </w:t>
      </w:r>
      <w:r w:rsidR="00B01487">
        <w:rPr>
          <w:color w:val="auto"/>
          <w:sz w:val="28"/>
          <w:szCs w:val="28"/>
        </w:rPr>
        <w:t>полугодии</w:t>
      </w:r>
      <w:r w:rsidRPr="00B01487">
        <w:rPr>
          <w:color w:val="auto"/>
          <w:sz w:val="28"/>
          <w:szCs w:val="28"/>
        </w:rPr>
        <w:t xml:space="preserve"> 20</w:t>
      </w:r>
      <w:r w:rsidR="00DB6D5C">
        <w:rPr>
          <w:color w:val="auto"/>
          <w:sz w:val="28"/>
          <w:szCs w:val="28"/>
        </w:rPr>
        <w:t>20</w:t>
      </w:r>
      <w:r w:rsidRPr="00B01487">
        <w:rPr>
          <w:color w:val="auto"/>
          <w:sz w:val="28"/>
          <w:szCs w:val="28"/>
        </w:rPr>
        <w:t xml:space="preserve"> года отмечен по следующим </w:t>
      </w:r>
      <w:r w:rsidR="00B01487">
        <w:rPr>
          <w:color w:val="auto"/>
          <w:sz w:val="28"/>
          <w:szCs w:val="28"/>
        </w:rPr>
        <w:t>муниципальным</w:t>
      </w:r>
      <w:r w:rsidRPr="00B01487">
        <w:rPr>
          <w:color w:val="auto"/>
          <w:sz w:val="28"/>
          <w:szCs w:val="28"/>
        </w:rPr>
        <w:t xml:space="preserve"> программам </w:t>
      </w:r>
      <w:r w:rsidR="00B01487">
        <w:rPr>
          <w:color w:val="auto"/>
          <w:sz w:val="28"/>
          <w:szCs w:val="28"/>
        </w:rPr>
        <w:t>Арамильского городского округа</w:t>
      </w:r>
      <w:r w:rsidRPr="00B01487">
        <w:rPr>
          <w:color w:val="auto"/>
          <w:sz w:val="28"/>
          <w:szCs w:val="28"/>
        </w:rPr>
        <w:t xml:space="preserve">: </w:t>
      </w:r>
    </w:p>
    <w:p w:rsidR="00E66F95" w:rsidRDefault="00D377F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6D5C">
        <w:rPr>
          <w:rFonts w:ascii="Times New Roman" w:hAnsi="Times New Roman" w:cs="Times New Roman"/>
          <w:sz w:val="28"/>
          <w:szCs w:val="28"/>
        </w:rPr>
        <w:t>) </w:t>
      </w:r>
      <w:r w:rsidR="007940D8">
        <w:rPr>
          <w:rFonts w:ascii="Times New Roman" w:hAnsi="Times New Roman" w:cs="Times New Roman"/>
          <w:sz w:val="28"/>
          <w:szCs w:val="28"/>
        </w:rPr>
        <w:t>«</w:t>
      </w:r>
      <w:r w:rsidR="00DB6D5C" w:rsidRPr="00DB6D5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Арамильского горо</w:t>
      </w:r>
      <w:r w:rsidR="00DB6D5C">
        <w:rPr>
          <w:rFonts w:ascii="Times New Roman" w:hAnsi="Times New Roman" w:cs="Times New Roman"/>
          <w:sz w:val="28"/>
          <w:szCs w:val="28"/>
        </w:rPr>
        <w:t>дского округа на 2018-2024 годы</w:t>
      </w:r>
      <w:r w:rsidR="007940D8">
        <w:rPr>
          <w:rFonts w:ascii="Times New Roman" w:hAnsi="Times New Roman" w:cs="Times New Roman"/>
          <w:sz w:val="28"/>
          <w:szCs w:val="28"/>
        </w:rPr>
        <w:t>» (</w:t>
      </w:r>
      <w:r w:rsidR="00DB6D5C">
        <w:rPr>
          <w:rFonts w:ascii="Times New Roman" w:hAnsi="Times New Roman" w:cs="Times New Roman"/>
          <w:sz w:val="28"/>
          <w:szCs w:val="28"/>
        </w:rPr>
        <w:t xml:space="preserve">180,0 тыс. рублей, что составило 3,8 </w:t>
      </w:r>
      <w:r w:rsidR="007940D8">
        <w:rPr>
          <w:rFonts w:ascii="Times New Roman" w:hAnsi="Times New Roman" w:cs="Times New Roman"/>
          <w:sz w:val="28"/>
          <w:szCs w:val="28"/>
        </w:rPr>
        <w:t>% от плана)</w:t>
      </w:r>
      <w:r w:rsidR="00B527FC">
        <w:rPr>
          <w:rFonts w:ascii="Times New Roman" w:hAnsi="Times New Roman" w:cs="Times New Roman"/>
          <w:sz w:val="28"/>
          <w:szCs w:val="28"/>
        </w:rPr>
        <w:t>;</w:t>
      </w:r>
    </w:p>
    <w:p w:rsidR="00FC4163" w:rsidRDefault="00D377F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163">
        <w:rPr>
          <w:rFonts w:ascii="Times New Roman" w:hAnsi="Times New Roman" w:cs="Times New Roman"/>
          <w:sz w:val="28"/>
          <w:szCs w:val="28"/>
        </w:rPr>
        <w:t>)</w:t>
      </w:r>
      <w:r w:rsidR="000D4EF8" w:rsidRPr="000D4EF8">
        <w:t xml:space="preserve"> </w:t>
      </w:r>
      <w:r w:rsidR="00DB6D5C" w:rsidRPr="00DB6D5C">
        <w:rPr>
          <w:rFonts w:ascii="Times New Roman" w:hAnsi="Times New Roman" w:cs="Times New Roman"/>
          <w:sz w:val="28"/>
          <w:szCs w:val="28"/>
        </w:rPr>
        <w:t>«Создание условий для оказания медицинской помощи населению и формирование здорового образа жизни у населения Арамильского городского округа до 2024 года»</w:t>
      </w:r>
      <w:r w:rsidR="000D4EF8" w:rsidRPr="00A51F7B">
        <w:rPr>
          <w:rFonts w:ascii="Times New Roman" w:hAnsi="Times New Roman" w:cs="Times New Roman"/>
          <w:sz w:val="28"/>
          <w:szCs w:val="28"/>
        </w:rPr>
        <w:t xml:space="preserve"> (</w:t>
      </w:r>
      <w:r w:rsidR="003545A6">
        <w:rPr>
          <w:rFonts w:ascii="Times New Roman" w:hAnsi="Times New Roman" w:cs="Times New Roman"/>
          <w:sz w:val="28"/>
          <w:szCs w:val="28"/>
        </w:rPr>
        <w:t>0,0</w:t>
      </w:r>
      <w:r w:rsidR="00DB6D5C">
        <w:rPr>
          <w:rFonts w:ascii="Times New Roman" w:hAnsi="Times New Roman" w:cs="Times New Roman"/>
          <w:sz w:val="28"/>
          <w:szCs w:val="28"/>
        </w:rPr>
        <w:t> </w:t>
      </w:r>
      <w:r w:rsidR="000D4EF8" w:rsidRPr="00A51F7B">
        <w:rPr>
          <w:rFonts w:ascii="Times New Roman" w:hAnsi="Times New Roman" w:cs="Times New Roman"/>
          <w:sz w:val="28"/>
          <w:szCs w:val="28"/>
        </w:rPr>
        <w:t>% от плана)</w:t>
      </w:r>
      <w:r w:rsidR="003545A6">
        <w:rPr>
          <w:rFonts w:ascii="Times New Roman" w:hAnsi="Times New Roman" w:cs="Times New Roman"/>
          <w:sz w:val="28"/>
          <w:szCs w:val="28"/>
        </w:rPr>
        <w:t>;</w:t>
      </w:r>
    </w:p>
    <w:p w:rsidR="003545A6" w:rsidRDefault="003545A6" w:rsidP="0035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D4EF8">
        <w:t xml:space="preserve"> </w:t>
      </w:r>
      <w:r w:rsidRPr="003545A6">
        <w:rPr>
          <w:rFonts w:ascii="Times New Roman" w:hAnsi="Times New Roman" w:cs="Times New Roman"/>
          <w:sz w:val="28"/>
          <w:szCs w:val="28"/>
        </w:rPr>
        <w:t>«Развитие молодежной политики и патриотическое воспитание граждан в Арамильском гор</w:t>
      </w:r>
      <w:r>
        <w:rPr>
          <w:rFonts w:ascii="Times New Roman" w:hAnsi="Times New Roman" w:cs="Times New Roman"/>
          <w:sz w:val="28"/>
          <w:szCs w:val="28"/>
        </w:rPr>
        <w:t>одском округе на 2020-2024 годы</w:t>
      </w:r>
      <w:r w:rsidRPr="00DB6D5C">
        <w:rPr>
          <w:rFonts w:ascii="Times New Roman" w:hAnsi="Times New Roman" w:cs="Times New Roman"/>
          <w:sz w:val="28"/>
          <w:szCs w:val="28"/>
        </w:rPr>
        <w:t>»</w:t>
      </w:r>
      <w:r w:rsidRPr="00A51F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0,0 </w:t>
      </w:r>
      <w:r w:rsidRPr="00A51F7B">
        <w:rPr>
          <w:rFonts w:ascii="Times New Roman" w:hAnsi="Times New Roman" w:cs="Times New Roman"/>
          <w:sz w:val="28"/>
          <w:szCs w:val="28"/>
        </w:rPr>
        <w:t>% от плана)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5A6" w:rsidRPr="00B01487" w:rsidRDefault="003545A6" w:rsidP="0035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D4EF8">
        <w:t xml:space="preserve"> </w:t>
      </w:r>
      <w:r w:rsidRPr="00DB6D5C">
        <w:rPr>
          <w:rFonts w:ascii="Times New Roman" w:hAnsi="Times New Roman" w:cs="Times New Roman"/>
          <w:sz w:val="28"/>
          <w:szCs w:val="28"/>
        </w:rPr>
        <w:t>«</w:t>
      </w:r>
      <w:r w:rsidRPr="003545A6">
        <w:rPr>
          <w:rFonts w:ascii="Times New Roman" w:hAnsi="Times New Roman" w:cs="Times New Roman"/>
          <w:sz w:val="28"/>
          <w:szCs w:val="28"/>
        </w:rPr>
        <w:t>Социальная поддержка населения Арамильского городского округа до 2024 года</w:t>
      </w:r>
      <w:r w:rsidRPr="00DB6D5C">
        <w:rPr>
          <w:rFonts w:ascii="Times New Roman" w:hAnsi="Times New Roman" w:cs="Times New Roman"/>
          <w:sz w:val="28"/>
          <w:szCs w:val="28"/>
        </w:rPr>
        <w:t>»</w:t>
      </w:r>
      <w:r w:rsidRPr="00A51F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0,0 </w:t>
      </w:r>
      <w:r w:rsidRPr="00A51F7B">
        <w:rPr>
          <w:rFonts w:ascii="Times New Roman" w:hAnsi="Times New Roman" w:cs="Times New Roman"/>
          <w:sz w:val="28"/>
          <w:szCs w:val="28"/>
        </w:rPr>
        <w:t>% от плана)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83F" w:rsidRDefault="00C6683F" w:rsidP="00CC21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218B" w:rsidRDefault="00CC218B" w:rsidP="005F26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8B" w:rsidRDefault="00CC218B" w:rsidP="005F26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8B" w:rsidRDefault="00CC218B" w:rsidP="005F26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8B" w:rsidRDefault="00CC218B" w:rsidP="005F26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32" w:rsidRPr="008C3B2F" w:rsidRDefault="008C3B2F" w:rsidP="005F26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о ходе реализации муниципальных программ Арамильского горо</w:t>
      </w:r>
      <w:r w:rsidR="00813ED5">
        <w:rPr>
          <w:rFonts w:ascii="Times New Roman" w:hAnsi="Times New Roman" w:cs="Times New Roman"/>
          <w:b/>
          <w:sz w:val="28"/>
          <w:szCs w:val="28"/>
        </w:rPr>
        <w:t>дского округа за 1 полугодие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C3B2F" w:rsidRDefault="008C3B2F" w:rsidP="005F26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232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1559"/>
        <w:gridCol w:w="1701"/>
        <w:gridCol w:w="1299"/>
      </w:tblGrid>
      <w:tr w:rsidR="005805C6" w:rsidRPr="008C3B2F" w:rsidTr="00B57B0F">
        <w:trPr>
          <w:trHeight w:val="685"/>
          <w:jc w:val="center"/>
        </w:trPr>
        <w:tc>
          <w:tcPr>
            <w:tcW w:w="594" w:type="dxa"/>
            <w:vMerge w:val="restart"/>
          </w:tcPr>
          <w:p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79" w:type="dxa"/>
            <w:vMerge w:val="restart"/>
          </w:tcPr>
          <w:p w:rsidR="005805C6" w:rsidRPr="008C3B2F" w:rsidRDefault="005805C6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3260" w:type="dxa"/>
            <w:gridSpan w:val="2"/>
          </w:tcPr>
          <w:p w:rsidR="005805C6" w:rsidRPr="008C3B2F" w:rsidRDefault="005805C6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Всего средства по программе, тыс. рублей</w:t>
            </w:r>
          </w:p>
        </w:tc>
        <w:tc>
          <w:tcPr>
            <w:tcW w:w="1299" w:type="dxa"/>
            <w:vMerge w:val="restart"/>
          </w:tcPr>
          <w:p w:rsidR="005805C6" w:rsidRPr="008C3B2F" w:rsidRDefault="005805C6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8C3B2F" w:rsidRPr="008C3B2F" w:rsidTr="00B57B0F">
        <w:trPr>
          <w:jc w:val="center"/>
        </w:trPr>
        <w:tc>
          <w:tcPr>
            <w:tcW w:w="594" w:type="dxa"/>
            <w:vMerge/>
          </w:tcPr>
          <w:p w:rsidR="005805C6" w:rsidRPr="008C3B2F" w:rsidRDefault="005805C6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5805C6" w:rsidRPr="008C3B2F" w:rsidRDefault="005805C6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05C6" w:rsidRPr="008C3B2F" w:rsidRDefault="005805C6" w:rsidP="0081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5805C6" w:rsidRPr="008C3B2F" w:rsidRDefault="005805C6" w:rsidP="0057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факт за 1 полугодие 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99" w:type="dxa"/>
            <w:vMerge/>
          </w:tcPr>
          <w:p w:rsidR="005805C6" w:rsidRPr="008C3B2F" w:rsidRDefault="005805C6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2F" w:rsidRPr="008C3B2F" w:rsidTr="00B57B0F">
        <w:trPr>
          <w:jc w:val="center"/>
        </w:trPr>
        <w:tc>
          <w:tcPr>
            <w:tcW w:w="594" w:type="dxa"/>
          </w:tcPr>
          <w:p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9" w:type="dxa"/>
          </w:tcPr>
          <w:p w:rsidR="005805C6" w:rsidRPr="008C3B2F" w:rsidRDefault="005805C6" w:rsidP="0081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финансами Арамил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ьского городского округа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:rsidR="005805C6" w:rsidRPr="008C3B2F" w:rsidRDefault="00F92165" w:rsidP="003E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1701" w:type="dxa"/>
            <w:vAlign w:val="center"/>
          </w:tcPr>
          <w:p w:rsidR="005805C6" w:rsidRPr="008C3B2F" w:rsidRDefault="00F92165" w:rsidP="003E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791,2</w:t>
            </w:r>
          </w:p>
        </w:tc>
        <w:tc>
          <w:tcPr>
            <w:tcW w:w="1299" w:type="dxa"/>
            <w:vAlign w:val="center"/>
          </w:tcPr>
          <w:p w:rsidR="005805C6" w:rsidRPr="008C3B2F" w:rsidRDefault="00F92165" w:rsidP="0044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  <w:r w:rsidR="00C81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C3B2F" w:rsidRPr="008C3B2F" w:rsidTr="00B57B0F">
        <w:trPr>
          <w:jc w:val="center"/>
        </w:trPr>
        <w:tc>
          <w:tcPr>
            <w:tcW w:w="594" w:type="dxa"/>
          </w:tcPr>
          <w:p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9" w:type="dxa"/>
          </w:tcPr>
          <w:p w:rsidR="005805C6" w:rsidRPr="008C3B2F" w:rsidRDefault="005805C6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и потребительского рынка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46D0C" w:rsidRPr="008C3B2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5805C6" w:rsidRPr="008C3B2F" w:rsidRDefault="00F92165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290,9</w:t>
            </w:r>
          </w:p>
        </w:tc>
        <w:tc>
          <w:tcPr>
            <w:tcW w:w="1701" w:type="dxa"/>
            <w:vAlign w:val="center"/>
          </w:tcPr>
          <w:p w:rsidR="005805C6" w:rsidRPr="008C3B2F" w:rsidRDefault="00F92165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286,9</w:t>
            </w:r>
          </w:p>
        </w:tc>
        <w:tc>
          <w:tcPr>
            <w:tcW w:w="1299" w:type="dxa"/>
            <w:vAlign w:val="center"/>
          </w:tcPr>
          <w:p w:rsidR="005805C6" w:rsidRPr="008C3B2F" w:rsidRDefault="00F92165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98,6 %</w:t>
            </w:r>
          </w:p>
        </w:tc>
      </w:tr>
      <w:tr w:rsidR="008C3B2F" w:rsidRPr="008C3B2F" w:rsidTr="00B57B0F">
        <w:trPr>
          <w:jc w:val="center"/>
        </w:trPr>
        <w:tc>
          <w:tcPr>
            <w:tcW w:w="594" w:type="dxa"/>
          </w:tcPr>
          <w:p w:rsidR="005805C6" w:rsidRPr="0095628A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9" w:type="dxa"/>
          </w:tcPr>
          <w:p w:rsidR="005805C6" w:rsidRPr="0095628A" w:rsidRDefault="00146D0C" w:rsidP="0021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жилищно-коммунального 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хозяйства и повышение энергетической эффективности в Арамильском городском округе до 2024</w:t>
            </w: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:rsidR="005805C6" w:rsidRPr="0095628A" w:rsidRDefault="00C81692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C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1701" w:type="dxa"/>
            <w:vAlign w:val="center"/>
          </w:tcPr>
          <w:p w:rsidR="005805C6" w:rsidRPr="0095628A" w:rsidRDefault="00C81692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218B">
              <w:rPr>
                <w:rFonts w:ascii="Times New Roman" w:hAnsi="Times New Roman" w:cs="Times New Roman"/>
                <w:sz w:val="28"/>
                <w:szCs w:val="28"/>
              </w:rPr>
              <w:t xml:space="preserve"> 327,3</w:t>
            </w:r>
          </w:p>
        </w:tc>
        <w:tc>
          <w:tcPr>
            <w:tcW w:w="1299" w:type="dxa"/>
            <w:vAlign w:val="center"/>
          </w:tcPr>
          <w:p w:rsidR="005805C6" w:rsidRPr="0095628A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36,2 %</w:t>
            </w:r>
          </w:p>
        </w:tc>
      </w:tr>
      <w:tr w:rsidR="008C3B2F" w:rsidRPr="008C3B2F" w:rsidTr="00B57B0F">
        <w:trPr>
          <w:jc w:val="center"/>
        </w:trPr>
        <w:tc>
          <w:tcPr>
            <w:tcW w:w="594" w:type="dxa"/>
          </w:tcPr>
          <w:p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9" w:type="dxa"/>
          </w:tcPr>
          <w:p w:rsidR="005805C6" w:rsidRPr="008C3B2F" w:rsidRDefault="00146D0C" w:rsidP="00AC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муниципальной собственностью 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и развитие градостроительства Арамильского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одского округа на 2020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:rsidR="005805C6" w:rsidRPr="008C3B2F" w:rsidRDefault="00C81692" w:rsidP="003E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C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922,3</w:t>
            </w:r>
          </w:p>
        </w:tc>
        <w:tc>
          <w:tcPr>
            <w:tcW w:w="1701" w:type="dxa"/>
            <w:vAlign w:val="center"/>
          </w:tcPr>
          <w:p w:rsidR="005805C6" w:rsidRPr="008C3B2F" w:rsidRDefault="00C81692" w:rsidP="003E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C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433,2</w:t>
            </w:r>
          </w:p>
        </w:tc>
        <w:tc>
          <w:tcPr>
            <w:tcW w:w="1299" w:type="dxa"/>
            <w:vAlign w:val="center"/>
          </w:tcPr>
          <w:p w:rsidR="005805C6" w:rsidRPr="008C3B2F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  <w:r w:rsidR="00F9216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C3B2F" w:rsidRPr="008C3B2F" w:rsidTr="00B57B0F">
        <w:trPr>
          <w:jc w:val="center"/>
        </w:trPr>
        <w:tc>
          <w:tcPr>
            <w:tcW w:w="594" w:type="dxa"/>
          </w:tcPr>
          <w:p w:rsidR="005805C6" w:rsidRPr="008C3B2F" w:rsidRDefault="00146D0C" w:rsidP="008C3B2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9" w:type="dxa"/>
          </w:tcPr>
          <w:p w:rsidR="005805C6" w:rsidRPr="008C3B2F" w:rsidRDefault="00146D0C" w:rsidP="0021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Развитие культуры, средств массовой информации и обеспечение хранения фонда архивных документов в Арамильском городском округе до 2024 года»</w:t>
            </w:r>
          </w:p>
        </w:tc>
        <w:tc>
          <w:tcPr>
            <w:tcW w:w="1559" w:type="dxa"/>
            <w:vAlign w:val="center"/>
          </w:tcPr>
          <w:p w:rsidR="005805C6" w:rsidRPr="008C3B2F" w:rsidRDefault="00C81692" w:rsidP="0057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CC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630,7</w:t>
            </w:r>
          </w:p>
        </w:tc>
        <w:tc>
          <w:tcPr>
            <w:tcW w:w="1701" w:type="dxa"/>
            <w:vAlign w:val="center"/>
          </w:tcPr>
          <w:p w:rsidR="005805C6" w:rsidRPr="008C3B2F" w:rsidRDefault="00C81692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C218B">
              <w:rPr>
                <w:rFonts w:ascii="Times New Roman" w:hAnsi="Times New Roman" w:cs="Times New Roman"/>
                <w:sz w:val="28"/>
                <w:szCs w:val="28"/>
              </w:rPr>
              <w:t xml:space="preserve"> 530,0</w:t>
            </w:r>
          </w:p>
        </w:tc>
        <w:tc>
          <w:tcPr>
            <w:tcW w:w="1299" w:type="dxa"/>
            <w:vAlign w:val="center"/>
          </w:tcPr>
          <w:p w:rsidR="005805C6" w:rsidRPr="008C3B2F" w:rsidRDefault="00C81692" w:rsidP="0057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  <w:r w:rsidR="00F9216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C3B2F" w:rsidRPr="008C3B2F" w:rsidTr="00B57B0F">
        <w:trPr>
          <w:jc w:val="center"/>
        </w:trPr>
        <w:tc>
          <w:tcPr>
            <w:tcW w:w="594" w:type="dxa"/>
          </w:tcPr>
          <w:p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9" w:type="dxa"/>
          </w:tcPr>
          <w:p w:rsidR="005805C6" w:rsidRPr="008C3B2F" w:rsidRDefault="00146D0C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медицинской помощи населению и формирование здорового образа жизни у населения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Арамильского 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 до 2024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5805C6" w:rsidRPr="008C3B2F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70,0</w:t>
            </w:r>
          </w:p>
        </w:tc>
        <w:tc>
          <w:tcPr>
            <w:tcW w:w="1701" w:type="dxa"/>
            <w:vAlign w:val="center"/>
          </w:tcPr>
          <w:p w:rsidR="005805C6" w:rsidRPr="008C3B2F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9" w:type="dxa"/>
            <w:vAlign w:val="center"/>
          </w:tcPr>
          <w:p w:rsidR="005805C6" w:rsidRPr="008C3B2F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9216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C3B2F" w:rsidRPr="008C3B2F" w:rsidTr="00B57B0F">
        <w:trPr>
          <w:jc w:val="center"/>
        </w:trPr>
        <w:tc>
          <w:tcPr>
            <w:tcW w:w="594" w:type="dxa"/>
          </w:tcPr>
          <w:p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79" w:type="dxa"/>
          </w:tcPr>
          <w:p w:rsidR="005805C6" w:rsidRPr="008C3B2F" w:rsidRDefault="00146D0C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общественной безопасности на территории Арамильского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:rsidR="005805C6" w:rsidRPr="008C3B2F" w:rsidRDefault="00C81692" w:rsidP="003E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573,7</w:t>
            </w:r>
          </w:p>
        </w:tc>
        <w:tc>
          <w:tcPr>
            <w:tcW w:w="1701" w:type="dxa"/>
            <w:vAlign w:val="center"/>
          </w:tcPr>
          <w:p w:rsidR="005805C6" w:rsidRPr="008C3B2F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298,5</w:t>
            </w:r>
          </w:p>
        </w:tc>
        <w:tc>
          <w:tcPr>
            <w:tcW w:w="1299" w:type="dxa"/>
            <w:vAlign w:val="center"/>
          </w:tcPr>
          <w:p w:rsidR="005805C6" w:rsidRPr="008C3B2F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  <w:r w:rsidR="00F9216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C3B2F" w:rsidRPr="008C3B2F" w:rsidTr="00B57B0F">
        <w:trPr>
          <w:jc w:val="center"/>
        </w:trPr>
        <w:tc>
          <w:tcPr>
            <w:tcW w:w="594" w:type="dxa"/>
          </w:tcPr>
          <w:p w:rsidR="005805C6" w:rsidRPr="0095628A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79" w:type="dxa"/>
          </w:tcPr>
          <w:p w:rsidR="005805C6" w:rsidRPr="0095628A" w:rsidRDefault="00146D0C" w:rsidP="0021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</w:t>
            </w:r>
            <w:r w:rsidR="005805C6"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5805C6" w:rsidRPr="0095628A">
              <w:rPr>
                <w:rFonts w:ascii="Times New Roman" w:hAnsi="Times New Roman" w:cs="Times New Roman"/>
                <w:sz w:val="28"/>
                <w:szCs w:val="28"/>
              </w:rPr>
              <w:t>Арамильско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го городского округа до 2024</w:t>
            </w: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:rsidR="005805C6" w:rsidRPr="0095628A" w:rsidRDefault="00CC218B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15 231,0</w:t>
            </w:r>
          </w:p>
        </w:tc>
        <w:tc>
          <w:tcPr>
            <w:tcW w:w="1701" w:type="dxa"/>
            <w:vAlign w:val="center"/>
          </w:tcPr>
          <w:p w:rsidR="005805C6" w:rsidRPr="0095628A" w:rsidRDefault="00CC218B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6 859,4</w:t>
            </w:r>
          </w:p>
        </w:tc>
        <w:tc>
          <w:tcPr>
            <w:tcW w:w="1299" w:type="dxa"/>
            <w:vAlign w:val="center"/>
          </w:tcPr>
          <w:p w:rsidR="005805C6" w:rsidRPr="0095628A" w:rsidRDefault="00CC218B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44,8 %</w:t>
            </w:r>
          </w:p>
        </w:tc>
      </w:tr>
      <w:tr w:rsidR="008C3B2F" w:rsidRPr="008C3B2F" w:rsidTr="00B57B0F">
        <w:trPr>
          <w:jc w:val="center"/>
        </w:trPr>
        <w:tc>
          <w:tcPr>
            <w:tcW w:w="594" w:type="dxa"/>
          </w:tcPr>
          <w:p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79" w:type="dxa"/>
          </w:tcPr>
          <w:p w:rsidR="005805C6" w:rsidRPr="008C3B2F" w:rsidRDefault="00146D0C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населения Арамильского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:rsidR="005805C6" w:rsidRPr="008C3B2F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C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427,5</w:t>
            </w:r>
          </w:p>
        </w:tc>
        <w:tc>
          <w:tcPr>
            <w:tcW w:w="1701" w:type="dxa"/>
            <w:vAlign w:val="center"/>
          </w:tcPr>
          <w:p w:rsidR="005805C6" w:rsidRPr="008C3B2F" w:rsidRDefault="00C81692" w:rsidP="0080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C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458,1</w:t>
            </w:r>
          </w:p>
        </w:tc>
        <w:tc>
          <w:tcPr>
            <w:tcW w:w="1299" w:type="dxa"/>
            <w:vAlign w:val="center"/>
          </w:tcPr>
          <w:p w:rsidR="005805C6" w:rsidRPr="008C3B2F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  <w:r w:rsidR="00F9216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46D0C" w:rsidRPr="008C3B2F" w:rsidTr="00B57B0F">
        <w:trPr>
          <w:jc w:val="center"/>
        </w:trPr>
        <w:tc>
          <w:tcPr>
            <w:tcW w:w="594" w:type="dxa"/>
          </w:tcPr>
          <w:p w:rsidR="00146D0C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79" w:type="dxa"/>
          </w:tcPr>
          <w:p w:rsidR="00146D0C" w:rsidRPr="008C3B2F" w:rsidRDefault="00146D0C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образования в Арам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ильском городском округе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:rsidR="00146D0C" w:rsidRPr="008C3B2F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 w:rsidR="00CC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300,7</w:t>
            </w:r>
          </w:p>
        </w:tc>
        <w:tc>
          <w:tcPr>
            <w:tcW w:w="1701" w:type="dxa"/>
            <w:vAlign w:val="center"/>
          </w:tcPr>
          <w:p w:rsidR="00146D0C" w:rsidRPr="008C3B2F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r w:rsidR="00CC218B">
              <w:rPr>
                <w:rFonts w:ascii="Times New Roman" w:hAnsi="Times New Roman" w:cs="Times New Roman"/>
                <w:sz w:val="28"/>
                <w:szCs w:val="28"/>
              </w:rPr>
              <w:t xml:space="preserve"> 980,5</w:t>
            </w:r>
          </w:p>
        </w:tc>
        <w:tc>
          <w:tcPr>
            <w:tcW w:w="1299" w:type="dxa"/>
            <w:vAlign w:val="center"/>
          </w:tcPr>
          <w:p w:rsidR="00146D0C" w:rsidRPr="008C3B2F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  <w:r w:rsidR="00F9216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C3B2F" w:rsidRPr="009E2066" w:rsidTr="00B57B0F">
        <w:trPr>
          <w:jc w:val="center"/>
        </w:trPr>
        <w:tc>
          <w:tcPr>
            <w:tcW w:w="594" w:type="dxa"/>
          </w:tcPr>
          <w:p w:rsidR="005805C6" w:rsidRPr="00C0547D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79" w:type="dxa"/>
          </w:tcPr>
          <w:p w:rsidR="005805C6" w:rsidRPr="00C0547D" w:rsidRDefault="00146D0C" w:rsidP="00B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C0547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политики в системе муниципального управления, противодействие коррупции, реализация мероприятий по улучшению условий и охраны труда, и развитие информационного общества </w:t>
            </w:r>
            <w:r w:rsidR="005805C6" w:rsidRPr="00C0547D">
              <w:rPr>
                <w:rFonts w:ascii="Times New Roman" w:hAnsi="Times New Roman" w:cs="Times New Roman"/>
                <w:sz w:val="28"/>
                <w:szCs w:val="28"/>
              </w:rPr>
              <w:t>в Арамильско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>м городском округе до 2024</w:t>
            </w:r>
            <w:r w:rsidRPr="00C0547D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:rsidR="005805C6" w:rsidRPr="00C0547D" w:rsidRDefault="00C81692" w:rsidP="0000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905,8</w:t>
            </w:r>
          </w:p>
        </w:tc>
        <w:tc>
          <w:tcPr>
            <w:tcW w:w="1701" w:type="dxa"/>
            <w:vAlign w:val="center"/>
          </w:tcPr>
          <w:p w:rsidR="005805C6" w:rsidRPr="00C0547D" w:rsidRDefault="00C81692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904,3</w:t>
            </w:r>
          </w:p>
        </w:tc>
        <w:tc>
          <w:tcPr>
            <w:tcW w:w="1299" w:type="dxa"/>
            <w:vAlign w:val="center"/>
          </w:tcPr>
          <w:p w:rsidR="005805C6" w:rsidRPr="00C0547D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  <w:r w:rsidR="00F9216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46D0C" w:rsidRPr="008C3B2F" w:rsidTr="00B57B0F">
        <w:trPr>
          <w:jc w:val="center"/>
        </w:trPr>
        <w:tc>
          <w:tcPr>
            <w:tcW w:w="594" w:type="dxa"/>
          </w:tcPr>
          <w:p w:rsidR="00146D0C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79" w:type="dxa"/>
          </w:tcPr>
          <w:p w:rsidR="00146D0C" w:rsidRPr="008C3B2F" w:rsidRDefault="00146D0C" w:rsidP="00B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и патриотического воспитания граждан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в Арамильском городском 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>округе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:rsidR="00146D0C" w:rsidRPr="008C3B2F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998,4</w:t>
            </w:r>
          </w:p>
        </w:tc>
        <w:tc>
          <w:tcPr>
            <w:tcW w:w="1701" w:type="dxa"/>
            <w:vAlign w:val="center"/>
          </w:tcPr>
          <w:p w:rsidR="00146D0C" w:rsidRPr="008C3B2F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438,2</w:t>
            </w:r>
          </w:p>
        </w:tc>
        <w:tc>
          <w:tcPr>
            <w:tcW w:w="1299" w:type="dxa"/>
            <w:vAlign w:val="center"/>
          </w:tcPr>
          <w:p w:rsidR="00146D0C" w:rsidRPr="008C3B2F" w:rsidRDefault="00C81692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  <w:r w:rsidR="00F9216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479D3" w:rsidRPr="008C3B2F" w:rsidTr="00B57B0F">
        <w:trPr>
          <w:jc w:val="center"/>
        </w:trPr>
        <w:tc>
          <w:tcPr>
            <w:tcW w:w="594" w:type="dxa"/>
          </w:tcPr>
          <w:p w:rsidR="00A479D3" w:rsidRPr="0095628A" w:rsidRDefault="00A479D3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79" w:type="dxa"/>
          </w:tcPr>
          <w:p w:rsidR="00A479D3" w:rsidRPr="0095628A" w:rsidRDefault="00B527FC" w:rsidP="00B5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79D3" w:rsidRPr="0095628A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Арамильског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>о городского округа на 2018-2024</w:t>
            </w:r>
            <w:r w:rsidR="00A479D3"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A479D3" w:rsidRPr="0095628A" w:rsidRDefault="00F92165" w:rsidP="00B7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D7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1701" w:type="dxa"/>
            <w:vAlign w:val="center"/>
          </w:tcPr>
          <w:p w:rsidR="00A479D3" w:rsidRPr="0095628A" w:rsidRDefault="00F92165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7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99" w:type="dxa"/>
            <w:vAlign w:val="center"/>
          </w:tcPr>
          <w:p w:rsidR="00A479D3" w:rsidRPr="0095628A" w:rsidRDefault="00F92165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9,1 %</w:t>
            </w:r>
          </w:p>
        </w:tc>
      </w:tr>
      <w:tr w:rsidR="00BF7E90" w:rsidRPr="008C3B2F" w:rsidTr="00B57B0F">
        <w:trPr>
          <w:jc w:val="center"/>
        </w:trPr>
        <w:tc>
          <w:tcPr>
            <w:tcW w:w="594" w:type="dxa"/>
          </w:tcPr>
          <w:p w:rsidR="00BF7E90" w:rsidRPr="0095628A" w:rsidRDefault="00BF7E90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79" w:type="dxa"/>
          </w:tcPr>
          <w:p w:rsidR="00BF7E90" w:rsidRDefault="00BF7E90" w:rsidP="00B5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граждан Арамильского городского округа до 2024 года»</w:t>
            </w:r>
          </w:p>
        </w:tc>
        <w:tc>
          <w:tcPr>
            <w:tcW w:w="1559" w:type="dxa"/>
            <w:vAlign w:val="center"/>
          </w:tcPr>
          <w:p w:rsidR="00BF7E90" w:rsidRPr="0095628A" w:rsidRDefault="00ED7C3A" w:rsidP="00B7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13 025,1</w:t>
            </w:r>
          </w:p>
        </w:tc>
        <w:tc>
          <w:tcPr>
            <w:tcW w:w="1701" w:type="dxa"/>
            <w:vAlign w:val="center"/>
          </w:tcPr>
          <w:p w:rsidR="00BF7E90" w:rsidRPr="0095628A" w:rsidRDefault="00ED7C3A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4 386,9</w:t>
            </w:r>
          </w:p>
        </w:tc>
        <w:tc>
          <w:tcPr>
            <w:tcW w:w="1299" w:type="dxa"/>
            <w:vAlign w:val="center"/>
          </w:tcPr>
          <w:p w:rsidR="00BF7E90" w:rsidRPr="0095628A" w:rsidRDefault="00ED7C3A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33,7 %</w:t>
            </w:r>
          </w:p>
        </w:tc>
      </w:tr>
      <w:tr w:rsidR="00BF7E90" w:rsidRPr="008C3B2F" w:rsidTr="00B57B0F">
        <w:trPr>
          <w:jc w:val="center"/>
        </w:trPr>
        <w:tc>
          <w:tcPr>
            <w:tcW w:w="594" w:type="dxa"/>
          </w:tcPr>
          <w:p w:rsidR="00BF7E90" w:rsidRPr="0095628A" w:rsidRDefault="00BF7E90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79" w:type="dxa"/>
          </w:tcPr>
          <w:p w:rsidR="00BF7E90" w:rsidRDefault="00BF7E90" w:rsidP="00B5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 и транспортной инфраструктуры на территории Арамильского городского округа до 2024 года»</w:t>
            </w:r>
          </w:p>
        </w:tc>
        <w:tc>
          <w:tcPr>
            <w:tcW w:w="1559" w:type="dxa"/>
            <w:vAlign w:val="center"/>
          </w:tcPr>
          <w:p w:rsidR="00BF7E90" w:rsidRPr="0095628A" w:rsidRDefault="00ED7C3A" w:rsidP="00B7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69 735,5</w:t>
            </w:r>
          </w:p>
        </w:tc>
        <w:tc>
          <w:tcPr>
            <w:tcW w:w="1701" w:type="dxa"/>
            <w:vAlign w:val="center"/>
          </w:tcPr>
          <w:p w:rsidR="00BF7E90" w:rsidRPr="0095628A" w:rsidRDefault="00ED7C3A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5 507,7</w:t>
            </w:r>
          </w:p>
        </w:tc>
        <w:tc>
          <w:tcPr>
            <w:tcW w:w="1299" w:type="dxa"/>
            <w:vAlign w:val="center"/>
          </w:tcPr>
          <w:p w:rsidR="00BF7E90" w:rsidRPr="0095628A" w:rsidRDefault="00ED7C3A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7,9 %</w:t>
            </w:r>
          </w:p>
        </w:tc>
      </w:tr>
    </w:tbl>
    <w:p w:rsidR="00E66F95" w:rsidRPr="007F0B1B" w:rsidRDefault="00BC382B" w:rsidP="0083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2EDD77" wp14:editId="35F2EBC8">
            <wp:extent cx="5781675" cy="88773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66F95" w:rsidRPr="007F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04"/>
    <w:rsid w:val="000012D7"/>
    <w:rsid w:val="00011ED7"/>
    <w:rsid w:val="000452CA"/>
    <w:rsid w:val="00053430"/>
    <w:rsid w:val="00056D49"/>
    <w:rsid w:val="00087D2D"/>
    <w:rsid w:val="00095011"/>
    <w:rsid w:val="0009501C"/>
    <w:rsid w:val="000A6C11"/>
    <w:rsid w:val="000C42A9"/>
    <w:rsid w:val="000C60F9"/>
    <w:rsid w:val="000C76B3"/>
    <w:rsid w:val="000D4EF8"/>
    <w:rsid w:val="000F1C12"/>
    <w:rsid w:val="00113A11"/>
    <w:rsid w:val="001208DE"/>
    <w:rsid w:val="001301BD"/>
    <w:rsid w:val="00133869"/>
    <w:rsid w:val="00135F93"/>
    <w:rsid w:val="00146D0C"/>
    <w:rsid w:val="00180BC7"/>
    <w:rsid w:val="0019535D"/>
    <w:rsid w:val="001D7D42"/>
    <w:rsid w:val="001E2885"/>
    <w:rsid w:val="001F7FCE"/>
    <w:rsid w:val="00215715"/>
    <w:rsid w:val="002173E8"/>
    <w:rsid w:val="002232AF"/>
    <w:rsid w:val="00256F6B"/>
    <w:rsid w:val="00263D00"/>
    <w:rsid w:val="002A32C1"/>
    <w:rsid w:val="002E4B52"/>
    <w:rsid w:val="002E4EA0"/>
    <w:rsid w:val="003545A6"/>
    <w:rsid w:val="0036560E"/>
    <w:rsid w:val="003762E5"/>
    <w:rsid w:val="003907A5"/>
    <w:rsid w:val="003979B8"/>
    <w:rsid w:val="003979D2"/>
    <w:rsid w:val="003B735D"/>
    <w:rsid w:val="003E3A67"/>
    <w:rsid w:val="003E5BCF"/>
    <w:rsid w:val="003F6098"/>
    <w:rsid w:val="00411D69"/>
    <w:rsid w:val="004147FC"/>
    <w:rsid w:val="00422B21"/>
    <w:rsid w:val="004468DA"/>
    <w:rsid w:val="00447C41"/>
    <w:rsid w:val="00470B2F"/>
    <w:rsid w:val="00484204"/>
    <w:rsid w:val="0050551B"/>
    <w:rsid w:val="005149E1"/>
    <w:rsid w:val="00517AD2"/>
    <w:rsid w:val="0054351D"/>
    <w:rsid w:val="005470F2"/>
    <w:rsid w:val="00550FA4"/>
    <w:rsid w:val="00556CA7"/>
    <w:rsid w:val="0055784D"/>
    <w:rsid w:val="005747A8"/>
    <w:rsid w:val="005805C6"/>
    <w:rsid w:val="005B5354"/>
    <w:rsid w:val="005B5CF6"/>
    <w:rsid w:val="005B636C"/>
    <w:rsid w:val="005B7C6B"/>
    <w:rsid w:val="005E35F0"/>
    <w:rsid w:val="005F2632"/>
    <w:rsid w:val="00603773"/>
    <w:rsid w:val="006230B7"/>
    <w:rsid w:val="006A1CD7"/>
    <w:rsid w:val="006B71AB"/>
    <w:rsid w:val="006C4B93"/>
    <w:rsid w:val="006C6C75"/>
    <w:rsid w:val="0075016C"/>
    <w:rsid w:val="00750BBE"/>
    <w:rsid w:val="00751A9D"/>
    <w:rsid w:val="007924EF"/>
    <w:rsid w:val="007940D8"/>
    <w:rsid w:val="00796958"/>
    <w:rsid w:val="007B0DE7"/>
    <w:rsid w:val="007C05AE"/>
    <w:rsid w:val="007C2FED"/>
    <w:rsid w:val="007C4ACC"/>
    <w:rsid w:val="007D49D7"/>
    <w:rsid w:val="007F0B1B"/>
    <w:rsid w:val="00801360"/>
    <w:rsid w:val="00813ED5"/>
    <w:rsid w:val="008336BA"/>
    <w:rsid w:val="008349AA"/>
    <w:rsid w:val="00854E43"/>
    <w:rsid w:val="008631F5"/>
    <w:rsid w:val="008678EC"/>
    <w:rsid w:val="008A0245"/>
    <w:rsid w:val="008C012C"/>
    <w:rsid w:val="008C3B2F"/>
    <w:rsid w:val="008D1078"/>
    <w:rsid w:val="008F228F"/>
    <w:rsid w:val="00901944"/>
    <w:rsid w:val="0090693F"/>
    <w:rsid w:val="00914177"/>
    <w:rsid w:val="0092778C"/>
    <w:rsid w:val="00933826"/>
    <w:rsid w:val="0093413A"/>
    <w:rsid w:val="009416FC"/>
    <w:rsid w:val="0095628A"/>
    <w:rsid w:val="00985B3D"/>
    <w:rsid w:val="009A0056"/>
    <w:rsid w:val="009C6C97"/>
    <w:rsid w:val="009D6289"/>
    <w:rsid w:val="009E2066"/>
    <w:rsid w:val="009E3924"/>
    <w:rsid w:val="009F4367"/>
    <w:rsid w:val="009F79E1"/>
    <w:rsid w:val="00A34839"/>
    <w:rsid w:val="00A479D3"/>
    <w:rsid w:val="00A51F7B"/>
    <w:rsid w:val="00A819A8"/>
    <w:rsid w:val="00AA56A9"/>
    <w:rsid w:val="00AB27F8"/>
    <w:rsid w:val="00AC4995"/>
    <w:rsid w:val="00AF39CA"/>
    <w:rsid w:val="00AF55A3"/>
    <w:rsid w:val="00B01487"/>
    <w:rsid w:val="00B165A6"/>
    <w:rsid w:val="00B20647"/>
    <w:rsid w:val="00B31AAE"/>
    <w:rsid w:val="00B43C1F"/>
    <w:rsid w:val="00B441E2"/>
    <w:rsid w:val="00B527FC"/>
    <w:rsid w:val="00B57B0F"/>
    <w:rsid w:val="00B65801"/>
    <w:rsid w:val="00B71926"/>
    <w:rsid w:val="00B763EC"/>
    <w:rsid w:val="00B822FB"/>
    <w:rsid w:val="00BA513C"/>
    <w:rsid w:val="00BC0274"/>
    <w:rsid w:val="00BC382B"/>
    <w:rsid w:val="00BF37EC"/>
    <w:rsid w:val="00BF7E90"/>
    <w:rsid w:val="00C01C27"/>
    <w:rsid w:val="00C0547D"/>
    <w:rsid w:val="00C21CDC"/>
    <w:rsid w:val="00C22B73"/>
    <w:rsid w:val="00C545E7"/>
    <w:rsid w:val="00C64083"/>
    <w:rsid w:val="00C6683F"/>
    <w:rsid w:val="00C81692"/>
    <w:rsid w:val="00CA591D"/>
    <w:rsid w:val="00CA60B8"/>
    <w:rsid w:val="00CC218B"/>
    <w:rsid w:val="00CC3571"/>
    <w:rsid w:val="00D310DE"/>
    <w:rsid w:val="00D32491"/>
    <w:rsid w:val="00D369A6"/>
    <w:rsid w:val="00D377F2"/>
    <w:rsid w:val="00D65DDC"/>
    <w:rsid w:val="00D74404"/>
    <w:rsid w:val="00D85278"/>
    <w:rsid w:val="00DB6D5C"/>
    <w:rsid w:val="00DC3AFF"/>
    <w:rsid w:val="00DD708C"/>
    <w:rsid w:val="00DE0687"/>
    <w:rsid w:val="00DE42B8"/>
    <w:rsid w:val="00E537D3"/>
    <w:rsid w:val="00E629BA"/>
    <w:rsid w:val="00E66F95"/>
    <w:rsid w:val="00EA0AAE"/>
    <w:rsid w:val="00ED7C3A"/>
    <w:rsid w:val="00EF7028"/>
    <w:rsid w:val="00F128FA"/>
    <w:rsid w:val="00F30FA0"/>
    <w:rsid w:val="00F62324"/>
    <w:rsid w:val="00F62E7B"/>
    <w:rsid w:val="00F631C7"/>
    <w:rsid w:val="00F92165"/>
    <w:rsid w:val="00FA1741"/>
    <w:rsid w:val="00FA5C18"/>
    <w:rsid w:val="00FA6831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B84C"/>
  <w15:chartTrackingRefBased/>
  <w15:docId w15:val="{83F0562A-09D7-460F-83CF-A46E385B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2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Финансирование мероприятий муниципальных программ Арамильского городского округа в 1 полугодии 2020 года, тыс. руб.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на 2020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401540154015401E-2"/>
                  <c:y val="-1.2345679012345793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15010,3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FF9-4361-9C09-7A3559E1CF03}"/>
                </c:ext>
              </c:extLst>
            </c:dLbl>
            <c:dLbl>
              <c:idx val="1"/>
              <c:layout>
                <c:manualLayout>
                  <c:x val="3.0803080308030802E-2"/>
                  <c:y val="-6.1728395061728392E-3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889070,0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FF9-4361-9C09-7A3559E1CF03}"/>
                </c:ext>
              </c:extLst>
            </c:dLbl>
            <c:dLbl>
              <c:idx val="2"/>
              <c:layout>
                <c:manualLayout>
                  <c:x val="1.9801980198019802E-2"/>
                  <c:y val="-6.1728395061728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FF9-4361-9C09-7A3559E1CF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15010.3</c:v>
                </c:pt>
                <c:pt idx="1">
                  <c:v>889070</c:v>
                </c:pt>
                <c:pt idx="2">
                  <c:v>435379.4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F9-4659-8DBF-3BA979C079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за 1 полугодие 2020 года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801980198019802E-2"/>
                  <c:y val="-9.2592592592593732E-3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8676,3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FF9-4361-9C09-7A3559E1CF03}"/>
                </c:ext>
              </c:extLst>
            </c:dLbl>
            <c:dLbl>
              <c:idx val="1"/>
              <c:layout>
                <c:manualLayout>
                  <c:x val="2.8602860286028604E-2"/>
                  <c:y val="-6.1728395061728392E-3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441835,0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FF9-4361-9C09-7A3559E1CF03}"/>
                </c:ext>
              </c:extLst>
            </c:dLbl>
            <c:dLbl>
              <c:idx val="2"/>
              <c:layout>
                <c:manualLayout>
                  <c:x val="1.3201320132013201E-2"/>
                  <c:y val="-6.1728395061728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FF9-4361-9C09-7A3559E1CF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8676.2999999999993</c:v>
                </c:pt>
                <c:pt idx="1">
                  <c:v>441835</c:v>
                </c:pt>
                <c:pt idx="2">
                  <c:v>195690.9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F9-4659-8DBF-3BA979C07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506712"/>
        <c:axId val="239500480"/>
      </c:barChart>
      <c:catAx>
        <c:axId val="239506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500480"/>
        <c:crosses val="autoZero"/>
        <c:auto val="1"/>
        <c:lblAlgn val="ctr"/>
        <c:lblOffset val="100"/>
        <c:noMultiLvlLbl val="0"/>
      </c:catAx>
      <c:valAx>
        <c:axId val="23950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506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Фактическое</a:t>
            </a:r>
            <a:r>
              <a:rPr lang="ru-RU" sz="1400" baseline="0"/>
              <a:t> финансирование </a:t>
            </a:r>
            <a:r>
              <a:rPr lang="ru-RU" sz="1400"/>
              <a:t>муниципальных программ Арамильского городского округа в  </a:t>
            </a:r>
          </a:p>
          <a:p>
            <a:pPr>
              <a:defRPr/>
            </a:pPr>
            <a:r>
              <a:rPr lang="ru-RU" sz="1400"/>
              <a:t>1 полугодии 2019 года</a:t>
            </a:r>
          </a:p>
        </c:rich>
      </c:tx>
      <c:layout>
        <c:manualLayout>
          <c:xMode val="edge"/>
          <c:yMode val="edge"/>
          <c:x val="0.13475454777378529"/>
          <c:y val="1.23210886192874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35413982343117"/>
          <c:y val="0"/>
          <c:w val="0.74915810069195898"/>
          <c:h val="0.559497044368967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на финансирование муниципальных программ Арамильского городского округа в 1 полугодии 2017 года за счет всех источников  </c:v>
                </c:pt>
              </c:strCache>
            </c:strRef>
          </c:tx>
          <c:dPt>
            <c:idx val="0"/>
            <c:bubble3D val="0"/>
            <c:explosion val="17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92B-44A0-8459-8CE75CD3D3A4}"/>
              </c:ext>
            </c:extLst>
          </c:dPt>
          <c:dPt>
            <c:idx val="1"/>
            <c:bubble3D val="0"/>
            <c:explosion val="3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92B-44A0-8459-8CE75CD3D3A4}"/>
              </c:ext>
            </c:extLst>
          </c:dPt>
          <c:dPt>
            <c:idx val="2"/>
            <c:bubble3D val="0"/>
            <c:explosion val="18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92B-44A0-8459-8CE75CD3D3A4}"/>
              </c:ext>
            </c:extLst>
          </c:dPt>
          <c:dPt>
            <c:idx val="3"/>
            <c:bubble3D val="0"/>
            <c:explosion val="1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92B-44A0-8459-8CE75CD3D3A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792B-44A0-8459-8CE75CD3D3A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792B-44A0-8459-8CE75CD3D3A4}"/>
              </c:ext>
            </c:extLst>
          </c:dPt>
          <c:dPt>
            <c:idx val="6"/>
            <c:bubble3D val="0"/>
            <c:explosion val="23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792B-44A0-8459-8CE75CD3D3A4}"/>
              </c:ext>
            </c:extLst>
          </c:dPt>
          <c:dPt>
            <c:idx val="7"/>
            <c:bubble3D val="0"/>
            <c:explosion val="22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792B-44A0-8459-8CE75CD3D3A4}"/>
              </c:ext>
            </c:extLst>
          </c:dPt>
          <c:dPt>
            <c:idx val="8"/>
            <c:bubble3D val="0"/>
            <c:explosion val="7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792B-44A0-8459-8CE75CD3D3A4}"/>
              </c:ext>
            </c:extLst>
          </c:dPt>
          <c:dPt>
            <c:idx val="9"/>
            <c:bubble3D val="0"/>
            <c:explosion val="9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792B-44A0-8459-8CE75CD3D3A4}"/>
              </c:ext>
            </c:extLst>
          </c:dPt>
          <c:dPt>
            <c:idx val="10"/>
            <c:bubble3D val="0"/>
            <c:explosion val="28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792B-44A0-8459-8CE75CD3D3A4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B16C-4FEE-9AC5-3E395CAC2B37}"/>
              </c:ext>
            </c:extLst>
          </c:dPt>
          <c:dLbls>
            <c:dLbl>
              <c:idx val="0"/>
              <c:layout>
                <c:manualLayout>
                  <c:x val="-0.10445485088663753"/>
                  <c:y val="-3.0479312403546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92B-44A0-8459-8CE75CD3D3A4}"/>
                </c:ext>
              </c:extLst>
            </c:dLbl>
            <c:dLbl>
              <c:idx val="1"/>
              <c:layout>
                <c:manualLayout>
                  <c:x val="-3.4086402296912226E-2"/>
                  <c:y val="-1.9930609532177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92B-44A0-8459-8CE75CD3D3A4}"/>
                </c:ext>
              </c:extLst>
            </c:dLbl>
            <c:dLbl>
              <c:idx val="2"/>
              <c:layout>
                <c:manualLayout>
                  <c:x val="2.9179173855327391E-2"/>
                  <c:y val="-2.7617349869892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14909090909091"/>
                      <c:h val="1.81564938267818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92B-44A0-8459-8CE75CD3D3A4}"/>
                </c:ext>
              </c:extLst>
            </c:dLbl>
            <c:dLbl>
              <c:idx val="3"/>
              <c:layout>
                <c:manualLayout>
                  <c:x val="4.8319128972140427E-2"/>
                  <c:y val="-1.3004742432946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92B-44A0-8459-8CE75CD3D3A4}"/>
                </c:ext>
              </c:extLst>
            </c:dLbl>
            <c:dLbl>
              <c:idx val="6"/>
              <c:layout>
                <c:manualLayout>
                  <c:x val="6.249348156027449E-2"/>
                  <c:y val="-4.3916731438613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92B-44A0-8459-8CE75CD3D3A4}"/>
                </c:ext>
              </c:extLst>
            </c:dLbl>
            <c:dLbl>
              <c:idx val="7"/>
              <c:layout>
                <c:manualLayout>
                  <c:x val="6.6531065824350213E-2"/>
                  <c:y val="-1.70966960674980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549902171319495"/>
                      <c:h val="2.88881562638165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792B-44A0-8459-8CE75CD3D3A4}"/>
                </c:ext>
              </c:extLst>
            </c:dLbl>
            <c:dLbl>
              <c:idx val="8"/>
              <c:layout>
                <c:manualLayout>
                  <c:x val="0.10351844404951836"/>
                  <c:y val="-2.3044168835118788E-3"/>
                </c:manualLayout>
              </c:layout>
              <c:tx>
                <c:rich>
                  <a:bodyPr/>
                  <a:lstStyle/>
                  <a:p>
                    <a:fld id="{BBB3086F-4870-4B61-BF1C-4DE86E363A73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792B-44A0-8459-8CE75CD3D3A4}"/>
                </c:ext>
              </c:extLst>
            </c:dLbl>
            <c:dLbl>
              <c:idx val="9"/>
              <c:layout>
                <c:manualLayout>
                  <c:x val="2.1092655741987355E-2"/>
                  <c:y val="-1.174024729171823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239999999999998"/>
                      <c:h val="1.9454773606074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792B-44A0-8459-8CE75CD3D3A4}"/>
                </c:ext>
              </c:extLst>
            </c:dLbl>
            <c:dLbl>
              <c:idx val="10"/>
              <c:layout>
                <c:manualLayout>
                  <c:x val="-0.18712077382419454"/>
                  <c:y val="-8.5074290606378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792B-44A0-8459-8CE75CD3D3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«Повышение эффективности управления муниципальными финансами Арамильского городского округа до 2024 года» (43,6 %)</c:v>
                </c:pt>
                <c:pt idx="1">
                  <c:v>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2024 года» (98,6 %)</c:v>
                </c:pt>
                <c:pt idx="2">
                  <c:v>«Развитие жилищно-коммунального хозяйства и повышение энергетической эффективности в Арамильском городском округе до 2024 года» (36,2 %)</c:v>
                </c:pt>
                <c:pt idx="3">
                  <c:v>«Повышение эффективности управления муниципальной собственностью и развитие градостроительства Арамильского городского округа на 2020-2024 годы» (55,6 %)</c:v>
                </c:pt>
                <c:pt idx="4">
                  <c:v>«Развитие культуры, средств массовой информации и обеспечение хранения фонда архивных документов в Арамильском городском округе до 2024 года» (48,8 %)</c:v>
                </c:pt>
                <c:pt idx="5">
                  <c:v>«Создание условий для оказания медицинской помощи населению и формирование здорового образа жизни у населения Арамильского городского округа до 2024 года» (0,0 %)</c:v>
                </c:pt>
                <c:pt idx="6">
                  <c:v>«Обеспечение общественной безопасности на территории Арамильского городского округа до 2024 года» (43,6 %)</c:v>
                </c:pt>
                <c:pt idx="7">
                  <c:v>«Развитие физической культуры и спорта на территории Арамильского городского округа до 2024 года» (44,8 %)</c:v>
                </c:pt>
                <c:pt idx="8">
                  <c:v>«Социальная поддержка населения Арамильского городского округа до 2024 года» (56,8 %)</c:v>
                </c:pt>
                <c:pt idx="9">
                  <c:v>«Развитие системы образования в Арамильском городском округе до 2024 года» (52,4 %)</c:v>
                </c:pt>
                <c:pt idx="10">
                  <c:v>«Развитие кадровой политики в системе муниципального управления, противодействие коррупции, реализация мероприятий по улучшению условий и охраны труда, и развитие информационного общества в Арамильском городском округе до 2024 года» (65,5 %)</c:v>
                </c:pt>
                <c:pt idx="11">
                  <c:v>«Развитие молодежной политики и патриотического воспитания граждан в Арамильском городском округе до 2024 года» (21,9 %)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 formatCode="#,##0.0">
                  <c:v>8791.2000000000007</c:v>
                </c:pt>
                <c:pt idx="1">
                  <c:v>286.89999999999998</c:v>
                </c:pt>
                <c:pt idx="2">
                  <c:v>11327.3</c:v>
                </c:pt>
                <c:pt idx="3">
                  <c:v>24433.200000000001</c:v>
                </c:pt>
                <c:pt idx="4">
                  <c:v>32530</c:v>
                </c:pt>
                <c:pt idx="5">
                  <c:v>0</c:v>
                </c:pt>
                <c:pt idx="6">
                  <c:v>3298.5</c:v>
                </c:pt>
                <c:pt idx="7">
                  <c:v>6859.4</c:v>
                </c:pt>
                <c:pt idx="8">
                  <c:v>26458.1</c:v>
                </c:pt>
                <c:pt idx="9">
                  <c:v>516980.5</c:v>
                </c:pt>
                <c:pt idx="10">
                  <c:v>1904.3</c:v>
                </c:pt>
                <c:pt idx="11">
                  <c:v>438.2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92B-44A0-8459-8CE75CD3D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205753874405279E-2"/>
          <c:y val="0.41004130812762324"/>
          <c:w val="0.85907284653668703"/>
          <c:h val="0.546217768916224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B4E0-4AE2-446B-8A2B-75C35681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Елена Воронкова</cp:lastModifiedBy>
  <cp:revision>44</cp:revision>
  <cp:lastPrinted>2019-08-30T06:24:00Z</cp:lastPrinted>
  <dcterms:created xsi:type="dcterms:W3CDTF">2019-07-04T09:39:00Z</dcterms:created>
  <dcterms:modified xsi:type="dcterms:W3CDTF">2020-09-11T05:49:00Z</dcterms:modified>
</cp:coreProperties>
</file>