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31" w:rsidRPr="008B3175" w:rsidRDefault="00906131" w:rsidP="00D926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1"/>
      <w:bookmarkStart w:id="1" w:name="_GoBack"/>
      <w:bookmarkEnd w:id="0"/>
      <w:r w:rsidRPr="008B3175">
        <w:rPr>
          <w:rFonts w:ascii="Times New Roman" w:hAnsi="Times New Roman" w:cs="Times New Roman"/>
          <w:b/>
          <w:sz w:val="28"/>
          <w:szCs w:val="28"/>
        </w:rPr>
        <w:t>Руководство по соблюдению</w:t>
      </w:r>
    </w:p>
    <w:p w:rsidR="00906131" w:rsidRPr="008B3175" w:rsidRDefault="00906131" w:rsidP="00D926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75">
        <w:rPr>
          <w:rFonts w:ascii="Times New Roman" w:hAnsi="Times New Roman" w:cs="Times New Roman"/>
          <w:b/>
          <w:sz w:val="28"/>
          <w:szCs w:val="28"/>
        </w:rPr>
        <w:t>обязательных требований, предъявляемых при осуществлении</w:t>
      </w:r>
    </w:p>
    <w:p w:rsidR="0065219C" w:rsidRPr="008B3175" w:rsidRDefault="00906131" w:rsidP="00D926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75">
        <w:rPr>
          <w:rFonts w:ascii="Times New Roman" w:hAnsi="Times New Roman" w:cs="Times New Roman"/>
          <w:b/>
          <w:sz w:val="28"/>
          <w:szCs w:val="28"/>
        </w:rPr>
        <w:t>муниципального контроля в области торговой деятельности, муниципального контроля за соблюдением законодательства в области розничной реализации алкогольной продукции и муниципального контроля за соблюдением законодательства в области организации розничных рынков на территории Арамильского городского округа, для юридических лиц и индивидуальных предпринимателей</w:t>
      </w:r>
    </w:p>
    <w:bookmarkEnd w:id="1"/>
    <w:p w:rsidR="00906131" w:rsidRPr="008B3175" w:rsidRDefault="00906131" w:rsidP="002139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19C" w:rsidRPr="008B3175" w:rsidRDefault="0065219C" w:rsidP="00D9266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B3175">
        <w:rPr>
          <w:rFonts w:ascii="Times New Roman" w:hAnsi="Times New Roman" w:cs="Times New Roman"/>
          <w:b w:val="0"/>
          <w:sz w:val="28"/>
          <w:szCs w:val="28"/>
        </w:rPr>
        <w:t>I. ВВЕДЕНИЕ</w:t>
      </w:r>
    </w:p>
    <w:p w:rsidR="0065219C" w:rsidRPr="008B3175" w:rsidRDefault="0065219C" w:rsidP="002139A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Развитие торговли на территории </w:t>
      </w:r>
      <w:r w:rsidR="00906131" w:rsidRPr="008B3175">
        <w:rPr>
          <w:rFonts w:ascii="Times New Roman" w:hAnsi="Times New Roman" w:cs="Times New Roman"/>
          <w:sz w:val="28"/>
          <w:szCs w:val="28"/>
        </w:rPr>
        <w:t>Арамильского</w:t>
      </w:r>
      <w:r w:rsidRPr="008B3175">
        <w:rPr>
          <w:rFonts w:ascii="Times New Roman" w:hAnsi="Times New Roman" w:cs="Times New Roman"/>
          <w:sz w:val="28"/>
          <w:szCs w:val="28"/>
        </w:rPr>
        <w:t xml:space="preserve"> городского округа является важнейшей сферой жизнеобеспечения, способом улучшения качества жизни населения. Она выступает самостоятельной отраслью экономики, особым видом хозяйственной деятельности субъектов, занимающихся непосредственным обеспечением потребителей товарами и услугами, поэтому создание условий эффективного развития торговли, совершенствование механизма его регулирования являются одной из важнейших составляющих экономической политики района.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Субъекты предпринимательской деятельности обязаны соблюдать: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1. В сфере размещения нестационарных торговых объектов (далее - НТО):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- </w:t>
      </w:r>
      <w:r w:rsidR="00396A1B" w:rsidRPr="008B3175">
        <w:rPr>
          <w:rFonts w:ascii="Times New Roman" w:hAnsi="Times New Roman" w:cs="Times New Roman"/>
          <w:sz w:val="28"/>
          <w:szCs w:val="28"/>
        </w:rPr>
        <w:t>П</w:t>
      </w:r>
      <w:r w:rsidR="00906131" w:rsidRPr="008B3175">
        <w:rPr>
          <w:rFonts w:ascii="Times New Roman" w:hAnsi="Times New Roman" w:cs="Times New Roman"/>
          <w:sz w:val="28"/>
          <w:szCs w:val="28"/>
        </w:rPr>
        <w:t>орядок</w:t>
      </w:r>
      <w:r w:rsidR="00906131" w:rsidRPr="008B3175">
        <w:t xml:space="preserve"> </w:t>
      </w:r>
      <w:r w:rsidR="00906131" w:rsidRPr="008B3175">
        <w:rPr>
          <w:rFonts w:ascii="Times New Roman" w:hAnsi="Times New Roman" w:cs="Times New Roman"/>
          <w:sz w:val="28"/>
          <w:szCs w:val="28"/>
        </w:rPr>
        <w:t>размещения и эксплуатации нестационарных торговых объектов на землях, полномочиями по распоряжению которыми наделены органы местного самоуправления, без предоставления земельных участков и установления сервитутов на территории Арамильского городского округа;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- Санитарно-эпидемиологические требования к организациям торговли и обороту в них продовольственного сырья и пищевых продуктов;</w:t>
      </w:r>
    </w:p>
    <w:p w:rsidR="00396A1B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- </w:t>
      </w:r>
      <w:r w:rsidR="00396A1B" w:rsidRPr="008B3175">
        <w:rPr>
          <w:rFonts w:ascii="Times New Roman" w:hAnsi="Times New Roman" w:cs="Times New Roman"/>
          <w:sz w:val="28"/>
          <w:szCs w:val="28"/>
        </w:rPr>
        <w:t>Правил благоустройства и обеспечения санитарного содержания территорий, обращения с бытовыми отходами в Арамильском городском округе;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- осуществлять размещение нестационарных торговых объектов на основании договоров на размещение НТО в местах, определенных схемой НТО;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- условия заключенного договора на размещение НТО.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2. В сфере розничной продажи алкогольной продукции: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- дополнительные ограничения времени, условий и мест розничной продажи алкогольной продукции на территории Свердловской области;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- минимальные значения расстояний от некоторых объектов и организаций до стационарных торговых объектов и предприятий общественного питания, осуществляющих продажу алкогольной продукции, на которых не допускается розничная продажа алкогольной продукции.</w:t>
      </w:r>
    </w:p>
    <w:p w:rsidR="00396A1B" w:rsidRPr="008B3175" w:rsidRDefault="00396A1B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3. В области организации розничных рынков</w:t>
      </w:r>
      <w:r w:rsidR="009D6D44" w:rsidRPr="008B3175">
        <w:rPr>
          <w:rFonts w:ascii="Times New Roman" w:hAnsi="Times New Roman" w:cs="Times New Roman"/>
          <w:sz w:val="28"/>
          <w:szCs w:val="28"/>
        </w:rPr>
        <w:t>:</w:t>
      </w:r>
    </w:p>
    <w:p w:rsidR="00396A1B" w:rsidRPr="008B3175" w:rsidRDefault="009D6D44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- Рынок организуется в соответствии с</w:t>
      </w:r>
      <w:r w:rsidR="00396A1B" w:rsidRPr="008B3175">
        <w:rPr>
          <w:rFonts w:ascii="Times New Roman" w:hAnsi="Times New Roman" w:cs="Times New Roman"/>
          <w:sz w:val="28"/>
          <w:szCs w:val="28"/>
        </w:rPr>
        <w:t xml:space="preserve"> </w:t>
      </w:r>
      <w:r w:rsidRPr="008B3175">
        <w:rPr>
          <w:rFonts w:ascii="Times New Roman" w:hAnsi="Times New Roman" w:cs="Times New Roman"/>
          <w:sz w:val="28"/>
          <w:szCs w:val="28"/>
        </w:rPr>
        <w:t>планом, предусматривающим</w:t>
      </w:r>
      <w:r w:rsidR="00396A1B" w:rsidRPr="008B3175">
        <w:rPr>
          <w:rFonts w:ascii="Times New Roman" w:hAnsi="Times New Roman" w:cs="Times New Roman"/>
          <w:sz w:val="28"/>
          <w:szCs w:val="28"/>
        </w:rPr>
        <w:t xml:space="preserve">   организацию </w:t>
      </w:r>
      <w:r w:rsidRPr="008B3175">
        <w:rPr>
          <w:rFonts w:ascii="Times New Roman" w:hAnsi="Times New Roman" w:cs="Times New Roman"/>
          <w:sz w:val="28"/>
          <w:szCs w:val="28"/>
        </w:rPr>
        <w:t>рынков на территории Свердловской области и</w:t>
      </w:r>
      <w:r w:rsidR="00396A1B" w:rsidRPr="008B3175">
        <w:rPr>
          <w:rFonts w:ascii="Times New Roman" w:hAnsi="Times New Roman" w:cs="Times New Roman"/>
          <w:sz w:val="28"/>
          <w:szCs w:val="28"/>
        </w:rPr>
        <w:t xml:space="preserve">    утвержденным    </w:t>
      </w:r>
      <w:r w:rsidRPr="008B3175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Свердловской области</w:t>
      </w:r>
      <w:r w:rsidR="00396A1B" w:rsidRPr="008B3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A1B" w:rsidRPr="008B3175" w:rsidRDefault="009D6D44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- Разрешение на право организации рынка</w:t>
      </w:r>
      <w:r w:rsidR="00396A1B" w:rsidRPr="008B3175">
        <w:rPr>
          <w:rFonts w:ascii="Times New Roman" w:hAnsi="Times New Roman" w:cs="Times New Roman"/>
          <w:sz w:val="28"/>
          <w:szCs w:val="28"/>
        </w:rPr>
        <w:t xml:space="preserve"> </w:t>
      </w:r>
      <w:r w:rsidRPr="008B3175">
        <w:rPr>
          <w:rFonts w:ascii="Times New Roman" w:hAnsi="Times New Roman" w:cs="Times New Roman"/>
          <w:sz w:val="28"/>
          <w:szCs w:val="28"/>
        </w:rPr>
        <w:t>(далее</w:t>
      </w:r>
      <w:r w:rsidR="00396A1B" w:rsidRPr="008B3175">
        <w:rPr>
          <w:rFonts w:ascii="Times New Roman" w:hAnsi="Times New Roman" w:cs="Times New Roman"/>
          <w:sz w:val="28"/>
          <w:szCs w:val="28"/>
        </w:rPr>
        <w:t>-</w:t>
      </w:r>
      <w:r w:rsidRPr="008B3175">
        <w:rPr>
          <w:rFonts w:ascii="Times New Roman" w:hAnsi="Times New Roman" w:cs="Times New Roman"/>
          <w:sz w:val="28"/>
          <w:szCs w:val="28"/>
        </w:rPr>
        <w:t>разрешение) выдается на основании</w:t>
      </w:r>
      <w:r w:rsidR="00396A1B" w:rsidRPr="008B3175">
        <w:rPr>
          <w:rFonts w:ascii="Times New Roman" w:hAnsi="Times New Roman" w:cs="Times New Roman"/>
          <w:sz w:val="28"/>
          <w:szCs w:val="28"/>
        </w:rPr>
        <w:t xml:space="preserve"> </w:t>
      </w:r>
      <w:r w:rsidRPr="008B3175">
        <w:rPr>
          <w:rFonts w:ascii="Times New Roman" w:hAnsi="Times New Roman" w:cs="Times New Roman"/>
          <w:sz w:val="28"/>
          <w:szCs w:val="28"/>
        </w:rPr>
        <w:t>заявления, поданного юридическим лицом в</w:t>
      </w:r>
      <w:r w:rsidR="00396A1B" w:rsidRPr="008B3175">
        <w:rPr>
          <w:rFonts w:ascii="Times New Roman" w:hAnsi="Times New Roman" w:cs="Times New Roman"/>
          <w:sz w:val="28"/>
          <w:szCs w:val="28"/>
        </w:rPr>
        <w:t xml:space="preserve"> </w:t>
      </w:r>
      <w:r w:rsidRPr="008B3175">
        <w:rPr>
          <w:rFonts w:ascii="Times New Roman" w:hAnsi="Times New Roman" w:cs="Times New Roman"/>
          <w:sz w:val="28"/>
          <w:szCs w:val="28"/>
        </w:rPr>
        <w:t>Администрацию Арамильского городского округа</w:t>
      </w:r>
      <w:r w:rsidR="00396A1B" w:rsidRPr="008B3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A1B" w:rsidRPr="008B3175" w:rsidRDefault="009D6D44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- Выдача разрешения осуществляется после</w:t>
      </w:r>
      <w:r w:rsidR="00396A1B" w:rsidRPr="008B3175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Pr="008B3175">
        <w:rPr>
          <w:rFonts w:ascii="Times New Roman" w:hAnsi="Times New Roman" w:cs="Times New Roman"/>
          <w:sz w:val="28"/>
          <w:szCs w:val="28"/>
        </w:rPr>
        <w:t>Администрацией Арамильского городского округа</w:t>
      </w:r>
      <w:r w:rsidR="00396A1B" w:rsidRPr="008B3175">
        <w:rPr>
          <w:rFonts w:ascii="Times New Roman" w:hAnsi="Times New Roman" w:cs="Times New Roman"/>
          <w:sz w:val="28"/>
          <w:szCs w:val="28"/>
        </w:rPr>
        <w:t xml:space="preserve"> решения о предоставлении такого разрешения не позднее трех дней со дня принятия указанного решения.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Данное Руководство разработано </w:t>
      </w:r>
      <w:r w:rsidR="00396A1B" w:rsidRPr="008B3175">
        <w:rPr>
          <w:rFonts w:ascii="Times New Roman" w:hAnsi="Times New Roman" w:cs="Times New Roman"/>
          <w:sz w:val="28"/>
          <w:szCs w:val="28"/>
        </w:rPr>
        <w:t>А</w:t>
      </w:r>
      <w:r w:rsidRPr="008B317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96A1B" w:rsidRPr="008B3175">
        <w:rPr>
          <w:rFonts w:ascii="Times New Roman" w:hAnsi="Times New Roman" w:cs="Times New Roman"/>
          <w:sz w:val="28"/>
          <w:szCs w:val="28"/>
        </w:rPr>
        <w:t>Арамильского</w:t>
      </w:r>
      <w:r w:rsidRPr="008B3175">
        <w:rPr>
          <w:rFonts w:ascii="Times New Roman" w:hAnsi="Times New Roman" w:cs="Times New Roman"/>
          <w:sz w:val="28"/>
          <w:szCs w:val="28"/>
        </w:rPr>
        <w:t xml:space="preserve"> городского округа с целью предотвращения нарушений законодательства в сфере торговой деятельности и содержит рекомендации по соблюдению обязательных требований, касающихся размещения НТО, соблюдению требований и дополнительных ограничений в области розничной продажи алкогольной продукции</w:t>
      </w:r>
      <w:r w:rsidR="009D6D44" w:rsidRPr="008B3175">
        <w:rPr>
          <w:rFonts w:ascii="Times New Roman" w:hAnsi="Times New Roman" w:cs="Times New Roman"/>
          <w:sz w:val="28"/>
          <w:szCs w:val="28"/>
        </w:rPr>
        <w:t xml:space="preserve"> и организации розничных рынков</w:t>
      </w:r>
      <w:r w:rsidRPr="008B3175">
        <w:rPr>
          <w:rFonts w:ascii="Times New Roman" w:hAnsi="Times New Roman" w:cs="Times New Roman"/>
          <w:sz w:val="28"/>
          <w:szCs w:val="28"/>
        </w:rPr>
        <w:t>.</w:t>
      </w:r>
    </w:p>
    <w:p w:rsidR="0065219C" w:rsidRPr="008B3175" w:rsidRDefault="0065219C" w:rsidP="002139A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5219C" w:rsidRPr="008B3175" w:rsidRDefault="0065219C" w:rsidP="00D9266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II. ОСНОВНЫЕ ПОНЯТИЯ, ИСПОЛЬЗУЕМЫЕ В ДАННОМ РУКОВОДСТВЕ</w:t>
      </w:r>
    </w:p>
    <w:p w:rsidR="0065219C" w:rsidRPr="008B3175" w:rsidRDefault="0065219C" w:rsidP="002139A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Для целей настоящего Руководства используются следующие основные понятия: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1) торговая деятельность - вид предпринимательской деятельности, связанный с приобретением и продажей товаров;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2) стационарный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3)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4) нестационарная мелкорозничная сеть - торговая сеть, осуществляющая розничную торговлю через нестационарные торговые объекты;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5)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proofErr w:type="spellStart"/>
      <w:r w:rsidRPr="008B3175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8B3175">
        <w:rPr>
          <w:rFonts w:ascii="Times New Roman" w:hAnsi="Times New Roman" w:cs="Times New Roman"/>
          <w:sz w:val="28"/>
          <w:szCs w:val="28"/>
        </w:rPr>
        <w:t>, медовуха;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6) обособленная территория - территория, границы которой обозначены </w:t>
      </w:r>
      <w:r w:rsidRPr="008B3175">
        <w:rPr>
          <w:rFonts w:ascii="Times New Roman" w:hAnsi="Times New Roman" w:cs="Times New Roman"/>
          <w:sz w:val="28"/>
          <w:szCs w:val="28"/>
        </w:rPr>
        <w:lastRenderedPageBreak/>
        <w:t>ограждением (объектами искусственного происхождения), прилегающая к зданию (строению, сооружению), в котором располож</w:t>
      </w:r>
      <w:r w:rsidR="009D6D44" w:rsidRPr="008B3175">
        <w:rPr>
          <w:rFonts w:ascii="Times New Roman" w:hAnsi="Times New Roman" w:cs="Times New Roman"/>
          <w:sz w:val="28"/>
          <w:szCs w:val="28"/>
        </w:rPr>
        <w:t>ены организации и (или) объекты;</w:t>
      </w:r>
    </w:p>
    <w:p w:rsidR="009D6D44" w:rsidRPr="008B3175" w:rsidRDefault="009D6D44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7) розничный рынок -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имеющий в своем составе торговые места. Рынки подразделяются на универсальные и специализированные;</w:t>
      </w:r>
    </w:p>
    <w:p w:rsidR="009D6D44" w:rsidRPr="008B3175" w:rsidRDefault="009D6D44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8) деятельность по продаже товаров (выполнению работ, оказанию услуг) на розничном рынке - продажа товаров, выполнение работ, оказание услуг, осуществляемые соответственно по договору розничной купли-продажи и договору бытового подряда.</w:t>
      </w:r>
    </w:p>
    <w:p w:rsidR="0065219C" w:rsidRPr="008B3175" w:rsidRDefault="0065219C" w:rsidP="002139A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5219C" w:rsidRPr="008B3175" w:rsidRDefault="0065219C" w:rsidP="005E13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III. ОСНОВНЫЕ НОРМАТИВНЫЕ ПРАВОВЫЕ АКТЫ В СФЕРЕ</w:t>
      </w:r>
    </w:p>
    <w:p w:rsidR="0065219C" w:rsidRPr="008B3175" w:rsidRDefault="0065219C" w:rsidP="005E13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ТОРГОВОЙ ДЕЯТЕЛЬНОСТИ, СОДЕРЖАЩИЕ ОБЯЗАТЕЛЬНЫЕ ТРЕБОВАНИЯ</w:t>
      </w:r>
    </w:p>
    <w:p w:rsidR="0065219C" w:rsidRPr="008B3175" w:rsidRDefault="0065219C" w:rsidP="002139A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Основным нормативным правовым актом Российской Федерации в сфере торговой деятельности, содержащим обязательные требования, является Федеральный </w:t>
      </w:r>
      <w:hyperlink r:id="rId5" w:history="1">
        <w:r w:rsidRPr="008B317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B3175">
        <w:rPr>
          <w:rFonts w:ascii="Times New Roman" w:hAnsi="Times New Roman" w:cs="Times New Roman"/>
          <w:sz w:val="28"/>
          <w:szCs w:val="28"/>
        </w:rPr>
        <w:t xml:space="preserve"> от 28 декабря 2009 года </w:t>
      </w:r>
      <w:r w:rsidR="009D6D44" w:rsidRPr="008B3175">
        <w:rPr>
          <w:rFonts w:ascii="Times New Roman" w:hAnsi="Times New Roman" w:cs="Times New Roman"/>
          <w:sz w:val="28"/>
          <w:szCs w:val="28"/>
        </w:rPr>
        <w:t>№</w:t>
      </w:r>
      <w:r w:rsidRPr="008B3175">
        <w:rPr>
          <w:rFonts w:ascii="Times New Roman" w:hAnsi="Times New Roman" w:cs="Times New Roman"/>
          <w:sz w:val="28"/>
          <w:szCs w:val="28"/>
        </w:rPr>
        <w:t xml:space="preserve"> 381-ФЗ </w:t>
      </w:r>
      <w:r w:rsidR="009D6D44" w:rsidRPr="008B3175">
        <w:rPr>
          <w:rFonts w:ascii="Times New Roman" w:hAnsi="Times New Roman" w:cs="Times New Roman"/>
          <w:sz w:val="28"/>
          <w:szCs w:val="28"/>
        </w:rPr>
        <w:t>«</w:t>
      </w:r>
      <w:r w:rsidRPr="008B3175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9D6D44" w:rsidRPr="008B3175">
        <w:rPr>
          <w:rFonts w:ascii="Times New Roman" w:hAnsi="Times New Roman" w:cs="Times New Roman"/>
          <w:sz w:val="28"/>
          <w:szCs w:val="28"/>
        </w:rPr>
        <w:t>»</w:t>
      </w:r>
      <w:r w:rsidRPr="008B3175">
        <w:rPr>
          <w:rFonts w:ascii="Times New Roman" w:hAnsi="Times New Roman" w:cs="Times New Roman"/>
          <w:sz w:val="28"/>
          <w:szCs w:val="28"/>
        </w:rPr>
        <w:t>.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Субъекты предпринимательской деятельности, осуществляющие торговую деятельность, обязаны соблюдать обязательные требования, установленные: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6" w:history="1">
        <w:r w:rsidRPr="008B31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B3175">
        <w:rPr>
          <w:rFonts w:ascii="Times New Roman" w:hAnsi="Times New Roman" w:cs="Times New Roman"/>
          <w:sz w:val="28"/>
          <w:szCs w:val="28"/>
        </w:rPr>
        <w:t xml:space="preserve"> от 26 декабря 2008 года </w:t>
      </w:r>
      <w:r w:rsidR="009D6D44" w:rsidRPr="008B3175">
        <w:rPr>
          <w:rFonts w:ascii="Times New Roman" w:hAnsi="Times New Roman" w:cs="Times New Roman"/>
          <w:sz w:val="28"/>
          <w:szCs w:val="28"/>
        </w:rPr>
        <w:t>№</w:t>
      </w:r>
      <w:r w:rsidRPr="008B3175">
        <w:rPr>
          <w:rFonts w:ascii="Times New Roman" w:hAnsi="Times New Roman" w:cs="Times New Roman"/>
          <w:sz w:val="28"/>
          <w:szCs w:val="28"/>
        </w:rPr>
        <w:t xml:space="preserve"> 294-ФЗ </w:t>
      </w:r>
      <w:r w:rsidR="009D6D44" w:rsidRPr="008B3175">
        <w:rPr>
          <w:rFonts w:ascii="Times New Roman" w:hAnsi="Times New Roman" w:cs="Times New Roman"/>
          <w:sz w:val="28"/>
          <w:szCs w:val="28"/>
        </w:rPr>
        <w:t>«</w:t>
      </w:r>
      <w:r w:rsidRPr="008B3175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D6D44" w:rsidRPr="008B3175">
        <w:rPr>
          <w:rFonts w:ascii="Times New Roman" w:hAnsi="Times New Roman" w:cs="Times New Roman"/>
          <w:sz w:val="28"/>
          <w:szCs w:val="28"/>
        </w:rPr>
        <w:t>»</w:t>
      </w:r>
      <w:r w:rsidRPr="008B3175">
        <w:rPr>
          <w:rFonts w:ascii="Times New Roman" w:hAnsi="Times New Roman" w:cs="Times New Roman"/>
          <w:sz w:val="28"/>
          <w:szCs w:val="28"/>
        </w:rPr>
        <w:t>;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8B31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B3175">
        <w:rPr>
          <w:rFonts w:ascii="Times New Roman" w:hAnsi="Times New Roman" w:cs="Times New Roman"/>
          <w:sz w:val="28"/>
          <w:szCs w:val="28"/>
        </w:rPr>
        <w:t xml:space="preserve"> от 22 ноября 1995 года </w:t>
      </w:r>
      <w:r w:rsidR="009D6D44" w:rsidRPr="008B3175">
        <w:rPr>
          <w:rFonts w:ascii="Times New Roman" w:hAnsi="Times New Roman" w:cs="Times New Roman"/>
          <w:sz w:val="28"/>
          <w:szCs w:val="28"/>
        </w:rPr>
        <w:t>№</w:t>
      </w:r>
      <w:r w:rsidRPr="008B3175">
        <w:rPr>
          <w:rFonts w:ascii="Times New Roman" w:hAnsi="Times New Roman" w:cs="Times New Roman"/>
          <w:sz w:val="28"/>
          <w:szCs w:val="28"/>
        </w:rPr>
        <w:t xml:space="preserve"> 171-ФЗ </w:t>
      </w:r>
      <w:r w:rsidR="009D6D44" w:rsidRPr="008B3175">
        <w:rPr>
          <w:rFonts w:ascii="Times New Roman" w:hAnsi="Times New Roman" w:cs="Times New Roman"/>
          <w:sz w:val="28"/>
          <w:szCs w:val="28"/>
        </w:rPr>
        <w:t>«</w:t>
      </w:r>
      <w:r w:rsidRPr="008B3175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9D6D44" w:rsidRPr="008B3175">
        <w:rPr>
          <w:rFonts w:ascii="Times New Roman" w:hAnsi="Times New Roman" w:cs="Times New Roman"/>
          <w:sz w:val="28"/>
          <w:szCs w:val="28"/>
        </w:rPr>
        <w:t>»</w:t>
      </w:r>
      <w:r w:rsidRPr="008B3175">
        <w:rPr>
          <w:rFonts w:ascii="Times New Roman" w:hAnsi="Times New Roman" w:cs="Times New Roman"/>
          <w:sz w:val="28"/>
          <w:szCs w:val="28"/>
        </w:rPr>
        <w:t>;</w:t>
      </w:r>
    </w:p>
    <w:p w:rsidR="009D6D44" w:rsidRPr="008B3175" w:rsidRDefault="009D6D44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- Федеральным законом от 30 декабря 2006 года № 271-ФЗ «О розничных рынках и о внесении изменений в Трудовой кодекс Российской Федерации»;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B317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B3175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30</w:t>
      </w:r>
      <w:r w:rsidR="009D6D44" w:rsidRPr="008B3175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B3175">
        <w:rPr>
          <w:rFonts w:ascii="Times New Roman" w:hAnsi="Times New Roman" w:cs="Times New Roman"/>
          <w:sz w:val="28"/>
          <w:szCs w:val="28"/>
        </w:rPr>
        <w:t>2009</w:t>
      </w:r>
      <w:r w:rsidR="009D6D44" w:rsidRPr="008B317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B3175">
        <w:rPr>
          <w:rFonts w:ascii="Times New Roman" w:hAnsi="Times New Roman" w:cs="Times New Roman"/>
          <w:sz w:val="28"/>
          <w:szCs w:val="28"/>
        </w:rPr>
        <w:t xml:space="preserve"> </w:t>
      </w:r>
      <w:r w:rsidR="009D6D44" w:rsidRPr="008B3175">
        <w:rPr>
          <w:rFonts w:ascii="Times New Roman" w:hAnsi="Times New Roman" w:cs="Times New Roman"/>
          <w:sz w:val="28"/>
          <w:szCs w:val="28"/>
        </w:rPr>
        <w:t>№</w:t>
      </w:r>
      <w:r w:rsidRPr="008B3175">
        <w:rPr>
          <w:rFonts w:ascii="Times New Roman" w:hAnsi="Times New Roman" w:cs="Times New Roman"/>
          <w:sz w:val="28"/>
          <w:szCs w:val="28"/>
        </w:rPr>
        <w:t xml:space="preserve"> 141 </w:t>
      </w:r>
      <w:r w:rsidR="009D6D44" w:rsidRPr="008B3175">
        <w:rPr>
          <w:rFonts w:ascii="Times New Roman" w:hAnsi="Times New Roman" w:cs="Times New Roman"/>
          <w:sz w:val="28"/>
          <w:szCs w:val="28"/>
        </w:rPr>
        <w:t>«</w:t>
      </w:r>
      <w:r w:rsidRPr="008B3175">
        <w:rPr>
          <w:rFonts w:ascii="Times New Roman" w:hAnsi="Times New Roman" w:cs="Times New Roman"/>
          <w:sz w:val="28"/>
          <w:szCs w:val="28"/>
        </w:rPr>
        <w:t xml:space="preserve">О реализации положений Федерального закона </w:t>
      </w:r>
      <w:r w:rsidR="009D6D44" w:rsidRPr="008B3175">
        <w:rPr>
          <w:rFonts w:ascii="Times New Roman" w:hAnsi="Times New Roman" w:cs="Times New Roman"/>
          <w:sz w:val="28"/>
          <w:szCs w:val="28"/>
        </w:rPr>
        <w:t>«</w:t>
      </w:r>
      <w:r w:rsidRPr="008B3175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D6D44" w:rsidRPr="008B3175">
        <w:rPr>
          <w:rFonts w:ascii="Times New Roman" w:hAnsi="Times New Roman" w:cs="Times New Roman"/>
          <w:sz w:val="28"/>
          <w:szCs w:val="28"/>
        </w:rPr>
        <w:t>»</w:t>
      </w:r>
      <w:r w:rsidRPr="008B3175">
        <w:rPr>
          <w:rFonts w:ascii="Times New Roman" w:hAnsi="Times New Roman" w:cs="Times New Roman"/>
          <w:sz w:val="28"/>
          <w:szCs w:val="28"/>
        </w:rPr>
        <w:t>;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8B317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B3175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07</w:t>
      </w:r>
      <w:r w:rsidR="009D6D44" w:rsidRPr="008B317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8B3175">
        <w:rPr>
          <w:rFonts w:ascii="Times New Roman" w:hAnsi="Times New Roman" w:cs="Times New Roman"/>
          <w:sz w:val="28"/>
          <w:szCs w:val="28"/>
        </w:rPr>
        <w:t>2001</w:t>
      </w:r>
      <w:r w:rsidR="009D6D44" w:rsidRPr="008B3175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8B3175">
        <w:rPr>
          <w:rFonts w:ascii="Times New Roman" w:hAnsi="Times New Roman" w:cs="Times New Roman"/>
          <w:sz w:val="28"/>
          <w:szCs w:val="28"/>
        </w:rPr>
        <w:t xml:space="preserve"> 23 </w:t>
      </w:r>
      <w:r w:rsidR="009D6D44" w:rsidRPr="008B3175">
        <w:rPr>
          <w:rFonts w:ascii="Times New Roman" w:hAnsi="Times New Roman" w:cs="Times New Roman"/>
          <w:sz w:val="28"/>
          <w:szCs w:val="28"/>
        </w:rPr>
        <w:t>«</w:t>
      </w:r>
      <w:r w:rsidRPr="008B3175">
        <w:rPr>
          <w:rFonts w:ascii="Times New Roman" w:hAnsi="Times New Roman" w:cs="Times New Roman"/>
          <w:sz w:val="28"/>
          <w:szCs w:val="28"/>
        </w:rPr>
        <w:t>О введении в действие Санитарных правил</w:t>
      </w:r>
      <w:r w:rsidR="009D6D44" w:rsidRPr="008B3175">
        <w:rPr>
          <w:rFonts w:ascii="Times New Roman" w:hAnsi="Times New Roman" w:cs="Times New Roman"/>
          <w:sz w:val="28"/>
          <w:szCs w:val="28"/>
        </w:rPr>
        <w:t>»</w:t>
      </w:r>
      <w:r w:rsidRPr="008B3175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9D6D44" w:rsidRPr="008B3175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8B3175">
          <w:rPr>
            <w:rFonts w:ascii="Times New Roman" w:hAnsi="Times New Roman" w:cs="Times New Roman"/>
            <w:sz w:val="28"/>
            <w:szCs w:val="28"/>
          </w:rPr>
          <w:t>СП 2.3.6.1066-01</w:t>
        </w:r>
      </w:hyperlink>
      <w:r w:rsidRPr="008B3175">
        <w:rPr>
          <w:rFonts w:ascii="Times New Roman" w:hAnsi="Times New Roman" w:cs="Times New Roman"/>
          <w:sz w:val="28"/>
          <w:szCs w:val="28"/>
        </w:rPr>
        <w:t xml:space="preserve">. 2.3.5. Предприятия торговли. Санитарно-эпидемиологические требования к организациям торговли и обороту в них </w:t>
      </w:r>
      <w:r w:rsidRPr="008B3175">
        <w:rPr>
          <w:rFonts w:ascii="Times New Roman" w:hAnsi="Times New Roman" w:cs="Times New Roman"/>
          <w:sz w:val="28"/>
          <w:szCs w:val="28"/>
        </w:rPr>
        <w:lastRenderedPageBreak/>
        <w:t>продовольственного сырья и пищевых продуктов. Санитарно-эпидемиологические правила</w:t>
      </w:r>
      <w:r w:rsidR="009D6D44" w:rsidRPr="008B3175">
        <w:rPr>
          <w:rFonts w:ascii="Times New Roman" w:hAnsi="Times New Roman" w:cs="Times New Roman"/>
          <w:sz w:val="28"/>
          <w:szCs w:val="28"/>
        </w:rPr>
        <w:t>»</w:t>
      </w:r>
      <w:r w:rsidRPr="008B3175">
        <w:rPr>
          <w:rFonts w:ascii="Times New Roman" w:hAnsi="Times New Roman" w:cs="Times New Roman"/>
          <w:sz w:val="28"/>
          <w:szCs w:val="28"/>
        </w:rPr>
        <w:t>, утв. Главным государственным санитарным врачом РФ 06.09.2001);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8B31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B3175">
        <w:rPr>
          <w:rFonts w:ascii="Times New Roman" w:hAnsi="Times New Roman" w:cs="Times New Roman"/>
          <w:sz w:val="28"/>
          <w:szCs w:val="28"/>
        </w:rPr>
        <w:t xml:space="preserve"> Свердловской области от 14 июня 2005 года </w:t>
      </w:r>
      <w:r w:rsidR="009D6D44" w:rsidRPr="008B3175">
        <w:rPr>
          <w:rFonts w:ascii="Times New Roman" w:hAnsi="Times New Roman" w:cs="Times New Roman"/>
          <w:sz w:val="28"/>
          <w:szCs w:val="28"/>
        </w:rPr>
        <w:t>№</w:t>
      </w:r>
      <w:r w:rsidRPr="008B3175">
        <w:rPr>
          <w:rFonts w:ascii="Times New Roman" w:hAnsi="Times New Roman" w:cs="Times New Roman"/>
          <w:sz w:val="28"/>
          <w:szCs w:val="28"/>
        </w:rPr>
        <w:t xml:space="preserve"> 52-ОЗ </w:t>
      </w:r>
      <w:r w:rsidR="009D6D44" w:rsidRPr="008B3175">
        <w:rPr>
          <w:rFonts w:ascii="Times New Roman" w:hAnsi="Times New Roman" w:cs="Times New Roman"/>
          <w:sz w:val="28"/>
          <w:szCs w:val="28"/>
        </w:rPr>
        <w:t>«</w:t>
      </w:r>
      <w:r w:rsidRPr="008B3175">
        <w:rPr>
          <w:rFonts w:ascii="Times New Roman" w:hAnsi="Times New Roman" w:cs="Times New Roman"/>
          <w:sz w:val="28"/>
          <w:szCs w:val="28"/>
        </w:rPr>
        <w:t>Об административных правонарушениях на территории Свердловской области</w:t>
      </w:r>
      <w:r w:rsidR="009D6D44" w:rsidRPr="008B3175">
        <w:rPr>
          <w:rFonts w:ascii="Times New Roman" w:hAnsi="Times New Roman" w:cs="Times New Roman"/>
          <w:sz w:val="28"/>
          <w:szCs w:val="28"/>
        </w:rPr>
        <w:t>»</w:t>
      </w:r>
      <w:r w:rsidRPr="008B3175">
        <w:rPr>
          <w:rFonts w:ascii="Times New Roman" w:hAnsi="Times New Roman" w:cs="Times New Roman"/>
          <w:sz w:val="28"/>
          <w:szCs w:val="28"/>
        </w:rPr>
        <w:t>;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8B31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B3175">
        <w:rPr>
          <w:rFonts w:ascii="Times New Roman" w:hAnsi="Times New Roman" w:cs="Times New Roman"/>
          <w:sz w:val="28"/>
          <w:szCs w:val="28"/>
        </w:rPr>
        <w:t xml:space="preserve"> Свердловской области от 29 октября 2013 года </w:t>
      </w:r>
      <w:r w:rsidR="009D6D44" w:rsidRPr="008B3175">
        <w:rPr>
          <w:rFonts w:ascii="Times New Roman" w:hAnsi="Times New Roman" w:cs="Times New Roman"/>
          <w:sz w:val="28"/>
          <w:szCs w:val="28"/>
        </w:rPr>
        <w:t>№</w:t>
      </w:r>
      <w:r w:rsidRPr="008B3175">
        <w:rPr>
          <w:rFonts w:ascii="Times New Roman" w:hAnsi="Times New Roman" w:cs="Times New Roman"/>
          <w:sz w:val="28"/>
          <w:szCs w:val="28"/>
        </w:rPr>
        <w:t xml:space="preserve"> 103-ОЗ </w:t>
      </w:r>
      <w:r w:rsidR="009D6D44" w:rsidRPr="008B3175">
        <w:rPr>
          <w:rFonts w:ascii="Times New Roman" w:hAnsi="Times New Roman" w:cs="Times New Roman"/>
          <w:sz w:val="28"/>
          <w:szCs w:val="28"/>
        </w:rPr>
        <w:t>«</w:t>
      </w:r>
      <w:r w:rsidRPr="008B3175">
        <w:rPr>
          <w:rFonts w:ascii="Times New Roman" w:hAnsi="Times New Roman" w:cs="Times New Roman"/>
          <w:sz w:val="28"/>
          <w:szCs w:val="28"/>
        </w:rPr>
        <w:t>О регулировании отдельных отношений в сфере розничной продажи алкогольной продукции и ограничения ее потребления на территории Свердловской области</w:t>
      </w:r>
      <w:r w:rsidR="009D6D44" w:rsidRPr="008B3175">
        <w:rPr>
          <w:rFonts w:ascii="Times New Roman" w:hAnsi="Times New Roman" w:cs="Times New Roman"/>
          <w:sz w:val="28"/>
          <w:szCs w:val="28"/>
        </w:rPr>
        <w:t>»</w:t>
      </w:r>
      <w:r w:rsidRPr="008B3175">
        <w:rPr>
          <w:rFonts w:ascii="Times New Roman" w:hAnsi="Times New Roman" w:cs="Times New Roman"/>
          <w:sz w:val="28"/>
          <w:szCs w:val="28"/>
        </w:rPr>
        <w:t>;</w:t>
      </w:r>
    </w:p>
    <w:p w:rsidR="00255282" w:rsidRPr="008B3175" w:rsidRDefault="00255282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- постановлением Администрации Арамильского городского округа от 08 ноября 2013 года № 435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Арамильского городского округа»;</w:t>
      </w:r>
    </w:p>
    <w:p w:rsidR="00255282" w:rsidRPr="008B3175" w:rsidRDefault="00255282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- постановлением Администрации Арамильского городского округа от 05 июля 2017 года № 244 «Об утверждении административного регламента исполнения муниципальной функции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Арамильского городского округа»;</w:t>
      </w:r>
    </w:p>
    <w:p w:rsidR="00255282" w:rsidRPr="008B3175" w:rsidRDefault="00255282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- постановлением Администрации Арамильского городского округа от 06 октября 2017 года № 433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организации розничных рынков на территории Арамильского городского округа»;</w:t>
      </w:r>
    </w:p>
    <w:p w:rsidR="00221700" w:rsidRDefault="00255282" w:rsidP="00221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- постановлением Администрации Арамильского городского округа от 19 сентября 2017 № 392 «Об утверждении административного регламента по исполнению муниципальной функции «Осуществление муниципального контроля за соблюдением законодательства в области розничной продажи алкогольной продукции на территории Арамильского городского округа»</w:t>
      </w:r>
      <w:r w:rsidR="00221700">
        <w:rPr>
          <w:rFonts w:ascii="Times New Roman" w:hAnsi="Times New Roman" w:cs="Times New Roman"/>
          <w:sz w:val="28"/>
          <w:szCs w:val="28"/>
        </w:rPr>
        <w:t>;</w:t>
      </w:r>
    </w:p>
    <w:p w:rsidR="00255282" w:rsidRPr="008B3175" w:rsidRDefault="00221700" w:rsidP="00221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170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 А</w:t>
      </w:r>
      <w:r w:rsidRPr="002217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1700">
        <w:rPr>
          <w:rFonts w:ascii="Times New Roman" w:hAnsi="Times New Roman" w:cs="Times New Roman"/>
          <w:sz w:val="28"/>
          <w:szCs w:val="28"/>
        </w:rPr>
        <w:t>рамильского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700">
        <w:rPr>
          <w:rFonts w:ascii="Times New Roman" w:hAnsi="Times New Roman" w:cs="Times New Roman"/>
          <w:sz w:val="28"/>
          <w:szCs w:val="28"/>
        </w:rPr>
        <w:t>от 11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21700">
        <w:rPr>
          <w:rFonts w:ascii="Times New Roman" w:hAnsi="Times New Roman" w:cs="Times New Roman"/>
          <w:sz w:val="28"/>
          <w:szCs w:val="28"/>
        </w:rPr>
        <w:t>2016 года № 385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1700">
        <w:rPr>
          <w:rFonts w:ascii="Times New Roman" w:hAnsi="Times New Roman" w:cs="Times New Roman"/>
          <w:sz w:val="28"/>
          <w:szCs w:val="28"/>
        </w:rPr>
        <w:t>об установлении количества торговых мест на розничном рынке для продажи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5282" w:rsidRPr="008B3175" w:rsidRDefault="00255282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19C" w:rsidRPr="008B3175" w:rsidRDefault="0065219C" w:rsidP="005E13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IV. РЕКОМЕНДАЦИИ ПО СОБЛЮДЕНИЮ</w:t>
      </w:r>
    </w:p>
    <w:p w:rsidR="0065219C" w:rsidRPr="008B3175" w:rsidRDefault="0065219C" w:rsidP="005E13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ОБЯЗАТЕЛЬНЫХ ТРЕБОВАНИЙ В ЧАСТИ РАЗМЕЩЕНИЯ НТО</w:t>
      </w:r>
    </w:p>
    <w:p w:rsidR="0065219C" w:rsidRPr="008B3175" w:rsidRDefault="0065219C" w:rsidP="002139A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Порядок размещения и использования нестационарных торговых </w:t>
      </w:r>
      <w:r w:rsidRPr="008B3175">
        <w:rPr>
          <w:rFonts w:ascii="Times New Roman" w:hAnsi="Times New Roman" w:cs="Times New Roman"/>
          <w:sz w:val="28"/>
          <w:szCs w:val="28"/>
        </w:rPr>
        <w:lastRenderedPageBreak/>
        <w:t>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Нестационарные торговые объекты мелкорозничной сети размещаются на территории </w:t>
      </w:r>
      <w:r w:rsidR="005E13EB" w:rsidRPr="008B3175">
        <w:rPr>
          <w:rFonts w:ascii="Times New Roman" w:hAnsi="Times New Roman" w:cs="Times New Roman"/>
          <w:sz w:val="28"/>
          <w:szCs w:val="28"/>
        </w:rPr>
        <w:t>Арамильского</w:t>
      </w:r>
      <w:r w:rsidRPr="008B3175">
        <w:rPr>
          <w:rFonts w:ascii="Times New Roman" w:hAnsi="Times New Roman" w:cs="Times New Roman"/>
          <w:sz w:val="28"/>
          <w:szCs w:val="28"/>
        </w:rPr>
        <w:t xml:space="preserve"> городского округа в соответствии со схемой размещения НТО, утвержденной </w:t>
      </w:r>
      <w:r w:rsidR="005E13EB" w:rsidRPr="008B3175">
        <w:rPr>
          <w:rFonts w:ascii="Times New Roman" w:hAnsi="Times New Roman" w:cs="Times New Roman"/>
          <w:sz w:val="28"/>
          <w:szCs w:val="28"/>
        </w:rPr>
        <w:t>постановлением</w:t>
      </w:r>
      <w:r w:rsidRPr="008B3175">
        <w:rPr>
          <w:rFonts w:ascii="Times New Roman" w:hAnsi="Times New Roman" w:cs="Times New Roman"/>
          <w:sz w:val="28"/>
          <w:szCs w:val="28"/>
        </w:rPr>
        <w:t xml:space="preserve"> </w:t>
      </w:r>
      <w:r w:rsidR="005E13EB" w:rsidRPr="008B3175">
        <w:rPr>
          <w:rFonts w:ascii="Times New Roman" w:hAnsi="Times New Roman" w:cs="Times New Roman"/>
          <w:sz w:val="28"/>
          <w:szCs w:val="28"/>
        </w:rPr>
        <w:t>А</w:t>
      </w:r>
      <w:r w:rsidRPr="008B317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3EB" w:rsidRPr="008B3175">
        <w:rPr>
          <w:rFonts w:ascii="Times New Roman" w:hAnsi="Times New Roman" w:cs="Times New Roman"/>
          <w:sz w:val="28"/>
          <w:szCs w:val="28"/>
        </w:rPr>
        <w:t>Арамильского</w:t>
      </w:r>
      <w:r w:rsidRPr="008B3175">
        <w:rPr>
          <w:rFonts w:ascii="Times New Roman" w:hAnsi="Times New Roman" w:cs="Times New Roman"/>
          <w:sz w:val="28"/>
          <w:szCs w:val="28"/>
        </w:rPr>
        <w:t xml:space="preserve"> городского округа. Схема размещения содержит информацию об адресных ориентирах, специализации объекта, площади места размещения, а также сведений о НТО, используемых субъектами малого и среднего предпринимательства, сроке размещения НТО и иной дополнительной информации. Внесение изменений в схему размещения НТО на территории </w:t>
      </w:r>
      <w:r w:rsidR="005E13EB" w:rsidRPr="008B3175">
        <w:rPr>
          <w:rFonts w:ascii="Times New Roman" w:hAnsi="Times New Roman" w:cs="Times New Roman"/>
          <w:sz w:val="28"/>
          <w:szCs w:val="28"/>
        </w:rPr>
        <w:t>Арамильского</w:t>
      </w:r>
      <w:r w:rsidRPr="008B3175">
        <w:rPr>
          <w:rFonts w:ascii="Times New Roman" w:hAnsi="Times New Roman" w:cs="Times New Roman"/>
          <w:sz w:val="28"/>
          <w:szCs w:val="28"/>
        </w:rPr>
        <w:t xml:space="preserve"> городского округа осуществляется в порядке, утвержденном </w:t>
      </w:r>
      <w:hyperlink r:id="rId13" w:history="1">
        <w:r w:rsidRPr="008B317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B3175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27</w:t>
      </w:r>
      <w:r w:rsidR="005E13EB" w:rsidRPr="008B3175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B3175">
        <w:rPr>
          <w:rFonts w:ascii="Times New Roman" w:hAnsi="Times New Roman" w:cs="Times New Roman"/>
          <w:sz w:val="28"/>
          <w:szCs w:val="28"/>
        </w:rPr>
        <w:t>2017</w:t>
      </w:r>
      <w:r w:rsidR="005E13EB" w:rsidRPr="008B317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B3175">
        <w:rPr>
          <w:rFonts w:ascii="Times New Roman" w:hAnsi="Times New Roman" w:cs="Times New Roman"/>
          <w:sz w:val="28"/>
          <w:szCs w:val="28"/>
        </w:rPr>
        <w:t xml:space="preserve"> </w:t>
      </w:r>
      <w:r w:rsidR="005E13EB" w:rsidRPr="008B3175">
        <w:rPr>
          <w:rFonts w:ascii="Times New Roman" w:hAnsi="Times New Roman" w:cs="Times New Roman"/>
          <w:sz w:val="28"/>
          <w:szCs w:val="28"/>
        </w:rPr>
        <w:t>№ 295-ПП «</w:t>
      </w:r>
      <w:r w:rsidRPr="008B3175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схем размещения нестационарных торговых объектов в муниципальных образованиях, расположенных на территории Свердловской области</w:t>
      </w:r>
      <w:r w:rsidR="005E13EB" w:rsidRPr="008B3175">
        <w:rPr>
          <w:rFonts w:ascii="Times New Roman" w:hAnsi="Times New Roman" w:cs="Times New Roman"/>
          <w:sz w:val="28"/>
          <w:szCs w:val="28"/>
        </w:rPr>
        <w:t>»</w:t>
      </w:r>
      <w:r w:rsidRPr="008B3175">
        <w:rPr>
          <w:rFonts w:ascii="Times New Roman" w:hAnsi="Times New Roman" w:cs="Times New Roman"/>
          <w:sz w:val="28"/>
          <w:szCs w:val="28"/>
        </w:rPr>
        <w:t>.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4" w:history="1">
        <w:r w:rsidRPr="008B3175">
          <w:rPr>
            <w:rFonts w:ascii="Times New Roman" w:hAnsi="Times New Roman" w:cs="Times New Roman"/>
            <w:sz w:val="28"/>
            <w:szCs w:val="28"/>
          </w:rPr>
          <w:t>ст. 39.33</w:t>
        </w:r>
      </w:hyperlink>
      <w:r w:rsidRPr="008B3175">
        <w:rPr>
          <w:rFonts w:ascii="Times New Roman" w:hAnsi="Times New Roman" w:cs="Times New Roman"/>
          <w:sz w:val="28"/>
          <w:szCs w:val="28"/>
        </w:rPr>
        <w:t xml:space="preserve"> Земельного кодекса РФ </w:t>
      </w:r>
      <w:r w:rsidR="005E13EB" w:rsidRPr="008B3175">
        <w:rPr>
          <w:rFonts w:ascii="Times New Roman" w:hAnsi="Times New Roman" w:cs="Times New Roman"/>
          <w:sz w:val="28"/>
          <w:szCs w:val="28"/>
        </w:rPr>
        <w:t>К</w:t>
      </w:r>
      <w:r w:rsidRPr="008B3175">
        <w:rPr>
          <w:rFonts w:ascii="Times New Roman" w:hAnsi="Times New Roman" w:cs="Times New Roman"/>
          <w:sz w:val="28"/>
          <w:szCs w:val="28"/>
        </w:rPr>
        <w:t xml:space="preserve">омитет по управлению муниципальным имуществом </w:t>
      </w:r>
      <w:r w:rsidR="005E13EB" w:rsidRPr="008B3175">
        <w:rPr>
          <w:rFonts w:ascii="Times New Roman" w:hAnsi="Times New Roman" w:cs="Times New Roman"/>
          <w:sz w:val="28"/>
          <w:szCs w:val="28"/>
        </w:rPr>
        <w:t>Арамильского</w:t>
      </w:r>
      <w:r w:rsidRPr="008B3175">
        <w:rPr>
          <w:rFonts w:ascii="Times New Roman" w:hAnsi="Times New Roman" w:cs="Times New Roman"/>
          <w:sz w:val="28"/>
          <w:szCs w:val="28"/>
        </w:rPr>
        <w:t xml:space="preserve"> городского округа предоставляет право размещения нестационарных торговых объектов на территории </w:t>
      </w:r>
      <w:r w:rsidR="005E13EB" w:rsidRPr="008B3175">
        <w:rPr>
          <w:rFonts w:ascii="Times New Roman" w:hAnsi="Times New Roman" w:cs="Times New Roman"/>
          <w:sz w:val="28"/>
          <w:szCs w:val="28"/>
        </w:rPr>
        <w:t xml:space="preserve">Арамильского городского </w:t>
      </w:r>
      <w:r w:rsidRPr="008B3175">
        <w:rPr>
          <w:rFonts w:ascii="Times New Roman" w:hAnsi="Times New Roman" w:cs="Times New Roman"/>
          <w:sz w:val="28"/>
          <w:szCs w:val="28"/>
        </w:rPr>
        <w:t xml:space="preserve">округа и заключает с индивидуальными предпринимателями и юридическими лицами договоры на право размещения нестационарных торговых объектов </w:t>
      </w:r>
      <w:r w:rsidR="005E13EB" w:rsidRPr="008B3175">
        <w:rPr>
          <w:rFonts w:ascii="Times New Roman" w:hAnsi="Times New Roman" w:cs="Times New Roman"/>
          <w:sz w:val="28"/>
          <w:szCs w:val="28"/>
        </w:rPr>
        <w:t>по результатам проведенных аукционов</w:t>
      </w:r>
      <w:r w:rsidRPr="008B3175">
        <w:rPr>
          <w:rFonts w:ascii="Times New Roman" w:hAnsi="Times New Roman" w:cs="Times New Roman"/>
          <w:sz w:val="28"/>
          <w:szCs w:val="28"/>
        </w:rPr>
        <w:t>.</w:t>
      </w:r>
    </w:p>
    <w:p w:rsidR="0065219C" w:rsidRPr="008B3175" w:rsidRDefault="0065219C" w:rsidP="002139A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5219C" w:rsidRPr="008B3175" w:rsidRDefault="0065219C" w:rsidP="005E13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V. РЕКОМЕНДАЦИИ ПО СОБЛЮДЕНИЮ ОБЯЗАТЕЛЬНЫХ ТРЕБОВАНИЙ</w:t>
      </w:r>
      <w:r w:rsidR="005E13EB" w:rsidRPr="008B3175">
        <w:rPr>
          <w:rFonts w:ascii="Times New Roman" w:hAnsi="Times New Roman" w:cs="Times New Roman"/>
          <w:sz w:val="28"/>
          <w:szCs w:val="28"/>
        </w:rPr>
        <w:t xml:space="preserve"> </w:t>
      </w:r>
      <w:r w:rsidRPr="008B3175">
        <w:rPr>
          <w:rFonts w:ascii="Times New Roman" w:hAnsi="Times New Roman" w:cs="Times New Roman"/>
          <w:sz w:val="28"/>
          <w:szCs w:val="28"/>
        </w:rPr>
        <w:t>В ОБЛАСТИ ДОПОЛНИТЕЛЬНЫХ ОГРАНИЧЕНИЯ ВРЕМЕНИ, УСЛОВИЙ И</w:t>
      </w:r>
      <w:r w:rsidR="005E13EB" w:rsidRPr="008B3175">
        <w:rPr>
          <w:rFonts w:ascii="Times New Roman" w:hAnsi="Times New Roman" w:cs="Times New Roman"/>
          <w:sz w:val="28"/>
          <w:szCs w:val="28"/>
        </w:rPr>
        <w:t xml:space="preserve"> </w:t>
      </w:r>
      <w:r w:rsidRPr="008B3175">
        <w:rPr>
          <w:rFonts w:ascii="Times New Roman" w:hAnsi="Times New Roman" w:cs="Times New Roman"/>
          <w:sz w:val="28"/>
          <w:szCs w:val="28"/>
        </w:rPr>
        <w:t>МЕСТ РОЗНИЧНОЙ ПРОДАЖИ АЛКОГОЛЬНОЙ ПРОДУКЦИИ</w:t>
      </w:r>
    </w:p>
    <w:p w:rsidR="0065219C" w:rsidRPr="008B3175" w:rsidRDefault="0065219C" w:rsidP="002139A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D5158" w:rsidRPr="008B3175">
        <w:rPr>
          <w:rFonts w:ascii="Times New Roman" w:hAnsi="Times New Roman" w:cs="Times New Roman"/>
          <w:sz w:val="28"/>
          <w:szCs w:val="28"/>
        </w:rPr>
        <w:t>Арамильского</w:t>
      </w:r>
      <w:r w:rsidRPr="008B3175">
        <w:rPr>
          <w:rFonts w:ascii="Times New Roman" w:hAnsi="Times New Roman" w:cs="Times New Roman"/>
          <w:sz w:val="28"/>
          <w:szCs w:val="28"/>
        </w:rPr>
        <w:t xml:space="preserve"> городского округа запрещается:</w:t>
      </w:r>
    </w:p>
    <w:p w:rsidR="0065219C" w:rsidRPr="008B3175" w:rsidRDefault="000D2643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- </w:t>
      </w:r>
      <w:r w:rsidR="0065219C" w:rsidRPr="008B3175">
        <w:rPr>
          <w:rFonts w:ascii="Times New Roman" w:hAnsi="Times New Roman" w:cs="Times New Roman"/>
          <w:sz w:val="28"/>
          <w:szCs w:val="28"/>
        </w:rPr>
        <w:t xml:space="preserve">розничная продажа алкогольной продукции с 23 часов до 8 часов (за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</w:t>
      </w:r>
      <w:proofErr w:type="spellStart"/>
      <w:r w:rsidR="0065219C" w:rsidRPr="008B3175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="0065219C" w:rsidRPr="008B3175">
        <w:rPr>
          <w:rFonts w:ascii="Times New Roman" w:hAnsi="Times New Roman" w:cs="Times New Roman"/>
          <w:sz w:val="28"/>
          <w:szCs w:val="28"/>
        </w:rP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питания);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- розничная продажа спиртосодержащей пищевой продукции, в том числе дистанционным способом, а также розничная продажа спиртосодержащей непищевой продукции с использованием торговых автоматов;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- производство и (или) оборот алкогольной продукции в полимерной </w:t>
      </w:r>
      <w:r w:rsidRPr="008B3175">
        <w:rPr>
          <w:rFonts w:ascii="Times New Roman" w:hAnsi="Times New Roman" w:cs="Times New Roman"/>
          <w:sz w:val="28"/>
          <w:szCs w:val="28"/>
        </w:rPr>
        <w:lastRenderedPageBreak/>
        <w:t>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миллилитров, за исключением производства, закупки, поставок, хранения и (или) перевозок в целях вывоза из Российской Федерации (экспорта) пива и пивных напитков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миллилитров;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- розничная продажа алкогольной продукции (за исключением розничной продажи алкогольной продукции при оказании услуг общественного питания) в местах проведения фестивалей, концертов, представлений, иных культурно-массовых мероприятий, массовых спортивных мероприятий и на прилегающих к таким местам территориях за два часа до проведения, во время проведения и в течение часа после проведения соответствующего мероприятия при условии, что в официально опубликованных правовых актах о проведении соответствующих мероприятий, принятых государственными органами Свердловской области или органами местного самоуправления муниципальных образований, расположенных на территории Свердловской области, определены дата, время проведения соответствующего мероприятия, а также описаны границы места его проведения и прилегающей территории и такие правовые акты официально опубликованы не позднее чем за три дня до даты проведения соответствующего мероприятия.</w:t>
      </w:r>
    </w:p>
    <w:p w:rsidR="0065219C" w:rsidRPr="008B3175" w:rsidRDefault="0065219C" w:rsidP="005E13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219C" w:rsidRPr="008B3175" w:rsidRDefault="0065219C" w:rsidP="005E13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VI. РЕКОМЕНДАЦИИ ПО СОБЛЮДЕНИЮ ОБЯЗАТЕЛЬНЫХ ТРЕБОВАНИЙ</w:t>
      </w:r>
      <w:r w:rsidR="005E13EB" w:rsidRPr="008B3175">
        <w:rPr>
          <w:rFonts w:ascii="Times New Roman" w:hAnsi="Times New Roman" w:cs="Times New Roman"/>
          <w:sz w:val="28"/>
          <w:szCs w:val="28"/>
        </w:rPr>
        <w:t xml:space="preserve"> </w:t>
      </w:r>
      <w:r w:rsidRPr="008B3175">
        <w:rPr>
          <w:rFonts w:ascii="Times New Roman" w:hAnsi="Times New Roman" w:cs="Times New Roman"/>
          <w:sz w:val="28"/>
          <w:szCs w:val="28"/>
        </w:rPr>
        <w:t>В ЧАСТИ ОПРЕДЕЛЕНИЯ ПРИЛЕГАЮЩИХ ТЕРРИТОРИЙ,</w:t>
      </w:r>
      <w:r w:rsidR="005E13EB" w:rsidRPr="008B3175">
        <w:rPr>
          <w:rFonts w:ascii="Times New Roman" w:hAnsi="Times New Roman" w:cs="Times New Roman"/>
          <w:sz w:val="28"/>
          <w:szCs w:val="28"/>
        </w:rPr>
        <w:t xml:space="preserve"> </w:t>
      </w:r>
      <w:r w:rsidRPr="008B3175"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</w:t>
      </w:r>
      <w:r w:rsidR="005E13EB" w:rsidRPr="008B3175">
        <w:rPr>
          <w:rFonts w:ascii="Times New Roman" w:hAnsi="Times New Roman" w:cs="Times New Roman"/>
          <w:sz w:val="28"/>
          <w:szCs w:val="28"/>
        </w:rPr>
        <w:t xml:space="preserve"> </w:t>
      </w:r>
      <w:r w:rsidRPr="008B3175">
        <w:rPr>
          <w:rFonts w:ascii="Times New Roman" w:hAnsi="Times New Roman" w:cs="Times New Roman"/>
          <w:sz w:val="28"/>
          <w:szCs w:val="28"/>
        </w:rPr>
        <w:t>АЛКОГОЛЬНОЙ ПРОДУКЦИИ</w:t>
      </w:r>
    </w:p>
    <w:p w:rsidR="0065219C" w:rsidRPr="008B3175" w:rsidRDefault="0065219C" w:rsidP="002139A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71831" w:rsidRPr="008B3175">
        <w:rPr>
          <w:rFonts w:ascii="Times New Roman" w:hAnsi="Times New Roman" w:cs="Times New Roman"/>
          <w:sz w:val="28"/>
          <w:szCs w:val="28"/>
        </w:rPr>
        <w:t>Арамильского</w:t>
      </w:r>
      <w:r w:rsidRPr="008B3175">
        <w:rPr>
          <w:rFonts w:ascii="Times New Roman" w:hAnsi="Times New Roman" w:cs="Times New Roman"/>
          <w:sz w:val="28"/>
          <w:szCs w:val="28"/>
        </w:rPr>
        <w:t xml:space="preserve"> городского округа не допускается розничная продажа алкогольной продукции на территориях, прилегающих к образовательным организациям, детским организациям, медицинским учреждениям, объектам спорта, вокзалу, объектам военного назначения.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Минимальное значение расстояния от образовательных организаций до границ прилегающих территорий, на которых не допускается розничная продажа алкогольной продукции -</w:t>
      </w:r>
      <w:r w:rsidR="00E71831" w:rsidRPr="008B3175">
        <w:rPr>
          <w:rFonts w:ascii="Times New Roman" w:hAnsi="Times New Roman" w:cs="Times New Roman"/>
          <w:sz w:val="28"/>
          <w:szCs w:val="28"/>
        </w:rPr>
        <w:t>50</w:t>
      </w:r>
      <w:r w:rsidRPr="008B3175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Значение расстояния от детских организаций до границ прилегающих территорий, на которых не допускается розничная продажа алкогольной продукции - 5</w:t>
      </w:r>
      <w:r w:rsidR="00E71831" w:rsidRPr="008B3175">
        <w:rPr>
          <w:rFonts w:ascii="Times New Roman" w:hAnsi="Times New Roman" w:cs="Times New Roman"/>
          <w:sz w:val="28"/>
          <w:szCs w:val="28"/>
        </w:rPr>
        <w:t>0</w:t>
      </w:r>
      <w:r w:rsidRPr="008B3175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Значение расстояния от медицинских учреждений до границ прилегающих территорий, на которых не допускается розничная продажа алкогольной продукции - </w:t>
      </w:r>
      <w:r w:rsidR="00E71831" w:rsidRPr="008B3175">
        <w:rPr>
          <w:rFonts w:ascii="Times New Roman" w:hAnsi="Times New Roman" w:cs="Times New Roman"/>
          <w:sz w:val="28"/>
          <w:szCs w:val="28"/>
        </w:rPr>
        <w:t>25</w:t>
      </w:r>
      <w:r w:rsidRPr="008B3175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Значение расстояния от объектов спорта до границ прилегающих территорий, на которых не допускается розничная продажа алкогольной </w:t>
      </w:r>
      <w:r w:rsidRPr="008B3175">
        <w:rPr>
          <w:rFonts w:ascii="Times New Roman" w:hAnsi="Times New Roman" w:cs="Times New Roman"/>
          <w:sz w:val="28"/>
          <w:szCs w:val="28"/>
        </w:rPr>
        <w:lastRenderedPageBreak/>
        <w:t xml:space="preserve">продукции - </w:t>
      </w:r>
      <w:r w:rsidR="00E71831" w:rsidRPr="008B3175">
        <w:rPr>
          <w:rFonts w:ascii="Times New Roman" w:hAnsi="Times New Roman" w:cs="Times New Roman"/>
          <w:sz w:val="28"/>
          <w:szCs w:val="28"/>
        </w:rPr>
        <w:t>2</w:t>
      </w:r>
      <w:r w:rsidRPr="008B3175">
        <w:rPr>
          <w:rFonts w:ascii="Times New Roman" w:hAnsi="Times New Roman" w:cs="Times New Roman"/>
          <w:sz w:val="28"/>
          <w:szCs w:val="28"/>
        </w:rPr>
        <w:t>5 метров.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Значение расстояния от вокзала до границ прилегающих территорий, на которых не допускается розничная продажа алкогольной продукции - </w:t>
      </w:r>
      <w:r w:rsidR="00E71831" w:rsidRPr="008B3175">
        <w:rPr>
          <w:rFonts w:ascii="Times New Roman" w:hAnsi="Times New Roman" w:cs="Times New Roman"/>
          <w:sz w:val="28"/>
          <w:szCs w:val="28"/>
        </w:rPr>
        <w:t>2</w:t>
      </w:r>
      <w:r w:rsidRPr="008B3175">
        <w:rPr>
          <w:rFonts w:ascii="Times New Roman" w:hAnsi="Times New Roman" w:cs="Times New Roman"/>
          <w:sz w:val="28"/>
          <w:szCs w:val="28"/>
        </w:rPr>
        <w:t>5 метров.</w:t>
      </w: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При рассмотрении возможного размещения (выбора земельного участка), при проектировании, размещении (открытии) новых общественных организаций и объектов: детских, образовательных, медицинских организаций и объектов спорта, оптовых и розничных рынков, вокзалов, аэропортов - необходимо учитывать минимальные расстояния до границ прилегающих территорий, на которых не допускается розничная продажа алкогольной продукции.</w:t>
      </w:r>
    </w:p>
    <w:p w:rsidR="0065219C" w:rsidRPr="008B3175" w:rsidRDefault="0065219C" w:rsidP="002139A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B3175" w:rsidRDefault="000A40FA" w:rsidP="000A40F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75">
        <w:rPr>
          <w:rFonts w:ascii="Times New Roman" w:hAnsi="Times New Roman" w:cs="Times New Roman"/>
          <w:b/>
          <w:sz w:val="28"/>
          <w:szCs w:val="28"/>
        </w:rPr>
        <w:t xml:space="preserve">VII. РЕКОМЕНДАЦИИ ПО СОБЛЮДЕНИЮ ОБЯЗАТЕЛЬНЫХ ТРЕБОВАНИЙ В ОБЛАСТИ </w:t>
      </w:r>
      <w:r w:rsidR="0096514D" w:rsidRPr="0096514D">
        <w:rPr>
          <w:rFonts w:ascii="Times New Roman" w:hAnsi="Times New Roman" w:cs="Times New Roman"/>
          <w:b/>
          <w:sz w:val="28"/>
          <w:szCs w:val="28"/>
        </w:rPr>
        <w:t xml:space="preserve">В ОБЛАСТИ ОРГАНИЗАЦИИ РОЗНИЧНЫХ РЫНКОВ </w:t>
      </w:r>
    </w:p>
    <w:p w:rsidR="0096514D" w:rsidRDefault="0096514D" w:rsidP="000A40F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14D" w:rsidRDefault="0096514D" w:rsidP="009651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4D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 лицом в области организации розничных рынков требований, установленных нормативными правовыми актами Российской Федерации, Правительства Свердловской области и муниципальными правовыми актами Арамильского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700" w:rsidRPr="00221700" w:rsidRDefault="00221700" w:rsidP="00221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70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озничный р</w:t>
      </w:r>
      <w:r w:rsidRPr="00221700">
        <w:rPr>
          <w:rFonts w:ascii="Times New Roman" w:hAnsi="Times New Roman" w:cs="Times New Roman"/>
          <w:sz w:val="28"/>
          <w:szCs w:val="28"/>
        </w:rPr>
        <w:t>ынок организуется в соответствии с планом, предусматривающим   организацию рынков на территории Свердловской области и    утвержденным    Постановлением Правительства Свердловской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700" w:rsidRPr="00221700" w:rsidRDefault="00221700" w:rsidP="00221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деятельности в области организации розничных рынков необходимо р</w:t>
      </w:r>
      <w:r w:rsidRPr="00221700">
        <w:rPr>
          <w:rFonts w:ascii="Times New Roman" w:hAnsi="Times New Roman" w:cs="Times New Roman"/>
          <w:sz w:val="28"/>
          <w:szCs w:val="28"/>
        </w:rPr>
        <w:t>азрешение на право организации рынка (далее-разрешение)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Pr="00221700">
        <w:rPr>
          <w:rFonts w:ascii="Times New Roman" w:hAnsi="Times New Roman" w:cs="Times New Roman"/>
          <w:sz w:val="28"/>
          <w:szCs w:val="28"/>
        </w:rPr>
        <w:t xml:space="preserve"> выдается на основании заявления, поданного юридическим лицом в Администрацию Арамильского городского округа. </w:t>
      </w:r>
    </w:p>
    <w:p w:rsidR="00D36702" w:rsidRPr="0096514D" w:rsidRDefault="00D36702" w:rsidP="009651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02">
        <w:rPr>
          <w:rFonts w:ascii="Times New Roman" w:hAnsi="Times New Roman" w:cs="Times New Roman"/>
          <w:sz w:val="28"/>
          <w:szCs w:val="28"/>
        </w:rPr>
        <w:t>При формировании и утверждении схемы размещения торговых мест на универсальном розничном рынке управляющей рынком компании предусматривать и предоставлять торговые места для реализации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 в процентном отношении от общего количества торговых мест, но не менее 10 процентов от общего количества торговых мест на универсальном розничном рынке</w:t>
      </w:r>
    </w:p>
    <w:p w:rsidR="000A40FA" w:rsidRPr="008B3175" w:rsidRDefault="000A40FA" w:rsidP="002139A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5219C" w:rsidRPr="008B3175" w:rsidRDefault="0065219C" w:rsidP="005E13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VI</w:t>
      </w:r>
      <w:r w:rsidR="000A40FA" w:rsidRPr="008B3175">
        <w:rPr>
          <w:rFonts w:ascii="Times New Roman" w:hAnsi="Times New Roman" w:cs="Times New Roman"/>
          <w:sz w:val="28"/>
          <w:szCs w:val="28"/>
        </w:rPr>
        <w:t>I</w:t>
      </w:r>
      <w:r w:rsidRPr="008B3175">
        <w:rPr>
          <w:rFonts w:ascii="Times New Roman" w:hAnsi="Times New Roman" w:cs="Times New Roman"/>
          <w:sz w:val="28"/>
          <w:szCs w:val="28"/>
        </w:rPr>
        <w:t>I. ОТВЕТСТВЕННОСТЬ ЗА НАРУШЕНИЕ</w:t>
      </w:r>
    </w:p>
    <w:p w:rsidR="0065219C" w:rsidRPr="008B3175" w:rsidRDefault="0065219C" w:rsidP="005E13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>ОБЯЗАТЕЛЬНЫХ ТРЕБОВАНИЙ В ОБЛАСТИ ТОРГОВОЙ ДЕЯТЕЛЬНОСТИ</w:t>
      </w:r>
    </w:p>
    <w:p w:rsidR="0065219C" w:rsidRPr="008B3175" w:rsidRDefault="0065219C" w:rsidP="002139A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5219C" w:rsidRPr="008B3175" w:rsidRDefault="0065219C" w:rsidP="00213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5" w:history="1">
        <w:r w:rsidRPr="008B3175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Pr="008B3175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</w:t>
      </w:r>
      <w:r w:rsidR="00E71831" w:rsidRPr="008B3175">
        <w:rPr>
          <w:rFonts w:ascii="Times New Roman" w:hAnsi="Times New Roman" w:cs="Times New Roman"/>
          <w:sz w:val="28"/>
          <w:szCs w:val="28"/>
        </w:rPr>
        <w:t>№</w:t>
      </w:r>
      <w:r w:rsidRPr="008B3175">
        <w:rPr>
          <w:rFonts w:ascii="Times New Roman" w:hAnsi="Times New Roman" w:cs="Times New Roman"/>
          <w:sz w:val="28"/>
          <w:szCs w:val="28"/>
        </w:rPr>
        <w:t xml:space="preserve"> 294-ФЗ </w:t>
      </w:r>
      <w:r w:rsidR="00E71831" w:rsidRPr="008B3175">
        <w:rPr>
          <w:rFonts w:ascii="Times New Roman" w:hAnsi="Times New Roman" w:cs="Times New Roman"/>
          <w:sz w:val="28"/>
          <w:szCs w:val="28"/>
        </w:rPr>
        <w:t>«</w:t>
      </w:r>
      <w:r w:rsidRPr="008B3175"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</w:t>
      </w:r>
      <w:r w:rsidRPr="008B3175">
        <w:rPr>
          <w:rFonts w:ascii="Times New Roman" w:hAnsi="Times New Roman" w:cs="Times New Roman"/>
          <w:sz w:val="28"/>
          <w:szCs w:val="28"/>
        </w:rPr>
        <w:lastRenderedPageBreak/>
        <w:t>предпринимателей при осуществлении государственного контроля (надзора) и муниципального контроля</w:t>
      </w:r>
      <w:r w:rsidR="00E71831" w:rsidRPr="008B3175">
        <w:rPr>
          <w:rFonts w:ascii="Times New Roman" w:hAnsi="Times New Roman" w:cs="Times New Roman"/>
          <w:sz w:val="28"/>
          <w:szCs w:val="28"/>
        </w:rPr>
        <w:t>»</w:t>
      </w:r>
      <w:r w:rsidRPr="008B3175">
        <w:rPr>
          <w:rFonts w:ascii="Times New Roman" w:hAnsi="Times New Roman" w:cs="Times New Roman"/>
          <w:sz w:val="28"/>
          <w:szCs w:val="28"/>
        </w:rPr>
        <w:t xml:space="preserve"> в случае выявления при проведении проверки субъектов предпринимательской деятельности нарушений обязательных требований в области торговой деятельности должностные лица </w:t>
      </w:r>
      <w:r w:rsidR="00E71831" w:rsidRPr="008B3175">
        <w:rPr>
          <w:rFonts w:ascii="Times New Roman" w:hAnsi="Times New Roman" w:cs="Times New Roman"/>
          <w:sz w:val="28"/>
          <w:szCs w:val="28"/>
        </w:rPr>
        <w:t>А</w:t>
      </w:r>
      <w:r w:rsidRPr="008B317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71831" w:rsidRPr="008B3175">
        <w:rPr>
          <w:rFonts w:ascii="Times New Roman" w:hAnsi="Times New Roman" w:cs="Times New Roman"/>
          <w:sz w:val="28"/>
          <w:szCs w:val="28"/>
        </w:rPr>
        <w:t xml:space="preserve">Арамильского </w:t>
      </w:r>
      <w:r w:rsidRPr="008B3175">
        <w:rPr>
          <w:rFonts w:ascii="Times New Roman" w:hAnsi="Times New Roman" w:cs="Times New Roman"/>
          <w:sz w:val="28"/>
          <w:szCs w:val="28"/>
        </w:rPr>
        <w:t>городского округа обязаны выдать предписание об устранении выявленных нарушений.</w:t>
      </w:r>
    </w:p>
    <w:p w:rsidR="0065219C" w:rsidRPr="008B3175" w:rsidRDefault="0065219C" w:rsidP="000A4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75">
        <w:rPr>
          <w:rFonts w:ascii="Times New Roman" w:hAnsi="Times New Roman" w:cs="Times New Roman"/>
          <w:sz w:val="28"/>
          <w:szCs w:val="28"/>
        </w:rPr>
        <w:t xml:space="preserve">Неисполнение предписания в установленный срок влечет ответственность, предусмотренную </w:t>
      </w:r>
      <w:hyperlink r:id="rId16" w:history="1">
        <w:r w:rsidRPr="008B3175">
          <w:rPr>
            <w:rFonts w:ascii="Times New Roman" w:hAnsi="Times New Roman" w:cs="Times New Roman"/>
            <w:sz w:val="28"/>
            <w:szCs w:val="28"/>
          </w:rPr>
          <w:t>частью 1 статьи 19.5</w:t>
        </w:r>
      </w:hyperlink>
      <w:r w:rsidRPr="008B317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sectPr w:rsidR="0065219C" w:rsidRPr="008B3175" w:rsidSect="0069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220D2"/>
    <w:multiLevelType w:val="hybridMultilevel"/>
    <w:tmpl w:val="8F9020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9C"/>
    <w:rsid w:val="000A40FA"/>
    <w:rsid w:val="000D2643"/>
    <w:rsid w:val="002139A8"/>
    <w:rsid w:val="00221700"/>
    <w:rsid w:val="00255282"/>
    <w:rsid w:val="00396A1B"/>
    <w:rsid w:val="004858B3"/>
    <w:rsid w:val="0050105F"/>
    <w:rsid w:val="005738A8"/>
    <w:rsid w:val="005E13EB"/>
    <w:rsid w:val="0065219C"/>
    <w:rsid w:val="00760FF3"/>
    <w:rsid w:val="008B3175"/>
    <w:rsid w:val="008F76B8"/>
    <w:rsid w:val="00906131"/>
    <w:rsid w:val="00963C57"/>
    <w:rsid w:val="0096514D"/>
    <w:rsid w:val="009C2DF0"/>
    <w:rsid w:val="009D6D44"/>
    <w:rsid w:val="00A9727D"/>
    <w:rsid w:val="00AD5158"/>
    <w:rsid w:val="00BB4A67"/>
    <w:rsid w:val="00C37CEB"/>
    <w:rsid w:val="00D36702"/>
    <w:rsid w:val="00D92662"/>
    <w:rsid w:val="00D96A96"/>
    <w:rsid w:val="00E71831"/>
    <w:rsid w:val="00F0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C11F9-27F1-45F5-A3DC-B1E9B6D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2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21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7CEB5BB9C4731E5F2B30C3835356A8AB635F709B1FF2090067169763374CDDAE7DE928F45AFDBFADD088D96DeBO3L" TargetMode="External"/><Relationship Id="rId13" Type="http://schemas.openxmlformats.org/officeDocument/2006/relationships/hyperlink" Target="consultantplus://offline/ref=B07CEB5BB9C4731E5F2B2ECE953F08A2A868077E9B1DFA5E593610C03C674A88FC3DB771A718B6B3AEC894D86DA5F42612e0O0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7CEB5BB9C4731E5F2B30C3835356A8AA635D719015F2090067169763374CDDAE7DE928F45AFDBFADD088D96DeBO3L" TargetMode="External"/><Relationship Id="rId12" Type="http://schemas.openxmlformats.org/officeDocument/2006/relationships/hyperlink" Target="consultantplus://offline/ref=B07CEB5BB9C4731E5F2B2ECE953F08A2A868077E9B1DF05E5D3A10C03C674A88FC3DB771A718B6B3AEC894D86DA5F42612e0O0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07CEB5BB9C4731E5F2B30C3835356A8AA62597A991DF2090067169763374CDDBC7DB120F45AE4B5F89FCE8C61B9F0381209E66B841De2OC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7CEB5BB9C4731E5F2B30C3835356A8AB6A5F769B19F2090067169763374CDDAE7DE928F45AFDBFADD088D96DeBO3L" TargetMode="External"/><Relationship Id="rId11" Type="http://schemas.openxmlformats.org/officeDocument/2006/relationships/hyperlink" Target="consultantplus://offline/ref=B07CEB5BB9C4731E5F2B2ECE953F08A2A868077E9B1FF157583410C03C674A88FC3DB771A718B6B3AEC894D86DA5F42612e0O0L" TargetMode="External"/><Relationship Id="rId5" Type="http://schemas.openxmlformats.org/officeDocument/2006/relationships/hyperlink" Target="consultantplus://offline/ref=B07CEB5BB9C4731E5F2B30C3835356A8AA635A759F15F2090067169763374CDDAE7DE928F45AFDBFADD088D96DeBO3L" TargetMode="External"/><Relationship Id="rId15" Type="http://schemas.openxmlformats.org/officeDocument/2006/relationships/hyperlink" Target="consultantplus://offline/ref=B07CEB5BB9C4731E5F2B30C3835356A8AB6A5F769B19F2090067169763374CDDBC7DB124F65CE1BCABC5DE8828EEFB241516F9689A1E2417e5O5L" TargetMode="External"/><Relationship Id="rId10" Type="http://schemas.openxmlformats.org/officeDocument/2006/relationships/hyperlink" Target="consultantplus://offline/ref=B07CEB5BB9C4731E5F2B30C3835356A8AF6A5B7A9B17AF03083E1A95643813CABB34BD25F65CE2BAA79ADB9D39B6F4200D09F977861C25e1O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7CEB5BB9C4731E5F2B30C3835356A8AF6A5B7A9B17AF03083E1A95643813D8BB6CB127F042E2BFB2CC8AD8e6O4L" TargetMode="External"/><Relationship Id="rId14" Type="http://schemas.openxmlformats.org/officeDocument/2006/relationships/hyperlink" Target="consultantplus://offline/ref=B07CEB5BB9C4731E5F2B30C3835356A8AA6358779D1FF2090067169763374CDDBC7DB127F65DE3B5F89FCE8C61B9F0381209E66B841De2O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Шунайлова Наталья Михайловна</dc:creator>
  <cp:keywords/>
  <dc:description/>
  <cp:lastModifiedBy>Олег Печеркин</cp:lastModifiedBy>
  <cp:revision>20</cp:revision>
  <dcterms:created xsi:type="dcterms:W3CDTF">2018-11-26T11:14:00Z</dcterms:created>
  <dcterms:modified xsi:type="dcterms:W3CDTF">2018-12-15T15:57:00Z</dcterms:modified>
</cp:coreProperties>
</file>