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F34" w:rsidRPr="003B1B1F" w:rsidRDefault="00102F34" w:rsidP="00102F3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highlight w:val="white"/>
        </w:rPr>
      </w:pPr>
      <w:r w:rsidRPr="003B1B1F">
        <w:rPr>
          <w:rFonts w:ascii="Times New Roman CYR" w:hAnsi="Times New Roman CYR" w:cs="Times New Roman CYR"/>
          <w:color w:val="000000"/>
          <w:highlight w:val="white"/>
        </w:rPr>
        <w:t xml:space="preserve">Руководство по соблюдению обязательных требований </w:t>
      </w:r>
    </w:p>
    <w:p w:rsidR="00102F34" w:rsidRPr="003B1B1F" w:rsidRDefault="00102F34" w:rsidP="00102F3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color w:val="000000"/>
          <w:highlight w:val="white"/>
          <w:u w:val="single"/>
        </w:rPr>
        <w:t>в сфере благоустройства</w:t>
      </w:r>
      <w:r w:rsidRPr="00102F34">
        <w:rPr>
          <w:rFonts w:ascii="Times New Roman CYR" w:hAnsi="Times New Roman CYR" w:cs="Times New Roman CYR"/>
          <w:color w:val="000000"/>
          <w:highlight w:val="white"/>
        </w:rPr>
        <w:t xml:space="preserve"> </w:t>
      </w:r>
      <w:r w:rsidRPr="003B1B1F">
        <w:rPr>
          <w:rFonts w:ascii="Times New Roman CYR" w:hAnsi="Times New Roman CYR" w:cs="Times New Roman CYR"/>
          <w:color w:val="000000"/>
          <w:highlight w:val="white"/>
        </w:rPr>
        <w:t>для юридических лиц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 </w:t>
      </w:r>
      <w:r w:rsidRPr="003B1B1F">
        <w:rPr>
          <w:rFonts w:ascii="Times New Roman CYR" w:hAnsi="Times New Roman CYR" w:cs="Times New Roman CYR"/>
          <w:color w:val="000000"/>
          <w:highlight w:val="white"/>
        </w:rPr>
        <w:t xml:space="preserve">и индивидуальных предпринимателей, осуществляющих деятельность на территории </w:t>
      </w:r>
      <w:r w:rsidR="00CF4A30">
        <w:rPr>
          <w:rFonts w:ascii="Times New Roman CYR" w:hAnsi="Times New Roman CYR" w:cs="Times New Roman CYR"/>
          <w:color w:val="000000"/>
          <w:highlight w:val="white"/>
        </w:rPr>
        <w:t>Арамильского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 городского округа</w:t>
      </w:r>
    </w:p>
    <w:p w:rsidR="00102F34" w:rsidRPr="003B1B1F" w:rsidRDefault="00102F34" w:rsidP="00102F34">
      <w:pPr>
        <w:autoSpaceDE w:val="0"/>
        <w:autoSpaceDN w:val="0"/>
        <w:adjustRightInd w:val="0"/>
        <w:spacing w:after="160"/>
        <w:jc w:val="center"/>
        <w:rPr>
          <w:rFonts w:ascii="Calibri" w:hAnsi="Calibri" w:cs="Calibri"/>
          <w:sz w:val="22"/>
          <w:szCs w:val="22"/>
        </w:rPr>
      </w:pPr>
    </w:p>
    <w:tbl>
      <w:tblPr>
        <w:tblW w:w="1006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685"/>
        <w:gridCol w:w="6379"/>
      </w:tblGrid>
      <w:tr w:rsidR="00102F34" w:rsidTr="00420851">
        <w:trPr>
          <w:trHeight w:val="1"/>
        </w:trPr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102F34" w:rsidRDefault="00102F34" w:rsidP="0042085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>Законодательство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102F34" w:rsidRDefault="00102F34" w:rsidP="0042085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>Обязательные требования</w:t>
            </w:r>
          </w:p>
        </w:tc>
      </w:tr>
      <w:tr w:rsidR="00102F34" w:rsidRPr="003B1B1F" w:rsidTr="00420851">
        <w:trPr>
          <w:trHeight w:val="1"/>
        </w:trPr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2440F1" w:rsidRPr="004E37B9" w:rsidRDefault="002440F1" w:rsidP="00C127A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E37B9">
              <w:rPr>
                <w:rFonts w:eastAsia="Calibri"/>
                <w:lang w:eastAsia="en-US"/>
              </w:rPr>
              <w:t xml:space="preserve">Решение Думы </w:t>
            </w:r>
            <w:r w:rsidR="00CF4A30">
              <w:rPr>
                <w:rFonts w:eastAsia="Calibri"/>
                <w:lang w:eastAsia="en-US"/>
              </w:rPr>
              <w:t>Арамильского</w:t>
            </w:r>
            <w:r w:rsidRPr="004E37B9">
              <w:rPr>
                <w:rFonts w:eastAsia="Calibri"/>
                <w:lang w:eastAsia="en-US"/>
              </w:rPr>
              <w:t xml:space="preserve"> городского округа от </w:t>
            </w:r>
            <w:r w:rsidR="00CF4A30">
              <w:rPr>
                <w:rFonts w:eastAsia="Calibri"/>
                <w:lang w:eastAsia="en-US"/>
              </w:rPr>
              <w:t>1</w:t>
            </w:r>
            <w:r w:rsidR="00296CE5">
              <w:rPr>
                <w:rFonts w:eastAsia="Calibri"/>
                <w:lang w:eastAsia="en-US"/>
              </w:rPr>
              <w:t>2</w:t>
            </w:r>
            <w:r w:rsidRPr="004E37B9">
              <w:rPr>
                <w:rFonts w:eastAsia="Calibri"/>
                <w:lang w:eastAsia="en-US"/>
              </w:rPr>
              <w:t xml:space="preserve"> </w:t>
            </w:r>
            <w:r w:rsidR="00CF4A30">
              <w:rPr>
                <w:rFonts w:eastAsia="Calibri"/>
                <w:lang w:eastAsia="en-US"/>
              </w:rPr>
              <w:t xml:space="preserve">октября </w:t>
            </w:r>
            <w:r w:rsidRPr="004E37B9">
              <w:rPr>
                <w:rFonts w:eastAsia="Calibri"/>
                <w:lang w:eastAsia="en-US"/>
              </w:rPr>
              <w:t>201</w:t>
            </w:r>
            <w:r w:rsidR="00CF4A30">
              <w:rPr>
                <w:rFonts w:eastAsia="Calibri"/>
                <w:lang w:eastAsia="en-US"/>
              </w:rPr>
              <w:t>7</w:t>
            </w:r>
            <w:r w:rsidRPr="004E37B9">
              <w:rPr>
                <w:rFonts w:eastAsia="Calibri"/>
                <w:lang w:eastAsia="en-US"/>
              </w:rPr>
              <w:t xml:space="preserve"> года № </w:t>
            </w:r>
            <w:r w:rsidR="00CF4A30">
              <w:rPr>
                <w:rFonts w:eastAsia="Calibri"/>
                <w:lang w:eastAsia="en-US"/>
              </w:rPr>
              <w:t>24/4</w:t>
            </w:r>
            <w:r w:rsidRPr="004E37B9">
              <w:rPr>
                <w:rFonts w:eastAsia="Calibri"/>
                <w:lang w:eastAsia="en-US"/>
              </w:rPr>
              <w:t xml:space="preserve"> «</w:t>
            </w:r>
            <w:r w:rsidR="00C127A9" w:rsidRPr="004E37B9">
              <w:rPr>
                <w:rFonts w:eastAsia="Calibri"/>
                <w:lang w:eastAsia="en-US"/>
              </w:rPr>
              <w:t xml:space="preserve">Об утверждении </w:t>
            </w:r>
            <w:r w:rsidRPr="004E37B9">
              <w:rPr>
                <w:rFonts w:eastAsia="Calibri"/>
                <w:lang w:eastAsia="en-US"/>
              </w:rPr>
              <w:t>правил б</w:t>
            </w:r>
            <w:r w:rsidR="00C127A9" w:rsidRPr="004E37B9">
              <w:rPr>
                <w:rFonts w:eastAsia="Calibri"/>
                <w:lang w:eastAsia="en-US"/>
              </w:rPr>
              <w:t xml:space="preserve">лагоустройства </w:t>
            </w:r>
            <w:r w:rsidRPr="004E37B9">
              <w:rPr>
                <w:rFonts w:eastAsia="Calibri"/>
                <w:lang w:eastAsia="en-US"/>
              </w:rPr>
              <w:t xml:space="preserve">территории </w:t>
            </w:r>
            <w:r w:rsidR="00CF4A30">
              <w:rPr>
                <w:rFonts w:eastAsia="Calibri"/>
                <w:lang w:eastAsia="en-US"/>
              </w:rPr>
              <w:t>Арамильского</w:t>
            </w:r>
            <w:r w:rsidR="00334AAE">
              <w:rPr>
                <w:rFonts w:eastAsia="Calibri"/>
                <w:lang w:eastAsia="en-US"/>
              </w:rPr>
              <w:t xml:space="preserve"> городского округа».</w:t>
            </w:r>
            <w:bookmarkStart w:id="0" w:name="_GoBack"/>
            <w:bookmarkEnd w:id="0"/>
          </w:p>
          <w:p w:rsidR="00102F34" w:rsidRPr="006D144D" w:rsidRDefault="00102F34" w:rsidP="00420851">
            <w:pPr>
              <w:autoSpaceDE w:val="0"/>
              <w:autoSpaceDN w:val="0"/>
              <w:adjustRightInd w:val="0"/>
              <w:ind w:left="28"/>
              <w:rPr>
                <w:rFonts w:ascii="Calibri" w:hAnsi="Calibri" w:cs="Calibri"/>
              </w:rPr>
            </w:pP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4C1E27" w:rsidRPr="004C1E27" w:rsidRDefault="004C1E27" w:rsidP="004C1E27">
            <w:pPr>
              <w:pStyle w:val="ConsPlusNormal"/>
              <w:ind w:right="14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1E27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уборке и содержанию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4C1E27"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 по уборке территории в летний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зимний </w:t>
            </w:r>
            <w:r w:rsidRPr="004C1E27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1E27">
              <w:rPr>
                <w:rFonts w:ascii="Times New Roman" w:hAnsi="Times New Roman" w:cs="Times New Roman"/>
                <w:sz w:val="24"/>
                <w:szCs w:val="24"/>
              </w:rPr>
              <w:t>дворовых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1E27">
              <w:rPr>
                <w:rFonts w:ascii="Times New Roman" w:hAnsi="Times New Roman" w:cs="Times New Roman"/>
                <w:sz w:val="24"/>
                <w:szCs w:val="24"/>
              </w:rPr>
              <w:t>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C1E27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жилищного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1E27">
              <w:rPr>
                <w:rFonts w:ascii="Times New Roman" w:hAnsi="Times New Roman" w:cs="Times New Roman"/>
                <w:sz w:val="24"/>
                <w:szCs w:val="24"/>
              </w:rPr>
              <w:t>объектов торговли, общественного питания и сферы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1E27">
              <w:rPr>
                <w:rFonts w:ascii="Times New Roman" w:hAnsi="Times New Roman" w:cs="Times New Roman"/>
                <w:sz w:val="24"/>
                <w:szCs w:val="24"/>
              </w:rPr>
              <w:t>территории рынков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1E27">
              <w:rPr>
                <w:rFonts w:ascii="Times New Roman" w:hAnsi="Times New Roman" w:cs="Times New Roman"/>
                <w:sz w:val="24"/>
                <w:szCs w:val="24"/>
              </w:rPr>
              <w:t>кладбищ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1E27" w:rsidRPr="004C1E27" w:rsidRDefault="004C1E27" w:rsidP="004C1E27">
            <w:pPr>
              <w:pStyle w:val="ConsPlusNormal"/>
              <w:ind w:right="14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1E27">
              <w:rPr>
                <w:rFonts w:ascii="Times New Roman" w:hAnsi="Times New Roman" w:cs="Times New Roman"/>
                <w:sz w:val="24"/>
                <w:szCs w:val="24"/>
              </w:rPr>
              <w:t>Требования при обращении с коммунальными отходами (за исключением частного сектора)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1E27" w:rsidRPr="004C1E27" w:rsidRDefault="004C1E27" w:rsidP="004C1E27">
            <w:pPr>
              <w:pStyle w:val="ConsPlusNormal"/>
              <w:ind w:right="14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1E27">
              <w:rPr>
                <w:rFonts w:ascii="Times New Roman" w:hAnsi="Times New Roman" w:cs="Times New Roman"/>
                <w:sz w:val="24"/>
                <w:szCs w:val="24"/>
              </w:rPr>
              <w:t>Обязанности собственников земельных участков, зданий, строений и сооружений и (или) уполномоченных ими лиц, являющихся владельцами и (или) пользователями земельных участков, зданий, строений и сооружений, в том числе управляющих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1E27" w:rsidRPr="004C1E27" w:rsidRDefault="004C1E27" w:rsidP="004C1E27">
            <w:pPr>
              <w:pStyle w:val="ConsPlusNormal"/>
              <w:ind w:right="14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1E27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 и установке заборов и иных ограждений, рекламных конструкций, вывесок, указателей, щитов, конструкций и иных информационных носителей, малых архитектурных форм</w:t>
            </w:r>
            <w:r w:rsidR="00334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1E27" w:rsidRPr="004C1E27" w:rsidRDefault="004C1E27" w:rsidP="004C1E27">
            <w:pPr>
              <w:pStyle w:val="ConsPlusNormal"/>
              <w:ind w:right="14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1E27">
              <w:rPr>
                <w:rFonts w:ascii="Times New Roman" w:hAnsi="Times New Roman" w:cs="Times New Roman"/>
                <w:sz w:val="24"/>
                <w:szCs w:val="24"/>
              </w:rPr>
              <w:t>Запреты, связанные с использованием и содержанием транспортных средств, строительного и производственного оборудования</w:t>
            </w:r>
            <w:r w:rsidR="00334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1E27" w:rsidRPr="004C1E27" w:rsidRDefault="004C1E27" w:rsidP="004C1E27">
            <w:pPr>
              <w:pStyle w:val="ConsPlusNormal"/>
              <w:ind w:right="14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1E27">
              <w:rPr>
                <w:rFonts w:ascii="Times New Roman" w:hAnsi="Times New Roman" w:cs="Times New Roman"/>
                <w:sz w:val="24"/>
                <w:szCs w:val="24"/>
              </w:rPr>
              <w:t>Запреты, установленные на территории Арамильского городского округа</w:t>
            </w:r>
            <w:r w:rsidR="00334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1E27" w:rsidRPr="004C1E27" w:rsidRDefault="004C1E27" w:rsidP="004C1E27">
            <w:pPr>
              <w:pStyle w:val="ConsPlusNormal"/>
              <w:ind w:right="14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1E27">
              <w:rPr>
                <w:rFonts w:ascii="Times New Roman" w:hAnsi="Times New Roman" w:cs="Times New Roman"/>
                <w:sz w:val="24"/>
                <w:szCs w:val="24"/>
              </w:rPr>
              <w:t>Порядок производства работ, связанных с нарушением благоустройства при строительстве, реконструкции и ремонте инженерных коммуникаций</w:t>
            </w:r>
            <w:r w:rsidR="00334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1E27" w:rsidRPr="004C1E27" w:rsidRDefault="004C1E27" w:rsidP="004C1E27">
            <w:pPr>
              <w:pStyle w:val="ConsPlusNormal"/>
              <w:ind w:right="14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1E27">
              <w:rPr>
                <w:rFonts w:ascii="Times New Roman" w:hAnsi="Times New Roman" w:cs="Times New Roman"/>
                <w:sz w:val="24"/>
                <w:szCs w:val="24"/>
              </w:rPr>
              <w:t>Содержание фасадов зданий, строений и сооружений</w:t>
            </w:r>
            <w:r w:rsidR="00334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1E27" w:rsidRPr="004C1E27" w:rsidRDefault="004C1E27" w:rsidP="004C1E27">
            <w:pPr>
              <w:pStyle w:val="ConsPlusNormal"/>
              <w:ind w:right="14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1E27">
              <w:rPr>
                <w:rFonts w:ascii="Times New Roman" w:hAnsi="Times New Roman" w:cs="Times New Roman"/>
                <w:sz w:val="24"/>
                <w:szCs w:val="24"/>
              </w:rPr>
              <w:t>Наружное освещение территории Арамильского городского округа</w:t>
            </w:r>
            <w:r w:rsidR="00334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1E27" w:rsidRPr="004C1E27" w:rsidRDefault="004C1E27" w:rsidP="004C1E27">
            <w:pPr>
              <w:pStyle w:val="ConsPlusNormal"/>
              <w:ind w:right="14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1E27">
              <w:rPr>
                <w:rFonts w:ascii="Times New Roman" w:hAnsi="Times New Roman" w:cs="Times New Roman"/>
                <w:sz w:val="24"/>
                <w:szCs w:val="24"/>
              </w:rPr>
              <w:t>Обязанности по содержанию и сохранности зеленых насаждений (учет, содержание, снос, обрезка, пересадка деревьев и кустарников)</w:t>
            </w:r>
            <w:r w:rsidR="00334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1E27" w:rsidRPr="004C1E27" w:rsidRDefault="004C1E27" w:rsidP="004C1E27">
            <w:pPr>
              <w:pStyle w:val="ConsPlusNormal"/>
              <w:ind w:right="14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1E27">
              <w:rPr>
                <w:rFonts w:ascii="Times New Roman" w:hAnsi="Times New Roman" w:cs="Times New Roman"/>
                <w:sz w:val="24"/>
                <w:szCs w:val="24"/>
              </w:rPr>
              <w:t>Требования к строительным площадкам</w:t>
            </w:r>
            <w:r w:rsidR="00334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1E27" w:rsidRPr="004C1E27" w:rsidRDefault="004C1E27" w:rsidP="004C1E27">
            <w:pPr>
              <w:pStyle w:val="ConsPlusNormal"/>
              <w:ind w:right="14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1E27">
              <w:rPr>
                <w:rFonts w:ascii="Times New Roman" w:hAnsi="Times New Roman" w:cs="Times New Roman"/>
                <w:sz w:val="24"/>
                <w:szCs w:val="24"/>
              </w:rPr>
              <w:t>Требования к территориям размещения передвижных зрелищных сооружений (цирков, луна-парков, аттракционов и др.)</w:t>
            </w:r>
          </w:p>
          <w:p w:rsidR="004C1E27" w:rsidRPr="004C1E27" w:rsidRDefault="004C1E27" w:rsidP="004C1E27">
            <w:pPr>
              <w:pStyle w:val="ConsPlusNormal"/>
              <w:ind w:right="14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1E27">
              <w:rPr>
                <w:rFonts w:ascii="Times New Roman" w:hAnsi="Times New Roman" w:cs="Times New Roman"/>
                <w:sz w:val="24"/>
                <w:szCs w:val="24"/>
              </w:rPr>
              <w:t>Требования к владельцам домашних животных</w:t>
            </w:r>
            <w:r w:rsidR="00334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1E27" w:rsidRPr="004C1E27" w:rsidRDefault="004C1E27" w:rsidP="004C1E27">
            <w:pPr>
              <w:pStyle w:val="ConsPlusNormal"/>
              <w:ind w:right="14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1E27">
              <w:rPr>
                <w:rFonts w:ascii="Times New Roman" w:hAnsi="Times New Roman" w:cs="Times New Roman"/>
                <w:sz w:val="24"/>
                <w:szCs w:val="24"/>
              </w:rPr>
              <w:t>Требования к организации доступности объектов благоустройства Арамильского городского округа</w:t>
            </w:r>
            <w:r w:rsidR="00334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0905" w:rsidRPr="00334AAE" w:rsidRDefault="004C1E27" w:rsidP="00480905">
            <w:pPr>
              <w:pStyle w:val="ConsPlusNormal"/>
              <w:ind w:right="14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1E27">
              <w:rPr>
                <w:rFonts w:ascii="Times New Roman" w:hAnsi="Times New Roman" w:cs="Times New Roman"/>
                <w:sz w:val="24"/>
                <w:szCs w:val="24"/>
              </w:rPr>
              <w:t>Требования к орга</w:t>
            </w:r>
            <w:r w:rsidR="00334AAE">
              <w:rPr>
                <w:rFonts w:ascii="Times New Roman" w:hAnsi="Times New Roman" w:cs="Times New Roman"/>
                <w:sz w:val="24"/>
                <w:szCs w:val="24"/>
              </w:rPr>
              <w:t>низации праздничного оформления.</w:t>
            </w:r>
          </w:p>
        </w:tc>
      </w:tr>
    </w:tbl>
    <w:p w:rsidR="00102F34" w:rsidRDefault="00102F34" w:rsidP="00102F34">
      <w:pPr>
        <w:autoSpaceDE w:val="0"/>
        <w:autoSpaceDN w:val="0"/>
        <w:adjustRightInd w:val="0"/>
        <w:jc w:val="center"/>
      </w:pPr>
    </w:p>
    <w:p w:rsidR="004E37B9" w:rsidRPr="00DE2596" w:rsidRDefault="0069671A" w:rsidP="004E37B9">
      <w:pPr>
        <w:pStyle w:val="ConsPlusNormal"/>
        <w:ind w:right="14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376" w:rsidRDefault="00FE3376"/>
    <w:sectPr w:rsidR="00FE3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FF"/>
    <w:rsid w:val="00102F34"/>
    <w:rsid w:val="002440F1"/>
    <w:rsid w:val="00296CE5"/>
    <w:rsid w:val="00334AAE"/>
    <w:rsid w:val="003621D1"/>
    <w:rsid w:val="00480905"/>
    <w:rsid w:val="004C1E27"/>
    <w:rsid w:val="004E37B9"/>
    <w:rsid w:val="0069671A"/>
    <w:rsid w:val="0070390E"/>
    <w:rsid w:val="009044EC"/>
    <w:rsid w:val="00911891"/>
    <w:rsid w:val="00980FFF"/>
    <w:rsid w:val="00C127A9"/>
    <w:rsid w:val="00C3169E"/>
    <w:rsid w:val="00CF4A30"/>
    <w:rsid w:val="00D27A72"/>
    <w:rsid w:val="00FE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CCF30"/>
  <w15:docId w15:val="{47A84F11-450A-4D12-BC00-5A8C284B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2F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02F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rsid w:val="009044EC"/>
    <w:pPr>
      <w:suppressAutoHyphens/>
      <w:spacing w:after="0" w:line="240" w:lineRule="auto"/>
    </w:pPr>
    <w:rPr>
      <w:rFonts w:ascii="Arial" w:eastAsia="Arial" w:hAnsi="Arial" w:cs="Courier New"/>
      <w:kern w:val="1"/>
      <w:sz w:val="20"/>
      <w:szCs w:val="24"/>
      <w:u w:color="00000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Березенкова Марина Викторовна</dc:creator>
  <cp:keywords/>
  <dc:description/>
  <cp:lastModifiedBy>Алла В. Лысенко</cp:lastModifiedBy>
  <cp:revision>4</cp:revision>
  <dcterms:created xsi:type="dcterms:W3CDTF">2018-12-14T04:51:00Z</dcterms:created>
  <dcterms:modified xsi:type="dcterms:W3CDTF">2018-12-14T05:23:00Z</dcterms:modified>
</cp:coreProperties>
</file>