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09" w:rsidRDefault="00B41715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Pr="00B41715">
        <w:rPr>
          <w:rFonts w:ascii="Times New Roman" w:hAnsi="Times New Roman" w:cs="Times New Roman"/>
          <w:b/>
          <w:sz w:val="28"/>
          <w:szCs w:val="28"/>
        </w:rPr>
        <w:t xml:space="preserve"> практики осуществлении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Арамильского городского округа за 20</w:t>
      </w:r>
      <w:r w:rsidR="00E51009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4171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41715" w:rsidRPr="00FA607A" w:rsidRDefault="00B41715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88083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Настоящий Обзор обобщения практики </w:t>
      </w:r>
      <w:r w:rsidR="00A54CB5">
        <w:rPr>
          <w:rFonts w:ascii="Times New Roman" w:hAnsi="Times New Roman" w:cs="Times New Roman"/>
          <w:sz w:val="28"/>
          <w:szCs w:val="28"/>
        </w:rPr>
        <w:t>А</w:t>
      </w:r>
      <w:r w:rsidRPr="00FA60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4CBF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</w:t>
      </w:r>
      <w:r w:rsidR="00FD0C55" w:rsidRPr="00FD0C55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8532D9">
        <w:rPr>
          <w:rFonts w:ascii="Times New Roman" w:hAnsi="Times New Roman" w:cs="Times New Roman"/>
          <w:sz w:val="28"/>
          <w:szCs w:val="28"/>
        </w:rPr>
        <w:t>опущения таких нарушений за 20</w:t>
      </w:r>
      <w:r w:rsidR="00E51009">
        <w:rPr>
          <w:rFonts w:ascii="Times New Roman" w:hAnsi="Times New Roman" w:cs="Times New Roman"/>
          <w:sz w:val="28"/>
          <w:szCs w:val="28"/>
        </w:rPr>
        <w:t>20</w:t>
      </w:r>
      <w:r w:rsidRPr="00FA607A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493190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контроля», </w:t>
      </w:r>
      <w:r w:rsidR="00493190" w:rsidRPr="0049319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54CB5" w:rsidRPr="00A54CB5">
        <w:rPr>
          <w:rFonts w:ascii="Times New Roman" w:hAnsi="Times New Roman" w:cs="Times New Roman"/>
          <w:sz w:val="28"/>
          <w:szCs w:val="28"/>
        </w:rPr>
        <w:t>Администрации Арамильского городского округа от 09.10.2018 № 488 «Об утверждении Административного регламента «Об исполнении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Арамильского городского округа»</w:t>
      </w:r>
      <w:r w:rsidR="00493190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</w:t>
      </w:r>
      <w:r w:rsidR="00413480" w:rsidRPr="00413480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A54CB5" w:rsidRPr="00FD0C55">
        <w:rPr>
          <w:rFonts w:ascii="Times New Roman" w:hAnsi="Times New Roman" w:cs="Times New Roman"/>
          <w:sz w:val="28"/>
          <w:szCs w:val="28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A54CB5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>на территории Арамильского городского округа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</w:t>
      </w:r>
      <w:r w:rsidR="00FD0C55" w:rsidRPr="00FD0C55">
        <w:rPr>
          <w:rFonts w:ascii="Times New Roman" w:hAnsi="Times New Roman" w:cs="Times New Roman"/>
          <w:sz w:val="28"/>
          <w:szCs w:val="28"/>
        </w:rPr>
        <w:lastRenderedPageBreak/>
        <w:t>подземных сооружений, не связанных с добычей полезных ископаемых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A54CB5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413480" w:rsidRPr="00413480">
        <w:rPr>
          <w:rFonts w:ascii="Times New Roman" w:hAnsi="Times New Roman" w:cs="Times New Roman"/>
          <w:sz w:val="28"/>
          <w:szCs w:val="28"/>
        </w:rPr>
        <w:t>в области охраны окружающей среды, санитарно-эпидемиологическом благополучии населения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A54CB5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</w:t>
      </w:r>
      <w:r w:rsidR="00A54CB5">
        <w:rPr>
          <w:rFonts w:ascii="Times New Roman" w:hAnsi="Times New Roman" w:cs="Times New Roman"/>
          <w:sz w:val="28"/>
          <w:szCs w:val="28"/>
        </w:rPr>
        <w:t>Ад</w:t>
      </w:r>
      <w:r w:rsidRPr="00FA607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54CB5">
        <w:rPr>
          <w:rFonts w:ascii="Times New Roman" w:hAnsi="Times New Roman" w:cs="Times New Roman"/>
          <w:sz w:val="28"/>
          <w:szCs w:val="28"/>
        </w:rPr>
        <w:t>Арамильского городского округа.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</w:t>
      </w:r>
      <w:r w:rsidR="00FD0C55" w:rsidRPr="00FD0C55">
        <w:rPr>
          <w:rFonts w:ascii="Times New Roman" w:hAnsi="Times New Roman" w:cs="Times New Roman"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</w:t>
      </w:r>
      <w:r w:rsidR="00A54CB5" w:rsidRPr="00FD0C55">
        <w:rPr>
          <w:rFonts w:ascii="Times New Roman" w:hAnsi="Times New Roman" w:cs="Times New Roman"/>
          <w:sz w:val="28"/>
          <w:szCs w:val="28"/>
        </w:rPr>
        <w:t>ископаемых</w:t>
      </w:r>
      <w:r w:rsidR="00A54CB5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>входят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4E4">
        <w:rPr>
          <w:rFonts w:ascii="Times New Roman" w:hAnsi="Times New Roman" w:cs="Times New Roman"/>
          <w:sz w:val="28"/>
          <w:szCs w:val="28"/>
        </w:rPr>
        <w:t xml:space="preserve">С 1 января 2016 года Федеральным законом от 13.07.2015 года </w:t>
      </w:r>
      <w:r w:rsidR="00E510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74E4">
        <w:rPr>
          <w:rFonts w:ascii="Times New Roman" w:hAnsi="Times New Roman" w:cs="Times New Roman"/>
          <w:sz w:val="28"/>
          <w:szCs w:val="28"/>
        </w:rPr>
        <w:t>№</w:t>
      </w:r>
      <w:r w:rsidR="00E51009">
        <w:rPr>
          <w:rFonts w:ascii="Times New Roman" w:hAnsi="Times New Roman" w:cs="Times New Roman"/>
          <w:sz w:val="28"/>
          <w:szCs w:val="28"/>
        </w:rPr>
        <w:t> </w:t>
      </w:r>
      <w:r w:rsidRPr="005674E4">
        <w:rPr>
          <w:rFonts w:ascii="Times New Roman" w:hAnsi="Times New Roman" w:cs="Times New Roman"/>
          <w:sz w:val="28"/>
          <w:szCs w:val="28"/>
        </w:rPr>
        <w:t>246 –</w:t>
      </w:r>
      <w:r w:rsidR="00A54CB5">
        <w:rPr>
          <w:rFonts w:ascii="Times New Roman" w:hAnsi="Times New Roman" w:cs="Times New Roman"/>
          <w:sz w:val="28"/>
          <w:szCs w:val="28"/>
        </w:rPr>
        <w:t xml:space="preserve"> </w:t>
      </w:r>
      <w:r w:rsidRPr="005674E4">
        <w:rPr>
          <w:rFonts w:ascii="Times New Roman" w:hAnsi="Times New Roman" w:cs="Times New Roman"/>
          <w:sz w:val="28"/>
          <w:szCs w:val="28"/>
        </w:rPr>
        <w:t>ФЗ внесены изменения в Федеральный закон от 26.12.2008 №</w:t>
      </w:r>
      <w:r w:rsidR="00E51009">
        <w:rPr>
          <w:rFonts w:ascii="Times New Roman" w:hAnsi="Times New Roman" w:cs="Times New Roman"/>
          <w:sz w:val="28"/>
          <w:szCs w:val="28"/>
        </w:rPr>
        <w:t> </w:t>
      </w:r>
      <w:r w:rsidRPr="005674E4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5674E4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="00493190">
        <w:rPr>
          <w:rFonts w:ascii="Times New Roman" w:hAnsi="Times New Roman" w:cs="Times New Roman"/>
          <w:sz w:val="28"/>
          <w:szCs w:val="28"/>
        </w:rPr>
        <w:t>В 20</w:t>
      </w:r>
      <w:r w:rsidR="00E51009">
        <w:rPr>
          <w:rFonts w:ascii="Times New Roman" w:hAnsi="Times New Roman" w:cs="Times New Roman"/>
          <w:sz w:val="28"/>
          <w:szCs w:val="28"/>
        </w:rPr>
        <w:t xml:space="preserve">20 </w:t>
      </w:r>
      <w:r w:rsidRPr="005674E4">
        <w:rPr>
          <w:rFonts w:ascii="Times New Roman" w:hAnsi="Times New Roman" w:cs="Times New Roman"/>
          <w:sz w:val="28"/>
          <w:szCs w:val="28"/>
        </w:rPr>
        <w:t>году в</w:t>
      </w:r>
      <w:r w:rsidR="00A63983" w:rsidRPr="005674E4">
        <w:rPr>
          <w:rFonts w:ascii="Times New Roman" w:hAnsi="Times New Roman" w:cs="Times New Roman"/>
          <w:sz w:val="28"/>
          <w:szCs w:val="28"/>
        </w:rPr>
        <w:t xml:space="preserve"> </w:t>
      </w:r>
      <w:r w:rsidR="00A54CB5">
        <w:rPr>
          <w:rFonts w:ascii="Times New Roman" w:hAnsi="Times New Roman" w:cs="Times New Roman"/>
          <w:sz w:val="28"/>
          <w:szCs w:val="28"/>
        </w:rPr>
        <w:t xml:space="preserve">Арамильском городском округе </w:t>
      </w:r>
      <w:r w:rsidR="00A63983" w:rsidRPr="005674E4">
        <w:rPr>
          <w:rFonts w:ascii="Times New Roman" w:hAnsi="Times New Roman" w:cs="Times New Roman"/>
          <w:sz w:val="28"/>
          <w:szCs w:val="28"/>
        </w:rPr>
        <w:t>плановые проверки не проводились.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A5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8532D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E5100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63983"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 году в отношении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за соблюдением </w:t>
      </w:r>
      <w:r w:rsidR="00A54CB5" w:rsidRPr="00A54CB5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A54CB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54CB5" w:rsidRPr="00A54CB5">
        <w:rPr>
          <w:rFonts w:ascii="Times New Roman" w:eastAsia="Times New Roman" w:hAnsi="Times New Roman" w:cs="Times New Roman"/>
          <w:sz w:val="28"/>
          <w:szCs w:val="28"/>
        </w:rPr>
        <w:t xml:space="preserve"> и охраной недр при добыче общераспространенных полезных ископаемых, а также при строительстве подземных сооружений,</w:t>
      </w:r>
      <w:bookmarkStart w:id="0" w:name="_GoBack"/>
      <w:bookmarkEnd w:id="0"/>
      <w:r w:rsidR="00A54CB5" w:rsidRPr="00A54CB5">
        <w:rPr>
          <w:rFonts w:ascii="Times New Roman" w:eastAsia="Times New Roman" w:hAnsi="Times New Roman" w:cs="Times New Roman"/>
          <w:sz w:val="28"/>
          <w:szCs w:val="28"/>
        </w:rPr>
        <w:t xml:space="preserve"> не связанных с добычей полезных ископаемых</w:t>
      </w:r>
      <w:r w:rsidR="00413480" w:rsidRPr="0041348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54CB5">
        <w:rPr>
          <w:rFonts w:ascii="Times New Roman" w:eastAsia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78483D" w:rsidRDefault="00FA607A" w:rsidP="00E01B2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78483D" w:rsidRPr="0078483D" w:rsidRDefault="0078483D" w:rsidP="00784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78483D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О.А. Слободчикова</w:t>
      </w:r>
    </w:p>
    <w:p w:rsidR="0078483D" w:rsidRPr="0078483D" w:rsidRDefault="0078483D" w:rsidP="00E01B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9A"/>
    <w:rsid w:val="00031191"/>
    <w:rsid w:val="0030219A"/>
    <w:rsid w:val="00413480"/>
    <w:rsid w:val="004609A3"/>
    <w:rsid w:val="00493190"/>
    <w:rsid w:val="005271A1"/>
    <w:rsid w:val="005674E4"/>
    <w:rsid w:val="0078483D"/>
    <w:rsid w:val="007A12EE"/>
    <w:rsid w:val="007E283B"/>
    <w:rsid w:val="0080303D"/>
    <w:rsid w:val="008532D9"/>
    <w:rsid w:val="0088083B"/>
    <w:rsid w:val="009164C6"/>
    <w:rsid w:val="00A54CB5"/>
    <w:rsid w:val="00A63983"/>
    <w:rsid w:val="00A73817"/>
    <w:rsid w:val="00A9053F"/>
    <w:rsid w:val="00AA4C09"/>
    <w:rsid w:val="00B41715"/>
    <w:rsid w:val="00DD42F0"/>
    <w:rsid w:val="00E01B2B"/>
    <w:rsid w:val="00E24CBF"/>
    <w:rsid w:val="00E51009"/>
    <w:rsid w:val="00EE5F06"/>
    <w:rsid w:val="00FA607A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83D6"/>
  <w15:docId w15:val="{A84B50A6-4BD5-4724-978A-E9E7036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Слободчикова Оксана Анатольевна</cp:lastModifiedBy>
  <cp:revision>3</cp:revision>
  <dcterms:created xsi:type="dcterms:W3CDTF">2021-02-05T09:29:00Z</dcterms:created>
  <dcterms:modified xsi:type="dcterms:W3CDTF">2021-02-05T09:32:00Z</dcterms:modified>
</cp:coreProperties>
</file>