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7C" w:rsidRPr="006E7A7C" w:rsidRDefault="00EE32B1" w:rsidP="0067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Обобщение практики о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D950FA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на территории </w:t>
      </w:r>
      <w:r w:rsidR="0067700B">
        <w:rPr>
          <w:rFonts w:ascii="Times New Roman" w:hAnsi="Times New Roman" w:cs="Times New Roman"/>
          <w:b/>
          <w:bCs/>
          <w:sz w:val="24"/>
          <w:szCs w:val="24"/>
        </w:rPr>
        <w:t>Арамильского городского округа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 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Обзор обобщения практики </w:t>
      </w:r>
      <w:r w:rsidR="00D950FA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r w:rsidR="00D950FA">
        <w:rPr>
          <w:rFonts w:ascii="Times New Roman" w:hAnsi="Times New Roman" w:cs="Times New Roman"/>
          <w:sz w:val="24"/>
          <w:szCs w:val="24"/>
        </w:rPr>
        <w:t xml:space="preserve">земельного контроля </w:t>
      </w:r>
      <w:r w:rsidRPr="006E7A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Целями обобщения практики осуществления муниципального</w:t>
      </w:r>
      <w:r w:rsidR="00D950FA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6E7A7C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667202" w:rsidRPr="00667202">
        <w:rPr>
          <w:rFonts w:ascii="Times New Roman" w:hAnsi="Times New Roman" w:cs="Times New Roman"/>
          <w:sz w:val="24"/>
          <w:szCs w:val="24"/>
        </w:rPr>
        <w:t>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обеспечение доступности сведений о практике осуществления муниципального</w:t>
      </w:r>
      <w:r w:rsidR="00D950FA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A7C" w:rsidRPr="006E7A7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66720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67202">
        <w:rPr>
          <w:rFonts w:ascii="Times New Roman" w:hAnsi="Times New Roman" w:cs="Times New Roman"/>
          <w:sz w:val="24"/>
          <w:szCs w:val="24"/>
        </w:rPr>
        <w:t xml:space="preserve"> территории Арамильского городского округа</w:t>
      </w:r>
      <w:r w:rsidR="006E7A7C" w:rsidRPr="006E7A7C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</w:t>
      </w:r>
      <w:r w:rsidR="00D950F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6E7A7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67202" w:rsidRPr="00667202">
        <w:rPr>
          <w:rFonts w:ascii="Times New Roman" w:hAnsi="Times New Roman" w:cs="Times New Roman"/>
          <w:sz w:val="24"/>
          <w:szCs w:val="24"/>
        </w:rPr>
        <w:t>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выявление и пресечение несоблюдения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физическими и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, а также муниципальными правовыми актами в области </w:t>
      </w:r>
      <w:r w:rsidR="00D950FA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6478A5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</w:t>
      </w:r>
      <w:r w:rsidR="00284074">
        <w:rPr>
          <w:rFonts w:ascii="Times New Roman" w:hAnsi="Times New Roman" w:cs="Times New Roman"/>
          <w:sz w:val="24"/>
          <w:szCs w:val="24"/>
        </w:rPr>
        <w:t>я обязательных требований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и условий, способствующих совершению таких нарушений или облегчающих их совершение;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и развитие правосознания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6E7A7C" w:rsidRPr="006E7A7C">
        <w:rPr>
          <w:rFonts w:ascii="Times New Roman" w:hAnsi="Times New Roman" w:cs="Times New Roman"/>
          <w:sz w:val="24"/>
          <w:szCs w:val="24"/>
        </w:rPr>
        <w:t>руководителей юридических лиц и индивидуальных предпринимателей.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В ревизионную деятельность муниципального </w:t>
      </w:r>
      <w:r w:rsidR="006478A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6E7A7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84074" w:rsidRPr="00284074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6E7A7C">
        <w:rPr>
          <w:rFonts w:ascii="Times New Roman" w:hAnsi="Times New Roman" w:cs="Times New Roman"/>
          <w:sz w:val="24"/>
          <w:szCs w:val="24"/>
        </w:rPr>
        <w:t>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С 1 января 2016 года Федеральным законом от 13 июля 2015 года № 246 –ФЗ внесены изменения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№ 294-ФЗ),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 июля 2007 № 209-ФЗ «О развитии малого и среднего предпринимательства в РФ».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обращения или жалобы граждан и юридических лиц;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информация, полученная от государственных органов;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самостоятельно обнаруженные нарушения закона.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</w:t>
      </w:r>
    </w:p>
    <w:p w:rsidR="006478A5" w:rsidRDefault="006478A5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Арамильского городского округа в 2018 году проведено 2 плановые проверки юридических лиц, в результате проверок выявлено одно нарушение по ст. 7.1 КоАП РФ (с</w:t>
      </w:r>
      <w:r w:rsidRPr="006478A5">
        <w:rPr>
          <w:rFonts w:ascii="Times New Roman" w:hAnsi="Times New Roman" w:cs="Times New Roman"/>
          <w:sz w:val="24"/>
          <w:szCs w:val="24"/>
        </w:rPr>
        <w:t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ascii="Times New Roman" w:hAnsi="Times New Roman" w:cs="Times New Roman"/>
          <w:sz w:val="24"/>
          <w:szCs w:val="24"/>
        </w:rPr>
        <w:t>), составлен акт проверки, выдано предписание об устранении нарушения, материалы переданы в Управление Росреестра по Свердловской области. Росреестром лицо привлечено к административной ответственности, наложен штраф. Нарушение устранено.</w:t>
      </w:r>
      <w:bookmarkStart w:id="0" w:name="_GoBack"/>
      <w:bookmarkEnd w:id="0"/>
    </w:p>
    <w:p w:rsidR="006E7A7C" w:rsidRPr="0042188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8C">
        <w:rPr>
          <w:rFonts w:ascii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42188C" w:rsidRPr="0042188C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42188C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42188C"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279F7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9F7" w:rsidRPr="003279F7" w:rsidRDefault="003279F7" w:rsidP="003279F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79F7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3279F7" w:rsidRPr="006E7A7C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3B9" w:rsidRPr="006E7A7C" w:rsidRDefault="007C03B9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03B9" w:rsidRPr="006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7C"/>
    <w:rsid w:val="00187911"/>
    <w:rsid w:val="00284074"/>
    <w:rsid w:val="003279F7"/>
    <w:rsid w:val="00391C62"/>
    <w:rsid w:val="0042188C"/>
    <w:rsid w:val="006478A5"/>
    <w:rsid w:val="00667202"/>
    <w:rsid w:val="0067700B"/>
    <w:rsid w:val="00685BE6"/>
    <w:rsid w:val="006E7A7C"/>
    <w:rsid w:val="007C03B9"/>
    <w:rsid w:val="007C484F"/>
    <w:rsid w:val="00801420"/>
    <w:rsid w:val="008572F0"/>
    <w:rsid w:val="009B4A20"/>
    <w:rsid w:val="00C93687"/>
    <w:rsid w:val="00D950FA"/>
    <w:rsid w:val="00E05A1A"/>
    <w:rsid w:val="00E97CA8"/>
    <w:rsid w:val="00EE32B1"/>
    <w:rsid w:val="00E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9622"/>
  <w15:chartTrackingRefBased/>
  <w15:docId w15:val="{7D471492-2A0B-4CB6-98EA-D263DF8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Живилов Дмитрий Михайлович</cp:lastModifiedBy>
  <cp:revision>3</cp:revision>
  <dcterms:created xsi:type="dcterms:W3CDTF">2019-02-08T08:36:00Z</dcterms:created>
  <dcterms:modified xsi:type="dcterms:W3CDTF">2019-02-08T08:52:00Z</dcterms:modified>
</cp:coreProperties>
</file>