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CD" w:rsidRPr="00134B5C" w:rsidRDefault="00C063CD" w:rsidP="00C063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063CD" w:rsidRPr="00134B5C" w:rsidRDefault="00C063CD" w:rsidP="00C063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34B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063CD" w:rsidRPr="00134B5C" w:rsidRDefault="00C063CD" w:rsidP="00C063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34B5C">
        <w:rPr>
          <w:rFonts w:ascii="Times New Roman" w:hAnsi="Times New Roman" w:cs="Times New Roman"/>
          <w:sz w:val="28"/>
          <w:szCs w:val="28"/>
        </w:rPr>
        <w:t>К ПРОЕКТУ НОРМАТИВНОГО ПРАВОВОГО АКТА</w:t>
      </w:r>
    </w:p>
    <w:p w:rsidR="00C063CD" w:rsidRDefault="00C063CD" w:rsidP="00C063CD">
      <w:pPr>
        <w:pStyle w:val="ConsPlusNormal"/>
        <w:jc w:val="both"/>
      </w:pPr>
    </w:p>
    <w:p w:rsidR="00C063CD" w:rsidRDefault="00C063CD" w:rsidP="00C063CD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Общая информация </w:t>
      </w:r>
    </w:p>
    <w:p w:rsidR="00C063CD" w:rsidRPr="00134B5C" w:rsidRDefault="00C063CD" w:rsidP="00C063CD">
      <w:pPr>
        <w:pStyle w:val="ConsPlusNormal"/>
        <w:ind w:left="108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C063CD" w:rsidRPr="00134B5C" w:rsidTr="00FE2F63">
        <w:tc>
          <w:tcPr>
            <w:tcW w:w="51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нормативного правового акта:</w:t>
            </w:r>
          </w:p>
          <w:p w:rsidR="00C063CD" w:rsidRPr="008177AB" w:rsidRDefault="008177AB" w:rsidP="008177AB">
            <w:pPr>
              <w:jc w:val="both"/>
              <w:rPr>
                <w:sz w:val="22"/>
                <w:szCs w:val="28"/>
              </w:rPr>
            </w:pPr>
            <w:r w:rsidRPr="008177AB">
              <w:rPr>
                <w:szCs w:val="28"/>
              </w:rPr>
              <w:t>О внесении изменений в постановление Администрации Арамильского городского округа 18.08.2016 года № 395 «Об утверждении Административного регламента исполнения муниципальной функции по осуществлению муниципального земельного контроля на территории Арамильского городского округа»</w:t>
            </w:r>
          </w:p>
        </w:tc>
      </w:tr>
      <w:tr w:rsidR="00C063CD" w:rsidRPr="00134B5C" w:rsidTr="00FE2F63">
        <w:tc>
          <w:tcPr>
            <w:tcW w:w="51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</w:tcPr>
          <w:p w:rsidR="00C063CD" w:rsidRPr="00D33FB4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  <w:r w:rsidR="00070998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управлению муниципальным имуществом Арамильского городского округа</w:t>
            </w:r>
            <w:r w:rsidR="008177AB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Комитета Семеновская Олеся Геннадьевна</w:t>
            </w:r>
            <w:r w:rsidR="00D33FB4">
              <w:rPr>
                <w:rFonts w:ascii="Times New Roman" w:hAnsi="Times New Roman" w:cs="Times New Roman"/>
                <w:sz w:val="24"/>
                <w:szCs w:val="24"/>
              </w:rPr>
              <w:t xml:space="preserve">, тел. 8343(3853286), адрес электронной почты - </w:t>
            </w:r>
            <w:hyperlink r:id="rId6" w:history="1">
              <w:r w:rsidR="00D33FB4" w:rsidRPr="002174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kumi</w:t>
              </w:r>
              <w:r w:rsidR="00D33FB4" w:rsidRPr="002174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33FB4" w:rsidRPr="002174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aramil</w:t>
              </w:r>
              <w:r w:rsidR="00D33FB4" w:rsidRPr="002174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33FB4" w:rsidRPr="002174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33FB4" w:rsidRPr="002174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3FB4" w:rsidRPr="002174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33FB4">
              <w:rPr>
                <w:rFonts w:ascii="Times New Roman" w:hAnsi="Times New Roman" w:cs="Times New Roman"/>
                <w:sz w:val="24"/>
                <w:szCs w:val="24"/>
              </w:rPr>
              <w:t>, фактический адрес: Свердловская область, г.</w:t>
            </w:r>
            <w:r w:rsidR="00B82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FB4">
              <w:rPr>
                <w:rFonts w:ascii="Times New Roman" w:hAnsi="Times New Roman" w:cs="Times New Roman"/>
                <w:sz w:val="24"/>
                <w:szCs w:val="24"/>
              </w:rPr>
              <w:t xml:space="preserve">Арамиль, 1 Мая, 12, каб. 20 </w:t>
            </w:r>
          </w:p>
          <w:p w:rsidR="00C063CD" w:rsidRPr="00134B5C" w:rsidRDefault="00C063CD" w:rsidP="00070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CD" w:rsidRPr="00134B5C" w:rsidTr="00FE2F63">
        <w:tc>
          <w:tcPr>
            <w:tcW w:w="51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1" w:type="dxa"/>
          </w:tcPr>
          <w:p w:rsidR="00C063CD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проекта правового акта:</w:t>
            </w:r>
          </w:p>
          <w:p w:rsidR="008177AB" w:rsidRPr="008177AB" w:rsidRDefault="008177AB" w:rsidP="008177AB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8177AB">
              <w:rPr>
                <w:szCs w:val="28"/>
              </w:rPr>
              <w:t>В рамках межведомственного информационного взаимодействия при организации и проведении проверок должностные лица уполномоченного органа имеют право запрашивать от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следующие документы и (или) информацию, в распоряжении которых они находятся:</w:t>
            </w:r>
          </w:p>
          <w:p w:rsidR="008177AB" w:rsidRPr="008177AB" w:rsidRDefault="008177AB" w:rsidP="008177AB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8177AB">
              <w:rPr>
                <w:szCs w:val="28"/>
              </w:rPr>
              <w:t xml:space="preserve">  1) выписку из Единого государственного реестра недвижимости об объекте недвижимости;</w:t>
            </w:r>
          </w:p>
          <w:p w:rsidR="008177AB" w:rsidRPr="008177AB" w:rsidRDefault="008177AB" w:rsidP="008177AB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8177AB">
              <w:rPr>
                <w:szCs w:val="28"/>
              </w:rPr>
              <w:t xml:space="preserve">  2) выписку из Единого государственного реестра недвижимости о переходе прав на объект недвижимого имущества;</w:t>
            </w:r>
          </w:p>
          <w:p w:rsidR="008177AB" w:rsidRPr="008177AB" w:rsidRDefault="008177AB" w:rsidP="008177AB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8177AB">
              <w:rPr>
                <w:szCs w:val="28"/>
              </w:rPr>
              <w:t xml:space="preserve">  3) выписку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имущества;</w:t>
            </w:r>
          </w:p>
          <w:p w:rsidR="008177AB" w:rsidRPr="008177AB" w:rsidRDefault="008177AB" w:rsidP="008177AB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8177AB">
              <w:rPr>
                <w:szCs w:val="28"/>
              </w:rPr>
              <w:t xml:space="preserve">  4) кадастровый план территории;</w:t>
            </w:r>
          </w:p>
          <w:p w:rsidR="008177AB" w:rsidRPr="008177AB" w:rsidRDefault="008177AB" w:rsidP="008177AB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8177AB">
              <w:rPr>
                <w:szCs w:val="28"/>
              </w:rPr>
              <w:t xml:space="preserve">  5) выписку из единого государственного реестра юридических лиц;</w:t>
            </w:r>
          </w:p>
          <w:p w:rsidR="008177AB" w:rsidRPr="008177AB" w:rsidRDefault="008177AB" w:rsidP="008177AB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8177AB">
              <w:rPr>
                <w:szCs w:val="28"/>
              </w:rPr>
              <w:t xml:space="preserve">  6) выписку из единого государственного реестра индивидуальных предпринимателей;</w:t>
            </w:r>
          </w:p>
          <w:p w:rsidR="008177AB" w:rsidRPr="008177AB" w:rsidRDefault="008177AB" w:rsidP="008177AB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8177AB">
              <w:rPr>
                <w:szCs w:val="28"/>
              </w:rPr>
              <w:t xml:space="preserve">  7) сведения из единого реестра субъектов малого и среднего предпринимательства;</w:t>
            </w:r>
          </w:p>
          <w:p w:rsidR="008177AB" w:rsidRPr="008177AB" w:rsidRDefault="008177AB" w:rsidP="008177AB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8177AB">
              <w:rPr>
                <w:szCs w:val="28"/>
              </w:rPr>
              <w:t xml:space="preserve">  8) сведения о регистрации по месту жительства гражданина Российской Федерации;</w:t>
            </w:r>
          </w:p>
          <w:p w:rsidR="008177AB" w:rsidRPr="008177AB" w:rsidRDefault="008177AB" w:rsidP="008177AB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8177AB">
              <w:rPr>
                <w:szCs w:val="28"/>
              </w:rPr>
              <w:t xml:space="preserve">  9) сведения о наличии заключенных договоров аренды земельных участков, находящихся в собственности Российской Федерации, Свердловской области, государственной неразграниченной собственности;</w:t>
            </w:r>
          </w:p>
          <w:p w:rsidR="008177AB" w:rsidRPr="008177AB" w:rsidRDefault="008177AB" w:rsidP="008177AB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8177AB">
              <w:rPr>
                <w:szCs w:val="28"/>
              </w:rPr>
              <w:t xml:space="preserve"> 10) сведения о наличии выданных разрешений на использование земельных участков, находящихся в собственности Российской Федерации, Свердловской области, государственной неразграниченной собственности;</w:t>
            </w:r>
          </w:p>
          <w:p w:rsidR="008177AB" w:rsidRPr="008177AB" w:rsidRDefault="008177AB" w:rsidP="008177AB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8177AB">
              <w:rPr>
                <w:szCs w:val="28"/>
              </w:rPr>
              <w:t xml:space="preserve"> 11) кадастровый паспорт земельного участка;</w:t>
            </w:r>
          </w:p>
          <w:p w:rsidR="008177AB" w:rsidRPr="008177AB" w:rsidRDefault="008177AB" w:rsidP="008177AB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8177AB">
              <w:rPr>
                <w:szCs w:val="28"/>
              </w:rPr>
              <w:t xml:space="preserve"> 12) кадастровую выписку земельного участка.</w:t>
            </w:r>
          </w:p>
          <w:p w:rsidR="008177AB" w:rsidRPr="008177AB" w:rsidRDefault="008177AB" w:rsidP="008177AB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8177AB">
              <w:rPr>
                <w:szCs w:val="28"/>
              </w:rPr>
              <w:t xml:space="preserve"> Запрещается требовать от юридического лица, индивидуального предпринимателя представления документов </w:t>
            </w:r>
            <w:proofErr w:type="gramStart"/>
            <w:r w:rsidRPr="008177AB">
              <w:rPr>
                <w:szCs w:val="28"/>
              </w:rPr>
              <w:t>и(</w:t>
            </w:r>
            <w:proofErr w:type="gramEnd"/>
            <w:r w:rsidRPr="008177AB">
              <w:rPr>
                <w:szCs w:val="28"/>
              </w:rPr>
              <w:t>или) информации, запрашиваемых в рамках межведомственного информационного взаимодействия.».</w:t>
            </w:r>
          </w:p>
          <w:p w:rsidR="00C063CD" w:rsidRPr="008C4EEF" w:rsidRDefault="00C063CD" w:rsidP="008C4EE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8C4EEF" w:rsidRDefault="008C4EEF" w:rsidP="008177A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2. Степень регулирующего воздействия проекта нормативного правового акта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C063CD" w:rsidRPr="00134B5C" w:rsidTr="00FE2F63">
        <w:tc>
          <w:tcPr>
            <w:tcW w:w="51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</w:tcPr>
          <w:p w:rsidR="00C063CD" w:rsidRPr="00134B5C" w:rsidRDefault="00C063CD" w:rsidP="008C4E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воздействия:</w:t>
            </w:r>
            <w:r w:rsidR="00E47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EEF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C063CD" w:rsidRPr="00134B5C" w:rsidTr="00FE2F63">
        <w:tc>
          <w:tcPr>
            <w:tcW w:w="51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</w:tcPr>
          <w:p w:rsidR="00E478BB" w:rsidRDefault="00C063CD" w:rsidP="00E478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C063CD" w:rsidRPr="0066043C" w:rsidRDefault="00E478BB" w:rsidP="008177AB">
            <w:pPr>
              <w:pStyle w:val="ConsPlusNormal"/>
              <w:ind w:firstLine="540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E478B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проект 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Постановления</w:t>
            </w:r>
            <w:r w:rsidRPr="00E478B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66043C" w:rsidRPr="0066043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содержит положения, отменяющие ранее установленн</w:t>
            </w:r>
            <w:r w:rsidR="0066043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ые нормы </w:t>
            </w:r>
            <w:r w:rsidR="0066043C" w:rsidRPr="0066043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затрагивающи</w:t>
            </w:r>
            <w:r w:rsidR="0066043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е</w:t>
            </w:r>
            <w:r w:rsidR="0066043C" w:rsidRPr="0066043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 вопросы ос</w:t>
            </w:r>
            <w:r w:rsidR="008177AB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уществления предпринимательской </w:t>
            </w:r>
            <w:r w:rsidR="0066043C" w:rsidRPr="0066043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деятельности.</w:t>
            </w:r>
          </w:p>
        </w:tc>
      </w:tr>
    </w:tbl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3. Описание проблемы, на решение которой направлена разработка проекта нормативного правового акта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C063CD" w:rsidRPr="00134B5C" w:rsidTr="00FE2F63">
        <w:tc>
          <w:tcPr>
            <w:tcW w:w="51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проблемы:</w:t>
            </w:r>
          </w:p>
          <w:p w:rsidR="00C063CD" w:rsidRPr="00134B5C" w:rsidRDefault="0060189F" w:rsidP="00C21D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истребован</w:t>
            </w:r>
            <w:r w:rsidR="00C21D09">
              <w:rPr>
                <w:rFonts w:ascii="Times New Roman" w:hAnsi="Times New Roman" w:cs="Times New Roman"/>
                <w:sz w:val="24"/>
                <w:szCs w:val="24"/>
              </w:rPr>
              <w:t xml:space="preserve">ия дополнительных документов от </w:t>
            </w:r>
            <w:r w:rsidR="00C21D09" w:rsidRPr="00C21D09">
              <w:rPr>
                <w:rFonts w:ascii="Times New Roman" w:hAnsi="Times New Roman" w:cs="Times New Roman"/>
                <w:sz w:val="24"/>
                <w:szCs w:val="28"/>
              </w:rPr>
              <w:t xml:space="preserve">юридического лица, индивидуального предпринимателя </w:t>
            </w:r>
          </w:p>
        </w:tc>
      </w:tr>
      <w:tr w:rsidR="00C063CD" w:rsidRPr="00134B5C" w:rsidTr="00FE2F63">
        <w:tc>
          <w:tcPr>
            <w:tcW w:w="51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негативных эффектов, возникающих в связи с наличием проблемы:</w:t>
            </w:r>
          </w:p>
          <w:p w:rsidR="00C063CD" w:rsidRPr="00134B5C" w:rsidRDefault="00C21D09" w:rsidP="00C21D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дополнительных документов </w:t>
            </w:r>
          </w:p>
        </w:tc>
      </w:tr>
    </w:tbl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4. Описание цели разработки проекта нормативного правового акта</w:t>
      </w:r>
    </w:p>
    <w:p w:rsidR="00C21D09" w:rsidRPr="00C21D09" w:rsidRDefault="00C21D09" w:rsidP="00C21D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Орган местного самоуправления </w:t>
      </w:r>
      <w:r>
        <w:rPr>
          <w:szCs w:val="28"/>
        </w:rPr>
        <w:t>в</w:t>
      </w:r>
      <w:r w:rsidRPr="00C21D09">
        <w:rPr>
          <w:szCs w:val="28"/>
        </w:rPr>
        <w:t xml:space="preserve"> рамках межведомственного информационного взаимодействия при организации и проведении проверок должностные лица уполномоченного органа имеют право запрашивать от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следующие документы и (или) информацию, в рас</w:t>
      </w:r>
      <w:r>
        <w:rPr>
          <w:szCs w:val="28"/>
        </w:rPr>
        <w:t>поряжении которых они находятся.</w:t>
      </w:r>
    </w:p>
    <w:p w:rsidR="00C063CD" w:rsidRPr="00134B5C" w:rsidRDefault="00C063CD" w:rsidP="00AC46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5. Перечень действующих нормативных правовых актов Российской Федерации, Свердловской области, муниципальных нормативных правовых актов, поручений, решений, послуживших основанием для разработки проекта нормативного правового акта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C063CD" w:rsidRPr="00134B5C" w:rsidTr="00FE2F63">
        <w:tc>
          <w:tcPr>
            <w:tcW w:w="510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7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</w:t>
            </w:r>
          </w:p>
        </w:tc>
      </w:tr>
      <w:tr w:rsidR="00C063CD" w:rsidRPr="00134B5C" w:rsidTr="00FE2F63">
        <w:tc>
          <w:tcPr>
            <w:tcW w:w="510" w:type="dxa"/>
          </w:tcPr>
          <w:p w:rsidR="00C063CD" w:rsidRPr="00134B5C" w:rsidRDefault="00C063CD" w:rsidP="00FE2F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AC461A" w:rsidRPr="008177AB" w:rsidRDefault="008177AB" w:rsidP="008177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7AB">
              <w:rPr>
                <w:rFonts w:ascii="Times New Roman" w:hAnsi="Times New Roman" w:cs="Times New Roman"/>
                <w:sz w:val="24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8177AB">
              <w:rPr>
                <w:rFonts w:ascii="Times New Roman" w:hAnsi="Times New Roman" w:cs="Times New Roman"/>
                <w:sz w:val="24"/>
                <w:szCs w:val="28"/>
              </w:rPr>
              <w:t xml:space="preserve"> закон от 27 июля 2010 года </w:t>
            </w:r>
            <w:hyperlink r:id="rId7" w:history="1">
              <w:r w:rsidRPr="008177AB">
                <w:rPr>
                  <w:rFonts w:ascii="Times New Roman" w:hAnsi="Times New Roman" w:cs="Times New Roman"/>
                  <w:sz w:val="24"/>
                  <w:szCs w:val="28"/>
                </w:rPr>
                <w:t>№ 210-ФЗ</w:t>
              </w:r>
            </w:hyperlink>
            <w:r w:rsidRPr="008177AB">
              <w:rPr>
                <w:rFonts w:ascii="Times New Roman" w:hAnsi="Times New Roman" w:cs="Times New Roman"/>
                <w:sz w:val="24"/>
                <w:szCs w:val="28"/>
              </w:rPr>
              <w:t xml:space="preserve"> «Об организации предоставления государственных и муниципальных услуг»</w:t>
            </w:r>
          </w:p>
        </w:tc>
      </w:tr>
    </w:tbl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1D09" w:rsidRDefault="00C21D09" w:rsidP="008177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82"/>
      <w:bookmarkEnd w:id="0"/>
    </w:p>
    <w:p w:rsidR="00C063CD" w:rsidRPr="00134B5C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6. Основные группы субъектов предпринимательской и инвестиционной деятельности, интересы которых будут затронуты в связи с принятием проекта нормативного правового акта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31"/>
        <w:gridCol w:w="3175"/>
      </w:tblGrid>
      <w:tr w:rsidR="00C063CD" w:rsidRPr="00134B5C" w:rsidTr="00FE2F63">
        <w:tc>
          <w:tcPr>
            <w:tcW w:w="3175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Группа субъектов</w:t>
            </w:r>
          </w:p>
        </w:tc>
        <w:tc>
          <w:tcPr>
            <w:tcW w:w="323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Оценка количества субъектов</w:t>
            </w:r>
          </w:p>
        </w:tc>
        <w:tc>
          <w:tcPr>
            <w:tcW w:w="3175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</w:tc>
      </w:tr>
      <w:tr w:rsidR="00C063CD" w:rsidRPr="00134B5C" w:rsidTr="00FE2F63">
        <w:tc>
          <w:tcPr>
            <w:tcW w:w="3175" w:type="dxa"/>
          </w:tcPr>
          <w:p w:rsidR="00C063CD" w:rsidRDefault="0018063E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Арамильского городского округа;</w:t>
            </w:r>
          </w:p>
          <w:p w:rsidR="0018063E" w:rsidRPr="00134B5C" w:rsidRDefault="0018063E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и индивидуальные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предприниматели.</w:t>
            </w:r>
          </w:p>
        </w:tc>
        <w:tc>
          <w:tcPr>
            <w:tcW w:w="3231" w:type="dxa"/>
          </w:tcPr>
          <w:p w:rsidR="0018063E" w:rsidRDefault="0018063E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Данные отсутствуют </w:t>
            </w:r>
          </w:p>
          <w:p w:rsidR="0018063E" w:rsidRPr="0018063E" w:rsidRDefault="0018063E" w:rsidP="0018063E">
            <w:pPr>
              <w:rPr>
                <w:lang w:eastAsia="ru-RU"/>
              </w:rPr>
            </w:pPr>
          </w:p>
          <w:p w:rsidR="0018063E" w:rsidRDefault="0018063E" w:rsidP="0018063E">
            <w:pPr>
              <w:rPr>
                <w:lang w:eastAsia="ru-RU"/>
              </w:rPr>
            </w:pPr>
          </w:p>
          <w:p w:rsidR="00C063CD" w:rsidRPr="0018063E" w:rsidRDefault="0018063E" w:rsidP="0018063E">
            <w:pPr>
              <w:rPr>
                <w:lang w:eastAsia="ru-RU"/>
              </w:rPr>
            </w:pPr>
            <w:r>
              <w:t>Данные отсутствуют</w:t>
            </w:r>
          </w:p>
        </w:tc>
        <w:tc>
          <w:tcPr>
            <w:tcW w:w="3175" w:type="dxa"/>
          </w:tcPr>
          <w:p w:rsidR="0018063E" w:rsidRDefault="0018063E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  <w:p w:rsidR="0018063E" w:rsidRPr="0018063E" w:rsidRDefault="0018063E" w:rsidP="0018063E">
            <w:pPr>
              <w:rPr>
                <w:lang w:eastAsia="ru-RU"/>
              </w:rPr>
            </w:pPr>
          </w:p>
          <w:p w:rsidR="0018063E" w:rsidRDefault="0018063E" w:rsidP="0018063E">
            <w:pPr>
              <w:rPr>
                <w:lang w:eastAsia="ru-RU"/>
              </w:rPr>
            </w:pPr>
          </w:p>
          <w:p w:rsidR="00C063CD" w:rsidRPr="0018063E" w:rsidRDefault="0018063E" w:rsidP="0018063E">
            <w:pPr>
              <w:rPr>
                <w:lang w:eastAsia="ru-RU"/>
              </w:rPr>
            </w:pPr>
            <w:r>
              <w:t>Данные отсутствуют</w:t>
            </w:r>
          </w:p>
        </w:tc>
      </w:tr>
    </w:tbl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91"/>
      <w:bookmarkEnd w:id="1"/>
      <w:r w:rsidRPr="00134B5C">
        <w:rPr>
          <w:rFonts w:ascii="Times New Roman" w:hAnsi="Times New Roman" w:cs="Times New Roman"/>
          <w:sz w:val="24"/>
          <w:szCs w:val="24"/>
        </w:rPr>
        <w:t xml:space="preserve">7. Новые функции, полномочия, обязанности и права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Арамильского</w:t>
      </w:r>
      <w:r w:rsidRPr="00134B5C">
        <w:rPr>
          <w:rFonts w:ascii="Times New Roman" w:hAnsi="Times New Roman" w:cs="Times New Roman"/>
          <w:sz w:val="24"/>
          <w:szCs w:val="24"/>
        </w:rPr>
        <w:t xml:space="preserve"> городского округа или сведения об их изменении, а также порядок их реализации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5"/>
      </w:tblGrid>
      <w:tr w:rsidR="00E7459B" w:rsidRPr="00134B5C" w:rsidTr="00E7459B">
        <w:tc>
          <w:tcPr>
            <w:tcW w:w="9565" w:type="dxa"/>
          </w:tcPr>
          <w:p w:rsidR="00E7459B" w:rsidRPr="00134B5C" w:rsidRDefault="00E7459B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существующих функций, полномочий, обязанностей и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7459B" w:rsidRPr="00134B5C" w:rsidTr="00E7459B">
        <w:tc>
          <w:tcPr>
            <w:tcW w:w="9565" w:type="dxa"/>
          </w:tcPr>
          <w:p w:rsidR="008177AB" w:rsidRPr="008177AB" w:rsidRDefault="008177AB" w:rsidP="008177AB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8177AB">
              <w:rPr>
                <w:szCs w:val="28"/>
              </w:rPr>
              <w:t>В рамках межведомственного информационного взаимодействия при организации и проведении проверок должностные лица уполномоченного органа имеют право запрашивать от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следующие документы и (или) информацию, в распоряжении которых они находятся:</w:t>
            </w:r>
          </w:p>
          <w:p w:rsidR="008177AB" w:rsidRPr="008177AB" w:rsidRDefault="008177AB" w:rsidP="008177AB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8177AB">
              <w:rPr>
                <w:szCs w:val="28"/>
              </w:rPr>
              <w:t xml:space="preserve">  1) выписку из Единого государственного реестра недвижимости об объекте недвижимости;</w:t>
            </w:r>
          </w:p>
          <w:p w:rsidR="008177AB" w:rsidRPr="008177AB" w:rsidRDefault="008177AB" w:rsidP="008177AB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8177AB">
              <w:rPr>
                <w:szCs w:val="28"/>
              </w:rPr>
              <w:t xml:space="preserve">  2) выписку из Единого государственного реестра недвижимости о переходе прав на объект недвижимого имущества;</w:t>
            </w:r>
          </w:p>
          <w:p w:rsidR="008177AB" w:rsidRPr="008177AB" w:rsidRDefault="008177AB" w:rsidP="008177AB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8177AB">
              <w:rPr>
                <w:szCs w:val="28"/>
              </w:rPr>
              <w:t xml:space="preserve">  3) выписку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имущества;</w:t>
            </w:r>
          </w:p>
          <w:p w:rsidR="008177AB" w:rsidRPr="008177AB" w:rsidRDefault="008177AB" w:rsidP="008177AB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8177AB">
              <w:rPr>
                <w:szCs w:val="28"/>
              </w:rPr>
              <w:t xml:space="preserve">  4) кадастровый план территории;</w:t>
            </w:r>
          </w:p>
          <w:p w:rsidR="008177AB" w:rsidRPr="008177AB" w:rsidRDefault="008177AB" w:rsidP="008177AB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8177AB">
              <w:rPr>
                <w:szCs w:val="28"/>
              </w:rPr>
              <w:t xml:space="preserve">  5) выписку из единого государственного реестра юридических лиц;</w:t>
            </w:r>
          </w:p>
          <w:p w:rsidR="008177AB" w:rsidRPr="008177AB" w:rsidRDefault="008177AB" w:rsidP="008177AB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8177AB">
              <w:rPr>
                <w:szCs w:val="28"/>
              </w:rPr>
              <w:t xml:space="preserve">  6) выписку из единого государственного реестра индивидуальных предпринимателей;</w:t>
            </w:r>
          </w:p>
          <w:p w:rsidR="008177AB" w:rsidRPr="008177AB" w:rsidRDefault="008177AB" w:rsidP="008177AB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8177AB">
              <w:rPr>
                <w:szCs w:val="28"/>
              </w:rPr>
              <w:t xml:space="preserve">  7) сведения из единого реестра субъектов малого и среднего предпринимательства;</w:t>
            </w:r>
          </w:p>
          <w:p w:rsidR="008177AB" w:rsidRPr="008177AB" w:rsidRDefault="008177AB" w:rsidP="008177AB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8177AB">
              <w:rPr>
                <w:szCs w:val="28"/>
              </w:rPr>
              <w:t xml:space="preserve">  8) сведения о регистрации по месту жительства гражданина Российской Федерации;</w:t>
            </w:r>
          </w:p>
          <w:p w:rsidR="008177AB" w:rsidRPr="008177AB" w:rsidRDefault="008177AB" w:rsidP="008177AB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8177AB">
              <w:rPr>
                <w:szCs w:val="28"/>
              </w:rPr>
              <w:t xml:space="preserve">  9) сведения о наличии заключенных договоров аренды земельных участков, находящихся в собственности Российской Федерации, Свердловской области, государственной неразграниченной собственности;</w:t>
            </w:r>
          </w:p>
          <w:p w:rsidR="008177AB" w:rsidRPr="008177AB" w:rsidRDefault="008177AB" w:rsidP="008177AB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8177AB">
              <w:rPr>
                <w:szCs w:val="28"/>
              </w:rPr>
              <w:t xml:space="preserve"> 10) сведения о наличии выданных разрешений на использование земельных участков, находящихся в собственности Российской Федерации, Свердловской области, государственной неразграниченной собственности;</w:t>
            </w:r>
          </w:p>
          <w:p w:rsidR="008177AB" w:rsidRPr="008177AB" w:rsidRDefault="008177AB" w:rsidP="008177AB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8177AB">
              <w:rPr>
                <w:szCs w:val="28"/>
              </w:rPr>
              <w:t xml:space="preserve"> 11) кадастровый паспорт земельного участка;</w:t>
            </w:r>
          </w:p>
          <w:p w:rsidR="008177AB" w:rsidRPr="008177AB" w:rsidRDefault="008177AB" w:rsidP="008177AB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8177AB">
              <w:rPr>
                <w:szCs w:val="28"/>
              </w:rPr>
              <w:t xml:space="preserve"> 12) кадастровую выписку земельного участка.</w:t>
            </w:r>
          </w:p>
          <w:p w:rsidR="008177AB" w:rsidRPr="008177AB" w:rsidRDefault="008177AB" w:rsidP="008177AB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8177AB">
              <w:rPr>
                <w:szCs w:val="28"/>
              </w:rPr>
              <w:t xml:space="preserve"> Запрещается требовать от юридического лица, индивидуального предпринимателя представления документов </w:t>
            </w:r>
            <w:proofErr w:type="gramStart"/>
            <w:r w:rsidRPr="008177AB">
              <w:rPr>
                <w:szCs w:val="28"/>
              </w:rPr>
              <w:t>и(</w:t>
            </w:r>
            <w:proofErr w:type="gramEnd"/>
            <w:r w:rsidRPr="008177AB">
              <w:rPr>
                <w:szCs w:val="28"/>
              </w:rPr>
              <w:t>или) информации, запрашиваемых в рамках межведомственного информационного взаимодействия.».</w:t>
            </w:r>
          </w:p>
          <w:p w:rsidR="00E7459B" w:rsidRPr="00134B5C" w:rsidRDefault="00E7459B" w:rsidP="001806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8. Оценка дополнительных расходов (доходов) бюджета </w:t>
      </w:r>
      <w:r>
        <w:rPr>
          <w:rFonts w:ascii="Times New Roman" w:hAnsi="Times New Roman" w:cs="Times New Roman"/>
          <w:sz w:val="24"/>
          <w:szCs w:val="24"/>
        </w:rPr>
        <w:t>Арамильского</w:t>
      </w:r>
      <w:r w:rsidRPr="00134B5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31"/>
        <w:gridCol w:w="3233"/>
      </w:tblGrid>
      <w:tr w:rsidR="00C063CD" w:rsidRPr="00134B5C" w:rsidTr="00FE2F63">
        <w:tc>
          <w:tcPr>
            <w:tcW w:w="3175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новой или изменяемой функции, полномочия, обязанности или права (указываются данные из </w:t>
            </w:r>
            <w:hyperlink w:anchor="P191" w:history="1">
              <w:r w:rsidRPr="00134B5C">
                <w:rPr>
                  <w:rFonts w:ascii="Times New Roman" w:hAnsi="Times New Roman" w:cs="Times New Roman"/>
                  <w:sz w:val="24"/>
                  <w:szCs w:val="24"/>
                </w:rPr>
                <w:t>раздела 7</w:t>
              </w:r>
            </w:hyperlink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расходов (доходов)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Арамильского 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3233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(доходов)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Арамильского городского округа (тыс. 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руб.), в том числе периодичность осуществления расходов (поступления доходов)</w:t>
            </w:r>
          </w:p>
        </w:tc>
      </w:tr>
      <w:tr w:rsidR="00C063CD" w:rsidRPr="00134B5C" w:rsidTr="00FE2F63">
        <w:tc>
          <w:tcPr>
            <w:tcW w:w="3175" w:type="dxa"/>
          </w:tcPr>
          <w:p w:rsidR="00C063CD" w:rsidRPr="00134B5C" w:rsidRDefault="00E7459B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Отсутствуют </w:t>
            </w:r>
          </w:p>
        </w:tc>
        <w:tc>
          <w:tcPr>
            <w:tcW w:w="3231" w:type="dxa"/>
            <w:vAlign w:val="center"/>
          </w:tcPr>
          <w:p w:rsidR="00C063CD" w:rsidRPr="00134B5C" w:rsidRDefault="00E7459B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233" w:type="dxa"/>
          </w:tcPr>
          <w:p w:rsidR="00C063CD" w:rsidRPr="00134B5C" w:rsidRDefault="00E7459B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1D09" w:rsidRDefault="00C21D09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31"/>
        <w:gridCol w:w="3175"/>
      </w:tblGrid>
      <w:tr w:rsidR="00C063CD" w:rsidRPr="00134B5C" w:rsidTr="00E7459B">
        <w:tc>
          <w:tcPr>
            <w:tcW w:w="3175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Группа субъектов (указываются данные из </w:t>
            </w:r>
            <w:hyperlink w:anchor="P182" w:history="1">
              <w:r w:rsidRPr="00134B5C">
                <w:rPr>
                  <w:rFonts w:ascii="Times New Roman" w:hAnsi="Times New Roman" w:cs="Times New Roman"/>
                  <w:sz w:val="24"/>
                  <w:szCs w:val="24"/>
                </w:rPr>
                <w:t>раздела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75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и количественная оценка расходов субъектов</w:t>
            </w:r>
          </w:p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C063CD" w:rsidRPr="00134B5C" w:rsidTr="00E7459B">
        <w:tc>
          <w:tcPr>
            <w:tcW w:w="3175" w:type="dxa"/>
          </w:tcPr>
          <w:p w:rsidR="00C063CD" w:rsidRPr="00134B5C" w:rsidRDefault="00E7459B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231" w:type="dxa"/>
          </w:tcPr>
          <w:p w:rsidR="00C063CD" w:rsidRPr="00134B5C" w:rsidRDefault="00E7459B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175" w:type="dxa"/>
          </w:tcPr>
          <w:p w:rsidR="00C063CD" w:rsidRPr="00134B5C" w:rsidRDefault="00E7459B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C063CD" w:rsidRPr="00134B5C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Оценка рисков</w:t>
      </w:r>
      <w:r w:rsidRPr="00134B5C">
        <w:rPr>
          <w:rFonts w:ascii="Times New Roman" w:hAnsi="Times New Roman" w:cs="Times New Roman"/>
          <w:sz w:val="24"/>
          <w:szCs w:val="24"/>
        </w:rPr>
        <w:t xml:space="preserve"> возникновения небла</w:t>
      </w:r>
      <w:r>
        <w:rPr>
          <w:rFonts w:ascii="Times New Roman" w:hAnsi="Times New Roman" w:cs="Times New Roman"/>
          <w:sz w:val="24"/>
          <w:szCs w:val="24"/>
        </w:rPr>
        <w:t xml:space="preserve">гоприятных последствий принятия </w:t>
      </w:r>
      <w:r w:rsidRPr="00134B5C">
        <w:rPr>
          <w:rFonts w:ascii="Times New Roman" w:hAnsi="Times New Roman" w:cs="Times New Roman"/>
          <w:sz w:val="24"/>
          <w:szCs w:val="24"/>
        </w:rPr>
        <w:t>(издания) нормативного правового акта</w:t>
      </w:r>
    </w:p>
    <w:p w:rsidR="00C063CD" w:rsidRPr="00134B5C" w:rsidRDefault="00E7459B" w:rsidP="00C063C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Неблагоприятные последствия отсутствуют </w:t>
      </w:r>
    </w:p>
    <w:p w:rsidR="00C063CD" w:rsidRPr="00134B5C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11. Предполагаемая дата вступления в силу нормативного правового акта, необходимость установления переходного периода и (или) отсрочки вступления в силу нормативного правового акта либо необходимость распространения положений нормативного правового акта на ранее возникшие отношения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901"/>
      </w:tblGrid>
      <w:tr w:rsidR="00C063CD" w:rsidRPr="00134B5C" w:rsidTr="00FE2F63">
        <w:tc>
          <w:tcPr>
            <w:tcW w:w="68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01" w:type="dxa"/>
          </w:tcPr>
          <w:p w:rsidR="00C063CD" w:rsidRPr="00134B5C" w:rsidRDefault="00C063CD" w:rsidP="000C3C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дата вступления в силу: </w:t>
            </w:r>
            <w:r w:rsidR="003C4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4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CC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3C4E93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63CD" w:rsidRPr="00134B5C" w:rsidTr="00FE2F63">
        <w:tc>
          <w:tcPr>
            <w:tcW w:w="68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90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переходного периода и (или) отсрочки вступления в силу нормативного правового акта:</w:t>
            </w:r>
          </w:p>
          <w:p w:rsidR="00C063CD" w:rsidRPr="00134B5C" w:rsidRDefault="003C4E93" w:rsidP="003C4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63CD" w:rsidRPr="00134B5C" w:rsidTr="00FE2F63">
        <w:tc>
          <w:tcPr>
            <w:tcW w:w="68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90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Необходимость распространения положений нормативного правового акта на ранее возникшие отношения:</w:t>
            </w:r>
          </w:p>
          <w:p w:rsidR="00C063CD" w:rsidRPr="00134B5C" w:rsidRDefault="003C4E93" w:rsidP="003C4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63CD" w:rsidRPr="00134B5C" w:rsidTr="00FE2F63">
        <w:tc>
          <w:tcPr>
            <w:tcW w:w="68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90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переходного периода и (или) отсрочки вступления в силу нормативного правового акта либо распространения положений нормативного правового акта на ранее возникшие отношения:</w:t>
            </w:r>
          </w:p>
          <w:p w:rsidR="00C063CD" w:rsidRPr="00134B5C" w:rsidRDefault="003C4E93" w:rsidP="003C4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</w:tbl>
    <w:p w:rsidR="00C063CD" w:rsidRPr="00134B5C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63CD" w:rsidRPr="00606DCD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50"/>
      <w:bookmarkEnd w:id="2"/>
      <w:r w:rsidRPr="00606DCD">
        <w:rPr>
          <w:rFonts w:ascii="Times New Roman" w:hAnsi="Times New Roman" w:cs="Times New Roman"/>
          <w:sz w:val="24"/>
          <w:szCs w:val="24"/>
        </w:rPr>
        <w:t>12. Сведения о проведенных публичных консультациях проекта нормативного правового акта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901"/>
      </w:tblGrid>
      <w:tr w:rsidR="00C063CD" w:rsidRPr="00134B5C" w:rsidTr="00FE2F63">
        <w:tc>
          <w:tcPr>
            <w:tcW w:w="68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0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организациях, в адрес которых направлялось уведомление о проведении процедуры ОРВ:</w:t>
            </w:r>
          </w:p>
          <w:p w:rsidR="00C063CD" w:rsidRPr="00134B5C" w:rsidRDefault="003C4E93" w:rsidP="003C4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Свердловский областной союз промышленников и предпринимателей </w:t>
            </w:r>
          </w:p>
        </w:tc>
      </w:tr>
      <w:tr w:rsidR="00C063CD" w:rsidRPr="00134B5C" w:rsidTr="00FE2F63">
        <w:tc>
          <w:tcPr>
            <w:tcW w:w="68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90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публичных консультаций:</w:t>
            </w:r>
          </w:p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замечаний и предложений _________________________</w:t>
            </w:r>
          </w:p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публичных консультаций __________________</w:t>
            </w:r>
          </w:p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принятия решения об отказе от дальнейшей подготовки проекта нормативного правового акта (при наличии) _______________________________</w:t>
            </w:r>
          </w:p>
        </w:tc>
      </w:tr>
    </w:tbl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Иные </w:t>
      </w:r>
      <w:r w:rsidRPr="00134B5C">
        <w:rPr>
          <w:rFonts w:ascii="Times New Roman" w:hAnsi="Times New Roman" w:cs="Times New Roman"/>
          <w:sz w:val="24"/>
          <w:szCs w:val="24"/>
        </w:rPr>
        <w:t>сведения, которые, по мнению разработчика, позволяют оценить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B5C">
        <w:rPr>
          <w:rFonts w:ascii="Times New Roman" w:hAnsi="Times New Roman" w:cs="Times New Roman"/>
          <w:sz w:val="24"/>
          <w:szCs w:val="24"/>
        </w:rPr>
        <w:t>обоснованность принятия (издания) нормативного правового акта</w:t>
      </w:r>
    </w:p>
    <w:p w:rsidR="00C063CD" w:rsidRPr="00134B5C" w:rsidRDefault="003C4E93" w:rsidP="003C4E9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Отсутствуют </w:t>
      </w:r>
    </w:p>
    <w:p w:rsidR="00C063CD" w:rsidRPr="00134B5C" w:rsidRDefault="00C063CD" w:rsidP="00C063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Разработчик</w:t>
      </w:r>
    </w:p>
    <w:p w:rsidR="00C063CD" w:rsidRPr="00134B5C" w:rsidRDefault="008177AB" w:rsidP="00C063C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Комитета</w:t>
      </w:r>
      <w:bookmarkStart w:id="3" w:name="_GoBack"/>
      <w:bookmarkEnd w:id="3"/>
      <w:r w:rsidR="003C4E93">
        <w:rPr>
          <w:rFonts w:ascii="Times New Roman" w:hAnsi="Times New Roman" w:cs="Times New Roman"/>
          <w:sz w:val="24"/>
          <w:szCs w:val="24"/>
        </w:rPr>
        <w:t xml:space="preserve"> </w:t>
      </w:r>
      <w:r w:rsidR="00C063CD" w:rsidRPr="00134B5C">
        <w:rPr>
          <w:rFonts w:ascii="Times New Roman" w:hAnsi="Times New Roman" w:cs="Times New Roman"/>
          <w:sz w:val="24"/>
          <w:szCs w:val="24"/>
        </w:rPr>
        <w:t xml:space="preserve"> ______</w:t>
      </w:r>
      <w:r w:rsidR="00C063CD">
        <w:rPr>
          <w:rFonts w:ascii="Times New Roman" w:hAnsi="Times New Roman" w:cs="Times New Roman"/>
          <w:sz w:val="24"/>
          <w:szCs w:val="24"/>
        </w:rPr>
        <w:t>___________ _____________</w:t>
      </w:r>
    </w:p>
    <w:p w:rsidR="00C063CD" w:rsidRPr="00134B5C" w:rsidRDefault="00C063CD" w:rsidP="00C063C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        должность, Ф.И.О.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34B5C">
        <w:rPr>
          <w:rFonts w:ascii="Times New Roman" w:hAnsi="Times New Roman" w:cs="Times New Roman"/>
          <w:sz w:val="24"/>
          <w:szCs w:val="24"/>
        </w:rPr>
        <w:t xml:space="preserve">     дата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4B5C">
        <w:rPr>
          <w:rFonts w:ascii="Times New Roman" w:hAnsi="Times New Roman" w:cs="Times New Roman"/>
          <w:sz w:val="24"/>
          <w:szCs w:val="24"/>
        </w:rPr>
        <w:t xml:space="preserve">    подпись</w:t>
      </w:r>
    </w:p>
    <w:p w:rsidR="00C063CD" w:rsidRDefault="00C063CD" w:rsidP="00C063CD"/>
    <w:p w:rsidR="00C063CD" w:rsidRDefault="00C063CD" w:rsidP="00C063CD">
      <w:pPr>
        <w:pStyle w:val="ConsPlusNormal"/>
        <w:ind w:firstLine="540"/>
        <w:jc w:val="both"/>
      </w:pPr>
    </w:p>
    <w:p w:rsidR="00C063CD" w:rsidRPr="00687439" w:rsidRDefault="00C063CD" w:rsidP="00C063CD">
      <w:pPr>
        <w:pStyle w:val="ConsPlusNormal"/>
        <w:ind w:firstLine="0"/>
        <w:rPr>
          <w:sz w:val="28"/>
          <w:szCs w:val="28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Примечание. </w:t>
      </w:r>
      <w:hyperlink w:anchor="P250" w:history="1">
        <w:r w:rsidRPr="00134B5C">
          <w:rPr>
            <w:rFonts w:ascii="Times New Roman" w:hAnsi="Times New Roman" w:cs="Times New Roman"/>
            <w:sz w:val="24"/>
            <w:szCs w:val="24"/>
          </w:rPr>
          <w:t>Раздел 12</w:t>
        </w:r>
      </w:hyperlink>
      <w:r w:rsidRPr="00134B5C">
        <w:rPr>
          <w:rFonts w:ascii="Times New Roman" w:hAnsi="Times New Roman" w:cs="Times New Roman"/>
          <w:sz w:val="24"/>
          <w:szCs w:val="24"/>
        </w:rPr>
        <w:t xml:space="preserve"> пояснительной записки заполняется после проведения публичных консульта</w:t>
      </w:r>
      <w:r>
        <w:rPr>
          <w:rFonts w:ascii="Times New Roman" w:hAnsi="Times New Roman" w:cs="Times New Roman"/>
          <w:sz w:val="24"/>
          <w:szCs w:val="24"/>
        </w:rPr>
        <w:t>ций нормативного правового акта</w:t>
      </w:r>
    </w:p>
    <w:p w:rsidR="00914D1E" w:rsidRDefault="00914D1E"/>
    <w:sectPr w:rsidR="00914D1E" w:rsidSect="004B580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6476"/>
    <w:multiLevelType w:val="multilevel"/>
    <w:tmpl w:val="DF7C196E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2" w:hanging="2160"/>
      </w:pPr>
      <w:rPr>
        <w:rFonts w:hint="default"/>
      </w:rPr>
    </w:lvl>
  </w:abstractNum>
  <w:abstractNum w:abstractNumId="1">
    <w:nsid w:val="58B265A5"/>
    <w:multiLevelType w:val="hybridMultilevel"/>
    <w:tmpl w:val="37E6CD02"/>
    <w:lvl w:ilvl="0" w:tplc="1BAC0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1A"/>
    <w:rsid w:val="00070998"/>
    <w:rsid w:val="000C3CC3"/>
    <w:rsid w:val="00134B1A"/>
    <w:rsid w:val="0018063E"/>
    <w:rsid w:val="003C4E93"/>
    <w:rsid w:val="0060189F"/>
    <w:rsid w:val="0066043C"/>
    <w:rsid w:val="006B34EE"/>
    <w:rsid w:val="008177AB"/>
    <w:rsid w:val="008C4EEF"/>
    <w:rsid w:val="00914D1E"/>
    <w:rsid w:val="009210EC"/>
    <w:rsid w:val="00AC461A"/>
    <w:rsid w:val="00AE1994"/>
    <w:rsid w:val="00B82B4D"/>
    <w:rsid w:val="00C063CD"/>
    <w:rsid w:val="00C21D09"/>
    <w:rsid w:val="00D33FB4"/>
    <w:rsid w:val="00E478BB"/>
    <w:rsid w:val="00E7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C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33FB4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B82B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B82B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8C4EEF"/>
    <w:pPr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C4E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Знак Знак"/>
    <w:basedOn w:val="a"/>
    <w:rsid w:val="008177AB"/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C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33FB4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B82B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B82B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8C4EEF"/>
    <w:pPr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C4E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Знак Знак"/>
    <w:basedOn w:val="a"/>
    <w:rsid w:val="008177AB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476B607729043A801E6DE1BB0BD242A9C2A2C4F84D9FFECA94879C1D3pEe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-arami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2017-05-24T10:07:00Z</dcterms:created>
  <dcterms:modified xsi:type="dcterms:W3CDTF">2017-09-08T06:11:00Z</dcterms:modified>
</cp:coreProperties>
</file>