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C0" w:rsidRPr="00F974ED" w:rsidRDefault="001E05C0" w:rsidP="001E05C0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  <w:lang w:val="en-US"/>
        </w:rPr>
      </w:pPr>
    </w:p>
    <w:p w:rsidR="001E05C0" w:rsidRPr="00931A71" w:rsidRDefault="001E05C0" w:rsidP="001E05C0">
      <w:pPr>
        <w:widowControl w:val="0"/>
        <w:suppressAutoHyphens/>
        <w:autoSpaceDE w:val="0"/>
        <w:autoSpaceDN w:val="0"/>
        <w:jc w:val="center"/>
        <w:rPr>
          <w:b/>
          <w:sz w:val="28"/>
          <w:szCs w:val="28"/>
        </w:rPr>
      </w:pPr>
      <w:bookmarkStart w:id="0" w:name="P446"/>
      <w:bookmarkEnd w:id="0"/>
      <w:r w:rsidRPr="00931A71">
        <w:rPr>
          <w:b/>
          <w:sz w:val="28"/>
          <w:szCs w:val="28"/>
        </w:rPr>
        <w:t>ЗАКЛЮЧЕНИЕ</w:t>
      </w:r>
    </w:p>
    <w:p w:rsidR="001E05C0" w:rsidRPr="00931A71" w:rsidRDefault="001E05C0" w:rsidP="001E05C0">
      <w:pPr>
        <w:widowControl w:val="0"/>
        <w:suppressAutoHyphens/>
        <w:autoSpaceDE w:val="0"/>
        <w:autoSpaceDN w:val="0"/>
        <w:jc w:val="center"/>
        <w:rPr>
          <w:b/>
          <w:dstrike/>
          <w:sz w:val="28"/>
          <w:szCs w:val="28"/>
        </w:rPr>
      </w:pPr>
      <w:r w:rsidRPr="00931A71">
        <w:rPr>
          <w:b/>
          <w:sz w:val="28"/>
          <w:szCs w:val="28"/>
        </w:rPr>
        <w:t xml:space="preserve">о проведении публичных консультаций для проектов нормативных правовых актов низкой степени регулирующего воздействия </w:t>
      </w:r>
    </w:p>
    <w:p w:rsidR="001E05C0" w:rsidRPr="00931A71" w:rsidRDefault="001E05C0" w:rsidP="001E05C0">
      <w:pPr>
        <w:widowControl w:val="0"/>
        <w:suppressAutoHyphens/>
        <w:autoSpaceDE w:val="0"/>
        <w:autoSpaceDN w:val="0"/>
        <w:jc w:val="center"/>
        <w:rPr>
          <w:dstrike/>
          <w:sz w:val="28"/>
          <w:szCs w:val="28"/>
        </w:rPr>
      </w:pPr>
    </w:p>
    <w:tbl>
      <w:tblPr>
        <w:tblW w:w="992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86"/>
        <w:gridCol w:w="1843"/>
        <w:gridCol w:w="490"/>
        <w:gridCol w:w="361"/>
        <w:gridCol w:w="283"/>
        <w:gridCol w:w="1341"/>
        <w:gridCol w:w="502"/>
        <w:gridCol w:w="141"/>
        <w:gridCol w:w="2050"/>
        <w:gridCol w:w="142"/>
        <w:gridCol w:w="2061"/>
      </w:tblGrid>
      <w:tr w:rsidR="001E05C0" w:rsidRPr="0020275E" w:rsidTr="001D3ACC">
        <w:tc>
          <w:tcPr>
            <w:tcW w:w="623" w:type="dxa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9300" w:type="dxa"/>
            <w:gridSpan w:val="11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1E05C0" w:rsidRPr="0020275E" w:rsidTr="001D3ACC">
        <w:tc>
          <w:tcPr>
            <w:tcW w:w="9923" w:type="dxa"/>
            <w:gridSpan w:val="12"/>
          </w:tcPr>
          <w:p w:rsidR="007B3329" w:rsidRPr="003B346D" w:rsidRDefault="001E05C0" w:rsidP="007B332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3329">
              <w:rPr>
                <w:rFonts w:ascii="Times New Roman" w:eastAsia="Calibri" w:hAnsi="Times New Roman" w:cs="Times New Roman"/>
                <w:sz w:val="24"/>
                <w:szCs w:val="24"/>
              </w:rPr>
              <w:t>Вид, наименование проекта акта:</w:t>
            </w:r>
            <w:r w:rsidRPr="0020275E">
              <w:rPr>
                <w:rFonts w:eastAsia="Calibri"/>
                <w:sz w:val="24"/>
                <w:szCs w:val="24"/>
              </w:rPr>
              <w:t xml:space="preserve"> </w:t>
            </w:r>
            <w:r w:rsidR="007B3329" w:rsidRPr="003B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 утверждении Порядка формирования, ведения, ежегодного дополнения и опубликования перечня муниципального имущества, предназначенного для предоставления,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</w:p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_____________________________________________________________________</w:t>
            </w:r>
          </w:p>
          <w:p w:rsidR="001E05C0" w:rsidRPr="0020275E" w:rsidRDefault="001E05C0" w:rsidP="007B332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Планируемый срок вступления в силу: </w:t>
            </w:r>
            <w:r w:rsidR="007B3329">
              <w:rPr>
                <w:rFonts w:eastAsia="Calibri"/>
                <w:sz w:val="24"/>
                <w:szCs w:val="24"/>
              </w:rPr>
              <w:t>01.11.2018</w:t>
            </w:r>
          </w:p>
        </w:tc>
      </w:tr>
      <w:tr w:rsidR="001E05C0" w:rsidRPr="0020275E" w:rsidTr="001D3ACC">
        <w:tc>
          <w:tcPr>
            <w:tcW w:w="623" w:type="dxa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300" w:type="dxa"/>
            <w:gridSpan w:val="11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14A8F">
              <w:rPr>
                <w:rFonts w:eastAsia="Calibri"/>
                <w:sz w:val="24"/>
                <w:szCs w:val="24"/>
              </w:rPr>
              <w:t>Сведения о</w:t>
            </w:r>
            <w:r>
              <w:rPr>
                <w:rFonts w:eastAsia="Calibri"/>
                <w:sz w:val="24"/>
                <w:szCs w:val="24"/>
              </w:rPr>
              <w:t>б</w:t>
            </w:r>
            <w:r w:rsidRPr="00E14A8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отраслевом</w:t>
            </w:r>
            <w:r w:rsidRPr="00E14A8F">
              <w:rPr>
                <w:rFonts w:eastAsia="Calibri"/>
                <w:sz w:val="24"/>
                <w:szCs w:val="24"/>
              </w:rPr>
              <w:t xml:space="preserve"> органе - разработчике проекта акта, проводящем оценку регулирующего воздействия</w:t>
            </w:r>
          </w:p>
        </w:tc>
      </w:tr>
      <w:tr w:rsidR="001E05C0" w:rsidRPr="0020275E" w:rsidTr="001D3ACC">
        <w:tc>
          <w:tcPr>
            <w:tcW w:w="9923" w:type="dxa"/>
            <w:gridSpan w:val="12"/>
          </w:tcPr>
          <w:p w:rsidR="001E05C0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 местного самоуправления, отдел (управление), разработавший проект акта (далее – разработчик):</w:t>
            </w:r>
          </w:p>
          <w:p w:rsidR="001E05C0" w:rsidRDefault="007B3329" w:rsidP="001D3AC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Комитет по управлению муниципальным имуществом АГО</w:t>
            </w:r>
          </w:p>
          <w:p w:rsidR="001E05C0" w:rsidRPr="008B3F71" w:rsidRDefault="001E05C0" w:rsidP="001D3AC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1E05C0" w:rsidRPr="008B3F71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Сведения об органах местного самоуправления, отделах (управлениях) – соисполнителях:</w:t>
            </w:r>
          </w:p>
          <w:p w:rsidR="001E05C0" w:rsidRDefault="007B3329" w:rsidP="001D3AC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МКУ «ЦЗО и МИ АГО»</w:t>
            </w:r>
          </w:p>
          <w:p w:rsidR="001E05C0" w:rsidRPr="008B3F71" w:rsidRDefault="001E05C0" w:rsidP="001D3AC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1E05C0" w:rsidRPr="008B3F71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Должность: </w:t>
            </w:r>
            <w:r w:rsidR="007B3329">
              <w:rPr>
                <w:rFonts w:eastAsia="Calibri"/>
                <w:sz w:val="24"/>
                <w:szCs w:val="24"/>
              </w:rPr>
              <w:t xml:space="preserve">юрист </w:t>
            </w:r>
          </w:p>
          <w:p w:rsidR="001E05C0" w:rsidRPr="008B3F71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1E05C0" w:rsidRPr="0020275E" w:rsidRDefault="001E05C0" w:rsidP="007B332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14A8F">
              <w:rPr>
                <w:rFonts w:eastAsia="Calibri"/>
                <w:sz w:val="24"/>
                <w:szCs w:val="24"/>
              </w:rPr>
              <w:t xml:space="preserve">Тел.: </w:t>
            </w:r>
            <w:r w:rsidR="007B3329">
              <w:rPr>
                <w:rFonts w:eastAsia="Calibri"/>
                <w:sz w:val="24"/>
                <w:szCs w:val="24"/>
              </w:rPr>
              <w:t>83433853286</w:t>
            </w:r>
          </w:p>
        </w:tc>
      </w:tr>
      <w:tr w:rsidR="001E05C0" w:rsidRPr="0020275E" w:rsidTr="001D3ACC">
        <w:tc>
          <w:tcPr>
            <w:tcW w:w="623" w:type="dxa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9300" w:type="dxa"/>
            <w:gridSpan w:val="11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Способ направления участниками публичных консультаций своих предложений: </w:t>
            </w:r>
            <w:r w:rsidRPr="008B3F71">
              <w:rPr>
                <w:sz w:val="24"/>
                <w:szCs w:val="24"/>
              </w:rPr>
              <w:t xml:space="preserve">с использованием программных средств интернет - портала «Оценка регулирующего воздействия в Свердловской области» </w:t>
            </w:r>
            <w:hyperlink r:id="rId7" w:history="1">
              <w:r w:rsidRPr="00C46AEB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C46AEB">
                <w:rPr>
                  <w:rStyle w:val="a3"/>
                  <w:sz w:val="24"/>
                  <w:szCs w:val="24"/>
                </w:rPr>
                <w:t>.regulation.midural.ru</w:t>
              </w:r>
            </w:hyperlink>
            <w:r w:rsidRPr="00C46AEB">
              <w:rPr>
                <w:rStyle w:val="a3"/>
                <w:sz w:val="24"/>
                <w:szCs w:val="24"/>
              </w:rPr>
              <w:t>,</w:t>
            </w:r>
            <w:r>
              <w:rPr>
                <w:rStyle w:val="a3"/>
                <w:sz w:val="24"/>
                <w:szCs w:val="24"/>
              </w:rPr>
              <w:t xml:space="preserve"> </w:t>
            </w:r>
            <w:r w:rsidRPr="005C3A92">
              <w:rPr>
                <w:rFonts w:eastAsia="Calibri"/>
                <w:sz w:val="24"/>
                <w:szCs w:val="24"/>
              </w:rPr>
              <w:t>официального сайта Арамильского городского округа www.aramilgo.ru</w:t>
            </w:r>
          </w:p>
        </w:tc>
      </w:tr>
      <w:tr w:rsidR="001E05C0" w:rsidRPr="0020275E" w:rsidTr="001D3ACC">
        <w:tc>
          <w:tcPr>
            <w:tcW w:w="623" w:type="dxa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9300" w:type="dxa"/>
            <w:gridSpan w:val="11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1E05C0" w:rsidRPr="0020275E" w:rsidTr="001D3ACC">
        <w:tc>
          <w:tcPr>
            <w:tcW w:w="9923" w:type="dxa"/>
            <w:gridSpan w:val="12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4.1. Степень регулирующего воздействия проекта акта: низкая</w:t>
            </w:r>
          </w:p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7B3329" w:rsidRDefault="001E05C0" w:rsidP="007B33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4.2. Обоснование отнесения проекта акта к определенной степени регулирующего воздействия: </w:t>
            </w:r>
            <w:r w:rsidR="007B3329" w:rsidRPr="00006035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Данный проект не содержит положения, рекомендации, дополняющие ранее предусмотренные законодательством обязанности, требования, ограничения для юридических лиц и индивидуальных предпринимателей при включении муниципального имущества в Перечень СМП</w:t>
            </w:r>
            <w:r w:rsidR="007B3329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.</w:t>
            </w:r>
          </w:p>
          <w:p w:rsidR="007B3329" w:rsidRPr="00884E5D" w:rsidRDefault="007B3329" w:rsidP="007B332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884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 территории Арамильского городского округа действовал Порядок, утвержденный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884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остановлением Администрации АГО от 26.07.2017 г. № 415.   </w:t>
            </w:r>
          </w:p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1E05C0" w:rsidRPr="0020275E" w:rsidRDefault="001E05C0" w:rsidP="007B3329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4.3. Срок проведения публичных консультаций: </w:t>
            </w:r>
            <w:r w:rsidR="00F974ED" w:rsidRPr="00C704AE">
              <w:rPr>
                <w:rFonts w:eastAsia="Calibri"/>
                <w:b/>
                <w:i/>
                <w:sz w:val="24"/>
                <w:szCs w:val="24"/>
              </w:rPr>
              <w:t xml:space="preserve">10 </w:t>
            </w:r>
            <w:r w:rsidR="00F974ED">
              <w:rPr>
                <w:rFonts w:eastAsia="Calibri"/>
                <w:b/>
                <w:i/>
                <w:sz w:val="24"/>
                <w:szCs w:val="24"/>
              </w:rPr>
              <w:t>рабочих</w:t>
            </w:r>
            <w:r w:rsidR="00F974ED" w:rsidRPr="00C704AE">
              <w:rPr>
                <w:rFonts w:eastAsia="Calibri"/>
                <w:b/>
                <w:i/>
                <w:sz w:val="24"/>
                <w:szCs w:val="24"/>
              </w:rPr>
              <w:t xml:space="preserve"> дней</w:t>
            </w:r>
          </w:p>
        </w:tc>
      </w:tr>
      <w:tr w:rsidR="001E05C0" w:rsidRPr="0020275E" w:rsidTr="001D3ACC">
        <w:tc>
          <w:tcPr>
            <w:tcW w:w="623" w:type="dxa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9300" w:type="dxa"/>
            <w:gridSpan w:val="11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</w:t>
            </w:r>
            <w:r w:rsidRPr="00EA18B8">
              <w:rPr>
                <w:rFonts w:eastAsia="Calibri"/>
                <w:sz w:val="24"/>
                <w:szCs w:val="24"/>
              </w:rPr>
              <w:t xml:space="preserve"> </w:t>
            </w:r>
            <w:r w:rsidRPr="0020275E">
              <w:rPr>
                <w:rFonts w:eastAsia="Calibri"/>
                <w:sz w:val="24"/>
                <w:szCs w:val="24"/>
              </w:rPr>
              <w:t xml:space="preserve">с наличием </w:t>
            </w:r>
            <w:r w:rsidRPr="0020275E">
              <w:rPr>
                <w:rFonts w:eastAsia="Calibri"/>
                <w:sz w:val="24"/>
                <w:szCs w:val="24"/>
              </w:rPr>
              <w:lastRenderedPageBreak/>
              <w:t>рассматриваемой проблемы</w:t>
            </w:r>
          </w:p>
        </w:tc>
      </w:tr>
      <w:tr w:rsidR="001E05C0" w:rsidRPr="0020275E" w:rsidTr="001D3ACC">
        <w:trPr>
          <w:trHeight w:val="2669"/>
        </w:trPr>
        <w:tc>
          <w:tcPr>
            <w:tcW w:w="9923" w:type="dxa"/>
            <w:gridSpan w:val="12"/>
          </w:tcPr>
          <w:p w:rsidR="00CC1C08" w:rsidRPr="00884E5D" w:rsidRDefault="001E05C0" w:rsidP="00CC1C0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C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5.1. Описание проблемы, на решение которой направлен предлагаемый способ регулирования, условий и факторов ее существования:</w:t>
            </w:r>
            <w:r w:rsidRPr="0020275E">
              <w:rPr>
                <w:rFonts w:eastAsia="Calibri"/>
                <w:sz w:val="24"/>
                <w:szCs w:val="24"/>
              </w:rPr>
              <w:t xml:space="preserve"> </w:t>
            </w:r>
            <w:r w:rsidR="00CC1C08" w:rsidRPr="00884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Отсутствие порядка формирования, ведения, дополнения и опубликования Перечня муниципального имущества.  </w:t>
            </w:r>
          </w:p>
          <w:p w:rsidR="001E05C0" w:rsidRPr="00CC1C08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CC1C08" w:rsidRPr="00884E5D" w:rsidRDefault="001E05C0" w:rsidP="00CC1C0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C08">
              <w:rPr>
                <w:rFonts w:ascii="Times New Roman" w:eastAsia="Calibri" w:hAnsi="Times New Roman" w:cs="Times New Roman"/>
                <w:sz w:val="24"/>
                <w:szCs w:val="24"/>
              </w:rPr>
              <w:t>5.2. Негативные эффекты, возникающие в связи с наличием проблемы:</w:t>
            </w:r>
            <w:r w:rsidRPr="0020275E">
              <w:rPr>
                <w:rFonts w:eastAsia="Calibri"/>
                <w:sz w:val="24"/>
                <w:szCs w:val="24"/>
              </w:rPr>
              <w:t xml:space="preserve"> </w:t>
            </w:r>
            <w:r w:rsidR="00CC1C08" w:rsidRPr="00884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определены сроки формирования, ведения, дополнения и опубликования Перечня муниципального имущества. </w:t>
            </w:r>
          </w:p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5.3. Источники данных: (место для текстового описания)</w:t>
            </w:r>
          </w:p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E05C0" w:rsidRPr="0020275E" w:rsidTr="001D3ACC">
        <w:tc>
          <w:tcPr>
            <w:tcW w:w="623" w:type="dxa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9300" w:type="dxa"/>
            <w:gridSpan w:val="11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Анализ </w:t>
            </w:r>
            <w:r>
              <w:rPr>
                <w:rFonts w:eastAsia="Calibri"/>
                <w:sz w:val="24"/>
                <w:szCs w:val="24"/>
              </w:rPr>
              <w:t>муниципального</w:t>
            </w:r>
            <w:r w:rsidRPr="0020275E">
              <w:rPr>
                <w:rFonts w:eastAsia="Calibri"/>
                <w:sz w:val="24"/>
                <w:szCs w:val="24"/>
              </w:rPr>
              <w:t xml:space="preserve"> опыт</w:t>
            </w:r>
            <w:r>
              <w:rPr>
                <w:rFonts w:eastAsia="Calibri"/>
                <w:sz w:val="24"/>
                <w:szCs w:val="24"/>
              </w:rPr>
              <w:t xml:space="preserve">а </w:t>
            </w:r>
            <w:r w:rsidRPr="0020275E">
              <w:rPr>
                <w:rFonts w:eastAsia="Calibri"/>
                <w:sz w:val="24"/>
                <w:szCs w:val="24"/>
              </w:rPr>
              <w:t>в соответствующих сферах деятельности</w:t>
            </w:r>
          </w:p>
        </w:tc>
      </w:tr>
      <w:tr w:rsidR="001E05C0" w:rsidRPr="0020275E" w:rsidTr="001D3ACC">
        <w:tc>
          <w:tcPr>
            <w:tcW w:w="9923" w:type="dxa"/>
            <w:gridSpan w:val="12"/>
          </w:tcPr>
          <w:p w:rsidR="00D52522" w:rsidRPr="00C704AE" w:rsidRDefault="001E05C0" w:rsidP="00D52522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6.1. </w:t>
            </w:r>
            <w:r>
              <w:rPr>
                <w:rFonts w:eastAsia="Calibri"/>
                <w:sz w:val="24"/>
                <w:szCs w:val="24"/>
              </w:rPr>
              <w:t>Муниципальный</w:t>
            </w:r>
            <w:r w:rsidRPr="0020275E">
              <w:rPr>
                <w:rFonts w:eastAsia="Calibri"/>
                <w:sz w:val="24"/>
                <w:szCs w:val="24"/>
              </w:rPr>
              <w:t xml:space="preserve"> опыт в соответствующих сферах: </w:t>
            </w:r>
            <w:r w:rsidR="00D52522" w:rsidRPr="00C704AE">
              <w:rPr>
                <w:rFonts w:eastAsia="Calibri"/>
                <w:b/>
                <w:i/>
                <w:sz w:val="24"/>
                <w:szCs w:val="24"/>
              </w:rPr>
              <w:t>Решение Думы Верхнесалдинского городского округа от 25.10.2017 г.№ 10; Решение Думы городского округа Богданович от 26.10.2017 г. 18</w:t>
            </w:r>
          </w:p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6.2. Источники данных: </w:t>
            </w:r>
            <w:r w:rsidR="00D52522" w:rsidRPr="00C704AE">
              <w:rPr>
                <w:rFonts w:eastAsia="Calibri"/>
                <w:b/>
                <w:i/>
                <w:sz w:val="24"/>
                <w:szCs w:val="24"/>
              </w:rPr>
              <w:t>Консультант плюс</w:t>
            </w:r>
          </w:p>
        </w:tc>
      </w:tr>
      <w:tr w:rsidR="001E05C0" w:rsidRPr="0020275E" w:rsidTr="001D3ACC">
        <w:tc>
          <w:tcPr>
            <w:tcW w:w="623" w:type="dxa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9300" w:type="dxa"/>
            <w:gridSpan w:val="11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>
              <w:rPr>
                <w:rFonts w:eastAsia="Calibri"/>
                <w:sz w:val="24"/>
                <w:szCs w:val="24"/>
              </w:rPr>
              <w:t xml:space="preserve">, Думы Арамильского городского округа, Администрации Арамильского городского округа </w:t>
            </w:r>
          </w:p>
        </w:tc>
      </w:tr>
      <w:tr w:rsidR="001E05C0" w:rsidRPr="0020275E" w:rsidTr="00D52522">
        <w:tc>
          <w:tcPr>
            <w:tcW w:w="3403" w:type="dxa"/>
            <w:gridSpan w:val="5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2267" w:type="dxa"/>
            <w:gridSpan w:val="4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4253" w:type="dxa"/>
            <w:gridSpan w:val="3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1E05C0" w:rsidRPr="0020275E" w:rsidTr="00D52522">
        <w:tc>
          <w:tcPr>
            <w:tcW w:w="3403" w:type="dxa"/>
            <w:gridSpan w:val="5"/>
          </w:tcPr>
          <w:p w:rsidR="00D52522" w:rsidRPr="003B346D" w:rsidRDefault="00D52522" w:rsidP="00D5252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</w:t>
            </w:r>
            <w:r w:rsidRPr="003B34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формирования, ведения, ежегодного дополнения и опубликования перечня муниципального имущества, предназначенного для предоставления,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</w:p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7" w:type="dxa"/>
            <w:gridSpan w:val="4"/>
          </w:tcPr>
          <w:p w:rsidR="00D52522" w:rsidRPr="0093518B" w:rsidRDefault="00D52522" w:rsidP="00D52522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3518B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После вступления в силу</w:t>
            </w:r>
          </w:p>
          <w:p w:rsidR="00D52522" w:rsidRPr="0093518B" w:rsidRDefault="00D52522" w:rsidP="00D52522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93518B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нормативного правового</w:t>
            </w:r>
          </w:p>
          <w:p w:rsidR="001E05C0" w:rsidRPr="0020275E" w:rsidRDefault="00D52522" w:rsidP="00D5252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3518B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акта</w:t>
            </w:r>
          </w:p>
        </w:tc>
        <w:tc>
          <w:tcPr>
            <w:tcW w:w="4253" w:type="dxa"/>
            <w:gridSpan w:val="3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E05C0" w:rsidRPr="0020275E" w:rsidTr="001D3ACC">
        <w:trPr>
          <w:trHeight w:val="1163"/>
        </w:trPr>
        <w:tc>
          <w:tcPr>
            <w:tcW w:w="9923" w:type="dxa"/>
            <w:gridSpan w:val="12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>
              <w:rPr>
                <w:rFonts w:eastAsia="Calibri"/>
                <w:sz w:val="24"/>
                <w:szCs w:val="24"/>
              </w:rPr>
              <w:t>, Думы Арамильского городского округа, Администрации Арамильского городского округа</w:t>
            </w:r>
            <w:r w:rsidRPr="0020275E">
              <w:rPr>
                <w:rFonts w:eastAsia="Calibri"/>
                <w:sz w:val="24"/>
                <w:szCs w:val="24"/>
              </w:rPr>
              <w:t xml:space="preserve">: </w:t>
            </w:r>
            <w:r w:rsidR="00D52522" w:rsidRPr="00CA7FC4">
              <w:rPr>
                <w:rFonts w:eastAsia="Calibri"/>
                <w:b/>
                <w:i/>
                <w:sz w:val="24"/>
                <w:szCs w:val="24"/>
              </w:rPr>
              <w:t xml:space="preserve">предполагаемое правовое регулирование </w:t>
            </w:r>
            <w:r w:rsidR="00D52522" w:rsidRPr="00CA7FC4">
              <w:rPr>
                <w:b/>
                <w:i/>
                <w:sz w:val="24"/>
                <w:szCs w:val="24"/>
              </w:rPr>
              <w:t xml:space="preserve">формирования, ведения, ежегодного </w:t>
            </w:r>
            <w:r w:rsidR="00D52522" w:rsidRPr="00CA7FC4">
              <w:rPr>
                <w:b/>
                <w:i/>
                <w:sz w:val="24"/>
                <w:szCs w:val="24"/>
              </w:rPr>
              <w:lastRenderedPageBreak/>
              <w:t>дополнения и опубликования перечня муниципального имущества, предназначенного для предоставления,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D52522">
              <w:rPr>
                <w:b/>
                <w:i/>
                <w:sz w:val="24"/>
                <w:szCs w:val="24"/>
              </w:rPr>
              <w:t xml:space="preserve"> соответствует подпункту 4 пункта 3 статьи 3 Закона Свердловской области № 10-ОЗ от 04.02.2008.</w:t>
            </w:r>
          </w:p>
        </w:tc>
      </w:tr>
      <w:tr w:rsidR="001E05C0" w:rsidRPr="0020275E" w:rsidTr="001D3ACC">
        <w:tc>
          <w:tcPr>
            <w:tcW w:w="623" w:type="dxa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lastRenderedPageBreak/>
              <w:t>8.</w:t>
            </w:r>
          </w:p>
        </w:tc>
        <w:tc>
          <w:tcPr>
            <w:tcW w:w="9300" w:type="dxa"/>
            <w:gridSpan w:val="11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1E05C0" w:rsidRPr="0020275E" w:rsidTr="001D3ACC">
        <w:trPr>
          <w:trHeight w:val="1621"/>
        </w:trPr>
        <w:tc>
          <w:tcPr>
            <w:tcW w:w="9923" w:type="dxa"/>
            <w:gridSpan w:val="12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8.1. Описание предлагаемого способа решения проблемы и преодоления связанных с ней негативных эффектов: </w:t>
            </w:r>
            <w:r w:rsidR="00D52522" w:rsidRPr="00C704AE">
              <w:rPr>
                <w:rFonts w:eastAsia="Calibri"/>
                <w:b/>
                <w:i/>
                <w:sz w:val="24"/>
                <w:szCs w:val="24"/>
              </w:rPr>
              <w:t>принятие данного НПА</w:t>
            </w:r>
          </w:p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</w:t>
            </w:r>
            <w:r w:rsidR="00D52522" w:rsidRPr="00AD3C4F">
              <w:rPr>
                <w:rFonts w:eastAsia="Calibri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1E05C0" w:rsidRPr="0020275E" w:rsidTr="001D3ACC">
        <w:tc>
          <w:tcPr>
            <w:tcW w:w="623" w:type="dxa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9300" w:type="dxa"/>
            <w:gridSpan w:val="11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1E05C0" w:rsidRPr="0020275E" w:rsidTr="001D3ACC">
        <w:tc>
          <w:tcPr>
            <w:tcW w:w="3042" w:type="dxa"/>
            <w:gridSpan w:val="4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9.1. Группа участников отношений:</w:t>
            </w:r>
          </w:p>
          <w:p w:rsidR="00B34021" w:rsidRPr="002558E7" w:rsidRDefault="001E05C0" w:rsidP="00B340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20275E">
              <w:rPr>
                <w:rFonts w:eastAsia="Calibri"/>
                <w:sz w:val="24"/>
                <w:szCs w:val="24"/>
              </w:rPr>
              <w:t>9.1.1.</w:t>
            </w:r>
            <w:r w:rsidR="00B34021" w:rsidRPr="002558E7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 xml:space="preserve"> -Администрация Арамильского городского округа;</w:t>
            </w:r>
          </w:p>
          <w:p w:rsidR="00B34021" w:rsidRPr="002558E7" w:rsidRDefault="00B34021" w:rsidP="00B3402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B34021">
              <w:rPr>
                <w:rFonts w:eastAsiaTheme="minorHAnsi"/>
                <w:iCs/>
                <w:sz w:val="24"/>
                <w:szCs w:val="24"/>
                <w:lang w:eastAsia="en-US"/>
              </w:rPr>
              <w:t>9.1.2</w:t>
            </w:r>
            <w:r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558E7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ю</w:t>
            </w:r>
            <w:r w:rsidRPr="002558E7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ридические лица и индивидуальные предприниматели Арамильского</w:t>
            </w:r>
          </w:p>
          <w:p w:rsidR="00B34021" w:rsidRDefault="00B34021" w:rsidP="00B34021">
            <w:pPr>
              <w:pStyle w:val="ConsPlusNormal"/>
              <w:suppressAutoHyphens/>
              <w:ind w:firstLine="0"/>
              <w:jc w:val="both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городского округа;</w:t>
            </w:r>
          </w:p>
          <w:p w:rsidR="00B34021" w:rsidRPr="0020275E" w:rsidRDefault="00B34021" w:rsidP="00B34021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34021">
              <w:rPr>
                <w:rFonts w:eastAsiaTheme="minorHAnsi"/>
                <w:iCs/>
                <w:sz w:val="24"/>
                <w:szCs w:val="24"/>
                <w:lang w:eastAsia="en-US"/>
              </w:rPr>
              <w:t>9.1.3</w:t>
            </w:r>
            <w:r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 xml:space="preserve"> - организации, образующие инфраструктуру поддержки СМП</w:t>
            </w:r>
          </w:p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81" w:type="dxa"/>
            <w:gridSpan w:val="8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9.2. Оценка количества участников отношений:</w:t>
            </w:r>
          </w:p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На стадии разработки акта:</w:t>
            </w:r>
          </w:p>
          <w:p w:rsidR="00D52522" w:rsidRPr="008B3F71" w:rsidRDefault="00D52522" w:rsidP="00D5252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9.2.1.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D3C4F">
              <w:rPr>
                <w:rFonts w:eastAsia="Calibri"/>
                <w:b/>
                <w:i/>
                <w:sz w:val="24"/>
                <w:szCs w:val="24"/>
              </w:rPr>
              <w:t>1</w:t>
            </w:r>
          </w:p>
          <w:p w:rsidR="00D52522" w:rsidRPr="008B3F71" w:rsidRDefault="00D52522" w:rsidP="00D5252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9.2.2.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i/>
                <w:sz w:val="24"/>
                <w:szCs w:val="24"/>
              </w:rPr>
              <w:t>1360</w:t>
            </w:r>
          </w:p>
          <w:p w:rsidR="00D52522" w:rsidRPr="008B3F71" w:rsidRDefault="00D52522" w:rsidP="00D5252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9.2.3 </w:t>
            </w:r>
            <w:r w:rsidRPr="00C44C60">
              <w:rPr>
                <w:rFonts w:eastAsia="Calibri"/>
                <w:b/>
                <w:i/>
                <w:sz w:val="24"/>
                <w:szCs w:val="24"/>
              </w:rPr>
              <w:t>1</w:t>
            </w:r>
          </w:p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9.3. После введения предлагаемого регулирования:</w:t>
            </w:r>
          </w:p>
          <w:p w:rsidR="00D52522" w:rsidRPr="008B3F71" w:rsidRDefault="00D52522" w:rsidP="00D5252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9.3.1.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44C60">
              <w:rPr>
                <w:rFonts w:eastAsia="Calibri"/>
                <w:b/>
                <w:i/>
                <w:sz w:val="24"/>
                <w:szCs w:val="24"/>
              </w:rPr>
              <w:t>1</w:t>
            </w:r>
          </w:p>
          <w:p w:rsidR="00D52522" w:rsidRPr="008B3F71" w:rsidRDefault="00D52522" w:rsidP="00D5252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>9.3.2.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44C60">
              <w:rPr>
                <w:rFonts w:eastAsia="Calibri"/>
                <w:b/>
                <w:i/>
                <w:sz w:val="24"/>
                <w:szCs w:val="24"/>
              </w:rPr>
              <w:t>1360</w:t>
            </w:r>
          </w:p>
          <w:p w:rsidR="001E05C0" w:rsidRPr="0020275E" w:rsidRDefault="00D52522" w:rsidP="00D5252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9.3.2. </w:t>
            </w:r>
            <w:r w:rsidRPr="00C44C60">
              <w:rPr>
                <w:rFonts w:eastAsia="Calibri"/>
                <w:b/>
                <w:i/>
                <w:sz w:val="24"/>
                <w:szCs w:val="24"/>
              </w:rPr>
              <w:t>1</w:t>
            </w:r>
          </w:p>
        </w:tc>
      </w:tr>
      <w:tr w:rsidR="001E05C0" w:rsidRPr="0020275E" w:rsidTr="001D3ACC">
        <w:tc>
          <w:tcPr>
            <w:tcW w:w="9923" w:type="dxa"/>
            <w:gridSpan w:val="12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9.3. Источники данных: </w:t>
            </w:r>
            <w:r w:rsidR="00D52522" w:rsidRPr="005571E6">
              <w:rPr>
                <w:rFonts w:eastAsia="Calibri"/>
                <w:b/>
                <w:i/>
                <w:sz w:val="24"/>
                <w:szCs w:val="24"/>
              </w:rPr>
              <w:t>единый реестр субъектов МСП</w:t>
            </w:r>
          </w:p>
        </w:tc>
      </w:tr>
      <w:tr w:rsidR="001E05C0" w:rsidRPr="0020275E" w:rsidTr="001D3ACC">
        <w:tc>
          <w:tcPr>
            <w:tcW w:w="623" w:type="dxa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9300" w:type="dxa"/>
            <w:gridSpan w:val="11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1E05C0" w:rsidRPr="0020275E" w:rsidTr="001D3ACC">
        <w:tc>
          <w:tcPr>
            <w:tcW w:w="3042" w:type="dxa"/>
            <w:gridSpan w:val="4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1985" w:type="dxa"/>
            <w:gridSpan w:val="3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10.2. Оценки вероятности наступления рисков:</w:t>
            </w:r>
          </w:p>
        </w:tc>
        <w:tc>
          <w:tcPr>
            <w:tcW w:w="2835" w:type="dxa"/>
            <w:gridSpan w:val="4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10.3. Методы контроля эффективности избранного способа достижения целей регулирования:</w:t>
            </w:r>
          </w:p>
        </w:tc>
        <w:tc>
          <w:tcPr>
            <w:tcW w:w="2061" w:type="dxa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10.4. Степень контроля рисков:</w:t>
            </w:r>
          </w:p>
        </w:tc>
      </w:tr>
      <w:tr w:rsidR="001E05C0" w:rsidRPr="0020275E" w:rsidTr="001D3ACC">
        <w:trPr>
          <w:trHeight w:val="483"/>
        </w:trPr>
        <w:tc>
          <w:tcPr>
            <w:tcW w:w="3042" w:type="dxa"/>
            <w:gridSpan w:val="4"/>
          </w:tcPr>
          <w:p w:rsidR="001E05C0" w:rsidRPr="0020275E" w:rsidRDefault="00D52522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D6446">
              <w:rPr>
                <w:rFonts w:eastAsia="Calibri"/>
                <w:b/>
                <w:i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  <w:gridSpan w:val="3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2061" w:type="dxa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1E05C0" w:rsidRPr="0020275E" w:rsidTr="001D3ACC">
        <w:tc>
          <w:tcPr>
            <w:tcW w:w="623" w:type="dxa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9300" w:type="dxa"/>
            <w:gridSpan w:val="11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Необходимые для достижения заявленных целей регулирования организационно - технические, методологические, информационные и иные мероприятия</w:t>
            </w:r>
          </w:p>
        </w:tc>
      </w:tr>
      <w:tr w:rsidR="001E05C0" w:rsidRPr="0020275E" w:rsidTr="001D3ACC">
        <w:tc>
          <w:tcPr>
            <w:tcW w:w="2552" w:type="dxa"/>
            <w:gridSpan w:val="3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11.1. Мероприятия, необходимые для </w:t>
            </w:r>
            <w:r w:rsidRPr="0020275E">
              <w:rPr>
                <w:rFonts w:eastAsia="Calibri"/>
                <w:sz w:val="24"/>
                <w:szCs w:val="24"/>
              </w:rPr>
              <w:lastRenderedPageBreak/>
              <w:t>достижения целей регулирования</w:t>
            </w:r>
          </w:p>
        </w:tc>
        <w:tc>
          <w:tcPr>
            <w:tcW w:w="1134" w:type="dxa"/>
            <w:gridSpan w:val="3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lastRenderedPageBreak/>
              <w:t>11.2. Сроки</w:t>
            </w:r>
          </w:p>
        </w:tc>
        <w:tc>
          <w:tcPr>
            <w:tcW w:w="1843" w:type="dxa"/>
            <w:gridSpan w:val="2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11.3. Описание ожидаемого </w:t>
            </w:r>
            <w:r w:rsidRPr="0020275E">
              <w:rPr>
                <w:rFonts w:eastAsia="Calibri"/>
                <w:sz w:val="24"/>
                <w:szCs w:val="24"/>
              </w:rPr>
              <w:lastRenderedPageBreak/>
              <w:t>результата</w:t>
            </w:r>
          </w:p>
        </w:tc>
        <w:tc>
          <w:tcPr>
            <w:tcW w:w="2191" w:type="dxa"/>
            <w:gridSpan w:val="2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lastRenderedPageBreak/>
              <w:t>11.4. Объем финансирования</w:t>
            </w:r>
          </w:p>
        </w:tc>
        <w:tc>
          <w:tcPr>
            <w:tcW w:w="2203" w:type="dxa"/>
            <w:gridSpan w:val="2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11.5. Источник финансирования</w:t>
            </w:r>
          </w:p>
        </w:tc>
      </w:tr>
      <w:tr w:rsidR="00D52522" w:rsidRPr="0020275E" w:rsidTr="001D3ACC">
        <w:tc>
          <w:tcPr>
            <w:tcW w:w="2552" w:type="dxa"/>
            <w:gridSpan w:val="3"/>
          </w:tcPr>
          <w:p w:rsidR="00D52522" w:rsidRPr="00B22A84" w:rsidRDefault="00D52522" w:rsidP="00D52522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</w:pPr>
            <w:r w:rsidRPr="00B22A84">
              <w:rPr>
                <w:rFonts w:eastAsia="Calibri"/>
                <w:b/>
                <w:i/>
                <w:sz w:val="24"/>
                <w:szCs w:val="24"/>
              </w:rPr>
              <w:t>Опубликование утвержденного постановления в газете «Арамильские вести» и размещение на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Pr="00B22A84">
              <w:rPr>
                <w:rFonts w:eastAsia="Calibri"/>
                <w:b/>
                <w:i/>
                <w:sz w:val="24"/>
                <w:szCs w:val="24"/>
              </w:rPr>
              <w:t xml:space="preserve">официальном сайте Арамильского городского округа </w:t>
            </w:r>
            <w:r w:rsidRPr="00B22A84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B22A84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информационно-</w:t>
            </w:r>
          </w:p>
          <w:p w:rsidR="00D52522" w:rsidRPr="0020275E" w:rsidRDefault="00D52522" w:rsidP="00D5252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22A84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телекоммуникационной сети</w:t>
            </w:r>
            <w:r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B22A84">
              <w:rPr>
                <w:rFonts w:eastAsiaTheme="minorHAnsi"/>
                <w:b/>
                <w:i/>
                <w:iCs/>
                <w:sz w:val="24"/>
                <w:szCs w:val="24"/>
                <w:lang w:eastAsia="en-US"/>
              </w:rPr>
              <w:t>«Интернет»</w:t>
            </w:r>
          </w:p>
        </w:tc>
        <w:tc>
          <w:tcPr>
            <w:tcW w:w="1134" w:type="dxa"/>
            <w:gridSpan w:val="3"/>
          </w:tcPr>
          <w:p w:rsidR="00D52522" w:rsidRPr="006D22BF" w:rsidRDefault="00D52522" w:rsidP="00D52522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6D22BF">
              <w:rPr>
                <w:rFonts w:eastAsia="Calibri"/>
                <w:b/>
                <w:i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gridSpan w:val="2"/>
          </w:tcPr>
          <w:p w:rsidR="00D52522" w:rsidRPr="006D22BF" w:rsidRDefault="00D52522" w:rsidP="00D52522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6D22BF">
              <w:rPr>
                <w:rFonts w:eastAsia="Calibri"/>
                <w:b/>
                <w:i/>
                <w:sz w:val="24"/>
                <w:szCs w:val="24"/>
              </w:rPr>
              <w:t>Информирование заинтересованных лиц</w:t>
            </w:r>
          </w:p>
        </w:tc>
        <w:tc>
          <w:tcPr>
            <w:tcW w:w="2191" w:type="dxa"/>
            <w:gridSpan w:val="2"/>
          </w:tcPr>
          <w:p w:rsidR="00D52522" w:rsidRPr="006D22BF" w:rsidRDefault="00D52522" w:rsidP="00D52522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6D22BF">
              <w:rPr>
                <w:rFonts w:eastAsia="Calibri"/>
                <w:b/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2203" w:type="dxa"/>
            <w:gridSpan w:val="2"/>
          </w:tcPr>
          <w:p w:rsidR="00D52522" w:rsidRPr="006D22BF" w:rsidRDefault="00D52522" w:rsidP="00D52522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6D22BF">
              <w:rPr>
                <w:rFonts w:eastAsia="Calibri"/>
                <w:b/>
                <w:i/>
                <w:sz w:val="24"/>
                <w:szCs w:val="24"/>
              </w:rPr>
              <w:t>Не предусмотрено</w:t>
            </w:r>
          </w:p>
        </w:tc>
      </w:tr>
      <w:tr w:rsidR="001E05C0" w:rsidRPr="0020275E" w:rsidTr="001D3ACC">
        <w:tc>
          <w:tcPr>
            <w:tcW w:w="709" w:type="dxa"/>
            <w:gridSpan w:val="2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9214" w:type="dxa"/>
            <w:gridSpan w:val="10"/>
          </w:tcPr>
          <w:p w:rsidR="00D52522" w:rsidRPr="00B77347" w:rsidRDefault="001E05C0" w:rsidP="00D52522">
            <w:pPr>
              <w:pStyle w:val="a4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Оценка позитивных и негативных эффектов для общества при введении предлагаемого регулирования: </w:t>
            </w:r>
            <w:r w:rsidR="00D52522">
              <w:rPr>
                <w:rFonts w:eastAsia="Calibri"/>
                <w:sz w:val="24"/>
                <w:szCs w:val="24"/>
              </w:rPr>
              <w:t xml:space="preserve">1) </w:t>
            </w:r>
            <w:r w:rsidR="00D52522">
              <w:rPr>
                <w:rFonts w:eastAsia="Calibri"/>
                <w:b/>
                <w:i/>
                <w:sz w:val="24"/>
                <w:szCs w:val="24"/>
              </w:rPr>
              <w:t>Положительный эффект при утверждении порядка: информирование заинтересованных лиц</w:t>
            </w:r>
          </w:p>
          <w:p w:rsidR="001E05C0" w:rsidRPr="0020275E" w:rsidRDefault="00D52522" w:rsidP="00D5252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 xml:space="preserve">            2) 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Негативные эффекты </w:t>
            </w:r>
            <w:r w:rsidRPr="00260B00">
              <w:rPr>
                <w:rFonts w:eastAsia="Calibri"/>
                <w:b/>
                <w:i/>
                <w:sz w:val="24"/>
                <w:szCs w:val="24"/>
              </w:rPr>
              <w:t xml:space="preserve">при </w:t>
            </w:r>
            <w:r>
              <w:rPr>
                <w:rFonts w:eastAsia="Calibri"/>
                <w:b/>
                <w:i/>
                <w:sz w:val="24"/>
                <w:szCs w:val="24"/>
              </w:rPr>
              <w:t>утверждении</w:t>
            </w:r>
            <w:r w:rsidRPr="00260B00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i/>
                <w:sz w:val="24"/>
                <w:szCs w:val="24"/>
              </w:rPr>
              <w:t>порядка</w:t>
            </w:r>
            <w:r w:rsidRPr="00260B00">
              <w:rPr>
                <w:rFonts w:eastAsia="Calibri"/>
                <w:b/>
                <w:i/>
                <w:sz w:val="24"/>
                <w:szCs w:val="24"/>
              </w:rPr>
              <w:t>: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отсутствуют</w:t>
            </w:r>
          </w:p>
        </w:tc>
      </w:tr>
      <w:tr w:rsidR="001E05C0" w:rsidRPr="0020275E" w:rsidTr="001D3ACC">
        <w:tc>
          <w:tcPr>
            <w:tcW w:w="9923" w:type="dxa"/>
            <w:gridSpan w:val="12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13. 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</w:p>
        </w:tc>
      </w:tr>
      <w:tr w:rsidR="001E05C0" w:rsidRPr="0020275E" w:rsidTr="001D3ACC">
        <w:tc>
          <w:tcPr>
            <w:tcW w:w="9923" w:type="dxa"/>
            <w:gridSpan w:val="12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14. Сведения о проведении публичных консультаций</w:t>
            </w:r>
          </w:p>
        </w:tc>
      </w:tr>
      <w:tr w:rsidR="001E05C0" w:rsidRPr="0020275E" w:rsidTr="001D3ACC">
        <w:tc>
          <w:tcPr>
            <w:tcW w:w="9923" w:type="dxa"/>
            <w:gridSpan w:val="12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14.1. Сведения об организациях, извещенных о проведении публичных консультаций: организации, заключившие соглашение о сотрудничестве при проведении ОРВ</w:t>
            </w:r>
            <w:r w:rsidR="00B548EE">
              <w:rPr>
                <w:rFonts w:eastAsia="Calibri"/>
                <w:sz w:val="24"/>
                <w:szCs w:val="24"/>
              </w:rPr>
              <w:t>:</w:t>
            </w:r>
            <w:r w:rsidRPr="00EA18B8">
              <w:rPr>
                <w:rFonts w:eastAsia="Calibri"/>
                <w:sz w:val="24"/>
                <w:szCs w:val="24"/>
              </w:rPr>
              <w:t xml:space="preserve"> </w:t>
            </w:r>
            <w:r w:rsidR="00B548EE" w:rsidRPr="00187D68">
              <w:rPr>
                <w:b/>
                <w:i/>
                <w:sz w:val="24"/>
                <w:szCs w:val="24"/>
              </w:rPr>
              <w:t>Свердловски</w:t>
            </w:r>
            <w:r w:rsidR="00B548EE">
              <w:rPr>
                <w:b/>
                <w:i/>
                <w:sz w:val="24"/>
                <w:szCs w:val="24"/>
              </w:rPr>
              <w:t>й областной</w:t>
            </w:r>
            <w:r w:rsidR="00B548EE" w:rsidRPr="00187D68">
              <w:rPr>
                <w:b/>
                <w:i/>
                <w:sz w:val="24"/>
                <w:szCs w:val="24"/>
              </w:rPr>
              <w:t xml:space="preserve"> Союз промышленников и предпринимателей</w:t>
            </w:r>
          </w:p>
        </w:tc>
      </w:tr>
      <w:tr w:rsidR="001E05C0" w:rsidRPr="0020275E" w:rsidTr="001D3ACC">
        <w:tc>
          <w:tcPr>
            <w:tcW w:w="9923" w:type="dxa"/>
            <w:gridSpan w:val="12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14.2. Статистика предложений, поступивших по итогам публичных консультаций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20275E">
              <w:rPr>
                <w:rFonts w:eastAsia="Calibri"/>
                <w:sz w:val="24"/>
                <w:szCs w:val="24"/>
              </w:rPr>
              <w:t xml:space="preserve">Общее количество поступивших предложений по проекту акта: </w:t>
            </w:r>
            <w:r w:rsidR="00C71020">
              <w:rPr>
                <w:rFonts w:eastAsia="Calibri"/>
                <w:sz w:val="24"/>
                <w:szCs w:val="24"/>
              </w:rPr>
              <w:t>0</w:t>
            </w:r>
          </w:p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Из них:</w:t>
            </w:r>
            <w:r w:rsidR="00C71020">
              <w:rPr>
                <w:rFonts w:eastAsia="Calibri"/>
                <w:sz w:val="24"/>
                <w:szCs w:val="24"/>
              </w:rPr>
              <w:t xml:space="preserve"> -</w:t>
            </w:r>
          </w:p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Мнений о поддержке акта: </w:t>
            </w:r>
            <w:r w:rsidR="00C71020">
              <w:rPr>
                <w:rFonts w:eastAsia="Calibri"/>
                <w:sz w:val="24"/>
                <w:szCs w:val="24"/>
              </w:rPr>
              <w:t>-</w:t>
            </w:r>
          </w:p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Количество учтенных предложений: </w:t>
            </w:r>
            <w:r w:rsidR="00C71020">
              <w:rPr>
                <w:rFonts w:eastAsia="Calibri"/>
                <w:sz w:val="24"/>
                <w:szCs w:val="24"/>
              </w:rPr>
              <w:t>-</w:t>
            </w:r>
          </w:p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Количество частично учтенных предложений: </w:t>
            </w:r>
            <w:r w:rsidR="00C71020">
              <w:rPr>
                <w:rFonts w:eastAsia="Calibri"/>
                <w:sz w:val="24"/>
                <w:szCs w:val="24"/>
              </w:rPr>
              <w:t>-</w:t>
            </w:r>
          </w:p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Количество неучтенных предложений: </w:t>
            </w:r>
            <w:r w:rsidR="00C71020">
              <w:rPr>
                <w:rFonts w:eastAsia="Calibri"/>
                <w:sz w:val="24"/>
                <w:szCs w:val="24"/>
              </w:rPr>
              <w:t>-</w:t>
            </w:r>
          </w:p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1E05C0" w:rsidRPr="0020275E" w:rsidRDefault="001E05C0" w:rsidP="00C7102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Общее количество поступивших предложений по сопроводительным документам: </w:t>
            </w:r>
            <w:r w:rsidR="00C71020">
              <w:rPr>
                <w:rFonts w:eastAsia="Calibri"/>
                <w:sz w:val="24"/>
                <w:szCs w:val="24"/>
              </w:rPr>
              <w:t>0</w:t>
            </w:r>
            <w:r w:rsidRPr="0020275E">
              <w:rPr>
                <w:rFonts w:eastAsia="Calibri"/>
                <w:sz w:val="24"/>
                <w:szCs w:val="24"/>
              </w:rPr>
              <w:t xml:space="preserve">, из них учтено: </w:t>
            </w:r>
            <w:r w:rsidR="00C71020">
              <w:rPr>
                <w:rFonts w:eastAsia="Calibri"/>
                <w:sz w:val="24"/>
                <w:szCs w:val="24"/>
              </w:rPr>
              <w:t>-</w:t>
            </w:r>
            <w:r w:rsidRPr="0020275E">
              <w:rPr>
                <w:rFonts w:eastAsia="Calibri"/>
                <w:sz w:val="24"/>
                <w:szCs w:val="24"/>
              </w:rPr>
              <w:t xml:space="preserve">, не учтено: </w:t>
            </w:r>
            <w:r w:rsidR="00C71020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1E05C0" w:rsidRPr="0020275E" w:rsidTr="001D3ACC">
        <w:tc>
          <w:tcPr>
            <w:tcW w:w="9923" w:type="dxa"/>
            <w:gridSpan w:val="12"/>
          </w:tcPr>
          <w:p w:rsidR="001E05C0" w:rsidRPr="0020275E" w:rsidRDefault="001E05C0" w:rsidP="00FA610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14.3. Устраненные в ходе подготовки и обсуждения проекта акта административные барьеры и избыточные издержки: </w:t>
            </w:r>
            <w:r w:rsidR="00FA610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1E05C0" w:rsidRPr="0020275E" w:rsidTr="001D3ACC">
        <w:tc>
          <w:tcPr>
            <w:tcW w:w="9923" w:type="dxa"/>
            <w:gridSpan w:val="12"/>
          </w:tcPr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15. Выводы о целесообразности предлагаемого регулирования</w:t>
            </w:r>
          </w:p>
        </w:tc>
      </w:tr>
      <w:tr w:rsidR="001E05C0" w:rsidRPr="0020275E" w:rsidTr="001D3ACC">
        <w:tc>
          <w:tcPr>
            <w:tcW w:w="9923" w:type="dxa"/>
            <w:gridSpan w:val="12"/>
          </w:tcPr>
          <w:p w:rsidR="00FA6105" w:rsidRPr="00FA6105" w:rsidRDefault="001E05C0" w:rsidP="00FA6105">
            <w:pPr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sz w:val="24"/>
                <w:szCs w:val="24"/>
              </w:rPr>
            </w:pPr>
            <w:r w:rsidRPr="00FA6105">
              <w:rPr>
                <w:rFonts w:eastAsia="Calibri"/>
                <w:sz w:val="24"/>
                <w:szCs w:val="24"/>
              </w:rPr>
              <w:t xml:space="preserve">15.1. Оценка позитивных и негативных эффектов для общества при введении предлагаемого регулирования: </w:t>
            </w:r>
            <w:r w:rsidR="00FA6105" w:rsidRPr="00FA6105">
              <w:rPr>
                <w:rFonts w:eastAsia="Calibri"/>
                <w:sz w:val="24"/>
                <w:szCs w:val="24"/>
              </w:rPr>
              <w:t xml:space="preserve">1) </w:t>
            </w:r>
            <w:r w:rsidR="00FA6105" w:rsidRPr="00FA6105">
              <w:rPr>
                <w:rFonts w:eastAsia="Calibri"/>
                <w:b/>
                <w:i/>
                <w:sz w:val="24"/>
                <w:szCs w:val="24"/>
              </w:rPr>
              <w:t>Положительный эффект при утверждении порядка: информирование заинтересованных лиц</w:t>
            </w:r>
          </w:p>
          <w:p w:rsidR="001E05C0" w:rsidRPr="0020275E" w:rsidRDefault="00FA6105" w:rsidP="00FA6105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 xml:space="preserve">            2) Негативные эффекты </w:t>
            </w:r>
            <w:r w:rsidRPr="00260B00">
              <w:rPr>
                <w:rFonts w:eastAsia="Calibri"/>
                <w:b/>
                <w:i/>
                <w:sz w:val="24"/>
                <w:szCs w:val="24"/>
              </w:rPr>
              <w:t xml:space="preserve">при </w:t>
            </w:r>
            <w:r>
              <w:rPr>
                <w:rFonts w:eastAsia="Calibri"/>
                <w:b/>
                <w:i/>
                <w:sz w:val="24"/>
                <w:szCs w:val="24"/>
              </w:rPr>
              <w:t>утверждении</w:t>
            </w:r>
            <w:r w:rsidRPr="00260B00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i/>
                <w:sz w:val="24"/>
                <w:szCs w:val="24"/>
              </w:rPr>
              <w:t>порядка</w:t>
            </w:r>
            <w:r w:rsidRPr="00260B00">
              <w:rPr>
                <w:rFonts w:eastAsia="Calibri"/>
                <w:b/>
                <w:i/>
                <w:sz w:val="24"/>
                <w:szCs w:val="24"/>
              </w:rPr>
              <w:t>: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отсутствуют</w:t>
            </w:r>
          </w:p>
        </w:tc>
      </w:tr>
      <w:tr w:rsidR="001E05C0" w:rsidRPr="0020275E" w:rsidTr="001D3ACC">
        <w:tc>
          <w:tcPr>
            <w:tcW w:w="9923" w:type="dxa"/>
            <w:gridSpan w:val="12"/>
          </w:tcPr>
          <w:p w:rsidR="001E05C0" w:rsidRPr="0020275E" w:rsidRDefault="001E05C0" w:rsidP="00FA6105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15.2. Источники данных: </w:t>
            </w:r>
            <w:r w:rsidR="00FA610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1E05C0" w:rsidRPr="0020275E" w:rsidTr="001D3ACC">
        <w:tc>
          <w:tcPr>
            <w:tcW w:w="9923" w:type="dxa"/>
            <w:gridSpan w:val="12"/>
          </w:tcPr>
          <w:p w:rsidR="00FA6105" w:rsidRPr="0020275E" w:rsidRDefault="001E05C0" w:rsidP="00FA6105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lastRenderedPageBreak/>
              <w:t xml:space="preserve">15.3. 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Федерации: </w:t>
            </w:r>
            <w:r w:rsidR="00FA6105" w:rsidRPr="001A6CED">
              <w:rPr>
                <w:rFonts w:eastAsia="Calibri"/>
                <w:b/>
                <w:i/>
                <w:sz w:val="24"/>
                <w:szCs w:val="24"/>
              </w:rPr>
              <w:t>Постановление Администрации Арамильского городского округа</w:t>
            </w:r>
            <w:r w:rsidR="00FA6105" w:rsidRPr="0099239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FA6105">
              <w:rPr>
                <w:rFonts w:eastAsia="Calibri"/>
                <w:b/>
                <w:i/>
                <w:sz w:val="24"/>
                <w:szCs w:val="24"/>
              </w:rPr>
              <w:t>«</w:t>
            </w:r>
            <w:r w:rsidR="00FA6105" w:rsidRPr="003B346D">
              <w:rPr>
                <w:b/>
                <w:i/>
                <w:sz w:val="24"/>
                <w:szCs w:val="24"/>
              </w:rPr>
              <w:t>Об утверждении Порядка формирования, ведения, ежегодного дополнения и опубликования перечня муниципального имущества, предназначенного для предоставления,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FA6105">
              <w:rPr>
                <w:b/>
                <w:i/>
                <w:sz w:val="24"/>
                <w:szCs w:val="24"/>
              </w:rPr>
              <w:t>»</w:t>
            </w:r>
            <w:r w:rsidR="00FA6105">
              <w:rPr>
                <w:rFonts w:eastAsia="Calibri"/>
                <w:b/>
                <w:i/>
                <w:sz w:val="24"/>
                <w:szCs w:val="24"/>
              </w:rPr>
              <w:t xml:space="preserve"> не внесет избыточных административных и других ограничений в деятельности предпринимателей, а также не приведет к необоснованным расходам</w:t>
            </w:r>
          </w:p>
          <w:p w:rsidR="001E05C0" w:rsidRPr="0020275E" w:rsidRDefault="001E05C0" w:rsidP="001D3AC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1E05C0" w:rsidRPr="00931A71" w:rsidRDefault="001E05C0" w:rsidP="001E05C0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E05C0" w:rsidRPr="00931A71" w:rsidRDefault="001E05C0" w:rsidP="001E05C0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</w:rPr>
      </w:pPr>
      <w:bookmarkStart w:id="1" w:name="P450"/>
      <w:bookmarkEnd w:id="1"/>
    </w:p>
    <w:p w:rsidR="001E05C0" w:rsidRPr="005A1ED0" w:rsidRDefault="001E05C0" w:rsidP="001E05C0">
      <w:pPr>
        <w:suppressAutoHyphens/>
        <w:autoSpaceDE w:val="0"/>
        <w:autoSpaceDN w:val="0"/>
        <w:adjustRightInd w:val="0"/>
        <w:ind w:hanging="567"/>
        <w:jc w:val="both"/>
        <w:rPr>
          <w:rFonts w:eastAsia="Calibri"/>
          <w:sz w:val="26"/>
          <w:szCs w:val="26"/>
        </w:rPr>
      </w:pPr>
      <w:r w:rsidRPr="005A1ED0">
        <w:rPr>
          <w:rFonts w:eastAsia="Calibri"/>
          <w:sz w:val="26"/>
          <w:szCs w:val="26"/>
        </w:rPr>
        <w:t>Приложение: Сводка предложений с указанием сведений об их учете или причинах отклонения. (Указание (при наличии) на иные приложения).</w:t>
      </w:r>
    </w:p>
    <w:p w:rsidR="001E05C0" w:rsidRPr="005A1ED0" w:rsidRDefault="001E05C0" w:rsidP="001E05C0">
      <w:pPr>
        <w:suppressAutoHyphens/>
        <w:autoSpaceDE w:val="0"/>
        <w:autoSpaceDN w:val="0"/>
        <w:adjustRightInd w:val="0"/>
        <w:ind w:hanging="567"/>
        <w:jc w:val="both"/>
        <w:rPr>
          <w:rFonts w:eastAsia="Calibri"/>
          <w:sz w:val="26"/>
          <w:szCs w:val="26"/>
        </w:rPr>
      </w:pPr>
      <w:bookmarkStart w:id="2" w:name="_GoBack"/>
      <w:bookmarkEnd w:id="2"/>
    </w:p>
    <w:p w:rsidR="001E05C0" w:rsidRPr="005A1ED0" w:rsidRDefault="00B34021" w:rsidP="001E05C0">
      <w:pPr>
        <w:suppressAutoHyphens/>
        <w:autoSpaceDE w:val="0"/>
        <w:autoSpaceDN w:val="0"/>
        <w:adjustRightInd w:val="0"/>
        <w:ind w:hanging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Председатель КУМИ АГО Живилов Д.М.</w:t>
      </w:r>
    </w:p>
    <w:p w:rsidR="001E05C0" w:rsidRPr="005A1ED0" w:rsidRDefault="001E05C0" w:rsidP="001E05C0">
      <w:pPr>
        <w:suppressAutoHyphens/>
        <w:autoSpaceDE w:val="0"/>
        <w:autoSpaceDN w:val="0"/>
        <w:adjustRightInd w:val="0"/>
        <w:ind w:hanging="426"/>
        <w:jc w:val="both"/>
        <w:rPr>
          <w:rFonts w:eastAsia="Calibri"/>
          <w:sz w:val="26"/>
          <w:szCs w:val="26"/>
        </w:rPr>
      </w:pPr>
      <w:r w:rsidRPr="005A1ED0">
        <w:rPr>
          <w:rFonts w:eastAsia="Calibri"/>
          <w:sz w:val="26"/>
          <w:szCs w:val="26"/>
        </w:rPr>
        <w:t>____________________________________</w:t>
      </w:r>
      <w:r w:rsidRPr="005A1ED0">
        <w:rPr>
          <w:rFonts w:eastAsia="Calibri"/>
          <w:sz w:val="26"/>
          <w:szCs w:val="26"/>
        </w:rPr>
        <w:tab/>
        <w:t>____________</w:t>
      </w:r>
      <w:r w:rsidRPr="005A1ED0">
        <w:rPr>
          <w:rFonts w:eastAsia="Calibri"/>
          <w:sz w:val="26"/>
          <w:szCs w:val="26"/>
        </w:rPr>
        <w:tab/>
        <w:t>________________</w:t>
      </w:r>
    </w:p>
    <w:p w:rsidR="001E05C0" w:rsidRPr="005A1ED0" w:rsidRDefault="001E05C0" w:rsidP="001E05C0">
      <w:pPr>
        <w:suppressAutoHyphens/>
        <w:autoSpaceDE w:val="0"/>
        <w:autoSpaceDN w:val="0"/>
        <w:adjustRightInd w:val="0"/>
        <w:ind w:hanging="426"/>
        <w:jc w:val="both"/>
        <w:rPr>
          <w:rFonts w:eastAsia="Calibri"/>
          <w:sz w:val="26"/>
          <w:szCs w:val="26"/>
        </w:rPr>
      </w:pPr>
      <w:r w:rsidRPr="005A1ED0">
        <w:rPr>
          <w:rFonts w:eastAsia="Calibri"/>
          <w:sz w:val="26"/>
          <w:szCs w:val="26"/>
        </w:rPr>
        <w:tab/>
        <w:t>(инициалы, фамилия)</w:t>
      </w:r>
      <w:r w:rsidRPr="005A1ED0">
        <w:rPr>
          <w:rFonts w:eastAsia="Calibri"/>
          <w:sz w:val="26"/>
          <w:szCs w:val="26"/>
        </w:rPr>
        <w:tab/>
      </w:r>
      <w:r w:rsidRPr="005A1ED0">
        <w:rPr>
          <w:rFonts w:eastAsia="Calibri"/>
          <w:sz w:val="26"/>
          <w:szCs w:val="26"/>
        </w:rPr>
        <w:tab/>
      </w:r>
      <w:r w:rsidRPr="005A1ED0">
        <w:rPr>
          <w:rFonts w:eastAsia="Calibri"/>
          <w:sz w:val="26"/>
          <w:szCs w:val="26"/>
        </w:rPr>
        <w:tab/>
      </w:r>
      <w:r w:rsidRPr="005A1ED0">
        <w:rPr>
          <w:rFonts w:eastAsia="Calibri"/>
          <w:sz w:val="26"/>
          <w:szCs w:val="26"/>
        </w:rPr>
        <w:tab/>
        <w:t xml:space="preserve">    Дата</w:t>
      </w:r>
      <w:r w:rsidRPr="005A1ED0">
        <w:rPr>
          <w:rFonts w:eastAsia="Calibri"/>
          <w:sz w:val="26"/>
          <w:szCs w:val="26"/>
        </w:rPr>
        <w:tab/>
      </w:r>
      <w:r w:rsidRPr="005A1ED0">
        <w:rPr>
          <w:rFonts w:eastAsia="Calibri"/>
          <w:sz w:val="26"/>
          <w:szCs w:val="26"/>
        </w:rPr>
        <w:tab/>
        <w:t xml:space="preserve">        Подпись</w:t>
      </w:r>
    </w:p>
    <w:p w:rsidR="001E05C0" w:rsidRPr="005A1ED0" w:rsidRDefault="001E05C0" w:rsidP="001E05C0">
      <w:pPr>
        <w:suppressAutoHyphens/>
        <w:rPr>
          <w:sz w:val="26"/>
          <w:szCs w:val="26"/>
        </w:rPr>
      </w:pPr>
    </w:p>
    <w:p w:rsidR="00183D95" w:rsidRPr="005A1ED0" w:rsidRDefault="00183D95" w:rsidP="00183D95">
      <w:pPr>
        <w:suppressAutoHyphens/>
        <w:rPr>
          <w:sz w:val="26"/>
          <w:szCs w:val="26"/>
        </w:rPr>
      </w:pPr>
    </w:p>
    <w:p w:rsidR="00183D95" w:rsidRDefault="00183D95" w:rsidP="00183D95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0416" w:rsidRDefault="000B0416"/>
    <w:sectPr w:rsidR="000B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6E2" w:rsidRDefault="008576E2" w:rsidP="008576E2">
      <w:r>
        <w:separator/>
      </w:r>
    </w:p>
  </w:endnote>
  <w:endnote w:type="continuationSeparator" w:id="0">
    <w:p w:rsidR="008576E2" w:rsidRDefault="008576E2" w:rsidP="0085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6E2" w:rsidRDefault="008576E2" w:rsidP="008576E2">
      <w:r>
        <w:separator/>
      </w:r>
    </w:p>
  </w:footnote>
  <w:footnote w:type="continuationSeparator" w:id="0">
    <w:p w:rsidR="008576E2" w:rsidRDefault="008576E2" w:rsidP="00857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36E38"/>
    <w:multiLevelType w:val="hybridMultilevel"/>
    <w:tmpl w:val="39747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1399C"/>
    <w:multiLevelType w:val="hybridMultilevel"/>
    <w:tmpl w:val="39747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71EF0"/>
    <w:multiLevelType w:val="hybridMultilevel"/>
    <w:tmpl w:val="39747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E5"/>
    <w:rsid w:val="000636B6"/>
    <w:rsid w:val="000B0416"/>
    <w:rsid w:val="001300F8"/>
    <w:rsid w:val="00183D95"/>
    <w:rsid w:val="00187D68"/>
    <w:rsid w:val="001A6CED"/>
    <w:rsid w:val="001D1096"/>
    <w:rsid w:val="001E05C0"/>
    <w:rsid w:val="0049315A"/>
    <w:rsid w:val="005B7A4C"/>
    <w:rsid w:val="007B3329"/>
    <w:rsid w:val="007D1804"/>
    <w:rsid w:val="008266C0"/>
    <w:rsid w:val="008576E2"/>
    <w:rsid w:val="00886661"/>
    <w:rsid w:val="0099239D"/>
    <w:rsid w:val="009D6138"/>
    <w:rsid w:val="00B34021"/>
    <w:rsid w:val="00B548EE"/>
    <w:rsid w:val="00B67E84"/>
    <w:rsid w:val="00BD28E5"/>
    <w:rsid w:val="00C71020"/>
    <w:rsid w:val="00CC1C08"/>
    <w:rsid w:val="00D52522"/>
    <w:rsid w:val="00DC12CF"/>
    <w:rsid w:val="00F974ED"/>
    <w:rsid w:val="00FA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0FE0"/>
  <w15:docId w15:val="{9FBD88ED-D2A9-4537-B0A1-DC7DB32C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3D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183D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7A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00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0F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57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7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576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6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gulation.midur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Замятина Ирина Владимировна</cp:lastModifiedBy>
  <cp:revision>20</cp:revision>
  <cp:lastPrinted>2018-10-19T06:11:00Z</cp:lastPrinted>
  <dcterms:created xsi:type="dcterms:W3CDTF">2018-10-04T05:19:00Z</dcterms:created>
  <dcterms:modified xsi:type="dcterms:W3CDTF">2018-11-01T09:44:00Z</dcterms:modified>
</cp:coreProperties>
</file>