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5A3C5" w14:textId="77777777" w:rsidR="005D4F8A" w:rsidRPr="00945E78" w:rsidRDefault="005D4F8A" w:rsidP="005D4F8A">
      <w:pPr>
        <w:spacing w:line="259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945E78">
        <w:rPr>
          <w:rFonts w:eastAsiaTheme="minorHAnsi"/>
          <w:b/>
          <w:bCs/>
          <w:lang w:eastAsia="en-US"/>
        </w:rPr>
        <w:t>ЗАЯВ</w:t>
      </w:r>
      <w:bookmarkStart w:id="0" w:name="_GoBack"/>
      <w:bookmarkEnd w:id="0"/>
      <w:r w:rsidRPr="00945E78">
        <w:rPr>
          <w:rFonts w:eastAsiaTheme="minorHAnsi"/>
          <w:b/>
          <w:bCs/>
          <w:lang w:eastAsia="en-US"/>
        </w:rPr>
        <w:t>КА ПОТРЕБИТЕЛЯ</w:t>
      </w:r>
    </w:p>
    <w:p w14:paraId="53689E32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1. Общие сведения о потребителе:</w:t>
      </w:r>
    </w:p>
    <w:p w14:paraId="6F89D800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1.1. Полное наименование юридического лица, индивидуального предпринимателя:</w:t>
      </w:r>
    </w:p>
    <w:p w14:paraId="16307129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5B7200CB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1.2. ОГРН (ОГРНИП)______________________________________________________________________________________________________</w:t>
      </w:r>
    </w:p>
    <w:p w14:paraId="3F954FDA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1.3. ИНН/КПП____________________________________________________________________________________________________________</w:t>
      </w:r>
    </w:p>
    <w:p w14:paraId="5E252B72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1.4. Банковские реквизиты</w:t>
      </w:r>
    </w:p>
    <w:p w14:paraId="530098AB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DB34F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1.5. Место нахождения юридического лица, индивидуального предпринимателя</w:t>
      </w:r>
    </w:p>
    <w:p w14:paraId="3204B9B6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A55570D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1.6. Фактический адрес юридического лица, индивидуального предпринимателя</w:t>
      </w:r>
    </w:p>
    <w:p w14:paraId="36F9890E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1E0BB754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1.7. Контактные данные представителя потребителя по вопросам заключения договора (ФИО, телефон, факс, электронная почта)</w:t>
      </w:r>
    </w:p>
    <w:p w14:paraId="4284D1CE" w14:textId="77777777" w:rsidR="005D4F8A" w:rsidRPr="00945E78" w:rsidRDefault="005D4F8A" w:rsidP="005D4F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C719FD4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1.8.ОКВЭД_______________________________________________________________________________________________________________</w:t>
      </w:r>
    </w:p>
    <w:p w14:paraId="2E0D799C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lang w:eastAsia="en-US"/>
        </w:rPr>
      </w:pPr>
    </w:p>
    <w:p w14:paraId="55FF173C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2. Сведения об объектах образования твердых коммунальных отходов потребителя</w:t>
      </w:r>
    </w:p>
    <w:tbl>
      <w:tblPr>
        <w:tblStyle w:val="a6"/>
        <w:tblW w:w="14636" w:type="dxa"/>
        <w:tblLook w:val="04A0" w:firstRow="1" w:lastRow="0" w:firstColumn="1" w:lastColumn="0" w:noHBand="0" w:noVBand="1"/>
      </w:tblPr>
      <w:tblGrid>
        <w:gridCol w:w="492"/>
        <w:gridCol w:w="1988"/>
        <w:gridCol w:w="2982"/>
        <w:gridCol w:w="3148"/>
        <w:gridCol w:w="3733"/>
        <w:gridCol w:w="2293"/>
      </w:tblGrid>
      <w:tr w:rsidR="005D4F8A" w:rsidRPr="00945E78" w14:paraId="1A24B3DC" w14:textId="77777777" w:rsidTr="00572392">
        <w:trPr>
          <w:trHeight w:val="1242"/>
        </w:trPr>
        <w:tc>
          <w:tcPr>
            <w:tcW w:w="492" w:type="dxa"/>
          </w:tcPr>
          <w:p w14:paraId="362B302A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№</w:t>
            </w:r>
          </w:p>
        </w:tc>
        <w:tc>
          <w:tcPr>
            <w:tcW w:w="1988" w:type="dxa"/>
          </w:tcPr>
          <w:p w14:paraId="31E38D28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Адрес места нахождения объекта недвижимости </w:t>
            </w:r>
          </w:p>
        </w:tc>
        <w:tc>
          <w:tcPr>
            <w:tcW w:w="2982" w:type="dxa"/>
          </w:tcPr>
          <w:p w14:paraId="01AAFF77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Характеристика объекта недвижимости потребителя (здание, строение, сооружение, жилой дом, жилое (нежилое) помещение в многоквартирном доме, земельный участок, помещение в здании)</w:t>
            </w:r>
          </w:p>
        </w:tc>
        <w:tc>
          <w:tcPr>
            <w:tcW w:w="3148" w:type="dxa"/>
          </w:tcPr>
          <w:p w14:paraId="18173A18" w14:textId="77777777" w:rsidR="005D4F8A" w:rsidRPr="00945E78" w:rsidRDefault="005D4F8A" w:rsidP="00572392">
            <w:pPr>
              <w:ind w:left="-10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Вид деятельности, фактически осуществляемый на объекте потребителя </w:t>
            </w:r>
          </w:p>
          <w:p w14:paraId="4E1C7799" w14:textId="77777777" w:rsidR="005D4F8A" w:rsidRPr="00945E78" w:rsidRDefault="005D4F8A" w:rsidP="00572392">
            <w:pPr>
              <w:ind w:left="-10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(согласно перечню категорий объектов,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Свердловской области (за исключением муниципального образования «город Екатеринбург»)»</w:t>
            </w:r>
          </w:p>
        </w:tc>
        <w:tc>
          <w:tcPr>
            <w:tcW w:w="3733" w:type="dxa"/>
          </w:tcPr>
          <w:p w14:paraId="35250100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Расчетная единица, в отношении которой установлен норматив накопления твердых коммунальных отходов</w:t>
            </w:r>
          </w:p>
          <w:p w14:paraId="67A41D5C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(согласно перечню расчетных единиц,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муниципального образования «город Екатеринбург»)»</w:t>
            </w:r>
          </w:p>
        </w:tc>
        <w:tc>
          <w:tcPr>
            <w:tcW w:w="2293" w:type="dxa"/>
          </w:tcPr>
          <w:p w14:paraId="1E0753C0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lastRenderedPageBreak/>
              <w:t>Количество расчетных единиц в объекте потребителя</w:t>
            </w:r>
          </w:p>
        </w:tc>
      </w:tr>
      <w:tr w:rsidR="005D4F8A" w:rsidRPr="00945E78" w14:paraId="0C06D26D" w14:textId="77777777" w:rsidTr="00572392">
        <w:trPr>
          <w:trHeight w:val="987"/>
        </w:trPr>
        <w:tc>
          <w:tcPr>
            <w:tcW w:w="492" w:type="dxa"/>
          </w:tcPr>
          <w:p w14:paraId="0D14C0DD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1</w:t>
            </w:r>
          </w:p>
        </w:tc>
        <w:tc>
          <w:tcPr>
            <w:tcW w:w="1988" w:type="dxa"/>
          </w:tcPr>
          <w:p w14:paraId="70378BC4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82" w:type="dxa"/>
          </w:tcPr>
          <w:p w14:paraId="1DF9C1DC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48" w:type="dxa"/>
          </w:tcPr>
          <w:p w14:paraId="118EDEE1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33" w:type="dxa"/>
          </w:tcPr>
          <w:p w14:paraId="31091BEE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93" w:type="dxa"/>
          </w:tcPr>
          <w:p w14:paraId="45814A29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7FB69B74" w14:textId="77777777" w:rsidTr="00572392">
        <w:trPr>
          <w:trHeight w:val="879"/>
        </w:trPr>
        <w:tc>
          <w:tcPr>
            <w:tcW w:w="492" w:type="dxa"/>
          </w:tcPr>
          <w:p w14:paraId="7CC356AB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2</w:t>
            </w:r>
          </w:p>
        </w:tc>
        <w:tc>
          <w:tcPr>
            <w:tcW w:w="1988" w:type="dxa"/>
          </w:tcPr>
          <w:p w14:paraId="6CE0CB5D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82" w:type="dxa"/>
          </w:tcPr>
          <w:p w14:paraId="06E6A8B3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48" w:type="dxa"/>
          </w:tcPr>
          <w:p w14:paraId="59E27C85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33" w:type="dxa"/>
          </w:tcPr>
          <w:p w14:paraId="60CFDB92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93" w:type="dxa"/>
          </w:tcPr>
          <w:p w14:paraId="21276767" w14:textId="77777777" w:rsidR="005D4F8A" w:rsidRPr="00945E78" w:rsidRDefault="005D4F8A" w:rsidP="00572392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</w:tr>
    </w:tbl>
    <w:p w14:paraId="1B76A475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</w:p>
    <w:p w14:paraId="318FE4F6" w14:textId="77777777" w:rsidR="005D4F8A" w:rsidRPr="00945E78" w:rsidRDefault="005D4F8A" w:rsidP="005D4F8A">
      <w:pPr>
        <w:spacing w:line="259" w:lineRule="auto"/>
        <w:contextualSpacing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3. Сведения о местах (площадках) накопления отходов, используемых потребителем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442"/>
        <w:gridCol w:w="1330"/>
        <w:gridCol w:w="1991"/>
        <w:gridCol w:w="1552"/>
        <w:gridCol w:w="1729"/>
        <w:gridCol w:w="1639"/>
        <w:gridCol w:w="1675"/>
        <w:gridCol w:w="1991"/>
        <w:gridCol w:w="2247"/>
      </w:tblGrid>
      <w:tr w:rsidR="005D4F8A" w:rsidRPr="00945E78" w14:paraId="35A99F10" w14:textId="77777777" w:rsidTr="00572392">
        <w:trPr>
          <w:trHeight w:val="2670"/>
        </w:trPr>
        <w:tc>
          <w:tcPr>
            <w:tcW w:w="442" w:type="dxa"/>
          </w:tcPr>
          <w:p w14:paraId="784F7DA4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№</w:t>
            </w:r>
          </w:p>
        </w:tc>
        <w:tc>
          <w:tcPr>
            <w:tcW w:w="1330" w:type="dxa"/>
          </w:tcPr>
          <w:p w14:paraId="1C93F95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Адрес места (площадки) накопления отходов</w:t>
            </w:r>
          </w:p>
        </w:tc>
        <w:tc>
          <w:tcPr>
            <w:tcW w:w="1991" w:type="dxa"/>
          </w:tcPr>
          <w:p w14:paraId="73D11C5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Вид места (площадки) накопления отходов (контейнерная площадка, специальная площадка складирования крупногабаритных отходов)</w:t>
            </w:r>
          </w:p>
        </w:tc>
        <w:tc>
          <w:tcPr>
            <w:tcW w:w="1552" w:type="dxa"/>
          </w:tcPr>
          <w:p w14:paraId="383986C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Пользователи места (площадки) накопления отходов</w:t>
            </w:r>
          </w:p>
          <w:p w14:paraId="11F56C13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(потребитель-единственный пользователь; потребитель совместно с (указываются иные пользователи)</w:t>
            </w:r>
          </w:p>
        </w:tc>
        <w:tc>
          <w:tcPr>
            <w:tcW w:w="1729" w:type="dxa"/>
          </w:tcPr>
          <w:p w14:paraId="0F3FC33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Количество и тип контейнерного оборудования, расположенного на площадке с указанием количества и объема каждого типа контейнерного оборудования</w:t>
            </w:r>
          </w:p>
          <w:p w14:paraId="1C30ABD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 (контейнер,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; бункер,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)</w:t>
            </w:r>
          </w:p>
        </w:tc>
        <w:tc>
          <w:tcPr>
            <w:tcW w:w="1639" w:type="dxa"/>
          </w:tcPr>
          <w:p w14:paraId="123CF395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vertAlign w:val="superscript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Количество контейнеров, бункеров, используемых для накопления твердых коммунальных отходов, шт.,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</w:p>
        </w:tc>
        <w:tc>
          <w:tcPr>
            <w:tcW w:w="1675" w:type="dxa"/>
          </w:tcPr>
          <w:p w14:paraId="47594F81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 xml:space="preserve">Количество контейнеров, бункеров, используемых для накопления иных отходов производства и потребления (не относящихся к твердым коммунальным отходам), </w:t>
            </w:r>
            <w:proofErr w:type="spellStart"/>
            <w:r w:rsidRPr="00945E78">
              <w:rPr>
                <w:rFonts w:eastAsiaTheme="minorHAnsi"/>
                <w:b/>
                <w:sz w:val="18"/>
                <w:lang w:eastAsia="en-US"/>
              </w:rPr>
              <w:t>шт</w:t>
            </w:r>
            <w:proofErr w:type="spellEnd"/>
            <w:r w:rsidRPr="00945E78">
              <w:rPr>
                <w:rFonts w:eastAsiaTheme="minorHAnsi"/>
                <w:b/>
                <w:sz w:val="18"/>
                <w:lang w:eastAsia="en-US"/>
              </w:rPr>
              <w:t>, м</w:t>
            </w:r>
            <w:r w:rsidRPr="00945E78">
              <w:rPr>
                <w:rFonts w:eastAsiaTheme="minorHAnsi"/>
                <w:b/>
                <w:sz w:val="18"/>
                <w:vertAlign w:val="superscript"/>
                <w:lang w:eastAsia="en-US"/>
              </w:rPr>
              <w:t>3</w:t>
            </w:r>
            <w:r w:rsidRPr="00945E78">
              <w:rPr>
                <w:rFonts w:eastAsiaTheme="minorHAnsi"/>
                <w:b/>
                <w:sz w:val="18"/>
                <w:lang w:eastAsia="en-US"/>
              </w:rPr>
              <w:t>.</w:t>
            </w:r>
          </w:p>
        </w:tc>
        <w:tc>
          <w:tcPr>
            <w:tcW w:w="1991" w:type="dxa"/>
          </w:tcPr>
          <w:p w14:paraId="484BE06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Периодичность вывоза твердых коммунальных отходов (за исключением крупногабаритных отходов)</w:t>
            </w:r>
          </w:p>
        </w:tc>
        <w:tc>
          <w:tcPr>
            <w:tcW w:w="2247" w:type="dxa"/>
          </w:tcPr>
          <w:p w14:paraId="21EDAA43" w14:textId="77777777" w:rsidR="005D4F8A" w:rsidRPr="00945E78" w:rsidRDefault="005D4F8A" w:rsidP="00572392">
            <w:pPr>
              <w:ind w:right="55"/>
              <w:contextualSpacing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Периодичность вывоза крупногабаритных отходов</w:t>
            </w:r>
          </w:p>
        </w:tc>
      </w:tr>
      <w:tr w:rsidR="005D4F8A" w:rsidRPr="00945E78" w14:paraId="6938161E" w14:textId="77777777" w:rsidTr="00572392">
        <w:trPr>
          <w:trHeight w:val="978"/>
        </w:trPr>
        <w:tc>
          <w:tcPr>
            <w:tcW w:w="442" w:type="dxa"/>
          </w:tcPr>
          <w:p w14:paraId="4747F0AB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1</w:t>
            </w:r>
          </w:p>
        </w:tc>
        <w:tc>
          <w:tcPr>
            <w:tcW w:w="1330" w:type="dxa"/>
          </w:tcPr>
          <w:p w14:paraId="2DE8B16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52E9A73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2" w:type="dxa"/>
          </w:tcPr>
          <w:p w14:paraId="68C19032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9" w:type="dxa"/>
          </w:tcPr>
          <w:p w14:paraId="64C5C17A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9" w:type="dxa"/>
          </w:tcPr>
          <w:p w14:paraId="119C541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</w:tcPr>
          <w:p w14:paraId="3551D57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1F77D09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47" w:type="dxa"/>
          </w:tcPr>
          <w:p w14:paraId="5288E7F9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</w:tr>
      <w:tr w:rsidR="005D4F8A" w:rsidRPr="00945E78" w14:paraId="2CAB0123" w14:textId="77777777" w:rsidTr="00572392">
        <w:trPr>
          <w:trHeight w:val="1120"/>
        </w:trPr>
        <w:tc>
          <w:tcPr>
            <w:tcW w:w="442" w:type="dxa"/>
          </w:tcPr>
          <w:p w14:paraId="27B574DC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945E78">
              <w:rPr>
                <w:rFonts w:eastAsiaTheme="minorHAnsi"/>
                <w:b/>
                <w:sz w:val="18"/>
                <w:lang w:eastAsia="en-US"/>
              </w:rPr>
              <w:t>2</w:t>
            </w:r>
          </w:p>
        </w:tc>
        <w:tc>
          <w:tcPr>
            <w:tcW w:w="1330" w:type="dxa"/>
          </w:tcPr>
          <w:p w14:paraId="7750EE57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76D4785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2" w:type="dxa"/>
          </w:tcPr>
          <w:p w14:paraId="501886E1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9" w:type="dxa"/>
          </w:tcPr>
          <w:p w14:paraId="57FB3C48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9" w:type="dxa"/>
          </w:tcPr>
          <w:p w14:paraId="5C446820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</w:tcPr>
          <w:p w14:paraId="475B88E3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</w:tcPr>
          <w:p w14:paraId="1D9F5092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47" w:type="dxa"/>
          </w:tcPr>
          <w:p w14:paraId="03E2BE4B" w14:textId="77777777" w:rsidR="005D4F8A" w:rsidRPr="00945E78" w:rsidRDefault="005D4F8A" w:rsidP="00572392">
            <w:pPr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375776E7" w14:textId="77777777" w:rsidR="005D4F8A" w:rsidRPr="00945E78" w:rsidRDefault="005D4F8A" w:rsidP="005D4F8A">
      <w:pPr>
        <w:spacing w:line="259" w:lineRule="auto"/>
        <w:contextualSpacing/>
        <w:jc w:val="center"/>
        <w:rPr>
          <w:rFonts w:eastAsiaTheme="minorHAnsi"/>
          <w:lang w:eastAsia="en-US"/>
        </w:rPr>
      </w:pPr>
    </w:p>
    <w:p w14:paraId="317957EE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</w:p>
    <w:p w14:paraId="172F216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lastRenderedPageBreak/>
        <w:t>4. Существующие данные о количестве и составе отходов потребителя</w:t>
      </w:r>
    </w:p>
    <w:p w14:paraId="06211B0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3F168E45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4.1. Потребителю утверждены (не утверждены) нормативы образования отходов и лимиты на их размещение (нужное выделить; при наличии утвержденных нормативов к анкете прикладывается их копия).</w:t>
      </w:r>
    </w:p>
    <w:p w14:paraId="5F5CC5C8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4.2. Потребитель ранее заключал (не заключал) договор на вывоз твердых коммунальных отходов с организациями, осуществляющими вывоз твердых коммунальных отходов, с организациями, осуществляющими размещение твердых коммунальных отходов (нужное выделить; при наличии таких договоров к анкете прикладываются их копии и актов сдачи-приёмки оказанных услуг по договорам за 2018 г.)</w:t>
      </w:r>
    </w:p>
    <w:p w14:paraId="051C65E6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2D7DCCAC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5. Иные дополнительные сведения (указываются по желанию потребителя):</w:t>
      </w:r>
    </w:p>
    <w:p w14:paraId="4E21AB17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  <w:r w:rsidRPr="00945E78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</w:p>
    <w:p w14:paraId="7CAD6B91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lang w:eastAsia="en-US"/>
        </w:rPr>
      </w:pPr>
    </w:p>
    <w:p w14:paraId="24048E31" w14:textId="77777777" w:rsidR="005D4F8A" w:rsidRPr="00945E78" w:rsidRDefault="005D4F8A" w:rsidP="005D4F8A">
      <w:pPr>
        <w:spacing w:line="259" w:lineRule="auto"/>
        <w:contextualSpacing/>
        <w:jc w:val="both"/>
        <w:rPr>
          <w:rFonts w:eastAsiaTheme="minorHAnsi"/>
          <w:b/>
          <w:lang w:eastAsia="en-US"/>
        </w:rPr>
      </w:pPr>
      <w:r w:rsidRPr="00945E78">
        <w:rPr>
          <w:rFonts w:eastAsiaTheme="minorHAnsi"/>
          <w:b/>
          <w:lang w:eastAsia="en-US"/>
        </w:rPr>
        <w:t>6. Приложения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0206"/>
        <w:gridCol w:w="3508"/>
      </w:tblGrid>
      <w:tr w:rsidR="005D4F8A" w:rsidRPr="00945E78" w14:paraId="1FE88908" w14:textId="77777777" w:rsidTr="00572392">
        <w:tc>
          <w:tcPr>
            <w:tcW w:w="846" w:type="dxa"/>
          </w:tcPr>
          <w:p w14:paraId="5DCFB2A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0206" w:type="dxa"/>
          </w:tcPr>
          <w:p w14:paraId="0405D477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Наименование документа</w:t>
            </w:r>
          </w:p>
        </w:tc>
        <w:tc>
          <w:tcPr>
            <w:tcW w:w="3508" w:type="dxa"/>
          </w:tcPr>
          <w:p w14:paraId="6EB48F4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Наличие</w:t>
            </w:r>
          </w:p>
        </w:tc>
      </w:tr>
      <w:tr w:rsidR="005D4F8A" w:rsidRPr="00945E78" w14:paraId="27720777" w14:textId="77777777" w:rsidTr="00572392">
        <w:tc>
          <w:tcPr>
            <w:tcW w:w="846" w:type="dxa"/>
          </w:tcPr>
          <w:p w14:paraId="36DDB845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0206" w:type="dxa"/>
          </w:tcPr>
          <w:p w14:paraId="72F30A07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</w:t>
            </w:r>
          </w:p>
        </w:tc>
        <w:tc>
          <w:tcPr>
            <w:tcW w:w="3508" w:type="dxa"/>
          </w:tcPr>
          <w:p w14:paraId="70D49C03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1D77D0CB" w14:textId="77777777" w:rsidTr="00572392">
        <w:tc>
          <w:tcPr>
            <w:tcW w:w="846" w:type="dxa"/>
          </w:tcPr>
          <w:p w14:paraId="5C953B1E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10206" w:type="dxa"/>
          </w:tcPr>
          <w:p w14:paraId="6409D466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документы, подтверждающие наличие лицензии на осуществление предпринимательской деятельности по управлению многоквартирными домами (для управляющих организаций);</w:t>
            </w:r>
          </w:p>
        </w:tc>
        <w:tc>
          <w:tcPr>
            <w:tcW w:w="3508" w:type="dxa"/>
          </w:tcPr>
          <w:p w14:paraId="68263979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04F4F3CF" w14:textId="77777777" w:rsidTr="00572392">
        <w:tc>
          <w:tcPr>
            <w:tcW w:w="846" w:type="dxa"/>
          </w:tcPr>
          <w:p w14:paraId="1891BC9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3</w:t>
            </w:r>
            <w:r w:rsidRPr="00945E7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0206" w:type="dxa"/>
          </w:tcPr>
          <w:p w14:paraId="29FB985C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</w:t>
            </w:r>
          </w:p>
        </w:tc>
        <w:tc>
          <w:tcPr>
            <w:tcW w:w="3508" w:type="dxa"/>
          </w:tcPr>
          <w:p w14:paraId="3410D62B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D4F8A" w:rsidRPr="00945E78" w14:paraId="415C6066" w14:textId="77777777" w:rsidTr="00572392">
        <w:tc>
          <w:tcPr>
            <w:tcW w:w="846" w:type="dxa"/>
          </w:tcPr>
          <w:p w14:paraId="443A0AEA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945E78">
              <w:rPr>
                <w:rFonts w:eastAsiaTheme="minorHAnsi"/>
                <w:b/>
                <w:lang w:val="en-US" w:eastAsia="en-US"/>
              </w:rPr>
              <w:t>4</w:t>
            </w:r>
            <w:r w:rsidRPr="00945E7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0206" w:type="dxa"/>
          </w:tcPr>
          <w:p w14:paraId="01C18E20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945E78">
              <w:rPr>
                <w:rFonts w:eastAsiaTheme="minorHAnsi"/>
                <w:lang w:eastAsia="en-US"/>
              </w:rPr>
              <w:t>документы, содержащие сведения о назначении и площади здания, сооружения, нежилого помещения, о площади и виде разрешенного использования земельного участка, о количестве расчетных единиц (согласно перечню категорий объектов и перечню расчетных единиц, указанных в постановлении РЭК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Екатеринбург»; постановлении РЭК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</w:t>
            </w:r>
          </w:p>
        </w:tc>
        <w:tc>
          <w:tcPr>
            <w:tcW w:w="3508" w:type="dxa"/>
          </w:tcPr>
          <w:p w14:paraId="7976104D" w14:textId="77777777" w:rsidR="005D4F8A" w:rsidRPr="00945E78" w:rsidRDefault="005D4F8A" w:rsidP="00572392">
            <w:pPr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14:paraId="0FEAEE5E" w14:textId="77777777" w:rsidR="005D4F8A" w:rsidRDefault="005D4F8A" w:rsidP="005D4F8A">
      <w:pPr>
        <w:spacing w:after="160" w:line="259" w:lineRule="auto"/>
        <w:rPr>
          <w:b/>
          <w:sz w:val="22"/>
          <w:szCs w:val="22"/>
        </w:rPr>
        <w:sectPr w:rsidR="005D4F8A" w:rsidSect="000B23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0FA8DA1" w14:textId="77777777" w:rsidR="005D4F8A" w:rsidRPr="00D322D8" w:rsidRDefault="005D4F8A" w:rsidP="005D4F8A">
      <w:pPr>
        <w:ind w:left="5670"/>
        <w:jc w:val="both"/>
        <w:rPr>
          <w:b/>
          <w:sz w:val="20"/>
          <w:szCs w:val="20"/>
        </w:rPr>
      </w:pPr>
      <w:r w:rsidRPr="00D322D8">
        <w:rPr>
          <w:b/>
          <w:sz w:val="20"/>
          <w:szCs w:val="20"/>
        </w:rPr>
        <w:lastRenderedPageBreak/>
        <w:t>в Екатеринбургское муниципальное унитарное предприятие «Спецавтобаза»</w:t>
      </w:r>
    </w:p>
    <w:p w14:paraId="57185A84" w14:textId="77777777" w:rsidR="005D4F8A" w:rsidRPr="006915C6" w:rsidRDefault="005D4F8A" w:rsidP="005D4F8A">
      <w:pPr>
        <w:ind w:left="5670"/>
        <w:jc w:val="both"/>
        <w:rPr>
          <w:b/>
          <w:sz w:val="22"/>
          <w:szCs w:val="22"/>
        </w:rPr>
      </w:pPr>
      <w:r w:rsidRPr="00D322D8">
        <w:rPr>
          <w:sz w:val="20"/>
          <w:szCs w:val="20"/>
          <w:u w:val="single"/>
        </w:rPr>
        <w:t>Юридический (фактический) адрес:</w:t>
      </w:r>
      <w:r w:rsidRPr="00D322D8">
        <w:rPr>
          <w:sz w:val="20"/>
          <w:szCs w:val="20"/>
        </w:rPr>
        <w:t xml:space="preserve"> </w:t>
      </w:r>
      <w:r w:rsidRPr="00D322D8">
        <w:rPr>
          <w:b/>
          <w:sz w:val="20"/>
          <w:szCs w:val="20"/>
        </w:rPr>
        <w:t>620102, город Екатеринбург, улица Посадская, дом 3</w:t>
      </w:r>
    </w:p>
    <w:p w14:paraId="5C554BB3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F45F262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9708A12" w14:textId="77777777" w:rsidR="005D4F8A" w:rsidRPr="006915C6" w:rsidRDefault="005D4F8A" w:rsidP="005D4F8A">
      <w:pPr>
        <w:jc w:val="center"/>
        <w:rPr>
          <w:b/>
          <w:sz w:val="22"/>
          <w:szCs w:val="22"/>
        </w:rPr>
      </w:pPr>
      <w:r w:rsidRPr="006915C6">
        <w:rPr>
          <w:b/>
          <w:sz w:val="22"/>
          <w:szCs w:val="22"/>
        </w:rPr>
        <w:t>ЗАЯВЛЕНИЕ</w:t>
      </w:r>
    </w:p>
    <w:p w14:paraId="7D6DA0AA" w14:textId="77777777" w:rsidR="005D4F8A" w:rsidRPr="006915C6" w:rsidRDefault="005D4F8A" w:rsidP="005D4F8A">
      <w:pPr>
        <w:jc w:val="center"/>
        <w:rPr>
          <w:sz w:val="22"/>
          <w:szCs w:val="22"/>
        </w:rPr>
      </w:pPr>
      <w:bookmarkStart w:id="1" w:name="_Hlk14892230"/>
      <w:r w:rsidRPr="006915C6">
        <w:rPr>
          <w:sz w:val="22"/>
          <w:szCs w:val="22"/>
        </w:rPr>
        <w:t>об установлении способа доставки корреспонденции (документов) по договору</w:t>
      </w:r>
      <w:bookmarkEnd w:id="1"/>
    </w:p>
    <w:p w14:paraId="71B98893" w14:textId="77777777" w:rsidR="005D4F8A" w:rsidRPr="006915C6" w:rsidRDefault="005D4F8A" w:rsidP="005D4F8A">
      <w:pPr>
        <w:rPr>
          <w:sz w:val="22"/>
          <w:szCs w:val="22"/>
        </w:rPr>
      </w:pP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7229"/>
      </w:tblGrid>
      <w:tr w:rsidR="005D4F8A" w:rsidRPr="006915C6" w14:paraId="5F5F66E4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75B9621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№ </w:t>
            </w:r>
            <w:proofErr w:type="spellStart"/>
            <w:r w:rsidRPr="006915C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403" w:type="dxa"/>
            <w:vAlign w:val="center"/>
          </w:tcPr>
          <w:p w14:paraId="63F5F655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Сведения, подлежащие указанию в заявлении</w:t>
            </w:r>
          </w:p>
        </w:tc>
        <w:tc>
          <w:tcPr>
            <w:tcW w:w="7229" w:type="dxa"/>
            <w:vAlign w:val="center"/>
          </w:tcPr>
          <w:p w14:paraId="6DF8083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Сведения, указанные заявителем</w:t>
            </w:r>
          </w:p>
        </w:tc>
      </w:tr>
      <w:tr w:rsidR="005D4F8A" w:rsidRPr="006915C6" w14:paraId="5F25376D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69FB151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vAlign w:val="center"/>
          </w:tcPr>
          <w:p w14:paraId="6063F7A7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ФИО (наименование) заявителя</w:t>
            </w:r>
          </w:p>
        </w:tc>
        <w:tc>
          <w:tcPr>
            <w:tcW w:w="7229" w:type="dxa"/>
            <w:vAlign w:val="center"/>
          </w:tcPr>
          <w:p w14:paraId="7620B0A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AC18380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31CC451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14:paraId="04842E5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Номер договора, заключенного </w:t>
            </w:r>
          </w:p>
          <w:p w14:paraId="5DF1CFE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 ЕМУП «Спецавтобаза»</w:t>
            </w:r>
          </w:p>
        </w:tc>
        <w:tc>
          <w:tcPr>
            <w:tcW w:w="7229" w:type="dxa"/>
            <w:vAlign w:val="center"/>
          </w:tcPr>
          <w:p w14:paraId="20C117F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C79E6B0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CDE896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vAlign w:val="center"/>
          </w:tcPr>
          <w:p w14:paraId="6049642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ОГРН (ОГРНИП), ИНН заявителя </w:t>
            </w:r>
          </w:p>
          <w:p w14:paraId="7A94B137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(в случае, если заявителем выступает юридическое лицо или ИП)</w:t>
            </w:r>
          </w:p>
        </w:tc>
        <w:tc>
          <w:tcPr>
            <w:tcW w:w="7229" w:type="dxa"/>
            <w:vAlign w:val="center"/>
          </w:tcPr>
          <w:p w14:paraId="355F84E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C4005C5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B93A8D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4</w:t>
            </w:r>
          </w:p>
        </w:tc>
        <w:tc>
          <w:tcPr>
            <w:tcW w:w="3403" w:type="dxa"/>
            <w:vAlign w:val="center"/>
          </w:tcPr>
          <w:p w14:paraId="4AC0C46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Паспортные данные заявителя </w:t>
            </w:r>
          </w:p>
          <w:p w14:paraId="603A7E4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(в случае, если заявителем выступает физическое лицо)</w:t>
            </w:r>
          </w:p>
        </w:tc>
        <w:tc>
          <w:tcPr>
            <w:tcW w:w="7229" w:type="dxa"/>
            <w:vAlign w:val="center"/>
          </w:tcPr>
          <w:p w14:paraId="3F0B36B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75DB9625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2F2A1BE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5</w:t>
            </w:r>
          </w:p>
        </w:tc>
        <w:tc>
          <w:tcPr>
            <w:tcW w:w="3403" w:type="dxa"/>
            <w:vAlign w:val="center"/>
          </w:tcPr>
          <w:p w14:paraId="7D7C3AE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ФИО лица, действующего от имени заявителя</w:t>
            </w:r>
          </w:p>
        </w:tc>
        <w:tc>
          <w:tcPr>
            <w:tcW w:w="7229" w:type="dxa"/>
            <w:vAlign w:val="center"/>
          </w:tcPr>
          <w:p w14:paraId="21EC007E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5BCD429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041C086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6</w:t>
            </w:r>
          </w:p>
        </w:tc>
        <w:tc>
          <w:tcPr>
            <w:tcW w:w="3403" w:type="dxa"/>
            <w:vAlign w:val="center"/>
          </w:tcPr>
          <w:p w14:paraId="4279F2F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Основание представительства лица от имени заявителя (закон, доверенность)</w:t>
            </w:r>
          </w:p>
        </w:tc>
        <w:tc>
          <w:tcPr>
            <w:tcW w:w="7229" w:type="dxa"/>
            <w:vAlign w:val="center"/>
          </w:tcPr>
          <w:p w14:paraId="5B6AA80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7926E437" w14:textId="77777777" w:rsidTr="00572392">
        <w:trPr>
          <w:trHeight w:val="871"/>
        </w:trPr>
        <w:tc>
          <w:tcPr>
            <w:tcW w:w="709" w:type="dxa"/>
            <w:vAlign w:val="center"/>
          </w:tcPr>
          <w:p w14:paraId="5823E489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7</w:t>
            </w:r>
          </w:p>
        </w:tc>
        <w:tc>
          <w:tcPr>
            <w:tcW w:w="3403" w:type="dxa"/>
            <w:vAlign w:val="center"/>
          </w:tcPr>
          <w:p w14:paraId="74034C1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Телефонный номер для связи</w:t>
            </w:r>
          </w:p>
          <w:p w14:paraId="3D8ACC8C" w14:textId="77777777" w:rsidR="005D4F8A" w:rsidRPr="006915C6" w:rsidRDefault="005D4F8A" w:rsidP="00572392">
            <w:pPr>
              <w:jc w:val="center"/>
              <w:rPr>
                <w:i/>
                <w:sz w:val="22"/>
                <w:szCs w:val="22"/>
              </w:rPr>
            </w:pPr>
            <w:r w:rsidRPr="006915C6">
              <w:rPr>
                <w:i/>
                <w:sz w:val="22"/>
                <w:szCs w:val="22"/>
              </w:rPr>
              <w:t>(преимущественно мобильный)</w:t>
            </w:r>
          </w:p>
        </w:tc>
        <w:tc>
          <w:tcPr>
            <w:tcW w:w="7229" w:type="dxa"/>
            <w:vAlign w:val="center"/>
          </w:tcPr>
          <w:p w14:paraId="10D5E7B6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26DA3765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640E0D89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</w:t>
            </w:r>
          </w:p>
        </w:tc>
        <w:tc>
          <w:tcPr>
            <w:tcW w:w="10632" w:type="dxa"/>
            <w:gridSpan w:val="2"/>
            <w:vAlign w:val="center"/>
          </w:tcPr>
          <w:p w14:paraId="0A2A2ED8" w14:textId="77777777" w:rsidR="005D4F8A" w:rsidRPr="006915C6" w:rsidRDefault="005D4F8A" w:rsidP="00572392">
            <w:pPr>
              <w:jc w:val="center"/>
              <w:rPr>
                <w:b/>
                <w:sz w:val="22"/>
                <w:szCs w:val="22"/>
              </w:rPr>
            </w:pPr>
            <w:r w:rsidRPr="006915C6">
              <w:rPr>
                <w:b/>
                <w:sz w:val="22"/>
                <w:szCs w:val="22"/>
              </w:rPr>
              <w:t xml:space="preserve">Способы доставки корреспонденции (документов). </w:t>
            </w:r>
          </w:p>
          <w:p w14:paraId="0F53C16E" w14:textId="77777777" w:rsidR="005D4F8A" w:rsidRPr="006915C6" w:rsidRDefault="005D4F8A" w:rsidP="00572392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6915C6">
              <w:rPr>
                <w:bCs/>
                <w:i/>
                <w:iCs/>
                <w:sz w:val="22"/>
                <w:szCs w:val="22"/>
              </w:rPr>
              <w:t xml:space="preserve">Необходимо выбрать и заполнить один вариант способа доставки. </w:t>
            </w:r>
          </w:p>
          <w:p w14:paraId="1B304BD7" w14:textId="77777777" w:rsidR="005D4F8A" w:rsidRPr="006915C6" w:rsidRDefault="005D4F8A" w:rsidP="00572392">
            <w:pPr>
              <w:rPr>
                <w:bCs/>
                <w:i/>
                <w:iCs/>
                <w:sz w:val="22"/>
                <w:szCs w:val="22"/>
              </w:rPr>
            </w:pPr>
            <w:r w:rsidRPr="006915C6">
              <w:rPr>
                <w:bCs/>
                <w:i/>
                <w:iCs/>
                <w:sz w:val="22"/>
                <w:szCs w:val="22"/>
              </w:rPr>
              <w:t>При выборе потребителем двух и более способ доставки документов оператор вправе оставить за собой выбор способа доставки корреспонденции (документов).</w:t>
            </w:r>
          </w:p>
        </w:tc>
      </w:tr>
      <w:tr w:rsidR="005D4F8A" w:rsidRPr="006915C6" w14:paraId="4BFF9B35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1C8BF1B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8.1.</w:t>
            </w:r>
          </w:p>
        </w:tc>
        <w:tc>
          <w:tcPr>
            <w:tcW w:w="3403" w:type="dxa"/>
            <w:vAlign w:val="center"/>
          </w:tcPr>
          <w:p w14:paraId="3FC3B82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527D0B2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e-</w:t>
            </w:r>
            <w:proofErr w:type="spellStart"/>
            <w:r w:rsidRPr="006915C6">
              <w:rPr>
                <w:sz w:val="22"/>
                <w:szCs w:val="22"/>
              </w:rPr>
              <w:t>mail</w:t>
            </w:r>
            <w:proofErr w:type="spellEnd"/>
            <w:r w:rsidRPr="006915C6">
              <w:rPr>
                <w:sz w:val="22"/>
                <w:szCs w:val="22"/>
              </w:rPr>
              <w:t xml:space="preserve"> </w:t>
            </w:r>
          </w:p>
          <w:p w14:paraId="2222E171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F2F7D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Адрес электронной почты: _________________________</w:t>
            </w:r>
            <w:r>
              <w:rPr>
                <w:sz w:val="22"/>
                <w:szCs w:val="22"/>
              </w:rPr>
              <w:t>_______</w:t>
            </w:r>
            <w:r w:rsidRPr="006915C6">
              <w:rPr>
                <w:sz w:val="22"/>
                <w:szCs w:val="22"/>
              </w:rPr>
              <w:t>________</w:t>
            </w:r>
          </w:p>
        </w:tc>
      </w:tr>
      <w:tr w:rsidR="005D4F8A" w:rsidRPr="006915C6" w14:paraId="5CB4ADAC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27F2287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8.2.</w:t>
            </w:r>
          </w:p>
        </w:tc>
        <w:tc>
          <w:tcPr>
            <w:tcW w:w="3403" w:type="dxa"/>
            <w:vAlign w:val="center"/>
          </w:tcPr>
          <w:p w14:paraId="1007C39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14E62CBA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proofErr w:type="spellStart"/>
            <w:r w:rsidRPr="006915C6">
              <w:rPr>
                <w:sz w:val="22"/>
                <w:szCs w:val="22"/>
              </w:rPr>
              <w:t>Диадок</w:t>
            </w:r>
            <w:proofErr w:type="spellEnd"/>
          </w:p>
          <w:p w14:paraId="5D4EA500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D1CCB24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44A9EB43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Установлены партнерские отношения, </w:t>
            </w:r>
          </w:p>
          <w:p w14:paraId="45B3323F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Отправлена заявка на установление партнерских отношений, </w:t>
            </w:r>
          </w:p>
          <w:p w14:paraId="069B6A9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система ДИАДОК не используется</w:t>
            </w:r>
          </w:p>
          <w:p w14:paraId="1355C6B4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>(нужное подчеркнуть)</w:t>
            </w:r>
          </w:p>
        </w:tc>
      </w:tr>
      <w:tr w:rsidR="005D4F8A" w:rsidRPr="006915C6" w14:paraId="6E2D74F8" w14:textId="77777777" w:rsidTr="00572392">
        <w:trPr>
          <w:trHeight w:val="1691"/>
        </w:trPr>
        <w:tc>
          <w:tcPr>
            <w:tcW w:w="709" w:type="dxa"/>
            <w:vAlign w:val="center"/>
          </w:tcPr>
          <w:p w14:paraId="1A7787D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8.3.</w:t>
            </w:r>
          </w:p>
        </w:tc>
        <w:tc>
          <w:tcPr>
            <w:tcW w:w="3403" w:type="dxa"/>
            <w:vAlign w:val="center"/>
          </w:tcPr>
          <w:p w14:paraId="76A3DDBB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Почтовая доставка </w:t>
            </w:r>
          </w:p>
        </w:tc>
        <w:tc>
          <w:tcPr>
            <w:tcW w:w="7229" w:type="dxa"/>
            <w:vAlign w:val="center"/>
          </w:tcPr>
          <w:p w14:paraId="077E54D6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Адрес доставки:</w:t>
            </w:r>
          </w:p>
          <w:p w14:paraId="148939A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Индекс: _______________________________________________________</w:t>
            </w:r>
          </w:p>
          <w:p w14:paraId="6F74D5EA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Субъект РФ: ___________________________________________________</w:t>
            </w:r>
          </w:p>
          <w:p w14:paraId="703F5895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Населенный пункт: _____________________________________________</w:t>
            </w:r>
          </w:p>
          <w:p w14:paraId="49363F98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Улица: ________________________________________________________</w:t>
            </w:r>
          </w:p>
          <w:p w14:paraId="4132809C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Дом: __________________________________________________________</w:t>
            </w:r>
          </w:p>
          <w:p w14:paraId="497CCB12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Корпус (строение): ______________________________________________</w:t>
            </w:r>
          </w:p>
          <w:p w14:paraId="538748AE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Квартира (офис): ________________________________________________</w:t>
            </w:r>
          </w:p>
          <w:p w14:paraId="07FC1E9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</w:tc>
      </w:tr>
      <w:tr w:rsidR="005D4F8A" w:rsidRPr="006915C6" w14:paraId="0F12D7A7" w14:textId="77777777" w:rsidTr="00572392">
        <w:trPr>
          <w:trHeight w:val="174"/>
        </w:trPr>
        <w:tc>
          <w:tcPr>
            <w:tcW w:w="709" w:type="dxa"/>
            <w:vAlign w:val="center"/>
          </w:tcPr>
          <w:p w14:paraId="60ED3532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lastRenderedPageBreak/>
              <w:t xml:space="preserve">8.4. </w:t>
            </w:r>
          </w:p>
        </w:tc>
        <w:tc>
          <w:tcPr>
            <w:tcW w:w="3403" w:type="dxa"/>
            <w:vAlign w:val="center"/>
          </w:tcPr>
          <w:p w14:paraId="071E969C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 xml:space="preserve">Лично в офисе ЕМУП «Спецавтобаза» </w:t>
            </w:r>
          </w:p>
          <w:p w14:paraId="3B84912D" w14:textId="77777777" w:rsidR="005D4F8A" w:rsidRPr="006915C6" w:rsidRDefault="005D4F8A" w:rsidP="00572392">
            <w:pPr>
              <w:jc w:val="center"/>
              <w:rPr>
                <w:sz w:val="22"/>
                <w:szCs w:val="22"/>
              </w:rPr>
            </w:pPr>
          </w:p>
          <w:p w14:paraId="67C22F28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 xml:space="preserve">(г. Екатеринбург, ул. Посадская, 3 </w:t>
            </w:r>
          </w:p>
          <w:p w14:paraId="1F97FA22" w14:textId="77777777" w:rsidR="005D4F8A" w:rsidRPr="006915C6" w:rsidRDefault="005D4F8A" w:rsidP="00572392">
            <w:pPr>
              <w:jc w:val="center"/>
              <w:rPr>
                <w:i/>
                <w:iCs/>
                <w:sz w:val="22"/>
                <w:szCs w:val="22"/>
              </w:rPr>
            </w:pPr>
            <w:r w:rsidRPr="006915C6">
              <w:rPr>
                <w:i/>
                <w:iCs/>
                <w:sz w:val="22"/>
                <w:szCs w:val="22"/>
              </w:rPr>
              <w:t>или в Региональных представительствах по адресам, указанным на сайте)</w:t>
            </w:r>
          </w:p>
        </w:tc>
        <w:tc>
          <w:tcPr>
            <w:tcW w:w="7229" w:type="dxa"/>
            <w:vAlign w:val="center"/>
          </w:tcPr>
          <w:p w14:paraId="2463B3B5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Право получения корреспонденции (документов) по договору предоставляется следующему лицу:</w:t>
            </w:r>
          </w:p>
          <w:p w14:paraId="1FF1F9ED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ФИО: _______________________________________________________________</w:t>
            </w:r>
          </w:p>
          <w:p w14:paraId="210DC467" w14:textId="77777777" w:rsidR="005D4F8A" w:rsidRPr="006915C6" w:rsidRDefault="005D4F8A" w:rsidP="00572392">
            <w:pPr>
              <w:jc w:val="both"/>
              <w:rPr>
                <w:bCs/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_______________________________________________________________</w:t>
            </w:r>
          </w:p>
          <w:p w14:paraId="28346B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bCs/>
                <w:sz w:val="22"/>
                <w:szCs w:val="22"/>
              </w:rPr>
              <w:t>Паспортные данные: ___________________________________</w:t>
            </w:r>
            <w:r>
              <w:rPr>
                <w:bCs/>
                <w:sz w:val="22"/>
                <w:szCs w:val="22"/>
              </w:rPr>
              <w:t>_______________</w:t>
            </w:r>
            <w:r w:rsidRPr="006915C6">
              <w:rPr>
                <w:bCs/>
                <w:sz w:val="22"/>
                <w:szCs w:val="22"/>
              </w:rPr>
              <w:t>_____________</w:t>
            </w:r>
          </w:p>
          <w:p w14:paraId="7E1E1C85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_______________________________________________________________</w:t>
            </w:r>
          </w:p>
          <w:p w14:paraId="643912F3" w14:textId="77777777" w:rsidR="005D4F8A" w:rsidRPr="006915C6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Документ, подтверждающий право действовать от имени заявителя, с указанием его реквизитов: _______________________________</w:t>
            </w:r>
            <w:r>
              <w:rPr>
                <w:sz w:val="22"/>
                <w:szCs w:val="22"/>
              </w:rPr>
              <w:t>__________________</w:t>
            </w:r>
            <w:r w:rsidRPr="006915C6">
              <w:rPr>
                <w:sz w:val="22"/>
                <w:szCs w:val="22"/>
              </w:rPr>
              <w:t>______________</w:t>
            </w:r>
          </w:p>
          <w:p w14:paraId="7C98DF32" w14:textId="77777777" w:rsidR="005D4F8A" w:rsidRDefault="005D4F8A" w:rsidP="00572392">
            <w:pPr>
              <w:rPr>
                <w:sz w:val="22"/>
                <w:szCs w:val="22"/>
              </w:rPr>
            </w:pPr>
            <w:r w:rsidRPr="006915C6">
              <w:rPr>
                <w:sz w:val="22"/>
                <w:szCs w:val="22"/>
              </w:rPr>
              <w:t>_______________________________________________________________</w:t>
            </w:r>
          </w:p>
          <w:p w14:paraId="0FB78916" w14:textId="77777777" w:rsidR="005D4F8A" w:rsidRPr="006915C6" w:rsidRDefault="005D4F8A" w:rsidP="00572392">
            <w:pPr>
              <w:rPr>
                <w:sz w:val="22"/>
                <w:szCs w:val="22"/>
              </w:rPr>
            </w:pPr>
          </w:p>
        </w:tc>
      </w:tr>
    </w:tbl>
    <w:p w14:paraId="60E7E028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3A8F4B1A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На основании статьи 165.1 ГК РФ, с учетом пункта 64 Пленума Верховного Суда РФ от 23.06.2015 N 25 «О применении судами некоторых положений раздела I части первой Гражданского кодекса Российской Федерации», прошу </w:t>
      </w:r>
      <w:r w:rsidRPr="006915C6">
        <w:rPr>
          <w:bCs/>
          <w:sz w:val="22"/>
          <w:szCs w:val="22"/>
        </w:rPr>
        <w:t xml:space="preserve">ЕМУП «СПЕЦАВТОБАЗА» </w:t>
      </w:r>
      <w:r w:rsidRPr="006915C6">
        <w:rPr>
          <w:sz w:val="22"/>
          <w:szCs w:val="22"/>
        </w:rPr>
        <w:t xml:space="preserve">при направлении заявителю юридически значимых сообщений, иных уведомлений (требований, претензий), каких-либо документов, в том числе платежных документов (далее также – сообщений и документов), использовать в качестве способа доставки направление их способами, указанными в пункте(пунктах) _______________________________________________ ЗАЯВЛЕНИЯ. </w:t>
      </w:r>
    </w:p>
    <w:p w14:paraId="264105D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                        (указать конкретный пункт или несколько одновременно: 8.1, 8.2, 8.3, 8.4)</w:t>
      </w:r>
    </w:p>
    <w:p w14:paraId="278A5B2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01D6E027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>Подтверждаю, что сведения, указанные в пунктах 1-10 являются достоверными.</w:t>
      </w:r>
    </w:p>
    <w:p w14:paraId="2B61DF8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64C83F91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Прошу считать направление сообщений и документов способами, указанными в пункте(пунктах) _______________________________________________ ЗАЯВЛЕНИЯ, в качестве надлежащего способа доставки. (указать конкретный пункт или несколько одновременно: 8.1, 8.2, 8.3, 8.4) </w:t>
      </w:r>
    </w:p>
    <w:p w14:paraId="713B7723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11567546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Подтверждаю, что все способы доставки, указанные в пункте(пунктах) _______________________________________________ ЗАЯВЛЕНИЯ, являются равнозначными. </w:t>
      </w:r>
    </w:p>
    <w:p w14:paraId="3CDDC623" w14:textId="77777777" w:rsidR="005D4F8A" w:rsidRPr="006915C6" w:rsidRDefault="005D4F8A" w:rsidP="005D4F8A">
      <w:pPr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(указать конкретный пункт или несколько одновременно: 8.1, 8.2, 8.3, 8.4)</w:t>
      </w:r>
    </w:p>
    <w:p w14:paraId="2307000A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5E993282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Мне известны, и я согласен с правовыми последствиями установления в качестве способа доставки сообщений и документов их направление способами, указанными в пункте(пунктах) _______________________________________________ ЗАЯВЛЕНИЯ. </w:t>
      </w:r>
    </w:p>
    <w:p w14:paraId="36338BE1" w14:textId="77777777" w:rsidR="005D4F8A" w:rsidRPr="006915C6" w:rsidRDefault="005D4F8A" w:rsidP="005D4F8A">
      <w:pPr>
        <w:jc w:val="both"/>
        <w:rPr>
          <w:sz w:val="22"/>
          <w:szCs w:val="22"/>
        </w:rPr>
      </w:pPr>
      <w:r w:rsidRPr="006915C6">
        <w:rPr>
          <w:sz w:val="22"/>
          <w:szCs w:val="22"/>
        </w:rPr>
        <w:t xml:space="preserve">  (указать конкретный пункт или несколько одновременно: 8.1, 8.2, 8.3, 8.4)</w:t>
      </w:r>
    </w:p>
    <w:p w14:paraId="728A0AB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34CA9987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  <w:r w:rsidRPr="006915C6">
        <w:rPr>
          <w:sz w:val="22"/>
          <w:szCs w:val="22"/>
        </w:rPr>
        <w:t>Заполнение ЗАЯВЛЕНИЯ и предоставление соответствующих сведений в адрес Екатеринбургское муниципальное унитарное предприятие «Специализированная автобаза» (ОГРН 1026602351049, ИНН 6608003655) означает согласие заявителя с обработкой представленных персональных данных.</w:t>
      </w:r>
    </w:p>
    <w:p w14:paraId="5B70919B" w14:textId="77777777" w:rsidR="005D4F8A" w:rsidRPr="006915C6" w:rsidRDefault="005D4F8A" w:rsidP="005D4F8A">
      <w:pPr>
        <w:ind w:firstLine="708"/>
        <w:jc w:val="both"/>
        <w:rPr>
          <w:sz w:val="22"/>
          <w:szCs w:val="22"/>
        </w:rPr>
      </w:pPr>
    </w:p>
    <w:p w14:paraId="088EBEAE" w14:textId="77777777" w:rsidR="005D4F8A" w:rsidRDefault="005D4F8A" w:rsidP="005D4F8A">
      <w:pPr>
        <w:ind w:firstLine="708"/>
        <w:rPr>
          <w:sz w:val="22"/>
          <w:szCs w:val="22"/>
        </w:rPr>
      </w:pPr>
      <w:r w:rsidRPr="006915C6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</w:t>
      </w:r>
      <w:r w:rsidRPr="006915C6">
        <w:rPr>
          <w:sz w:val="22"/>
          <w:szCs w:val="22"/>
        </w:rPr>
        <w:t>заявителя: ___________________/__________________________________________</w:t>
      </w:r>
    </w:p>
    <w:p w14:paraId="6735C4BE" w14:textId="77777777" w:rsidR="005D4F8A" w:rsidRPr="006915C6" w:rsidRDefault="005D4F8A" w:rsidP="005D4F8A">
      <w:pPr>
        <w:ind w:firstLine="708"/>
        <w:rPr>
          <w:sz w:val="22"/>
          <w:szCs w:val="22"/>
        </w:rPr>
      </w:pPr>
      <w:r w:rsidRPr="006915C6">
        <w:rPr>
          <w:sz w:val="22"/>
          <w:szCs w:val="22"/>
        </w:rPr>
        <w:t xml:space="preserve"> ФИО заявителя/лица, действующего от имени заявителя</w:t>
      </w:r>
    </w:p>
    <w:p w14:paraId="14C99B52" w14:textId="77777777" w:rsidR="005D4F8A" w:rsidRPr="006915C6" w:rsidRDefault="005D4F8A" w:rsidP="005D4F8A">
      <w:pPr>
        <w:jc w:val="both"/>
        <w:rPr>
          <w:sz w:val="22"/>
          <w:szCs w:val="22"/>
        </w:rPr>
      </w:pPr>
    </w:p>
    <w:p w14:paraId="15585AA7" w14:textId="77777777" w:rsidR="005D4F8A" w:rsidRPr="006915C6" w:rsidRDefault="005D4F8A" w:rsidP="005D4F8A">
      <w:pPr>
        <w:ind w:firstLine="851"/>
        <w:jc w:val="both"/>
        <w:rPr>
          <w:b/>
          <w:sz w:val="22"/>
          <w:szCs w:val="22"/>
        </w:rPr>
      </w:pPr>
      <w:r w:rsidRPr="006915C6">
        <w:rPr>
          <w:b/>
          <w:sz w:val="22"/>
          <w:szCs w:val="22"/>
          <w:u w:val="single"/>
        </w:rPr>
        <w:t>Приложение:</w:t>
      </w:r>
    </w:p>
    <w:p w14:paraId="799A858B" w14:textId="77777777" w:rsidR="005D4F8A" w:rsidRDefault="005D4F8A" w:rsidP="005D4F8A">
      <w:pPr>
        <w:jc w:val="center"/>
        <w:rPr>
          <w:b/>
          <w:sz w:val="22"/>
          <w:szCs w:val="22"/>
        </w:rPr>
      </w:pPr>
      <w:r w:rsidRPr="006915C6">
        <w:rPr>
          <w:sz w:val="22"/>
          <w:szCs w:val="22"/>
        </w:rPr>
        <w:t>1. оригинал (заверенная копия) документа, подтверждающего право действовать от имени заявителя (</w:t>
      </w:r>
      <w:r w:rsidRPr="006915C6">
        <w:rPr>
          <w:sz w:val="22"/>
          <w:szCs w:val="22"/>
          <w:u w:val="single"/>
        </w:rPr>
        <w:t>в случае, если от заявителя действует иное лицо</w:t>
      </w:r>
      <w:r w:rsidRPr="006915C6">
        <w:rPr>
          <w:sz w:val="22"/>
          <w:szCs w:val="22"/>
        </w:rPr>
        <w:t>).</w:t>
      </w:r>
    </w:p>
    <w:p w14:paraId="38020D46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1C3FFEF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173E54EF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4D4D17E2" w14:textId="77777777" w:rsidR="005D4F8A" w:rsidRDefault="005D4F8A" w:rsidP="005D4F8A">
      <w:pPr>
        <w:jc w:val="center"/>
        <w:rPr>
          <w:b/>
          <w:sz w:val="22"/>
          <w:szCs w:val="22"/>
        </w:rPr>
      </w:pPr>
    </w:p>
    <w:p w14:paraId="219A28BF" w14:textId="77777777" w:rsidR="005D4F8A" w:rsidRDefault="005D4F8A" w:rsidP="005D4F8A">
      <w:pPr>
        <w:rPr>
          <w:b/>
          <w:sz w:val="22"/>
          <w:szCs w:val="22"/>
        </w:rPr>
      </w:pPr>
    </w:p>
    <w:p w14:paraId="3219F397" w14:textId="77777777" w:rsidR="005D4F8A" w:rsidRDefault="005D4F8A" w:rsidP="005D4F8A">
      <w:pPr>
        <w:rPr>
          <w:b/>
          <w:sz w:val="22"/>
          <w:szCs w:val="22"/>
        </w:rPr>
      </w:pPr>
    </w:p>
    <w:p w14:paraId="28A2B748" w14:textId="77777777" w:rsidR="005D4F8A" w:rsidRDefault="005D4F8A" w:rsidP="005D4F8A">
      <w:pPr>
        <w:rPr>
          <w:b/>
          <w:sz w:val="22"/>
          <w:szCs w:val="22"/>
        </w:rPr>
      </w:pPr>
    </w:p>
    <w:p w14:paraId="055E0D51" w14:textId="77777777" w:rsidR="005D4F8A" w:rsidRDefault="005D4F8A" w:rsidP="005D4F8A">
      <w:pPr>
        <w:rPr>
          <w:b/>
          <w:sz w:val="22"/>
          <w:szCs w:val="22"/>
        </w:rPr>
      </w:pPr>
    </w:p>
    <w:p w14:paraId="04318CD5" w14:textId="77777777" w:rsidR="005D4F8A" w:rsidRDefault="005D4F8A" w:rsidP="005D4F8A">
      <w:pPr>
        <w:rPr>
          <w:b/>
          <w:sz w:val="22"/>
          <w:szCs w:val="22"/>
        </w:rPr>
      </w:pPr>
    </w:p>
    <w:p w14:paraId="7BF487E4" w14:textId="77777777" w:rsidR="005D4F8A" w:rsidRDefault="005D4F8A" w:rsidP="005D4F8A">
      <w:pPr>
        <w:rPr>
          <w:b/>
          <w:sz w:val="22"/>
          <w:szCs w:val="22"/>
        </w:rPr>
      </w:pPr>
    </w:p>
    <w:p w14:paraId="028FFA92" w14:textId="77777777" w:rsidR="005D4F8A" w:rsidRDefault="005D4F8A" w:rsidP="005D4F8A">
      <w:pPr>
        <w:rPr>
          <w:b/>
          <w:sz w:val="22"/>
          <w:szCs w:val="22"/>
        </w:rPr>
      </w:pPr>
    </w:p>
    <w:p w14:paraId="688C695C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55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7352" wp14:editId="0546C52B">
                <wp:simplePos x="0" y="0"/>
                <wp:positionH relativeFrom="column">
                  <wp:posOffset>3529965</wp:posOffset>
                </wp:positionH>
                <wp:positionV relativeFrom="paragraph">
                  <wp:posOffset>-186690</wp:posOffset>
                </wp:positionV>
                <wp:extent cx="2485390" cy="1358265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38F0" w14:textId="77777777" w:rsidR="005D4F8A" w:rsidRDefault="005D4F8A" w:rsidP="005D4F8A">
                            <w:r>
                              <w:t>Директору ЕМУП «Спецавтобаза»</w:t>
                            </w:r>
                          </w:p>
                          <w:p w14:paraId="0889FF5F" w14:textId="77777777" w:rsidR="005D4F8A" w:rsidRDefault="005D4F8A" w:rsidP="005D4F8A">
                            <w:r>
                              <w:t>От__________________________</w:t>
                            </w:r>
                          </w:p>
                          <w:p w14:paraId="31168B1F" w14:textId="77777777" w:rsidR="005D4F8A" w:rsidRDefault="005D4F8A" w:rsidP="005D4F8A">
                            <w:r>
                              <w:t>____________________________</w:t>
                            </w:r>
                          </w:p>
                          <w:p w14:paraId="48E3F329" w14:textId="77777777" w:rsidR="005D4F8A" w:rsidRDefault="005D4F8A" w:rsidP="005D4F8A">
                            <w:r>
                              <w:t>____________________________</w:t>
                            </w:r>
                          </w:p>
                          <w:p w14:paraId="6BF44FFF" w14:textId="77777777" w:rsidR="005D4F8A" w:rsidRDefault="005D4F8A" w:rsidP="005D4F8A">
                            <w:r>
                              <w:t>ИНН________________________</w:t>
                            </w:r>
                          </w:p>
                          <w:p w14:paraId="16ADDD41" w14:textId="77777777" w:rsidR="005D4F8A" w:rsidRDefault="005D4F8A" w:rsidP="005D4F8A">
                            <w:r>
                              <w:t>Тел._________________________</w:t>
                            </w:r>
                          </w:p>
                          <w:p w14:paraId="270DC495" w14:textId="77777777" w:rsidR="005D4F8A" w:rsidRPr="002E74DB" w:rsidRDefault="005D4F8A" w:rsidP="005D4F8A"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r>
                              <w:t xml:space="preserve">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9A735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77.95pt;margin-top:-14.7pt;width:195.7pt;height:10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" stroked="f" strokeweight="0">
                <v:textbox style="mso-fit-shape-to-text:t">
                  <w:txbxContent>
                    <w:p w14:paraId="1F7938F0" w14:textId="77777777" w:rsidR="005D4F8A" w:rsidRDefault="005D4F8A" w:rsidP="005D4F8A">
                      <w:r>
                        <w:t>Директору ЕМУП «Спецавтобаза»</w:t>
                      </w:r>
                    </w:p>
                    <w:p w14:paraId="0889FF5F" w14:textId="77777777" w:rsidR="005D4F8A" w:rsidRDefault="005D4F8A" w:rsidP="005D4F8A">
                      <w:r>
                        <w:t>От__________________________</w:t>
                      </w:r>
                    </w:p>
                    <w:p w14:paraId="31168B1F" w14:textId="77777777" w:rsidR="005D4F8A" w:rsidRDefault="005D4F8A" w:rsidP="005D4F8A">
                      <w:r>
                        <w:t>____________________________</w:t>
                      </w:r>
                    </w:p>
                    <w:p w14:paraId="48E3F329" w14:textId="77777777" w:rsidR="005D4F8A" w:rsidRDefault="005D4F8A" w:rsidP="005D4F8A">
                      <w:r>
                        <w:t>____________________________</w:t>
                      </w:r>
                    </w:p>
                    <w:p w14:paraId="6BF44FFF" w14:textId="77777777" w:rsidR="005D4F8A" w:rsidRDefault="005D4F8A" w:rsidP="005D4F8A">
                      <w:r>
                        <w:t>ИНН________________________</w:t>
                      </w:r>
                    </w:p>
                    <w:p w14:paraId="16ADDD41" w14:textId="77777777" w:rsidR="005D4F8A" w:rsidRDefault="005D4F8A" w:rsidP="005D4F8A">
                      <w:r>
                        <w:t>Тел._________________________</w:t>
                      </w:r>
                    </w:p>
                    <w:p w14:paraId="270DC495" w14:textId="77777777" w:rsidR="005D4F8A" w:rsidRPr="002E74DB" w:rsidRDefault="005D4F8A" w:rsidP="005D4F8A">
                      <w:r>
                        <w:rPr>
                          <w:lang w:val="en-US"/>
                        </w:rPr>
                        <w:t>E-mail</w:t>
                      </w:r>
                      <w:r>
                        <w:t xml:space="preserve">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B2E2B6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B04D5E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94BC55" w14:textId="77777777" w:rsidR="005D4F8A" w:rsidRPr="00413559" w:rsidRDefault="005D4F8A" w:rsidP="005D4F8A">
      <w:pPr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09D0AA" w14:textId="77777777" w:rsidR="005D4F8A" w:rsidRPr="00413559" w:rsidRDefault="005D4F8A" w:rsidP="005D4F8A">
      <w:pPr>
        <w:spacing w:after="200" w:line="360" w:lineRule="auto"/>
        <w:jc w:val="center"/>
        <w:rPr>
          <w:rFonts w:eastAsiaTheme="minorHAnsi"/>
          <w:b/>
          <w:bCs/>
          <w:lang w:eastAsia="en-US"/>
        </w:rPr>
      </w:pPr>
      <w:r w:rsidRPr="00413559">
        <w:rPr>
          <w:rFonts w:eastAsiaTheme="minorHAnsi"/>
          <w:b/>
          <w:bCs/>
          <w:lang w:eastAsia="en-US"/>
        </w:rPr>
        <w:t>Заявление</w:t>
      </w:r>
    </w:p>
    <w:p w14:paraId="0496D4B1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lang w:eastAsia="en-US"/>
        </w:rPr>
        <w:t>Прошу включить __________________________________________________________</w:t>
      </w:r>
    </w:p>
    <w:p w14:paraId="296A2FFE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lang w:eastAsia="en-US"/>
        </w:rPr>
        <w:t xml:space="preserve">в график сбора и транспортирования ТКО. </w:t>
      </w:r>
    </w:p>
    <w:p w14:paraId="69BFE4C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Период сбора и транспортирования (в случае ведения сезонной деятельности):</w:t>
      </w:r>
      <w:r w:rsidRPr="00413559">
        <w:rPr>
          <w:rFonts w:eastAsiaTheme="minorHAnsi"/>
          <w:lang w:eastAsia="en-US"/>
        </w:rPr>
        <w:t xml:space="preserve"> с «__»______________202_ по «__»______________202_г. Протокол общего собрания собственников об установлении сезонности прилагаю.</w:t>
      </w:r>
    </w:p>
    <w:p w14:paraId="01B7DD3E" w14:textId="77777777" w:rsidR="005D4F8A" w:rsidRPr="00413559" w:rsidRDefault="005D4F8A" w:rsidP="005D4F8A">
      <w:pPr>
        <w:spacing w:after="200" w:line="360" w:lineRule="auto"/>
        <w:rPr>
          <w:rFonts w:eastAsiaTheme="minorHAnsi"/>
          <w:b/>
          <w:bCs/>
          <w:i/>
          <w:iCs/>
          <w:u w:val="single"/>
          <w:lang w:val="en-US"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Система сбора ТКО</w:t>
      </w:r>
      <w:r w:rsidRPr="00413559">
        <w:rPr>
          <w:rFonts w:eastAsiaTheme="minorHAnsi"/>
          <w:b/>
          <w:bCs/>
          <w:i/>
          <w:iCs/>
          <w:u w:val="single"/>
          <w:lang w:val="en-US"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5D4F8A" w:rsidRPr="00413559" w14:paraId="34D74A72" w14:textId="77777777" w:rsidTr="00572392">
        <w:tc>
          <w:tcPr>
            <w:tcW w:w="1129" w:type="dxa"/>
          </w:tcPr>
          <w:p w14:paraId="05AF432F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6B4D4" wp14:editId="2753D0F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238125" cy="2381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13DC5" id="Прямоугольник 5" o:spid="_x0000_s1026" style="position:absolute;margin-left:2.3pt;margin-top:5.6pt;width:18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2FB1034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С использованием контейнерного оборудования</w:t>
            </w:r>
          </w:p>
        </w:tc>
      </w:tr>
      <w:tr w:rsidR="005D4F8A" w:rsidRPr="00413559" w14:paraId="6048CD33" w14:textId="77777777" w:rsidTr="00572392">
        <w:tc>
          <w:tcPr>
            <w:tcW w:w="1129" w:type="dxa"/>
          </w:tcPr>
          <w:p w14:paraId="424FC09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83F35C" wp14:editId="421BFEA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11430</wp:posOffset>
                      </wp:positionV>
                      <wp:extent cx="238125" cy="2381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E5C859" id="Прямоугольник 6" o:spid="_x0000_s1026" style="position:absolute;margin-left:1.75pt;margin-top:.9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089BE910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proofErr w:type="spellStart"/>
            <w:r w:rsidRPr="00413559">
              <w:rPr>
                <w:rFonts w:eastAsiaTheme="minorHAnsi"/>
                <w:lang w:eastAsia="en-US"/>
              </w:rPr>
              <w:t>Бесконтейнерным</w:t>
            </w:r>
            <w:proofErr w:type="spellEnd"/>
            <w:r w:rsidRPr="00413559">
              <w:rPr>
                <w:rFonts w:eastAsiaTheme="minorHAnsi"/>
                <w:lang w:eastAsia="en-US"/>
              </w:rPr>
              <w:t xml:space="preserve"> способом</w:t>
            </w:r>
          </w:p>
        </w:tc>
      </w:tr>
    </w:tbl>
    <w:p w14:paraId="63F4F4D1" w14:textId="77777777" w:rsidR="005D4F8A" w:rsidRPr="00413559" w:rsidRDefault="005D4F8A" w:rsidP="005D4F8A">
      <w:pPr>
        <w:spacing w:after="200" w:line="360" w:lineRule="auto"/>
        <w:rPr>
          <w:rFonts w:eastAsiaTheme="minorHAnsi"/>
          <w:b/>
          <w:bCs/>
          <w:i/>
          <w:iCs/>
          <w:u w:val="single"/>
          <w:lang w:val="en-US" w:eastAsia="en-US"/>
        </w:rPr>
      </w:pPr>
      <w:r w:rsidRPr="00413559">
        <w:rPr>
          <w:rFonts w:eastAsiaTheme="minorHAnsi"/>
          <w:b/>
          <w:bCs/>
          <w:i/>
          <w:iCs/>
          <w:u w:val="single"/>
          <w:lang w:eastAsia="en-US"/>
        </w:rPr>
        <w:t>Для контейнерного сбора</w:t>
      </w:r>
      <w:r w:rsidRPr="00413559">
        <w:rPr>
          <w:rFonts w:eastAsiaTheme="minorHAnsi"/>
          <w:b/>
          <w:bCs/>
          <w:i/>
          <w:iCs/>
          <w:u w:val="single"/>
          <w:lang w:val="en-US"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4F8A" w:rsidRPr="00413559" w14:paraId="058ED98C" w14:textId="77777777" w:rsidTr="00572392">
        <w:tc>
          <w:tcPr>
            <w:tcW w:w="4672" w:type="dxa"/>
          </w:tcPr>
          <w:p w14:paraId="4760E73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Тип контейнерного оборудования</w:t>
            </w:r>
          </w:p>
        </w:tc>
        <w:tc>
          <w:tcPr>
            <w:tcW w:w="4673" w:type="dxa"/>
          </w:tcPr>
          <w:p w14:paraId="6B931B65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val="en-US"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4BAD6" wp14:editId="1B8074B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2771775" cy="2381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EA8DE1" id="Прямоугольник 10" o:spid="_x0000_s1026" style="position:absolute;margin-left:-.1pt;margin-top:.6pt;width:218.2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675CDEF4" w14:textId="77777777" w:rsidTr="00572392">
        <w:tc>
          <w:tcPr>
            <w:tcW w:w="4672" w:type="dxa"/>
          </w:tcPr>
          <w:p w14:paraId="543C7A0B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Кол-во контейнерного оборудования</w:t>
            </w:r>
          </w:p>
        </w:tc>
        <w:tc>
          <w:tcPr>
            <w:tcW w:w="4673" w:type="dxa"/>
          </w:tcPr>
          <w:p w14:paraId="2F22DBF4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val="en-US"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0B5E10" wp14:editId="112458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2771775" cy="2381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8796AA" id="Прямоугольник 11" o:spid="_x0000_s1026" style="position:absolute;margin-left:-.1pt;margin-top:.9pt;width:218.25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</w:tr>
    </w:tbl>
    <w:p w14:paraId="70E2232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4F8A" w:rsidRPr="00413559" w14:paraId="3615885D" w14:textId="77777777" w:rsidTr="00572392">
        <w:tc>
          <w:tcPr>
            <w:tcW w:w="4672" w:type="dxa"/>
          </w:tcPr>
          <w:p w14:paraId="2E6AD02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r w:rsidRPr="00413559">
              <w:rPr>
                <w:rFonts w:eastAsiaTheme="minorHAnsi"/>
                <w:b/>
                <w:bCs/>
                <w:i/>
                <w:iCs/>
                <w:u w:val="single"/>
                <w:lang w:eastAsia="en-US"/>
              </w:rPr>
              <w:t>Желательная периодичность вывоза</w:t>
            </w:r>
            <w:r w:rsidRPr="00413559">
              <w:rPr>
                <w:rFonts w:eastAsiaTheme="minorHAnsi"/>
                <w:b/>
                <w:bCs/>
                <w:i/>
                <w:iCs/>
                <w:lang w:val="en-US" w:eastAsia="en-US"/>
              </w:rPr>
              <w:t>:</w:t>
            </w:r>
          </w:p>
        </w:tc>
        <w:tc>
          <w:tcPr>
            <w:tcW w:w="4673" w:type="dxa"/>
          </w:tcPr>
          <w:p w14:paraId="52C04B4C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E1F96" wp14:editId="2DBE82C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771775" cy="2381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85E70C" id="Прямоугольник 7" o:spid="_x0000_s1026" style="position:absolute;margin-left:-.3pt;margin-top:.5pt;width:218.2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</w:tbl>
    <w:p w14:paraId="731D24E2" w14:textId="77777777" w:rsidR="005D4F8A" w:rsidRPr="00413559" w:rsidRDefault="005D4F8A" w:rsidP="005D4F8A">
      <w:pPr>
        <w:spacing w:after="200" w:line="360" w:lineRule="auto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700"/>
        <w:gridCol w:w="4530"/>
      </w:tblGrid>
      <w:tr w:rsidR="005D4F8A" w:rsidRPr="00413559" w14:paraId="77522D97" w14:textId="77777777" w:rsidTr="00572392">
        <w:tc>
          <w:tcPr>
            <w:tcW w:w="3115" w:type="dxa"/>
            <w:vMerge w:val="restart"/>
          </w:tcPr>
          <w:p w14:paraId="401CEEC8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13559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Ответственное лицо за взаимодействие с региональным оператором              </w:t>
            </w:r>
          </w:p>
        </w:tc>
        <w:tc>
          <w:tcPr>
            <w:tcW w:w="1700" w:type="dxa"/>
          </w:tcPr>
          <w:p w14:paraId="31015216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ФИО</w:t>
            </w:r>
            <w:r w:rsidRPr="00413559">
              <w:rPr>
                <w:rFonts w:eastAsiaTheme="minorHAnsi"/>
                <w:lang w:val="en-US" w:eastAsia="en-US"/>
              </w:rPr>
              <w:t>:</w:t>
            </w:r>
          </w:p>
        </w:tc>
        <w:tc>
          <w:tcPr>
            <w:tcW w:w="4530" w:type="dxa"/>
          </w:tcPr>
          <w:p w14:paraId="1AB6F142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ACCCFD" wp14:editId="0040C99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771775" cy="2381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6D58AF" id="Прямоугольник 8" o:spid="_x0000_s1026" style="position:absolute;margin-left:-.5pt;margin-top:.6pt;width:218.2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6835606B" w14:textId="77777777" w:rsidTr="00572392">
        <w:tc>
          <w:tcPr>
            <w:tcW w:w="3115" w:type="dxa"/>
            <w:vMerge/>
          </w:tcPr>
          <w:p w14:paraId="26ABF809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</w:tcPr>
          <w:p w14:paraId="2E57469D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lang w:eastAsia="en-US"/>
              </w:rPr>
              <w:t>Телефон</w:t>
            </w:r>
            <w:r w:rsidRPr="00413559">
              <w:rPr>
                <w:rFonts w:eastAsiaTheme="minorHAnsi"/>
                <w:lang w:val="en-US" w:eastAsia="en-US"/>
              </w:rPr>
              <w:t>:</w:t>
            </w:r>
          </w:p>
        </w:tc>
        <w:tc>
          <w:tcPr>
            <w:tcW w:w="4530" w:type="dxa"/>
          </w:tcPr>
          <w:p w14:paraId="653CCA9A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13559"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81C0B4" wp14:editId="1CCA967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771775" cy="2381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1389C1" id="Прямоугольник 9" o:spid="_x0000_s1026" style="position:absolute;margin-left:-.5pt;margin-top:.9pt;width:218.25pt;height:1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  <w:tr w:rsidR="005D4F8A" w:rsidRPr="00413559" w14:paraId="189E6A6C" w14:textId="77777777" w:rsidTr="00572392">
        <w:trPr>
          <w:gridAfter w:val="2"/>
          <w:wAfter w:w="6230" w:type="dxa"/>
          <w:trHeight w:val="614"/>
        </w:trPr>
        <w:tc>
          <w:tcPr>
            <w:tcW w:w="3115" w:type="dxa"/>
            <w:vMerge/>
          </w:tcPr>
          <w:p w14:paraId="62C0C6FB" w14:textId="77777777" w:rsidR="005D4F8A" w:rsidRPr="00413559" w:rsidRDefault="005D4F8A" w:rsidP="00572392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</w:tr>
    </w:tbl>
    <w:p w14:paraId="10655F8B" w14:textId="77777777" w:rsidR="005D4F8A" w:rsidRPr="00413559" w:rsidRDefault="005D4F8A" w:rsidP="005D4F8A">
      <w:pPr>
        <w:spacing w:after="200" w:line="360" w:lineRule="auto"/>
        <w:jc w:val="right"/>
        <w:rPr>
          <w:rFonts w:eastAsiaTheme="minorHAnsi"/>
          <w:lang w:val="en-US" w:eastAsia="en-US"/>
        </w:rPr>
      </w:pPr>
      <w:r w:rsidRPr="00413559">
        <w:rPr>
          <w:rFonts w:eastAsiaTheme="minorHAnsi"/>
          <w:lang w:eastAsia="en-US"/>
        </w:rPr>
        <w:t>____________________________</w:t>
      </w:r>
      <w:r w:rsidRPr="00413559">
        <w:rPr>
          <w:rFonts w:eastAsiaTheme="minorHAnsi"/>
          <w:lang w:val="en-US" w:eastAsia="en-US"/>
        </w:rPr>
        <w:t>/________________________/</w:t>
      </w:r>
    </w:p>
    <w:p w14:paraId="1C0F14B7" w14:textId="77777777" w:rsidR="005D4F8A" w:rsidRDefault="005D4F8A" w:rsidP="005D4F8A">
      <w:pPr>
        <w:rPr>
          <w:b/>
          <w:sz w:val="22"/>
          <w:szCs w:val="22"/>
        </w:rPr>
      </w:pPr>
      <w:r w:rsidRPr="00413559">
        <w:rPr>
          <w:rFonts w:eastAsiaTheme="minorHAnsi"/>
          <w:lang w:val="en-US" w:eastAsia="en-US"/>
        </w:rPr>
        <w:t xml:space="preserve">           </w:t>
      </w:r>
      <w:r w:rsidRPr="00413559">
        <w:rPr>
          <w:rFonts w:eastAsiaTheme="minorHAnsi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</w:t>
      </w:r>
      <w:proofErr w:type="spellStart"/>
      <w:r>
        <w:rPr>
          <w:rFonts w:eastAsiaTheme="minorHAnsi"/>
          <w:lang w:eastAsia="en-US"/>
        </w:rPr>
        <w:t>м.п</w:t>
      </w:r>
      <w:proofErr w:type="spellEnd"/>
      <w:r>
        <w:rPr>
          <w:rFonts w:eastAsiaTheme="minorHAnsi"/>
          <w:lang w:eastAsia="en-US"/>
        </w:rPr>
        <w:t>.</w:t>
      </w:r>
      <w:r w:rsidRPr="00413559">
        <w:rPr>
          <w:rFonts w:eastAsiaTheme="minorHAnsi"/>
          <w:lang w:eastAsia="en-US"/>
        </w:rPr>
        <w:t xml:space="preserve">  </w:t>
      </w:r>
    </w:p>
    <w:p w14:paraId="35EDC04C" w14:textId="77777777" w:rsidR="00F52877" w:rsidRDefault="00F52877"/>
    <w:sectPr w:rsidR="00F52877" w:rsidSect="00575CC7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6189"/>
    <w:multiLevelType w:val="hybridMultilevel"/>
    <w:tmpl w:val="E10AC642"/>
    <w:lvl w:ilvl="0" w:tplc="5B5AF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4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8B2C63"/>
    <w:multiLevelType w:val="multilevel"/>
    <w:tmpl w:val="86EA2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8913F9"/>
    <w:multiLevelType w:val="multilevel"/>
    <w:tmpl w:val="95B60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F305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7"/>
    <w:rsid w:val="00015FA5"/>
    <w:rsid w:val="002972A4"/>
    <w:rsid w:val="005178BD"/>
    <w:rsid w:val="005D4F8A"/>
    <w:rsid w:val="0066622F"/>
    <w:rsid w:val="00AE6A69"/>
    <w:rsid w:val="00BB31C0"/>
    <w:rsid w:val="00F52877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BE14"/>
  <w15:chartTrackingRefBased/>
  <w15:docId w15:val="{BED42BC5-478E-42E5-BD93-FFA9E97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4F8A"/>
    <w:pPr>
      <w:ind w:left="720"/>
      <w:contextualSpacing/>
    </w:pPr>
  </w:style>
  <w:style w:type="table" w:styleId="a6">
    <w:name w:val="Table Grid"/>
    <w:basedOn w:val="a1"/>
    <w:uiPriority w:val="39"/>
    <w:rsid w:val="005D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Каргаполова Виктория Андреевна</dc:creator>
  <cp:keywords/>
  <dc:description/>
  <cp:lastModifiedBy>Олег Печеркин</cp:lastModifiedBy>
  <cp:revision>2</cp:revision>
  <dcterms:created xsi:type="dcterms:W3CDTF">2020-02-10T17:29:00Z</dcterms:created>
  <dcterms:modified xsi:type="dcterms:W3CDTF">2020-02-10T17:29:00Z</dcterms:modified>
</cp:coreProperties>
</file>