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1FC" w:rsidRDefault="00A13234" w:rsidP="004F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F11FC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</w:p>
    <w:p w:rsidR="004F11FC" w:rsidRDefault="004F11FC" w:rsidP="004F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1FC" w:rsidRDefault="00CE0D17" w:rsidP="004F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11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20.01.2016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11FC">
        <w:rPr>
          <w:rFonts w:ascii="Times New Roman" w:hAnsi="Times New Roman" w:cs="Times New Roman"/>
          <w:sz w:val="28"/>
          <w:szCs w:val="28"/>
        </w:rPr>
        <w:t>№</w:t>
      </w:r>
      <w:r w:rsidR="00F92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</w:p>
    <w:p w:rsidR="004F11FC" w:rsidRDefault="004F11FC" w:rsidP="004F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1FC" w:rsidRDefault="004F11FC" w:rsidP="004F11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установку</w:t>
      </w:r>
      <w:r w:rsidR="00993530">
        <w:rPr>
          <w:rFonts w:ascii="Times New Roman" w:hAnsi="Times New Roman" w:cs="Times New Roman"/>
          <w:b/>
          <w:i/>
          <w:sz w:val="28"/>
          <w:szCs w:val="28"/>
        </w:rPr>
        <w:t xml:space="preserve"> и эксплуатацию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рекламных конструкций»</w:t>
      </w:r>
    </w:p>
    <w:p w:rsidR="004F11FC" w:rsidRDefault="004F11FC" w:rsidP="004F11F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9A527E" w:rsidRPr="00CC4B79" w:rsidRDefault="009A527E" w:rsidP="009A527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F11FC">
        <w:rPr>
          <w:rFonts w:ascii="Times New Roman" w:hAnsi="Times New Roman" w:cs="Times New Roman"/>
          <w:sz w:val="28"/>
          <w:szCs w:val="28"/>
        </w:rPr>
        <w:t>В целях повышения качества предоставления и доступности муниципальн</w:t>
      </w:r>
      <w:r w:rsidR="00A13234">
        <w:rPr>
          <w:rFonts w:ascii="Times New Roman" w:hAnsi="Times New Roman" w:cs="Times New Roman"/>
          <w:sz w:val="28"/>
          <w:szCs w:val="28"/>
        </w:rPr>
        <w:t>ых</w:t>
      </w:r>
      <w:r w:rsidR="004F11FC">
        <w:rPr>
          <w:rFonts w:ascii="Times New Roman" w:hAnsi="Times New Roman" w:cs="Times New Roman"/>
          <w:sz w:val="28"/>
          <w:szCs w:val="28"/>
        </w:rPr>
        <w:t xml:space="preserve"> услуг, в соответствии с Федеральным </w:t>
      </w:r>
      <w:hyperlink r:id="rId8" w:history="1">
        <w:r w:rsidR="004F1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F11FC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на основании статьи </w:t>
      </w:r>
      <w:r w:rsidR="00A13234">
        <w:rPr>
          <w:rFonts w:ascii="Times New Roman" w:hAnsi="Times New Roman" w:cs="Times New Roman"/>
          <w:sz w:val="28"/>
          <w:szCs w:val="28"/>
        </w:rPr>
        <w:t>31</w:t>
      </w:r>
      <w:r w:rsidR="004F11FC">
        <w:rPr>
          <w:rFonts w:ascii="Times New Roman" w:hAnsi="Times New Roman" w:cs="Times New Roman"/>
          <w:sz w:val="28"/>
          <w:szCs w:val="28"/>
        </w:rPr>
        <w:t xml:space="preserve"> Устава Арамильского городского округа, </w:t>
      </w:r>
      <w:r w:rsidR="00A13234">
        <w:rPr>
          <w:rFonts w:ascii="Times New Roman" w:hAnsi="Times New Roman" w:cs="Times New Roman"/>
          <w:sz w:val="28"/>
          <w:szCs w:val="28"/>
        </w:rPr>
        <w:t>п</w:t>
      </w:r>
      <w:r w:rsidR="004F11FC">
        <w:rPr>
          <w:rFonts w:ascii="Times New Roman" w:hAnsi="Times New Roman" w:cs="Times New Roman"/>
          <w:sz w:val="28"/>
          <w:szCs w:val="28"/>
        </w:rPr>
        <w:t>остановления Главы Арамильского городского округа от 23 мая 2011 года № 654 «Об утверждении Порядка разработки и проведения экспертизы проектов административных регламентов предоставления муниципальных услуг органами</w:t>
      </w:r>
      <w:proofErr w:type="gramEnd"/>
      <w:r w:rsidR="004F11FC">
        <w:rPr>
          <w:rFonts w:ascii="Times New Roman" w:hAnsi="Times New Roman" w:cs="Times New Roman"/>
          <w:sz w:val="28"/>
          <w:szCs w:val="28"/>
        </w:rPr>
        <w:t xml:space="preserve"> местного самоуправления Арамильского городского округа и утверждения соответствующих административных регламентов»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3F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 Арамильского городского округа от 29.12.2015 года № 519 «</w:t>
      </w:r>
      <w:r w:rsidRPr="009A527E">
        <w:rPr>
          <w:rFonts w:ascii="Times New Roman" w:hAnsi="Times New Roman"/>
          <w:sz w:val="28"/>
        </w:rPr>
        <w:t>Об утверждении Административного регламента исполнения муниципальной функции «Формирование схемы размещения рекламных конструкций»</w:t>
      </w:r>
    </w:p>
    <w:p w:rsidR="004F11FC" w:rsidRDefault="004F11FC" w:rsidP="004F11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11FC" w:rsidRDefault="004F11FC" w:rsidP="009A52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F11FC" w:rsidRDefault="004F11FC" w:rsidP="004F11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F3333" w:rsidRDefault="004F11FC" w:rsidP="004F11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Административный 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разрешений на установку</w:t>
      </w:r>
      <w:r w:rsidR="001F3333">
        <w:rPr>
          <w:rFonts w:ascii="Times New Roman" w:hAnsi="Times New Roman" w:cs="Times New Roman"/>
          <w:sz w:val="28"/>
          <w:szCs w:val="28"/>
        </w:rPr>
        <w:t xml:space="preserve"> и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рекламных конструкций» (Приложение</w:t>
      </w:r>
      <w:r w:rsidR="00A13234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13234" w:rsidRDefault="00A13234" w:rsidP="00A1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234">
        <w:rPr>
          <w:rFonts w:ascii="Times New Roman" w:hAnsi="Times New Roman" w:cs="Times New Roman"/>
          <w:sz w:val="28"/>
        </w:rPr>
        <w:t xml:space="preserve">2. Настоящее </w:t>
      </w:r>
      <w:r w:rsidR="00EC3F61">
        <w:rPr>
          <w:rFonts w:ascii="Times New Roman" w:hAnsi="Times New Roman" w:cs="Times New Roman"/>
          <w:sz w:val="28"/>
        </w:rPr>
        <w:t>п</w:t>
      </w:r>
      <w:r w:rsidRPr="00A13234">
        <w:rPr>
          <w:rFonts w:ascii="Times New Roman" w:hAnsi="Times New Roman" w:cs="Times New Roman"/>
          <w:sz w:val="28"/>
        </w:rPr>
        <w:t>остановление опубликовать в газете «Арамильские вести» и разместить на официальном сайте Арамильского городского округа в сети Интернет (</w:t>
      </w:r>
      <w:r w:rsidR="00EC3F61">
        <w:rPr>
          <w:rFonts w:ascii="Times New Roman" w:hAnsi="Times New Roman" w:cs="Times New Roman"/>
          <w:sz w:val="28"/>
          <w:lang w:val="en-US"/>
        </w:rPr>
        <w:t>www</w:t>
      </w:r>
      <w:r w:rsidR="00EC3F61" w:rsidRPr="00EC3F61">
        <w:rPr>
          <w:rFonts w:ascii="Times New Roman" w:hAnsi="Times New Roman" w:cs="Times New Roman"/>
          <w:sz w:val="28"/>
        </w:rPr>
        <w:t>.</w:t>
      </w:r>
      <w:proofErr w:type="spellStart"/>
      <w:r w:rsidRPr="00A13234">
        <w:rPr>
          <w:rFonts w:ascii="Times New Roman" w:hAnsi="Times New Roman" w:cs="Times New Roman"/>
          <w:sz w:val="28"/>
          <w:lang w:val="en-US"/>
        </w:rPr>
        <w:t>aramilgo</w:t>
      </w:r>
      <w:proofErr w:type="spellEnd"/>
      <w:r w:rsidRPr="00A13234">
        <w:rPr>
          <w:rFonts w:ascii="Times New Roman" w:hAnsi="Times New Roman" w:cs="Times New Roman"/>
          <w:sz w:val="28"/>
        </w:rPr>
        <w:t>.</w:t>
      </w:r>
      <w:proofErr w:type="spellStart"/>
      <w:r w:rsidRPr="00A1323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13234">
        <w:rPr>
          <w:rFonts w:ascii="Times New Roman" w:hAnsi="Times New Roman" w:cs="Times New Roman"/>
          <w:sz w:val="28"/>
        </w:rPr>
        <w:t>).</w:t>
      </w:r>
      <w:r w:rsidR="004F11FC">
        <w:rPr>
          <w:rFonts w:ascii="Times New Roman" w:hAnsi="Times New Roman" w:cs="Times New Roman"/>
          <w:sz w:val="28"/>
          <w:szCs w:val="28"/>
        </w:rPr>
        <w:tab/>
      </w:r>
    </w:p>
    <w:p w:rsidR="004F11FC" w:rsidRDefault="00A13234" w:rsidP="00A1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11FC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F11FC" w:rsidRDefault="004F11FC" w:rsidP="004F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1FC" w:rsidRDefault="004F11FC" w:rsidP="004F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1FC" w:rsidRDefault="004F11FC" w:rsidP="004F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530" w:rsidRPr="00EC3F61" w:rsidRDefault="004F11FC" w:rsidP="00EC3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</w:t>
      </w:r>
      <w:r w:rsidR="009A527E">
        <w:rPr>
          <w:rFonts w:ascii="Times New Roman" w:hAnsi="Times New Roman" w:cs="Times New Roman"/>
          <w:sz w:val="28"/>
          <w:szCs w:val="28"/>
        </w:rPr>
        <w:t xml:space="preserve">                В.Л. Герасименко</w:t>
      </w:r>
    </w:p>
    <w:p w:rsidR="00EC3F61" w:rsidRPr="00EC3F61" w:rsidRDefault="00EC3F61" w:rsidP="00EC3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21" w:rsidRDefault="00993530" w:rsidP="00A1323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DC1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</w:p>
    <w:p w:rsidR="00A13234" w:rsidRDefault="00A13234" w:rsidP="007F6521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C1F65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к </w:t>
      </w:r>
      <w:r w:rsidR="00EC3F6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</w:p>
    <w:p w:rsidR="00A13234" w:rsidRDefault="00A13234" w:rsidP="00A13234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Администрации Арамильского  </w:t>
      </w:r>
    </w:p>
    <w:p w:rsidR="00A13234" w:rsidRDefault="00A13234" w:rsidP="00A13234">
      <w:pPr>
        <w:widowControl w:val="0"/>
        <w:tabs>
          <w:tab w:val="left" w:pos="529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городского округа</w:t>
      </w:r>
    </w:p>
    <w:p w:rsidR="002C2FCF" w:rsidRDefault="00A13234" w:rsidP="00A13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от ____________№  ____</w:t>
      </w:r>
    </w:p>
    <w:p w:rsidR="00A13234" w:rsidRDefault="00A13234" w:rsidP="004F11F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58F8" w:rsidRDefault="007C58F8" w:rsidP="00A11AE2">
      <w:pPr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1. ОБЩИЕ ПОЛОЖЕНИЯ</w:t>
      </w:r>
    </w:p>
    <w:p w:rsidR="004F11FC" w:rsidRDefault="004F11FC" w:rsidP="00A11A1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Предметом регулирования настоящего Административного регламента являются отношения, возникающие между Арамильским городским округом в лице Комитета по управления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имуществом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Арамильского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и физическими и юридическими лицами в ходе предоставления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по выдаче разрешений на установку и эксплуатацию рекламных конструкций (далее муниципальная услуга).</w:t>
      </w:r>
    </w:p>
    <w:p w:rsidR="004F11FC" w:rsidRDefault="004F11FC" w:rsidP="004A75D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Круг заявителей – юридические и физические лица, являющие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собственниками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иными законными владельцами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имущества (земельных участков, зданий, строений, сооружений), 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которому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присоединяется рекламная конструкция, а так же владельцы рекламных конструкций (далее</w:t>
      </w:r>
      <w:r w:rsidR="0072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2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заявители).</w:t>
      </w:r>
    </w:p>
    <w:p w:rsidR="00D35BEB" w:rsidRDefault="004F11FC" w:rsidP="004A75D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имени заявителя </w:t>
      </w:r>
      <w:r w:rsidR="00582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(далее </w:t>
      </w:r>
      <w:r w:rsidR="00582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вправе подать его представитель при предъявлении документа, удостоверяющего личность, и одного из следующих документов, удостоверяющих представительские полномочия</w:t>
      </w:r>
      <w:r w:rsidR="00D3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35BEB" w:rsidRDefault="00D35BEB" w:rsidP="004A75D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</w:t>
      </w:r>
      <w:r w:rsidR="00A1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удостоверенной нотариально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представителя физического лица</w:t>
      </w:r>
      <w:r w:rsidR="00A1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35BEB" w:rsidRDefault="00D35BEB" w:rsidP="004A75D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 о назначении (об избрании), подтверждающего полномочия действовать от имени организации без доверенности (например, приказа о назначении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выписки из протокола), или доверенности, удостоверенной нотариально или выданной за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организации или иного лица, уполномоченного на это в </w:t>
      </w:r>
      <w:r w:rsidR="006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законом и учредительными документами</w:t>
      </w:r>
      <w:r w:rsidR="00A1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представителей юридического лица</w:t>
      </w:r>
      <w:r w:rsidR="00A11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87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41FBA" w:rsidRDefault="003878A6" w:rsidP="004A75D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Муниципальную услугу предоставляет Комитет по управлению муниципальным имуществом Арамильского городского округа (далее – Комитет). </w:t>
      </w:r>
    </w:p>
    <w:p w:rsidR="00841FBA" w:rsidRDefault="00841FBA" w:rsidP="004A75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расположен по адресу: 624000,</w:t>
      </w:r>
      <w:r w:rsidR="00A11AE2">
        <w:rPr>
          <w:rFonts w:ascii="Times New Roman" w:hAnsi="Times New Roman"/>
          <w:sz w:val="28"/>
          <w:szCs w:val="28"/>
        </w:rPr>
        <w:t xml:space="preserve"> город Арамиль, ул. 1 </w:t>
      </w:r>
      <w:r>
        <w:rPr>
          <w:rFonts w:ascii="Times New Roman" w:hAnsi="Times New Roman"/>
          <w:sz w:val="28"/>
          <w:szCs w:val="28"/>
        </w:rPr>
        <w:t xml:space="preserve">Мая, 12, кабинет 20. Режим работы Комитета: с понедельника по пятницу – с 08:00 до 17:00, в предпраздничный день – с 08:00 до 16:00, обеденный перерыв – с 12:00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13:00.</w:t>
      </w:r>
    </w:p>
    <w:p w:rsidR="007C58F8" w:rsidRDefault="007C58F8" w:rsidP="00A11A1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по вопросам предоставления </w:t>
      </w:r>
      <w:r w:rsidR="00C319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а </w:t>
      </w:r>
      <w:r>
        <w:rPr>
          <w:rFonts w:ascii="Times New Roman" w:hAnsi="Times New Roman"/>
          <w:sz w:val="28"/>
          <w:szCs w:val="28"/>
        </w:rPr>
        <w:lastRenderedPageBreak/>
        <w:t>также сведения о ходе предоставления муниципальной услуги предоставляется устно специалистами Комитета при обращении по телефону (34374) 3-07-31.</w:t>
      </w:r>
    </w:p>
    <w:p w:rsidR="007C58F8" w:rsidRDefault="007C58F8" w:rsidP="00841F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сведений о ходе предоставления </w:t>
      </w:r>
      <w:r w:rsidR="00C319D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по телефону заявитель называет свою фамилию, имя, отчество, наименование </w:t>
      </w:r>
      <w:r w:rsidR="00C319D1">
        <w:rPr>
          <w:rFonts w:ascii="Times New Roman" w:hAnsi="Times New Roman"/>
          <w:sz w:val="28"/>
          <w:szCs w:val="28"/>
        </w:rPr>
        <w:t>представляемой</w:t>
      </w:r>
      <w:r>
        <w:rPr>
          <w:rFonts w:ascii="Times New Roman" w:hAnsi="Times New Roman"/>
          <w:sz w:val="28"/>
          <w:szCs w:val="28"/>
        </w:rPr>
        <w:t xml:space="preserve"> им организации, номер, который был присвоен  его </w:t>
      </w:r>
      <w:r w:rsidR="00A11AE2">
        <w:rPr>
          <w:rFonts w:ascii="Times New Roman" w:hAnsi="Times New Roman"/>
          <w:sz w:val="28"/>
          <w:szCs w:val="28"/>
        </w:rPr>
        <w:t>заявлению</w:t>
      </w:r>
      <w:r>
        <w:rPr>
          <w:rFonts w:ascii="Times New Roman" w:hAnsi="Times New Roman"/>
          <w:sz w:val="28"/>
          <w:szCs w:val="28"/>
        </w:rPr>
        <w:t>, а также задает интересующий его вопрос.</w:t>
      </w:r>
    </w:p>
    <w:p w:rsidR="007C58F8" w:rsidRDefault="007C58F8" w:rsidP="00841F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заявителей при личном приеме о</w:t>
      </w:r>
      <w:r w:rsidR="00EC3F61">
        <w:rPr>
          <w:rFonts w:ascii="Times New Roman" w:hAnsi="Times New Roman"/>
          <w:sz w:val="28"/>
          <w:szCs w:val="28"/>
        </w:rPr>
        <w:t>существляет специалист Комитета</w:t>
      </w:r>
      <w:r>
        <w:rPr>
          <w:rFonts w:ascii="Times New Roman" w:hAnsi="Times New Roman"/>
          <w:sz w:val="28"/>
          <w:szCs w:val="28"/>
        </w:rPr>
        <w:t xml:space="preserve"> по вышеуказанному адресу и в соответствии с режимом работы. </w:t>
      </w:r>
    </w:p>
    <w:p w:rsidR="003878A6" w:rsidRDefault="00D46FD9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заявителей для консультирования, приемов </w:t>
      </w:r>
      <w:r w:rsidR="00A11AE2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и документов осуществляется также в </w:t>
      </w:r>
      <w:proofErr w:type="gramStart"/>
      <w:r w:rsidRPr="00D46FD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46FD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6FD9">
        <w:rPr>
          <w:rFonts w:ascii="Times New Roman" w:hAnsi="Times New Roman" w:cs="Times New Roman"/>
          <w:sz w:val="28"/>
          <w:szCs w:val="28"/>
        </w:rPr>
        <w:t xml:space="preserve"> учреждение Свердловской области «Многофункциональный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 (далее</w:t>
      </w:r>
      <w:r w:rsidR="00F83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F61">
        <w:rPr>
          <w:rFonts w:ascii="Times New Roman" w:hAnsi="Times New Roman" w:cs="Times New Roman"/>
          <w:sz w:val="28"/>
          <w:szCs w:val="28"/>
        </w:rPr>
        <w:t>мног</w:t>
      </w:r>
      <w:r w:rsidR="00C319D1">
        <w:rPr>
          <w:rFonts w:ascii="Times New Roman" w:hAnsi="Times New Roman" w:cs="Times New Roman"/>
          <w:sz w:val="28"/>
          <w:szCs w:val="28"/>
        </w:rPr>
        <w:t>офункциональный</w:t>
      </w:r>
      <w:r>
        <w:rPr>
          <w:rFonts w:ascii="Times New Roman" w:hAnsi="Times New Roman" w:cs="Times New Roman"/>
          <w:sz w:val="28"/>
          <w:szCs w:val="28"/>
        </w:rPr>
        <w:t xml:space="preserve"> центр)</w:t>
      </w:r>
      <w:r w:rsidR="00D055EE">
        <w:rPr>
          <w:rFonts w:ascii="Times New Roman" w:hAnsi="Times New Roman" w:cs="Times New Roman"/>
          <w:sz w:val="28"/>
          <w:szCs w:val="28"/>
        </w:rPr>
        <w:t>.</w:t>
      </w:r>
    </w:p>
    <w:p w:rsidR="00D055EE" w:rsidRDefault="00B62CA8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3C40">
        <w:rPr>
          <w:rFonts w:ascii="Times New Roman" w:hAnsi="Times New Roman" w:cs="Times New Roman"/>
          <w:sz w:val="28"/>
          <w:szCs w:val="28"/>
        </w:rPr>
        <w:t>Заявления</w:t>
      </w:r>
      <w:r w:rsidR="00D055EE">
        <w:rPr>
          <w:rFonts w:ascii="Times New Roman" w:hAnsi="Times New Roman" w:cs="Times New Roman"/>
          <w:sz w:val="28"/>
          <w:szCs w:val="28"/>
        </w:rPr>
        <w:t xml:space="preserve"> (форма </w:t>
      </w:r>
      <w:r w:rsidR="00F83C40">
        <w:rPr>
          <w:rFonts w:ascii="Times New Roman" w:hAnsi="Times New Roman" w:cs="Times New Roman"/>
          <w:sz w:val="28"/>
          <w:szCs w:val="28"/>
        </w:rPr>
        <w:t>заявления</w:t>
      </w:r>
      <w:r w:rsidR="00D055EE"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F176B1">
        <w:rPr>
          <w:rFonts w:ascii="Times New Roman" w:hAnsi="Times New Roman" w:cs="Times New Roman"/>
          <w:sz w:val="28"/>
          <w:szCs w:val="28"/>
        </w:rPr>
        <w:t>2</w:t>
      </w:r>
      <w:r w:rsidR="00D055E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подаются в Комитет в соответ</w:t>
      </w:r>
      <w:r w:rsidR="00EC3F61">
        <w:rPr>
          <w:rFonts w:ascii="Times New Roman" w:hAnsi="Times New Roman" w:cs="Times New Roman"/>
          <w:sz w:val="28"/>
          <w:szCs w:val="28"/>
        </w:rPr>
        <w:t>ствии с режимом работы Комитета, а так же заявление можно подать через многофункциональный центр.</w:t>
      </w:r>
    </w:p>
    <w:p w:rsidR="00D055EE" w:rsidRDefault="002E3D94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C40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EC3F61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="00F83C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заявители ожидают своей очереди перед служебным помещением.</w:t>
      </w:r>
    </w:p>
    <w:p w:rsidR="00B62CA8" w:rsidRDefault="00B62CA8" w:rsidP="004A75DC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предоставление муниципальной услуги участвуют:</w:t>
      </w:r>
    </w:p>
    <w:p w:rsidR="00B62CA8" w:rsidRDefault="00B62CA8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Комитет;</w:t>
      </w:r>
    </w:p>
    <w:p w:rsidR="00B62CA8" w:rsidRDefault="00B62CA8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Архитектуры</w:t>
      </w:r>
      <w:r w:rsidR="00EC3F61">
        <w:rPr>
          <w:rFonts w:ascii="Times New Roman" w:hAnsi="Times New Roman" w:cs="Times New Roman"/>
          <w:sz w:val="28"/>
          <w:szCs w:val="28"/>
        </w:rPr>
        <w:t xml:space="preserve"> и </w:t>
      </w:r>
      <w:r w:rsidR="00166BA3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EC3F61">
        <w:rPr>
          <w:rFonts w:ascii="Times New Roman" w:hAnsi="Times New Roman" w:cs="Times New Roman"/>
          <w:sz w:val="28"/>
          <w:szCs w:val="28"/>
        </w:rPr>
        <w:t xml:space="preserve"> Администрации Арамильского горо</w:t>
      </w:r>
      <w:r w:rsidR="00166BA3">
        <w:rPr>
          <w:rFonts w:ascii="Times New Roman" w:hAnsi="Times New Roman" w:cs="Times New Roman"/>
          <w:sz w:val="28"/>
          <w:szCs w:val="28"/>
        </w:rPr>
        <w:t xml:space="preserve">дского округа (далее </w:t>
      </w:r>
      <w:r w:rsidR="00241E44">
        <w:rPr>
          <w:rFonts w:ascii="Times New Roman" w:hAnsi="Times New Roman" w:cs="Times New Roman"/>
          <w:sz w:val="28"/>
          <w:szCs w:val="28"/>
        </w:rPr>
        <w:t>–</w:t>
      </w:r>
      <w:r w:rsidR="00166BA3">
        <w:rPr>
          <w:rFonts w:ascii="Times New Roman" w:hAnsi="Times New Roman" w:cs="Times New Roman"/>
          <w:sz w:val="28"/>
          <w:szCs w:val="28"/>
        </w:rPr>
        <w:t xml:space="preserve"> </w:t>
      </w:r>
      <w:r w:rsidR="00241E44">
        <w:rPr>
          <w:rFonts w:ascii="Times New Roman" w:hAnsi="Times New Roman" w:cs="Times New Roman"/>
          <w:sz w:val="28"/>
          <w:szCs w:val="28"/>
        </w:rPr>
        <w:t>отдел Архитектуры)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адрес: </w:t>
      </w:r>
      <w:r w:rsidR="00F176B1">
        <w:rPr>
          <w:rFonts w:ascii="Times New Roman" w:hAnsi="Times New Roman"/>
          <w:sz w:val="28"/>
          <w:szCs w:val="28"/>
        </w:rPr>
        <w:t>624000, город Арамиль, ул. 1</w:t>
      </w:r>
      <w:r>
        <w:rPr>
          <w:rFonts w:ascii="Times New Roman" w:hAnsi="Times New Roman"/>
          <w:sz w:val="28"/>
          <w:szCs w:val="28"/>
        </w:rPr>
        <w:t xml:space="preserve"> Мая, 12, кабинет 16; режим работы: с понедельника по пятницу – с 08:00 до 17:00, в предпраздничный день – с 08:00 до 16:00, обеденный перерыв – с 12:00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13:00; приемный де</w:t>
      </w:r>
      <w:r w:rsidR="00241E44">
        <w:rPr>
          <w:rFonts w:ascii="Times New Roman" w:hAnsi="Times New Roman"/>
          <w:sz w:val="28"/>
          <w:szCs w:val="28"/>
        </w:rPr>
        <w:t>нь специалистов – четверг (с 08:</w:t>
      </w:r>
      <w:r>
        <w:rPr>
          <w:rFonts w:ascii="Times New Roman" w:hAnsi="Times New Roman"/>
          <w:sz w:val="28"/>
          <w:szCs w:val="28"/>
        </w:rPr>
        <w:t>00 до 12</w:t>
      </w:r>
      <w:r w:rsidR="00241E4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00, с 13</w:t>
      </w:r>
      <w:r w:rsidR="00241E4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до 16</w:t>
      </w:r>
      <w:r w:rsidR="00241E4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00); номер телефона для справок: (34374) 3-04-73;</w:t>
      </w:r>
    </w:p>
    <w:p w:rsidR="00B62CA8" w:rsidRDefault="00B62CA8" w:rsidP="00B62CA8">
      <w:pPr>
        <w:pStyle w:val="ConsPlusNormal"/>
        <w:ind w:firstLine="540"/>
        <w:jc w:val="both"/>
      </w:pPr>
      <w:proofErr w:type="gramStart"/>
      <w:r>
        <w:t xml:space="preserve">- исполнительный орган </w:t>
      </w:r>
      <w:r w:rsidR="006C59BF">
        <w:t>государственный</w:t>
      </w:r>
      <w:r>
        <w:t xml:space="preserve"> </w:t>
      </w:r>
      <w:r w:rsidR="006C59BF">
        <w:t>власти</w:t>
      </w:r>
      <w:r>
        <w:t xml:space="preserve"> Свердловской области – Министерство по управлению </w:t>
      </w:r>
      <w:r w:rsidR="006C59BF">
        <w:t>государственным</w:t>
      </w:r>
      <w:r>
        <w:t xml:space="preserve"> имуществом Свердловской области, адрес: 620075, город </w:t>
      </w:r>
      <w:r w:rsidR="006C59BF">
        <w:t>Екатеринбург</w:t>
      </w:r>
      <w:r>
        <w:t xml:space="preserve">, улица Мамина-Сибиряка, дом 111, телефон: (343)355-04-05, адрес официального сайта в информационно-телекоммуникационной сети Интернет: </w:t>
      </w:r>
      <w:hyperlink r:id="rId10" w:history="1">
        <w:r w:rsidRPr="00241E44">
          <w:rPr>
            <w:rStyle w:val="a3"/>
            <w:u w:val="none"/>
            <w:lang w:val="en-US"/>
          </w:rPr>
          <w:t>http</w:t>
        </w:r>
        <w:r w:rsidRPr="00241E44">
          <w:rPr>
            <w:rStyle w:val="a3"/>
            <w:u w:val="none"/>
          </w:rPr>
          <w:t>://</w:t>
        </w:r>
        <w:proofErr w:type="spellStart"/>
        <w:r w:rsidRPr="00241E44">
          <w:rPr>
            <w:rStyle w:val="a3"/>
            <w:u w:val="none"/>
            <w:lang w:val="en-US"/>
          </w:rPr>
          <w:t>mugiso</w:t>
        </w:r>
        <w:proofErr w:type="spellEnd"/>
        <w:r w:rsidRPr="00241E44">
          <w:rPr>
            <w:rStyle w:val="a3"/>
            <w:u w:val="none"/>
          </w:rPr>
          <w:t>.</w:t>
        </w:r>
        <w:proofErr w:type="spellStart"/>
        <w:r w:rsidRPr="00241E44">
          <w:rPr>
            <w:rStyle w:val="a3"/>
            <w:u w:val="none"/>
            <w:lang w:val="en-US"/>
          </w:rPr>
          <w:t>midural</w:t>
        </w:r>
        <w:proofErr w:type="spellEnd"/>
        <w:r w:rsidRPr="00241E44">
          <w:rPr>
            <w:rStyle w:val="a3"/>
            <w:u w:val="none"/>
          </w:rPr>
          <w:t>.</w:t>
        </w:r>
        <w:proofErr w:type="spellStart"/>
        <w:r w:rsidRPr="00241E44">
          <w:rPr>
            <w:rStyle w:val="a3"/>
            <w:u w:val="none"/>
            <w:lang w:val="en-US"/>
          </w:rPr>
          <w:t>ru</w:t>
        </w:r>
        <w:proofErr w:type="spellEnd"/>
      </w:hyperlink>
      <w:r w:rsidRPr="00241E44">
        <w:t xml:space="preserve"> </w:t>
      </w:r>
      <w:r>
        <w:t>(в случаях установки рекламной конструкции на земельных участках, расположенных на территории Свердловской области, независимо от форм собственности, а также на зданиях или ином недвижимом имуществе</w:t>
      </w:r>
      <w:proofErr w:type="gramEnd"/>
      <w:r>
        <w:t xml:space="preserve">, </w:t>
      </w:r>
      <w:proofErr w:type="gramStart"/>
      <w:r>
        <w:t>находящемся</w:t>
      </w:r>
      <w:proofErr w:type="gramEnd"/>
      <w:r>
        <w:t xml:space="preserve"> в собственности Свердловской области или муниципальной собственности муниципальных образований, расположенных на территории Свердловской области</w:t>
      </w:r>
      <w:r w:rsidR="0092373A">
        <w:t>);</w:t>
      </w:r>
    </w:p>
    <w:p w:rsidR="0092373A" w:rsidRDefault="0092373A" w:rsidP="00B62CA8">
      <w:pPr>
        <w:pStyle w:val="ConsPlusNormal"/>
        <w:ind w:firstLine="540"/>
        <w:jc w:val="both"/>
      </w:pPr>
      <w:r>
        <w:t>Федеральные органы исполнительной власти:</w:t>
      </w:r>
    </w:p>
    <w:p w:rsidR="0092373A" w:rsidRPr="0092373A" w:rsidRDefault="0092373A" w:rsidP="00B62CA8">
      <w:pPr>
        <w:pStyle w:val="ConsPlusNormal"/>
        <w:ind w:firstLine="540"/>
        <w:jc w:val="both"/>
      </w:pPr>
      <w:r>
        <w:t xml:space="preserve">- Территориальное управление </w:t>
      </w:r>
      <w:proofErr w:type="spellStart"/>
      <w:r>
        <w:t>Росимущества</w:t>
      </w:r>
      <w:proofErr w:type="spellEnd"/>
      <w:r>
        <w:t xml:space="preserve"> в Свердловской области, адрес: 620219, город Екатеринбург, улица Восточная, дом 52, телефон: </w:t>
      </w:r>
      <w:r>
        <w:lastRenderedPageBreak/>
        <w:t xml:space="preserve">(343)379-40-77, адрес официального сайта в  информационно-телекоммуникационной сети Интернет: </w:t>
      </w:r>
      <w:r>
        <w:rPr>
          <w:lang w:val="en-US"/>
        </w:rPr>
        <w:t>http</w:t>
      </w:r>
      <w:r w:rsidRPr="0092373A">
        <w:t>//</w:t>
      </w:r>
      <w:proofErr w:type="spellStart"/>
      <w:r w:rsidR="00F83C40">
        <w:rPr>
          <w:lang w:val="en-US"/>
        </w:rPr>
        <w:t>tu</w:t>
      </w:r>
      <w:proofErr w:type="spellEnd"/>
      <w:r w:rsidR="00F83C40" w:rsidRPr="00F83C40">
        <w:t>66.</w:t>
      </w:r>
      <w:proofErr w:type="spellStart"/>
      <w:r w:rsidR="00F83C40">
        <w:rPr>
          <w:lang w:val="en-US"/>
        </w:rPr>
        <w:t>rosim</w:t>
      </w:r>
      <w:proofErr w:type="spellEnd"/>
      <w:r w:rsidRPr="0092373A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:rsidR="0092373A" w:rsidRDefault="0092373A" w:rsidP="00A11A14">
      <w:pPr>
        <w:pStyle w:val="ConsPlusNormal"/>
        <w:ind w:firstLine="540"/>
        <w:jc w:val="both"/>
        <w:rPr>
          <w:rStyle w:val="a3"/>
        </w:rPr>
      </w:pPr>
      <w:r>
        <w:t xml:space="preserve">- Управление Федеральной службы государственной регистрации, кадастра и картографии по Свердловской области, адрес: 624021, Свердловская область, город Сысерть, улица Орджоникидзе, дом 41; номер телефона для справок: (34374) 6-18-45; официальный сайт в информационно-телекоммуникационной сети Интернет: </w:t>
      </w:r>
      <w:hyperlink r:id="rId11" w:history="1">
        <w:r w:rsidRPr="00241E44">
          <w:rPr>
            <w:rStyle w:val="a3"/>
            <w:u w:val="none"/>
          </w:rPr>
          <w:t>to66.rosreestr.ru</w:t>
        </w:r>
      </w:hyperlink>
      <w:r w:rsidRPr="00241E44">
        <w:rPr>
          <w:rStyle w:val="a3"/>
          <w:u w:val="none"/>
        </w:rPr>
        <w:t>;</w:t>
      </w:r>
    </w:p>
    <w:p w:rsidR="0092373A" w:rsidRDefault="0092373A" w:rsidP="006C59BF">
      <w:pPr>
        <w:pStyle w:val="ConsPlusNormal"/>
        <w:ind w:firstLine="540"/>
        <w:jc w:val="both"/>
      </w:pPr>
      <w:r w:rsidRPr="0092373A">
        <w:rPr>
          <w:rStyle w:val="a3"/>
          <w:color w:val="auto"/>
          <w:u w:val="none"/>
        </w:rPr>
        <w:t xml:space="preserve">- Инспекции Управления </w:t>
      </w:r>
      <w:r w:rsidR="00F62D72">
        <w:rPr>
          <w:rStyle w:val="a3"/>
          <w:color w:val="auto"/>
          <w:u w:val="none"/>
        </w:rPr>
        <w:t>Федеральной налоговой службы Российской Фе</w:t>
      </w:r>
      <w:r w:rsidR="006C59BF">
        <w:rPr>
          <w:rStyle w:val="a3"/>
          <w:color w:val="auto"/>
          <w:u w:val="none"/>
        </w:rPr>
        <w:t xml:space="preserve">дерации по </w:t>
      </w:r>
      <w:proofErr w:type="spellStart"/>
      <w:r w:rsidR="006C59BF">
        <w:rPr>
          <w:rStyle w:val="a3"/>
          <w:color w:val="auto"/>
          <w:u w:val="none"/>
        </w:rPr>
        <w:t>Сысертскому</w:t>
      </w:r>
      <w:proofErr w:type="spellEnd"/>
      <w:r w:rsidR="006C59BF">
        <w:rPr>
          <w:rStyle w:val="a3"/>
          <w:color w:val="auto"/>
          <w:u w:val="none"/>
        </w:rPr>
        <w:t xml:space="preserve"> району, адрес: </w:t>
      </w:r>
      <w:r w:rsidR="006C59BF" w:rsidRPr="006C59BF">
        <w:rPr>
          <w:rStyle w:val="nomargin"/>
          <w:bCs/>
        </w:rPr>
        <w:t>624022</w:t>
      </w:r>
      <w:r w:rsidR="006C59BF">
        <w:rPr>
          <w:rStyle w:val="nomargin"/>
          <w:bCs/>
        </w:rPr>
        <w:t>,</w:t>
      </w:r>
      <w:r w:rsidR="006C59BF">
        <w:rPr>
          <w:rStyle w:val="a3"/>
          <w:color w:val="auto"/>
          <w:u w:val="none"/>
        </w:rPr>
        <w:t xml:space="preserve"> город Сысерть, улица Ленина, 35, телефон: </w:t>
      </w:r>
      <w:r w:rsidR="006C59BF">
        <w:rPr>
          <w:rStyle w:val="nomargin"/>
        </w:rPr>
        <w:t>(34374) 6-05-75</w:t>
      </w:r>
      <w:r w:rsidR="006C59BF">
        <w:rPr>
          <w:rStyle w:val="a3"/>
          <w:color w:val="auto"/>
          <w:u w:val="none"/>
        </w:rPr>
        <w:t xml:space="preserve">; </w:t>
      </w:r>
      <w:r w:rsidR="006C59BF">
        <w:t xml:space="preserve">официальный сайт в  информационно-телекоммуникационной сети Интернет: </w:t>
      </w:r>
      <w:r w:rsidR="006C59BF">
        <w:rPr>
          <w:lang w:val="en-US"/>
        </w:rPr>
        <w:t>http</w:t>
      </w:r>
      <w:r w:rsidR="006C59BF" w:rsidRPr="0092373A">
        <w:t>//</w:t>
      </w:r>
      <w:r w:rsidR="006C59BF">
        <w:rPr>
          <w:lang w:val="en-US"/>
        </w:rPr>
        <w:t>r</w:t>
      </w:r>
      <w:r w:rsidR="006C59BF" w:rsidRPr="006C59BF">
        <w:t>66.</w:t>
      </w:r>
      <w:proofErr w:type="spellStart"/>
      <w:r w:rsidR="006C59BF">
        <w:rPr>
          <w:lang w:val="en-US"/>
        </w:rPr>
        <w:t>nalog</w:t>
      </w:r>
      <w:proofErr w:type="spellEnd"/>
      <w:r w:rsidR="006C59BF" w:rsidRPr="006C59BF">
        <w:t>.</w:t>
      </w:r>
      <w:proofErr w:type="spellStart"/>
      <w:r w:rsidR="006C59BF">
        <w:rPr>
          <w:lang w:val="en-US"/>
        </w:rPr>
        <w:t>ru</w:t>
      </w:r>
      <w:proofErr w:type="spellEnd"/>
      <w:r w:rsidR="006C59BF">
        <w:t>;</w:t>
      </w:r>
    </w:p>
    <w:p w:rsidR="006C59BF" w:rsidRDefault="006C59BF" w:rsidP="006C59BF">
      <w:pPr>
        <w:pStyle w:val="ConsPlusNormal"/>
        <w:ind w:firstLine="540"/>
        <w:jc w:val="both"/>
      </w:pPr>
      <w:r>
        <w:t xml:space="preserve">- федеральные, </w:t>
      </w:r>
      <w:r w:rsidR="007C58F8">
        <w:t>областные и муниципальные унитарные предприятия, а также федеральные, областные и муниципальные учреждения.</w:t>
      </w:r>
    </w:p>
    <w:p w:rsidR="007C58F8" w:rsidRDefault="007C58F8" w:rsidP="006C59BF">
      <w:pPr>
        <w:pStyle w:val="ConsPlusNormal"/>
        <w:ind w:firstLine="540"/>
        <w:jc w:val="both"/>
      </w:pPr>
    </w:p>
    <w:p w:rsidR="006C59BF" w:rsidRDefault="007C58F8" w:rsidP="00F83C40">
      <w:pPr>
        <w:pStyle w:val="ConsPlusNormal"/>
        <w:ind w:firstLine="540"/>
        <w:jc w:val="center"/>
      </w:pPr>
      <w:r>
        <w:t>Глава 2. СТАНДАРТ ПРЕДОСТАВЛЕНИЯ МУНИЦИПАЛЬНОЙ УСЛУГИ</w:t>
      </w:r>
    </w:p>
    <w:p w:rsidR="005545D6" w:rsidRDefault="005545D6" w:rsidP="00F83C40">
      <w:pPr>
        <w:pStyle w:val="ConsPlusNormal"/>
        <w:ind w:firstLine="540"/>
        <w:jc w:val="center"/>
      </w:pPr>
    </w:p>
    <w:p w:rsidR="007C58F8" w:rsidRDefault="009B5071" w:rsidP="006C59BF">
      <w:pPr>
        <w:pStyle w:val="ConsPlusNormal"/>
        <w:ind w:firstLine="540"/>
        <w:jc w:val="both"/>
      </w:pPr>
      <w:r>
        <w:t xml:space="preserve">6. </w:t>
      </w:r>
      <w:r w:rsidR="007C58F8">
        <w:t>Наименование муниципальной услуги</w:t>
      </w:r>
      <w:r>
        <w:t xml:space="preserve"> </w:t>
      </w:r>
      <w:r w:rsidR="007C58F8">
        <w:t xml:space="preserve">- «Выдача разрешений на установку и эксплуатацию рекламных </w:t>
      </w:r>
      <w:r>
        <w:t>конструкций</w:t>
      </w:r>
      <w:r w:rsidR="007C58F8">
        <w:t>»</w:t>
      </w:r>
      <w:r>
        <w:t>.</w:t>
      </w:r>
    </w:p>
    <w:p w:rsidR="009B5071" w:rsidRDefault="009B5071" w:rsidP="006C59BF">
      <w:pPr>
        <w:pStyle w:val="ConsPlusNormal"/>
        <w:ind w:firstLine="540"/>
        <w:jc w:val="both"/>
      </w:pPr>
      <w:r>
        <w:t>Наименование органа, предоставляющего муниципальн</w:t>
      </w:r>
      <w:r w:rsidR="00F83C40">
        <w:t>ую</w:t>
      </w:r>
      <w:r>
        <w:t xml:space="preserve"> услугу. Муниципальную услугу предоставляет Комитет. Для получения муниципальной услуги заявителю не требуется обращаться в иные органы Арамильского городского округа, органы местного самоуправления, органы исполнительной власти Свердловской области или организации. </w:t>
      </w:r>
    </w:p>
    <w:p w:rsidR="002634F8" w:rsidRDefault="0036129D" w:rsidP="006C59BF">
      <w:pPr>
        <w:pStyle w:val="ConsPlusNormal"/>
        <w:ind w:firstLine="540"/>
        <w:jc w:val="both"/>
      </w:pPr>
      <w:r>
        <w:t>В соответст</w:t>
      </w:r>
      <w:r w:rsidR="009B5071">
        <w:t>вии с пунктом 3 части 1 статьи 7 Федерального закона от 27.07.2010 года № 210-ФЗ «Об организации предоставления государственных и муниципальных услуг» запрещено требовать от заявителей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</w:t>
      </w:r>
      <w:r w:rsidR="002634F8">
        <w:t xml:space="preserve">зации. </w:t>
      </w:r>
    </w:p>
    <w:p w:rsidR="009B5071" w:rsidRDefault="002634F8" w:rsidP="006C59BF">
      <w:pPr>
        <w:pStyle w:val="ConsPlusNormal"/>
        <w:ind w:firstLine="540"/>
        <w:jc w:val="both"/>
      </w:pPr>
      <w:r>
        <w:t xml:space="preserve">Заявитель </w:t>
      </w:r>
      <w:r w:rsidR="009B5071">
        <w:t xml:space="preserve"> </w:t>
      </w:r>
      <w:r>
        <w:t>вправе самостоятельно получить от уполномоченных органов согласие, необходимое для принятия решения о выдаче разрешения на установку</w:t>
      </w:r>
      <w:r w:rsidR="00F34E5A" w:rsidRPr="00F34E5A">
        <w:rPr>
          <w:rFonts w:eastAsia="Times New Roman"/>
          <w:bCs/>
          <w:lang w:eastAsia="ru-RU"/>
        </w:rPr>
        <w:t xml:space="preserve"> </w:t>
      </w:r>
      <w:r w:rsidR="00F34E5A">
        <w:rPr>
          <w:rFonts w:eastAsia="Times New Roman"/>
          <w:bCs/>
          <w:lang w:eastAsia="ru-RU"/>
        </w:rPr>
        <w:t>и эксплуатацию</w:t>
      </w:r>
      <w:r>
        <w:t xml:space="preserve"> рекламной конструкции (далее – разрешение), и представить в Комитет документы, подтверждающие такое согласие.</w:t>
      </w:r>
    </w:p>
    <w:p w:rsidR="002634F8" w:rsidRDefault="002634F8" w:rsidP="006C59BF">
      <w:pPr>
        <w:pStyle w:val="ConsPlusNormal"/>
        <w:ind w:firstLine="540"/>
        <w:jc w:val="both"/>
      </w:pPr>
      <w:r>
        <w:t>7. Результат предоставления муниципальной услуги:</w:t>
      </w:r>
    </w:p>
    <w:p w:rsidR="002634F8" w:rsidRDefault="002634F8" w:rsidP="006C59BF">
      <w:pPr>
        <w:pStyle w:val="ConsPlusNormal"/>
        <w:ind w:firstLine="540"/>
        <w:jc w:val="both"/>
      </w:pPr>
      <w:r>
        <w:t>- выдача разрешения на установку</w:t>
      </w:r>
      <w:r w:rsidR="00F34E5A">
        <w:t xml:space="preserve"> </w:t>
      </w:r>
      <w:r w:rsidR="00F34E5A">
        <w:rPr>
          <w:rFonts w:eastAsia="Times New Roman"/>
          <w:bCs/>
          <w:lang w:eastAsia="ru-RU"/>
        </w:rPr>
        <w:t>и эксплуатацию</w:t>
      </w:r>
      <w:r>
        <w:t xml:space="preserve"> рекламной конструкции. Заявителю может быть отказано в предоставление муниципальной услуги по основаниям, </w:t>
      </w:r>
      <w:proofErr w:type="gramStart"/>
      <w:r>
        <w:t>перечисленных</w:t>
      </w:r>
      <w:proofErr w:type="gramEnd"/>
      <w:r>
        <w:t xml:space="preserve"> в настоящем Административном регламенте.</w:t>
      </w:r>
    </w:p>
    <w:p w:rsidR="002634F8" w:rsidRDefault="002634F8" w:rsidP="006C59BF">
      <w:pPr>
        <w:pStyle w:val="ConsPlusNormal"/>
        <w:ind w:firstLine="540"/>
        <w:jc w:val="both"/>
        <w:rPr>
          <w:b/>
        </w:rPr>
      </w:pPr>
      <w:r>
        <w:t>8. Срок предоставления муниципальной услуги составляет два месяца со дня регистрации</w:t>
      </w:r>
      <w:r w:rsidR="00F83C40">
        <w:t xml:space="preserve"> заявления</w:t>
      </w:r>
      <w:r w:rsidR="004A75DC" w:rsidRPr="00CC0862">
        <w:t>.</w:t>
      </w:r>
      <w:r>
        <w:rPr>
          <w:b/>
        </w:rPr>
        <w:t xml:space="preserve"> </w:t>
      </w:r>
    </w:p>
    <w:p w:rsidR="002634F8" w:rsidRDefault="002634F8" w:rsidP="006C59BF">
      <w:pPr>
        <w:pStyle w:val="ConsPlusNormal"/>
        <w:ind w:firstLine="540"/>
        <w:jc w:val="both"/>
      </w:pPr>
      <w:r w:rsidRPr="002634F8">
        <w:t>Сро</w:t>
      </w:r>
      <w:r>
        <w:t>к приостановления предоставления муниципальной услуги законодательством Российской Федерации не предусмотрен.</w:t>
      </w:r>
    </w:p>
    <w:p w:rsidR="000821EF" w:rsidRDefault="000821EF" w:rsidP="006C59BF">
      <w:pPr>
        <w:pStyle w:val="ConsPlusNormal"/>
        <w:ind w:firstLine="540"/>
        <w:jc w:val="both"/>
      </w:pPr>
      <w:r>
        <w:t>9. Перечень нормативн</w:t>
      </w:r>
      <w:r w:rsidR="00F83C40">
        <w:t>ых</w:t>
      </w:r>
      <w:r>
        <w:t xml:space="preserve"> правовых актов, регулирующих отношения, возникающие в связи с предоставлением муниципальной услуги:</w:t>
      </w:r>
    </w:p>
    <w:p w:rsidR="000821EF" w:rsidRDefault="000821EF" w:rsidP="00A84801">
      <w:pPr>
        <w:pStyle w:val="ConsPlusNormal"/>
        <w:ind w:left="540"/>
        <w:jc w:val="both"/>
      </w:pPr>
      <w:r>
        <w:lastRenderedPageBreak/>
        <w:t>- Конституция Российской Федерации</w:t>
      </w:r>
      <w:r w:rsidR="00A84801">
        <w:t xml:space="preserve"> («Собрании законодательства РФ»</w:t>
      </w:r>
      <w:r w:rsidR="00F83C40">
        <w:t xml:space="preserve">, 04.08.2014, </w:t>
      </w:r>
      <w:r w:rsidR="00A84801">
        <w:t>№</w:t>
      </w:r>
      <w:r w:rsidR="00F83C40">
        <w:t xml:space="preserve"> 31, ст. 4398</w:t>
      </w:r>
      <w:r w:rsidR="00A84801">
        <w:t>)</w:t>
      </w:r>
      <w:r>
        <w:t>;</w:t>
      </w:r>
    </w:p>
    <w:p w:rsidR="000821EF" w:rsidRDefault="000821EF" w:rsidP="00A11A14">
      <w:pPr>
        <w:pStyle w:val="ConsPlusNormal"/>
        <w:ind w:firstLine="540"/>
        <w:jc w:val="both"/>
      </w:pPr>
      <w:r>
        <w:t>- Налоговый кодекс Российской Федерации</w:t>
      </w:r>
      <w:r w:rsidR="00A84801">
        <w:t xml:space="preserve"> («Собрании законодательства РФ», 07.08.2000, № 32, ст.3340)</w:t>
      </w:r>
      <w:r>
        <w:t>;</w:t>
      </w:r>
    </w:p>
    <w:p w:rsidR="000821EF" w:rsidRDefault="000821EF" w:rsidP="00A84801">
      <w:pPr>
        <w:pStyle w:val="ConsPlusNormal"/>
        <w:ind w:left="540"/>
        <w:jc w:val="both"/>
      </w:pPr>
      <w:r>
        <w:t xml:space="preserve">- Гражданский кодекс </w:t>
      </w:r>
      <w:r w:rsidR="00624D20">
        <w:t>Российской Федерации</w:t>
      </w:r>
      <w:r w:rsidR="00A84801">
        <w:t xml:space="preserve"> («Собрание законодательства РФ»), 05.12.1994, № 32, ст. 3301</w:t>
      </w:r>
      <w:r w:rsidR="00624D20">
        <w:t>;</w:t>
      </w:r>
    </w:p>
    <w:p w:rsidR="000821EF" w:rsidRDefault="000821EF" w:rsidP="006C59BF">
      <w:pPr>
        <w:pStyle w:val="ConsPlusNormal"/>
        <w:ind w:firstLine="540"/>
        <w:jc w:val="both"/>
      </w:pPr>
      <w:r>
        <w:t xml:space="preserve">- </w:t>
      </w:r>
      <w:proofErr w:type="gramStart"/>
      <w:r>
        <w:t>Жилищный</w:t>
      </w:r>
      <w:proofErr w:type="gramEnd"/>
      <w:r>
        <w:t xml:space="preserve"> </w:t>
      </w:r>
      <w:r w:rsidR="00624D20">
        <w:t>Российской Федерации</w:t>
      </w:r>
      <w:r w:rsidR="00A84801">
        <w:t xml:space="preserve"> («Российская газета», 12.01.2005, № 1)</w:t>
      </w:r>
      <w:r w:rsidR="00624D20">
        <w:t>;</w:t>
      </w:r>
    </w:p>
    <w:p w:rsidR="000821EF" w:rsidRDefault="000821EF" w:rsidP="006C59BF">
      <w:pPr>
        <w:pStyle w:val="ConsPlusNormal"/>
        <w:ind w:firstLine="540"/>
        <w:jc w:val="both"/>
      </w:pPr>
      <w:r>
        <w:t>- Федеральный закон от 25.06.2002 года № 73-ФЗ «Об объектах культурного наследия (памятников истории и культуры) народов Российской Федерации»</w:t>
      </w:r>
      <w:r w:rsidR="00A84801">
        <w:t xml:space="preserve"> («Российская газета», 29.06.2002, № 116-117)</w:t>
      </w:r>
      <w:r>
        <w:t>;</w:t>
      </w:r>
    </w:p>
    <w:p w:rsidR="000821EF" w:rsidRDefault="000821EF" w:rsidP="006C59BF">
      <w:pPr>
        <w:pStyle w:val="ConsPlusNormal"/>
        <w:ind w:firstLine="540"/>
        <w:jc w:val="both"/>
      </w:pPr>
      <w:r>
        <w:t xml:space="preserve">- Федеральный закон от 06.10.2003 года № 131-ФЗ «Об общих принципах организации местного самоуправления в </w:t>
      </w:r>
      <w:r w:rsidR="00624D20">
        <w:t>Российской</w:t>
      </w:r>
      <w:r>
        <w:t xml:space="preserve"> Федерации»</w:t>
      </w:r>
      <w:r w:rsidR="00A84801" w:rsidRPr="00A84801">
        <w:t xml:space="preserve"> </w:t>
      </w:r>
      <w:r w:rsidR="00A84801">
        <w:t>(«Российская газета», 08.10.2003, № 202);</w:t>
      </w:r>
    </w:p>
    <w:p w:rsidR="000821EF" w:rsidRDefault="000821EF" w:rsidP="006C59BF">
      <w:pPr>
        <w:pStyle w:val="ConsPlusNormal"/>
        <w:ind w:firstLine="540"/>
        <w:jc w:val="both"/>
      </w:pPr>
      <w:r>
        <w:t>- Федеральный закон от 13.03.2006 года № 238-ФЗ «О рекламе»</w:t>
      </w:r>
      <w:r w:rsidR="00A84801">
        <w:t xml:space="preserve"> («Российская газета»</w:t>
      </w:r>
      <w:r w:rsidR="0049316A">
        <w:t>, 15.03.2006, № 51)</w:t>
      </w:r>
      <w:r>
        <w:t>;</w:t>
      </w:r>
    </w:p>
    <w:p w:rsidR="000821EF" w:rsidRDefault="000821EF" w:rsidP="006C59BF">
      <w:pPr>
        <w:pStyle w:val="ConsPlusNormal"/>
        <w:ind w:firstLine="540"/>
        <w:jc w:val="both"/>
      </w:pPr>
      <w:r>
        <w:t xml:space="preserve">- Федеральный закон от 27.07.2010 года № 210-ФЗ «Об организации предоставления государственных и </w:t>
      </w:r>
      <w:r w:rsidR="00624D20">
        <w:t>муниципальных</w:t>
      </w:r>
      <w:r>
        <w:t xml:space="preserve"> услуг»</w:t>
      </w:r>
      <w:r w:rsidR="0049316A">
        <w:t xml:space="preserve"> («Российская газета», 30.07.2010, № 168)</w:t>
      </w:r>
      <w:r>
        <w:t>;</w:t>
      </w:r>
    </w:p>
    <w:p w:rsidR="000821EF" w:rsidRDefault="000821EF" w:rsidP="006C59BF">
      <w:pPr>
        <w:pStyle w:val="ConsPlusNormal"/>
        <w:ind w:firstLine="540"/>
        <w:jc w:val="both"/>
      </w:pPr>
      <w:r>
        <w:t>- Постановление Государственного комитета Российской Федерации по стандартизации и</w:t>
      </w:r>
      <w:r w:rsidR="00624D20">
        <w:t xml:space="preserve"> метрологии от 22.04.2003 года № 124 – </w:t>
      </w:r>
      <w:proofErr w:type="spellStart"/>
      <w:proofErr w:type="gramStart"/>
      <w:r w:rsidR="00624D20">
        <w:t>ст</w:t>
      </w:r>
      <w:proofErr w:type="spellEnd"/>
      <w:proofErr w:type="gramEnd"/>
      <w:r w:rsidR="00624D20">
        <w:t xml:space="preserve"> «О принятии и</w:t>
      </w:r>
      <w:r>
        <w:t xml:space="preserve"> введении в действии государственного </w:t>
      </w:r>
      <w:r w:rsidR="00624D20">
        <w:t>стандарта</w:t>
      </w:r>
      <w:r>
        <w:t>»</w:t>
      </w:r>
      <w:r w:rsidR="0049316A">
        <w:t xml:space="preserve"> (Вестник Госстандарта России, 2003, № 5)</w:t>
      </w:r>
      <w:r w:rsidR="00624D20">
        <w:t>;</w:t>
      </w:r>
    </w:p>
    <w:p w:rsidR="00624D20" w:rsidRDefault="00624D20" w:rsidP="006C59BF">
      <w:pPr>
        <w:pStyle w:val="ConsPlusNormal"/>
        <w:ind w:firstLine="540"/>
        <w:jc w:val="both"/>
      </w:pPr>
      <w:r>
        <w:t>- Постановление Правительства Свердловской области от 22.01.2014 года № 29-ПП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рекламы»</w:t>
      </w:r>
      <w:r w:rsidR="0049316A">
        <w:t xml:space="preserve"> («Областная газета», 31.01.2014, № 17)</w:t>
      </w:r>
      <w:r>
        <w:t>;</w:t>
      </w:r>
    </w:p>
    <w:p w:rsidR="00624D20" w:rsidRDefault="00624D20" w:rsidP="006C59BF">
      <w:pPr>
        <w:pStyle w:val="ConsPlusNormal"/>
        <w:ind w:firstLine="540"/>
        <w:jc w:val="both"/>
      </w:pPr>
      <w:r>
        <w:t xml:space="preserve">- </w:t>
      </w:r>
      <w:r w:rsidR="00E15E34">
        <w:t>Постановление</w:t>
      </w:r>
      <w:r>
        <w:t xml:space="preserve"> Администрации Арамильского городского округа от 02.11.2015 года № 403 «Об определении требований к местам установки, конструктивному исполнению, внешнему виду, условиям эксплуатаци</w:t>
      </w:r>
      <w:r w:rsidR="00E15E34">
        <w:t xml:space="preserve">и рекламных конструкций, связанных с установлением и сохранениям внешнего архитектурного облика </w:t>
      </w:r>
      <w:proofErr w:type="gramStart"/>
      <w:r w:rsidR="00E15E34">
        <w:t>сложившийся</w:t>
      </w:r>
      <w:proofErr w:type="gramEnd"/>
      <w:r w:rsidR="00E15E34">
        <w:t xml:space="preserve"> застройки Арамильского городского округа»;</w:t>
      </w:r>
    </w:p>
    <w:p w:rsidR="00E15E34" w:rsidRDefault="00E15E34" w:rsidP="006C59BF">
      <w:pPr>
        <w:pStyle w:val="ConsPlusNormal"/>
        <w:ind w:firstLine="540"/>
        <w:jc w:val="both"/>
      </w:pPr>
      <w:r>
        <w:t xml:space="preserve">- Постановление </w:t>
      </w:r>
      <w:r w:rsidR="0049316A">
        <w:t>Администрации</w:t>
      </w:r>
      <w:r>
        <w:t xml:space="preserve"> Арамильского городского </w:t>
      </w:r>
      <w:r w:rsidR="001C4AE7">
        <w:t xml:space="preserve">округа от </w:t>
      </w:r>
      <w:r w:rsidR="00B473F0">
        <w:t>29.12.2015 года</w:t>
      </w:r>
      <w:r w:rsidR="001C4AE7">
        <w:t xml:space="preserve"> № </w:t>
      </w:r>
      <w:r w:rsidR="00B473F0">
        <w:t>519</w:t>
      </w:r>
      <w:r w:rsidR="001C4AE7">
        <w:t xml:space="preserve"> «Об утверждении схемы ра</w:t>
      </w:r>
      <w:r w:rsidR="00241E44">
        <w:t>змещения рекламных конструкций».</w:t>
      </w:r>
    </w:p>
    <w:p w:rsidR="001C4AE7" w:rsidRDefault="00854A67" w:rsidP="006C59BF">
      <w:pPr>
        <w:pStyle w:val="ConsPlusNormal"/>
        <w:ind w:firstLine="540"/>
        <w:jc w:val="both"/>
      </w:pPr>
      <w:r>
        <w:t>10. Исчерпывающий перечень документов, необходимых в соответствии с нормативно правовыми актами  для предоставления муниципальной услуги, подлежащих представлению заявителем:</w:t>
      </w:r>
    </w:p>
    <w:p w:rsidR="00537813" w:rsidRDefault="00537813" w:rsidP="002F3FD7">
      <w:pPr>
        <w:pStyle w:val="ConsPlusNormal"/>
        <w:ind w:firstLine="540"/>
        <w:jc w:val="both"/>
      </w:pPr>
      <w:r>
        <w:t xml:space="preserve">1. </w:t>
      </w:r>
      <w:r w:rsidR="0049316A">
        <w:t>Заявление</w:t>
      </w:r>
      <w:r>
        <w:t xml:space="preserve"> о предоставлении муниципальной услуги (подлинник) – заполняется по форме согласно приложению № </w:t>
      </w:r>
      <w:r w:rsidR="00993530">
        <w:t>2</w:t>
      </w:r>
      <w:r>
        <w:t xml:space="preserve"> к Административному регламенту, к </w:t>
      </w:r>
      <w:r w:rsidR="0049316A">
        <w:t>заявлению</w:t>
      </w:r>
      <w:r>
        <w:t xml:space="preserve"> прилагается</w:t>
      </w:r>
      <w:r w:rsidR="00F176B1">
        <w:t>:</w:t>
      </w:r>
    </w:p>
    <w:p w:rsidR="00537813" w:rsidRDefault="00537813" w:rsidP="008E2957">
      <w:pPr>
        <w:pStyle w:val="ConsPlusNormal"/>
        <w:ind w:firstLine="540"/>
        <w:jc w:val="both"/>
      </w:pPr>
      <w:r>
        <w:lastRenderedPageBreak/>
        <w:t xml:space="preserve">1.1. </w:t>
      </w:r>
      <w:r w:rsidR="005A70CC">
        <w:t>Копии учредительных документов (заверенные надлежащим образом, ли</w:t>
      </w:r>
      <w:r w:rsidR="00334EC4">
        <w:t>бо с предоставлением оригиналов</w:t>
      </w:r>
      <w:r w:rsidR="005A70CC">
        <w:t xml:space="preserve"> для сличения) – (Устав, свидетельство о государственной регистрации юридического лица, свидетельство о регистрации индивидуального предпринимателя), документа удостоверяющего личность, временное удостоверение личности гражданина Российской Федерации, паспорт иностранного гражданина (для физического лица);</w:t>
      </w:r>
    </w:p>
    <w:p w:rsidR="005A70CC" w:rsidRDefault="005A70CC" w:rsidP="006C59BF">
      <w:pPr>
        <w:pStyle w:val="ConsPlusNormal"/>
        <w:ind w:firstLine="540"/>
        <w:jc w:val="both"/>
      </w:pPr>
      <w:r>
        <w:t xml:space="preserve">1.2. </w:t>
      </w:r>
      <w:r w:rsidR="008E2957">
        <w:t>Эскизный проект рекламной конструкции с обязател</w:t>
      </w:r>
      <w:r w:rsidR="005E432D">
        <w:t>ьным указанием типа, материалов, использованных при ее изготовлении, способа крепления, площади информационного поля (на отдельном листе</w:t>
      </w:r>
      <w:r w:rsidR="00334EC4" w:rsidRPr="00334EC4">
        <w:t xml:space="preserve"> </w:t>
      </w:r>
      <w:r w:rsidR="00334EC4">
        <w:t>формата</w:t>
      </w:r>
      <w:proofErr w:type="gramStart"/>
      <w:r w:rsidR="00334EC4">
        <w:t xml:space="preserve"> А</w:t>
      </w:r>
      <w:proofErr w:type="gramEnd"/>
      <w:r w:rsidR="007F6521">
        <w:t xml:space="preserve"> </w:t>
      </w:r>
      <w:r w:rsidR="00334EC4">
        <w:t>4</w:t>
      </w:r>
      <w:r w:rsidR="005E432D">
        <w:t>);</w:t>
      </w:r>
    </w:p>
    <w:p w:rsidR="005E432D" w:rsidRDefault="005E432D" w:rsidP="006C59BF">
      <w:pPr>
        <w:pStyle w:val="ConsPlusNormal"/>
        <w:ind w:firstLine="540"/>
        <w:jc w:val="both"/>
      </w:pPr>
      <w:r>
        <w:t xml:space="preserve">1.3. План – схема территории размещения рекламной конструкции, на которой </w:t>
      </w:r>
      <w:r w:rsidR="001C0068">
        <w:t>предполагается</w:t>
      </w:r>
      <w:r>
        <w:t xml:space="preserve"> </w:t>
      </w:r>
      <w:r w:rsidR="001C0068">
        <w:t>установка рекламной конструкции, с указанием ее места расположения (на отдельном листе</w:t>
      </w:r>
      <w:r w:rsidR="00334EC4" w:rsidRPr="00334EC4">
        <w:t xml:space="preserve"> </w:t>
      </w:r>
      <w:r w:rsidR="00334EC4">
        <w:t>формата А</w:t>
      </w:r>
      <w:proofErr w:type="gramStart"/>
      <w:r w:rsidR="00334EC4">
        <w:t>4</w:t>
      </w:r>
      <w:proofErr w:type="gramEnd"/>
      <w:r w:rsidR="001C0068">
        <w:t>);</w:t>
      </w:r>
    </w:p>
    <w:p w:rsidR="001C0068" w:rsidRDefault="001C0068" w:rsidP="006C59BF">
      <w:pPr>
        <w:pStyle w:val="ConsPlusNormal"/>
        <w:ind w:firstLine="540"/>
        <w:jc w:val="both"/>
      </w:pPr>
      <w:r>
        <w:t xml:space="preserve">1.4. </w:t>
      </w:r>
      <w:proofErr w:type="spellStart"/>
      <w:r>
        <w:t>Геосъемка</w:t>
      </w:r>
      <w:proofErr w:type="spellEnd"/>
      <w:r>
        <w:t xml:space="preserve"> земельного участка в масштабе 1:500 с указанием точного места установки рекламной конструкции (для наземных рекламных конструкций);</w:t>
      </w:r>
    </w:p>
    <w:p w:rsidR="001C0068" w:rsidRDefault="001C0068" w:rsidP="00A11A14">
      <w:pPr>
        <w:pStyle w:val="ConsPlusNormal"/>
        <w:ind w:firstLine="540"/>
        <w:jc w:val="both"/>
      </w:pPr>
      <w:r>
        <w:t>1.5. Цветные фотографии предполагаемого места установки рекламной конструкции (на отдельном листе</w:t>
      </w:r>
      <w:r w:rsidR="00334EC4" w:rsidRPr="00334EC4">
        <w:t xml:space="preserve"> </w:t>
      </w:r>
      <w:r w:rsidR="00334EC4">
        <w:t>формата</w:t>
      </w:r>
      <w:proofErr w:type="gramStart"/>
      <w:r w:rsidR="00334EC4">
        <w:t xml:space="preserve"> А</w:t>
      </w:r>
      <w:proofErr w:type="gramEnd"/>
      <w:r w:rsidR="00334EC4">
        <w:t xml:space="preserve"> 4</w:t>
      </w:r>
      <w:r>
        <w:t>);</w:t>
      </w:r>
    </w:p>
    <w:p w:rsidR="001C0068" w:rsidRDefault="001C0068" w:rsidP="006C59BF">
      <w:pPr>
        <w:pStyle w:val="ConsPlusNormal"/>
        <w:ind w:firstLine="540"/>
        <w:jc w:val="both"/>
      </w:pPr>
      <w:r>
        <w:t>1.6. Цветные фотографии (компьютерный монтаж), показывающий размещение рекламной конструкции на местности, на объекте недвижимости с тех сторон, с которых воспринимается изображения на данной конструкции;</w:t>
      </w:r>
    </w:p>
    <w:p w:rsidR="002575B8" w:rsidRDefault="002575B8" w:rsidP="006C59BF">
      <w:pPr>
        <w:pStyle w:val="ConsPlusNormal"/>
        <w:ind w:firstLine="540"/>
        <w:jc w:val="both"/>
      </w:pPr>
      <w:r>
        <w:t>1.</w:t>
      </w:r>
      <w:r w:rsidR="00EB06D4">
        <w:t>7</w:t>
      </w:r>
      <w:r>
        <w:t>. Д</w:t>
      </w:r>
      <w:r w:rsidRPr="00270BCC">
        <w:t>окумент, подтверждающи</w:t>
      </w:r>
      <w:r>
        <w:t>й</w:t>
      </w:r>
      <w:r w:rsidRPr="00270BCC">
        <w:t xml:space="preserve"> право собственности или законного владения объектом недвижимости,</w:t>
      </w:r>
      <w:r>
        <w:t xml:space="preserve"> </w:t>
      </w:r>
      <w:r w:rsidRPr="00270BCC">
        <w:t>на котором предполагается установка рекламной конструкции</w:t>
      </w:r>
      <w:r>
        <w:t>,</w:t>
      </w:r>
      <w:r w:rsidRPr="00270BCC">
        <w:t xml:space="preserve"> </w:t>
      </w:r>
      <w:r>
        <w:t>в случае, если собственником недвижимого имущества является заявитель (копия с предъявлением подлинника документа для сличения или копия заверенная нотариально);</w:t>
      </w:r>
    </w:p>
    <w:p w:rsidR="002575B8" w:rsidRDefault="002575B8" w:rsidP="00EB06D4">
      <w:pPr>
        <w:pStyle w:val="ConsPlusNormal"/>
        <w:ind w:firstLine="540"/>
        <w:jc w:val="both"/>
      </w:pPr>
      <w:r>
        <w:t>1.</w:t>
      </w:r>
      <w:r w:rsidR="00EB06D4">
        <w:t>8</w:t>
      </w:r>
      <w:r>
        <w:t xml:space="preserve">. Документ, </w:t>
      </w:r>
      <w:r w:rsidR="00EB06D4">
        <w:t>подтверждающий права владения и пользования объектом недвижимости, на котором заявитель предполагает установить рекламную конструкцию (договор о пользовании имуществом), (оригинал);</w:t>
      </w:r>
    </w:p>
    <w:p w:rsidR="00EB06D4" w:rsidRDefault="00EB06D4" w:rsidP="00EB06D4">
      <w:pPr>
        <w:pStyle w:val="ConsPlusNormal"/>
        <w:ind w:firstLine="540"/>
        <w:jc w:val="both"/>
      </w:pPr>
      <w:r>
        <w:t xml:space="preserve">1.9. </w:t>
      </w:r>
      <w:r w:rsidRPr="00270BCC">
        <w:t xml:space="preserve">Документ, подтверждающий </w:t>
      </w:r>
      <w:r>
        <w:t>оплату</w:t>
      </w:r>
      <w:r w:rsidRPr="00270BCC">
        <w:t xml:space="preserve"> государственной пошлины за выдачу разрешений на  установку рекламной конструкции</w:t>
      </w:r>
      <w:r>
        <w:t xml:space="preserve"> (копия).</w:t>
      </w:r>
    </w:p>
    <w:p w:rsidR="00EB06D4" w:rsidRDefault="00EB06D4" w:rsidP="00EB06D4">
      <w:pPr>
        <w:pStyle w:val="ConsPlusNormal"/>
        <w:ind w:firstLine="540"/>
        <w:jc w:val="both"/>
      </w:pPr>
      <w:r>
        <w:t xml:space="preserve">2. </w:t>
      </w:r>
      <w:r w:rsidRPr="00270BCC">
        <w:t>Документ, свидетельствующий о согласии собственника или иного законного владельца объекта недвижимости на установку рекламной конструкции (копия договора, письменное согласие данного лица или другой документ)</w:t>
      </w:r>
      <w:r>
        <w:t>. В случае</w:t>
      </w:r>
      <w:r w:rsidR="00F176B1">
        <w:t xml:space="preserve"> </w:t>
      </w:r>
      <w:r>
        <w:t>если для установки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В случае</w:t>
      </w:r>
      <w:proofErr w:type="gramStart"/>
      <w:r w:rsidR="00334EC4">
        <w:t>,</w:t>
      </w:r>
      <w:proofErr w:type="gramEnd"/>
      <w:r>
        <w:t xml:space="preserve"> если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инициативе; </w:t>
      </w:r>
      <w:r w:rsidR="00334EC4">
        <w:lastRenderedPageBreak/>
        <w:t>(заверенные надлежащим образом</w:t>
      </w:r>
      <w:r>
        <w:t xml:space="preserve"> ли</w:t>
      </w:r>
      <w:r w:rsidR="00334EC4">
        <w:t>бо с предоставлением оригиналов</w:t>
      </w:r>
      <w:r>
        <w:t xml:space="preserve"> для сличения), к документу о согласии собственника прилагается:</w:t>
      </w:r>
    </w:p>
    <w:p w:rsidR="000B0E90" w:rsidRDefault="005545D6" w:rsidP="000B0E90">
      <w:pPr>
        <w:pStyle w:val="ConsPlusNormal"/>
        <w:ind w:firstLine="540"/>
        <w:jc w:val="both"/>
      </w:pPr>
      <w:r>
        <w:t>2</w:t>
      </w:r>
      <w:r w:rsidR="00EB06D4">
        <w:t>.1. Протокол общего собрания собственников помещений в многоквартирном доме, в случае если для установки рекламной конструкции необходимо использование общего имущества собственников помещений в многоквартирном доме (заверенные надлежащим образом либо с предоставл</w:t>
      </w:r>
      <w:r w:rsidR="002F3FD7">
        <w:t>ением оригиналов для сличения);</w:t>
      </w:r>
    </w:p>
    <w:p w:rsidR="00EB06D4" w:rsidRDefault="00EB06D4" w:rsidP="00EB06D4">
      <w:pPr>
        <w:pStyle w:val="ConsPlusNormal"/>
        <w:ind w:firstLine="540"/>
        <w:jc w:val="both"/>
      </w:pPr>
      <w:r>
        <w:t xml:space="preserve">11. </w:t>
      </w:r>
      <w:r w:rsidR="00C558D6">
        <w:t>Заявление,</w:t>
      </w:r>
      <w:r>
        <w:t xml:space="preserve"> </w:t>
      </w:r>
      <w:r w:rsidR="00C558D6">
        <w:t>должно</w:t>
      </w:r>
      <w:r w:rsidR="001A5082">
        <w:t xml:space="preserve"> </w:t>
      </w:r>
      <w:r w:rsidR="00C558D6">
        <w:t>быть,</w:t>
      </w:r>
      <w:r w:rsidR="001A5082">
        <w:t xml:space="preserve"> адресован</w:t>
      </w:r>
      <w:r w:rsidR="00F176B1">
        <w:t>о</w:t>
      </w:r>
      <w:r w:rsidR="001A5082">
        <w:t xml:space="preserve"> Комитету и долж</w:t>
      </w:r>
      <w:r w:rsidR="00F176B1">
        <w:t>но</w:t>
      </w:r>
      <w:r w:rsidR="001A5082">
        <w:t xml:space="preserve"> содержать: </w:t>
      </w:r>
    </w:p>
    <w:p w:rsidR="001A5082" w:rsidRDefault="001A5082" w:rsidP="00EB06D4">
      <w:pPr>
        <w:pStyle w:val="ConsPlusNormal"/>
        <w:ind w:firstLine="540"/>
        <w:jc w:val="both"/>
      </w:pPr>
      <w:r>
        <w:t>общую характеристику рекламной конструкции:</w:t>
      </w:r>
    </w:p>
    <w:p w:rsidR="001A5082" w:rsidRDefault="001A5082" w:rsidP="00EB06D4">
      <w:pPr>
        <w:pStyle w:val="ConsPlusNormal"/>
        <w:ind w:firstLine="540"/>
        <w:jc w:val="both"/>
      </w:pPr>
      <w:r>
        <w:t>- описание места установки рекламной конструкции (улица, номер дома или иное описание);</w:t>
      </w:r>
    </w:p>
    <w:p w:rsidR="001A5082" w:rsidRDefault="001A5082" w:rsidP="00EB06D4">
      <w:pPr>
        <w:pStyle w:val="ConsPlusNormal"/>
        <w:ind w:firstLine="540"/>
        <w:jc w:val="both"/>
      </w:pPr>
      <w:r>
        <w:t>- характеристику места установки рекламной конструкций (</w:t>
      </w:r>
      <w:proofErr w:type="gramStart"/>
      <w:r w:rsidR="00F176B1">
        <w:t>например</w:t>
      </w:r>
      <w:proofErr w:type="gramEnd"/>
      <w:r>
        <w:t xml:space="preserve"> стена, крыша, здания, строения, сооружение, ограждение, столб, газон, тротуар и другие);</w:t>
      </w:r>
    </w:p>
    <w:p w:rsidR="001A5082" w:rsidRDefault="001A5082" w:rsidP="00EB06D4">
      <w:pPr>
        <w:pStyle w:val="ConsPlusNormal"/>
        <w:ind w:firstLine="540"/>
        <w:jc w:val="both"/>
      </w:pPr>
      <w:r>
        <w:t xml:space="preserve">- тип и вид рекламной конструкции, геометрические размеры рекламной конструкции в соответствии с требованиями </w:t>
      </w:r>
      <w:r w:rsidR="00740D57">
        <w:t>п</w:t>
      </w:r>
      <w:r>
        <w:t>остановлени</w:t>
      </w:r>
      <w:r w:rsidR="00241E44">
        <w:t>я</w:t>
      </w:r>
      <w:r>
        <w:t xml:space="preserve"> Администрации Арамильского городского округа от 02.11.2015 года № 403 «Об определении требований к местам установки, конструктивному исполнению, внешнему виду, условиям эксплуатации рекламных конструкций, связанных с установлением и сохранениям внешнего архитектурного облика сложившийся застройки Арамильского городского округа»;</w:t>
      </w:r>
    </w:p>
    <w:p w:rsidR="001A5082" w:rsidRDefault="001A5082" w:rsidP="00EB06D4">
      <w:pPr>
        <w:pStyle w:val="ConsPlusNormal"/>
        <w:ind w:firstLine="540"/>
        <w:jc w:val="both"/>
      </w:pPr>
      <w:proofErr w:type="gramStart"/>
      <w:r>
        <w:t>- сведения о заявителе (физические лица сообщают фамилию, имя и отчество, почтовый адрес, ИНН, а также (при наличии) номер контактного телефона, юридические лица сообщают свое полное наименование, юридический и фактический адреса, ИНН, КПП, а также номер контактного телефона.</w:t>
      </w:r>
      <w:proofErr w:type="gramEnd"/>
    </w:p>
    <w:p w:rsidR="001A5082" w:rsidRDefault="001A5082" w:rsidP="00EB06D4">
      <w:pPr>
        <w:pStyle w:val="ConsPlusNormal"/>
        <w:ind w:firstLine="540"/>
        <w:jc w:val="both"/>
      </w:pPr>
      <w:r>
        <w:t xml:space="preserve">Заявители, являющиеся </w:t>
      </w:r>
      <w:r w:rsidR="000B0E90">
        <w:t>собственниками</w:t>
      </w:r>
      <w:r>
        <w:t xml:space="preserve"> </w:t>
      </w:r>
      <w:r w:rsidR="000B0E90">
        <w:t>недвижимого</w:t>
      </w:r>
      <w:r>
        <w:t xml:space="preserve"> имущества, на котором </w:t>
      </w:r>
      <w:r w:rsidR="000B0E90">
        <w:t>предполагается</w:t>
      </w:r>
      <w:r>
        <w:t xml:space="preserve"> </w:t>
      </w:r>
      <w:r w:rsidR="000B0E90">
        <w:t xml:space="preserve">установка рекламной конструкции, дополнительно в </w:t>
      </w:r>
      <w:r w:rsidR="00740D57">
        <w:t>заявлении</w:t>
      </w:r>
      <w:r w:rsidR="000B0E90">
        <w:t xml:space="preserve"> указывают срок, на который запрашивается разрешение.</w:t>
      </w:r>
    </w:p>
    <w:p w:rsidR="000B0E90" w:rsidRDefault="00241E44" w:rsidP="00EB06D4">
      <w:pPr>
        <w:pStyle w:val="ConsPlusNormal"/>
        <w:ind w:firstLine="540"/>
        <w:jc w:val="both"/>
      </w:pPr>
      <w:r>
        <w:t>Заявление</w:t>
      </w:r>
      <w:r w:rsidR="000B0E90">
        <w:t xml:space="preserve"> долж</w:t>
      </w:r>
      <w:r w:rsidR="00F176B1">
        <w:t>но</w:t>
      </w:r>
      <w:r w:rsidR="000B0E90">
        <w:t xml:space="preserve"> </w:t>
      </w:r>
      <w:r>
        <w:t>быть</w:t>
      </w:r>
      <w:r w:rsidR="000B0E90">
        <w:t xml:space="preserve"> оформлен</w:t>
      </w:r>
      <w:r w:rsidR="00F176B1">
        <w:t>о</w:t>
      </w:r>
      <w:r w:rsidR="000B0E90">
        <w:t xml:space="preserve"> разборчивым почерком и подписан</w:t>
      </w:r>
      <w:r w:rsidR="00F176B1">
        <w:t>о</w:t>
      </w:r>
      <w:r w:rsidR="000B0E90">
        <w:t xml:space="preserve"> заявителем или представителем.</w:t>
      </w:r>
    </w:p>
    <w:p w:rsidR="000B0E90" w:rsidRDefault="00740D57" w:rsidP="00EB06D4">
      <w:pPr>
        <w:pStyle w:val="ConsPlusNormal"/>
        <w:ind w:firstLine="540"/>
        <w:jc w:val="both"/>
      </w:pPr>
      <w:r>
        <w:t>Заявление</w:t>
      </w:r>
      <w:r w:rsidR="000B0E90">
        <w:t xml:space="preserve"> юридических лиц должны иметь указание на полное наименование должности, фамилию, имя и отчество руководителя организации, подписавшего </w:t>
      </w:r>
      <w:r>
        <w:t>заявление</w:t>
      </w:r>
      <w:r w:rsidR="000B0E90">
        <w:t>.</w:t>
      </w:r>
    </w:p>
    <w:p w:rsidR="00EB06D4" w:rsidRDefault="000B0E90" w:rsidP="00EB06D4">
      <w:pPr>
        <w:pStyle w:val="ConsPlusNormal"/>
        <w:ind w:firstLine="540"/>
        <w:jc w:val="both"/>
      </w:pPr>
      <w:r>
        <w:t xml:space="preserve">12. В </w:t>
      </w:r>
      <w:r w:rsidR="00666190">
        <w:t>соответствии</w:t>
      </w:r>
      <w:r>
        <w:t xml:space="preserve"> с </w:t>
      </w:r>
      <w:r w:rsidR="00666190">
        <w:t>пунктами</w:t>
      </w:r>
      <w:r>
        <w:t xml:space="preserve"> 1 и 2 части 1 статьи 7 Федерального закона от 27.07.2010 года № 210-ФЗ «Об организации предоставления государственных и муниципальных услуг» запрещено требовать от заявителя:</w:t>
      </w:r>
    </w:p>
    <w:p w:rsidR="000B0E90" w:rsidRDefault="000B0E90" w:rsidP="00EB06D4">
      <w:pPr>
        <w:pStyle w:val="ConsPlusNormal"/>
        <w:ind w:firstLine="540"/>
        <w:jc w:val="both"/>
      </w:pPr>
      <w:r>
        <w:t>предоставления документов и информации или осуществления действий, представление или осуществление которых не предусмотрено нормативно правовыми актами, регулирующие отношения, возникающие в связи с предоставлением муниципальной услуги;</w:t>
      </w:r>
    </w:p>
    <w:p w:rsidR="000B0E90" w:rsidRDefault="000B0E90" w:rsidP="00EB06D4">
      <w:pPr>
        <w:pStyle w:val="ConsPlusNormal"/>
        <w:ind w:firstLine="540"/>
        <w:jc w:val="both"/>
      </w:pPr>
      <w:proofErr w:type="gramStart"/>
      <w:r>
        <w:t xml:space="preserve">предоставление документов и информации, которые находятся в распоряжение органов, предоставляющих </w:t>
      </w:r>
      <w:r w:rsidR="00666190">
        <w:t>муниципальную</w:t>
      </w:r>
      <w:r>
        <w:t xml:space="preserve"> услугу, иных органов, органов местного </w:t>
      </w:r>
      <w:r w:rsidR="00666190">
        <w:t>самоуправления</w:t>
      </w:r>
      <w:r>
        <w:t xml:space="preserve"> либо подведомственных органам </w:t>
      </w:r>
      <w:r>
        <w:lastRenderedPageBreak/>
        <w:t xml:space="preserve">государственной власти или органам местного самоуправления организаций, в </w:t>
      </w:r>
      <w:r w:rsidR="00666190">
        <w:t>соответствии</w:t>
      </w:r>
      <w:r>
        <w:t xml:space="preserve"> с нормативн</w:t>
      </w:r>
      <w:r w:rsidR="00740D57">
        <w:t>ыми</w:t>
      </w:r>
      <w:r>
        <w:t xml:space="preserve"> правовыми актами Российской Федерации</w:t>
      </w:r>
      <w:r w:rsidR="00666190">
        <w:t>, Свердловской области и муниципальными правовыми актами, за исключением документов, включенных в перечень, определённ</w:t>
      </w:r>
      <w:r w:rsidR="00740D57">
        <w:t>ый</w:t>
      </w:r>
      <w:r w:rsidR="00666190">
        <w:t xml:space="preserve"> </w:t>
      </w:r>
      <w:r w:rsidR="00740D57">
        <w:t>данным</w:t>
      </w:r>
      <w:r w:rsidR="00666190">
        <w:t xml:space="preserve"> Федеральн</w:t>
      </w:r>
      <w:r w:rsidR="00740D57">
        <w:t>ым</w:t>
      </w:r>
      <w:r w:rsidR="00666190">
        <w:t xml:space="preserve"> закон</w:t>
      </w:r>
      <w:r w:rsidR="004431CE">
        <w:t>ом</w:t>
      </w:r>
      <w:r w:rsidR="00666190">
        <w:t>.</w:t>
      </w:r>
      <w:proofErr w:type="gramEnd"/>
    </w:p>
    <w:p w:rsidR="00666190" w:rsidRDefault="00867090" w:rsidP="008670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13.</w:t>
      </w:r>
      <w:r w:rsidR="00666190">
        <w:rPr>
          <w:rFonts w:eastAsia="Times New Roman"/>
          <w:lang w:eastAsia="ru-RU"/>
        </w:rPr>
        <w:t>Исчерпывающий п</w:t>
      </w:r>
      <w:r w:rsidR="00666190" w:rsidRPr="00A534DF">
        <w:rPr>
          <w:rFonts w:eastAsia="Times New Roman"/>
          <w:lang w:eastAsia="ru-RU"/>
        </w:rPr>
        <w:t xml:space="preserve">еречень оснований для отказа в предоставлении </w:t>
      </w:r>
      <w:r w:rsidR="00666190">
        <w:rPr>
          <w:rFonts w:eastAsia="Times New Roman"/>
          <w:lang w:eastAsia="ru-RU"/>
        </w:rPr>
        <w:t>м</w:t>
      </w:r>
      <w:r w:rsidR="00666190" w:rsidRPr="00A534DF">
        <w:rPr>
          <w:rFonts w:eastAsia="Times New Roman"/>
          <w:lang w:eastAsia="ru-RU"/>
        </w:rPr>
        <w:t>униципальной услуги</w:t>
      </w:r>
      <w:r>
        <w:rPr>
          <w:rFonts w:eastAsia="Times New Roman"/>
          <w:lang w:eastAsia="ru-RU"/>
        </w:rPr>
        <w:t>:</w:t>
      </w:r>
    </w:p>
    <w:p w:rsidR="00867090" w:rsidRDefault="00867090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заявитель представил не все документы, необходимые для получения </w:t>
      </w:r>
      <w:r w:rsidR="00241E44">
        <w:rPr>
          <w:rFonts w:eastAsia="Times New Roman"/>
          <w:lang w:eastAsia="ru-RU"/>
        </w:rPr>
        <w:t>муниципальной услуги</w:t>
      </w:r>
      <w:r>
        <w:rPr>
          <w:rFonts w:eastAsia="Times New Roman"/>
          <w:lang w:eastAsia="ru-RU"/>
        </w:rPr>
        <w:t>;</w:t>
      </w:r>
    </w:p>
    <w:p w:rsidR="00CD24BF" w:rsidRDefault="00867090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в представленных заявителем документах </w:t>
      </w:r>
      <w:r w:rsidR="00CD24BF">
        <w:rPr>
          <w:rFonts w:eastAsia="Times New Roman"/>
          <w:lang w:eastAsia="ru-RU"/>
        </w:rPr>
        <w:t>содержаться противоречивые сведения:</w:t>
      </w:r>
    </w:p>
    <w:p w:rsidR="00CD24BF" w:rsidRDefault="00CD24BF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 параметрах рекламной конструкции (</w:t>
      </w:r>
      <w:r w:rsidR="003D4D64">
        <w:rPr>
          <w:rFonts w:eastAsia="Times New Roman"/>
          <w:lang w:eastAsia="ru-RU"/>
        </w:rPr>
        <w:t>например</w:t>
      </w:r>
      <w:r w:rsidR="00DB51F0">
        <w:rPr>
          <w:rFonts w:eastAsia="Times New Roman"/>
          <w:lang w:eastAsia="ru-RU"/>
        </w:rPr>
        <w:t>, типе и (или) площади информац</w:t>
      </w:r>
      <w:r>
        <w:rPr>
          <w:rFonts w:eastAsia="Times New Roman"/>
          <w:lang w:eastAsia="ru-RU"/>
        </w:rPr>
        <w:t>ионного поля);</w:t>
      </w:r>
    </w:p>
    <w:p w:rsidR="00CD24BF" w:rsidRDefault="00CD24BF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 месте установки рекламной конструкции (об адресе объекта </w:t>
      </w:r>
      <w:r w:rsidR="00DB51F0">
        <w:rPr>
          <w:rFonts w:eastAsia="Times New Roman"/>
          <w:lang w:eastAsia="ru-RU"/>
        </w:rPr>
        <w:t>недвижимости</w:t>
      </w:r>
      <w:r>
        <w:rPr>
          <w:rFonts w:eastAsia="Times New Roman"/>
          <w:lang w:eastAsia="ru-RU"/>
        </w:rPr>
        <w:t>);</w:t>
      </w:r>
    </w:p>
    <w:p w:rsidR="00CD24BF" w:rsidRDefault="00CD24BF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F176B1">
        <w:rPr>
          <w:rFonts w:eastAsia="Times New Roman"/>
          <w:lang w:eastAsia="ru-RU"/>
        </w:rPr>
        <w:t>заявление</w:t>
      </w:r>
      <w:r>
        <w:rPr>
          <w:rFonts w:eastAsia="Times New Roman"/>
          <w:lang w:eastAsia="ru-RU"/>
        </w:rPr>
        <w:t xml:space="preserve"> подписан</w:t>
      </w:r>
      <w:r w:rsidR="00F176B1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 не уполномоченным на подписание документа лицом;</w:t>
      </w:r>
    </w:p>
    <w:p w:rsidR="00DB51F0" w:rsidRDefault="00CD24BF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- по запросу Комитета в Управление Федеральной службы государственной регистрации, кадастра и картографии по Свердловской области </w:t>
      </w:r>
      <w:r w:rsidR="00DB51F0">
        <w:rPr>
          <w:rFonts w:eastAsia="Times New Roman"/>
          <w:lang w:eastAsia="ru-RU"/>
        </w:rPr>
        <w:t>выяснилось,</w:t>
      </w:r>
      <w:r>
        <w:rPr>
          <w:rFonts w:eastAsia="Times New Roman"/>
          <w:lang w:eastAsia="ru-RU"/>
        </w:rPr>
        <w:t xml:space="preserve"> что заявитель или лицо</w:t>
      </w:r>
      <w:r w:rsidR="00E769C8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давшее согласие на присоед</w:t>
      </w:r>
      <w:r w:rsidR="00DB51F0">
        <w:rPr>
          <w:rFonts w:eastAsia="Times New Roman"/>
          <w:lang w:eastAsia="ru-RU"/>
        </w:rPr>
        <w:t>ине</w:t>
      </w:r>
      <w:r>
        <w:rPr>
          <w:rFonts w:eastAsia="Times New Roman"/>
          <w:lang w:eastAsia="ru-RU"/>
        </w:rPr>
        <w:t>ние рекламной конструкции</w:t>
      </w:r>
      <w:r w:rsidR="00E769C8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не является собственником или иным законным владельцем этого имущества (если право собственности на объект </w:t>
      </w:r>
      <w:r w:rsidR="00DB51F0">
        <w:rPr>
          <w:rFonts w:eastAsia="Times New Roman"/>
          <w:lang w:eastAsia="ru-RU"/>
        </w:rPr>
        <w:t>зарегистрировано</w:t>
      </w:r>
      <w:r>
        <w:rPr>
          <w:rFonts w:eastAsia="Times New Roman"/>
          <w:lang w:eastAsia="ru-RU"/>
        </w:rPr>
        <w:t xml:space="preserve"> до</w:t>
      </w:r>
      <w:r w:rsidR="00DB51F0">
        <w:rPr>
          <w:rFonts w:eastAsia="Times New Roman"/>
          <w:lang w:eastAsia="ru-RU"/>
        </w:rPr>
        <w:t xml:space="preserve"> вступления в законную силу </w:t>
      </w:r>
      <w:r w:rsidR="00E769C8">
        <w:rPr>
          <w:rFonts w:eastAsia="Times New Roman"/>
          <w:lang w:eastAsia="ru-RU"/>
        </w:rPr>
        <w:t xml:space="preserve"> Федерального закона от 21.</w:t>
      </w:r>
      <w:r>
        <w:rPr>
          <w:rFonts w:eastAsia="Times New Roman"/>
          <w:lang w:eastAsia="ru-RU"/>
        </w:rPr>
        <w:t xml:space="preserve">07.1997 года № 122-ФЗ «О государственной регистрации прав на </w:t>
      </w:r>
      <w:r w:rsidR="00DB51F0">
        <w:rPr>
          <w:rFonts w:eastAsia="Times New Roman"/>
          <w:lang w:eastAsia="ru-RU"/>
        </w:rPr>
        <w:t>недвижимое</w:t>
      </w:r>
      <w:r>
        <w:rPr>
          <w:rFonts w:eastAsia="Times New Roman"/>
          <w:lang w:eastAsia="ru-RU"/>
        </w:rPr>
        <w:t xml:space="preserve"> имущество и</w:t>
      </w:r>
      <w:proofErr w:type="gramEnd"/>
      <w:r>
        <w:rPr>
          <w:rFonts w:eastAsia="Times New Roman"/>
          <w:lang w:eastAsia="ru-RU"/>
        </w:rPr>
        <w:t xml:space="preserve"> сделок с ним», по </w:t>
      </w:r>
      <w:r w:rsidR="00DB51F0">
        <w:rPr>
          <w:rFonts w:eastAsia="Times New Roman"/>
          <w:lang w:eastAsia="ru-RU"/>
        </w:rPr>
        <w:t>сведениям,</w:t>
      </w:r>
      <w:r>
        <w:rPr>
          <w:rFonts w:eastAsia="Times New Roman"/>
          <w:lang w:eastAsia="ru-RU"/>
        </w:rPr>
        <w:t xml:space="preserve"> представленным </w:t>
      </w:r>
      <w:r w:rsidR="00DB51F0">
        <w:rPr>
          <w:rFonts w:eastAsia="Times New Roman"/>
          <w:lang w:eastAsia="ru-RU"/>
        </w:rPr>
        <w:t>СОГУП «Областной центр недвижимости»);</w:t>
      </w:r>
    </w:p>
    <w:p w:rsidR="00DB51F0" w:rsidRDefault="00DB51F0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3. по сведениям, представленным Министерством по управлению </w:t>
      </w:r>
      <w:r w:rsidR="003D4D64">
        <w:rPr>
          <w:rFonts w:eastAsia="Times New Roman"/>
          <w:lang w:eastAsia="ru-RU"/>
        </w:rPr>
        <w:t>государственным</w:t>
      </w:r>
      <w:r>
        <w:rPr>
          <w:rFonts w:eastAsia="Times New Roman"/>
          <w:lang w:eastAsia="ru-RU"/>
        </w:rPr>
        <w:t xml:space="preserve"> имуществом Свердловской области, или Территориальным управлением </w:t>
      </w:r>
      <w:proofErr w:type="spellStart"/>
      <w:r>
        <w:rPr>
          <w:rFonts w:eastAsia="Times New Roman"/>
          <w:lang w:eastAsia="ru-RU"/>
        </w:rPr>
        <w:t>Росимущества</w:t>
      </w:r>
      <w:proofErr w:type="spellEnd"/>
      <w:r>
        <w:rPr>
          <w:rFonts w:eastAsia="Times New Roman"/>
          <w:lang w:eastAsia="ru-RU"/>
        </w:rPr>
        <w:t xml:space="preserve"> в Свердловской области, или государственным (муниципальным) предприятием (учреждением), договор на установку и эксплуатацию рекламной конструкции не был заключен или при заключении такого договора не были соблюдены требования частей 5.1, 5.6, 5.7 статьи 19 Федерального закона от 13.03.2006 года № 38-ФЗ «О рекламе» </w:t>
      </w:r>
      <w:r w:rsidR="007F652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(в отношение имущества, находящегося</w:t>
      </w:r>
      <w:proofErr w:type="gramEnd"/>
      <w:r>
        <w:rPr>
          <w:rFonts w:eastAsia="Times New Roman"/>
          <w:lang w:eastAsia="ru-RU"/>
        </w:rPr>
        <w:t xml:space="preserve"> в государственной или в </w:t>
      </w:r>
      <w:r w:rsidR="003D4D64">
        <w:rPr>
          <w:rFonts w:eastAsia="Times New Roman"/>
          <w:lang w:eastAsia="ru-RU"/>
        </w:rPr>
        <w:t>муниципальной</w:t>
      </w:r>
      <w:r>
        <w:rPr>
          <w:rFonts w:eastAsia="Times New Roman"/>
          <w:lang w:eastAsia="ru-RU"/>
        </w:rPr>
        <w:t xml:space="preserve"> </w:t>
      </w:r>
      <w:r w:rsidR="003D4D64">
        <w:rPr>
          <w:rFonts w:eastAsia="Times New Roman"/>
          <w:lang w:eastAsia="ru-RU"/>
        </w:rPr>
        <w:t>собственности</w:t>
      </w:r>
      <w:r>
        <w:rPr>
          <w:rFonts w:eastAsia="Times New Roman"/>
          <w:lang w:eastAsia="ru-RU"/>
        </w:rPr>
        <w:t>);</w:t>
      </w:r>
    </w:p>
    <w:p w:rsidR="00DB51F0" w:rsidRDefault="00DB51F0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в </w:t>
      </w:r>
      <w:r w:rsidR="003D4D64">
        <w:rPr>
          <w:rFonts w:eastAsia="Times New Roman"/>
          <w:lang w:eastAsia="ru-RU"/>
        </w:rPr>
        <w:t>соответствии</w:t>
      </w:r>
      <w:r>
        <w:rPr>
          <w:rFonts w:eastAsia="Times New Roman"/>
          <w:lang w:eastAsia="ru-RU"/>
        </w:rPr>
        <w:t xml:space="preserve"> со статьей 19 Федерального закона от 13.03.2006 года № 38-ФЗ «О рекламе» объект, на установку которого запрашивается разрешение, не является рекламной </w:t>
      </w:r>
      <w:r w:rsidR="00035FE4">
        <w:rPr>
          <w:rFonts w:eastAsia="Times New Roman"/>
          <w:lang w:eastAsia="ru-RU"/>
        </w:rPr>
        <w:t>конструкции,</w:t>
      </w:r>
      <w:r>
        <w:rPr>
          <w:rFonts w:eastAsia="Times New Roman"/>
          <w:lang w:eastAsia="ru-RU"/>
        </w:rPr>
        <w:t xml:space="preserve"> и разрешени</w:t>
      </w:r>
      <w:r w:rsidR="00241E44">
        <w:rPr>
          <w:rFonts w:eastAsia="Times New Roman"/>
          <w:lang w:eastAsia="ru-RU"/>
        </w:rPr>
        <w:t>е на его установку не требуется;</w:t>
      </w:r>
    </w:p>
    <w:p w:rsidR="00DB51F0" w:rsidRDefault="00035FE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заявитель имеет не </w:t>
      </w:r>
      <w:r w:rsidR="003D4D64">
        <w:rPr>
          <w:rFonts w:eastAsia="Times New Roman"/>
          <w:lang w:eastAsia="ru-RU"/>
        </w:rPr>
        <w:t>исполненное</w:t>
      </w:r>
      <w:r>
        <w:rPr>
          <w:rFonts w:eastAsia="Times New Roman"/>
          <w:lang w:eastAsia="ru-RU"/>
        </w:rPr>
        <w:t xml:space="preserve"> предписание о демонтаже рекламной конструкции, выданное на основании части 10 статьи 19 Федерального закона от 13.03.2006 года № 38-ФЗ «О рекламе» разрешение на установку которой запрашивается;</w:t>
      </w:r>
    </w:p>
    <w:p w:rsidR="00035FE4" w:rsidRDefault="00035FE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 проект</w:t>
      </w:r>
      <w:r w:rsidRPr="00A534DF">
        <w:rPr>
          <w:rFonts w:eastAsia="Times New Roman"/>
          <w:lang w:eastAsia="ru-RU"/>
        </w:rPr>
        <w:t xml:space="preserve"> рекламной конструкции и ее </w:t>
      </w:r>
      <w:proofErr w:type="gramStart"/>
      <w:r w:rsidRPr="00A534DF">
        <w:rPr>
          <w:rFonts w:eastAsia="Times New Roman"/>
          <w:lang w:eastAsia="ru-RU"/>
        </w:rPr>
        <w:t>территориально</w:t>
      </w:r>
      <w:r>
        <w:rPr>
          <w:rFonts w:eastAsia="Times New Roman"/>
          <w:lang w:eastAsia="ru-RU"/>
        </w:rPr>
        <w:t>е</w:t>
      </w:r>
      <w:proofErr w:type="gramEnd"/>
      <w:r w:rsidRPr="00A534DF">
        <w:rPr>
          <w:rFonts w:eastAsia="Times New Roman"/>
          <w:lang w:eastAsia="ru-RU"/>
        </w:rPr>
        <w:t xml:space="preserve"> размещения</w:t>
      </w:r>
      <w:r>
        <w:rPr>
          <w:rFonts w:eastAsia="Times New Roman"/>
          <w:lang w:eastAsia="ru-RU"/>
        </w:rPr>
        <w:t xml:space="preserve"> не соответствуют</w:t>
      </w:r>
      <w:r w:rsidRPr="00A534DF">
        <w:rPr>
          <w:rFonts w:eastAsia="Times New Roman"/>
          <w:lang w:eastAsia="ru-RU"/>
        </w:rPr>
        <w:t xml:space="preserve"> требованиям технического регламента</w:t>
      </w:r>
      <w:r>
        <w:rPr>
          <w:rFonts w:eastAsia="Times New Roman"/>
          <w:lang w:eastAsia="ru-RU"/>
        </w:rPr>
        <w:t>;</w:t>
      </w:r>
    </w:p>
    <w:p w:rsidR="00867090" w:rsidRDefault="00035FE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7. </w:t>
      </w:r>
      <w:r w:rsidRPr="00A534DF">
        <w:rPr>
          <w:rFonts w:eastAsia="Times New Roman"/>
          <w:lang w:eastAsia="ru-RU"/>
        </w:rPr>
        <w:t>несоответствие установки рекламной конструкции в заявленном месте схеме территориального планирования или генеральному плану</w:t>
      </w:r>
      <w:r>
        <w:rPr>
          <w:rFonts w:eastAsia="Times New Roman"/>
          <w:lang w:eastAsia="ru-RU"/>
        </w:rPr>
        <w:t>;</w:t>
      </w:r>
    </w:p>
    <w:p w:rsidR="003D4D64" w:rsidRDefault="00035FE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 xml:space="preserve">8. установка рекламной конструкции в заявленном месте </w:t>
      </w:r>
      <w:r w:rsidRPr="00A534DF">
        <w:rPr>
          <w:rFonts w:eastAsia="Times New Roman"/>
          <w:lang w:eastAsia="ru-RU"/>
        </w:rPr>
        <w:t>наруш</w:t>
      </w:r>
      <w:r>
        <w:rPr>
          <w:rFonts w:eastAsia="Times New Roman"/>
          <w:lang w:eastAsia="ru-RU"/>
        </w:rPr>
        <w:t>ает</w:t>
      </w:r>
      <w:r w:rsidRPr="00A534DF">
        <w:rPr>
          <w:rFonts w:eastAsia="Times New Roman"/>
          <w:lang w:eastAsia="ru-RU"/>
        </w:rPr>
        <w:t xml:space="preserve"> требовани</w:t>
      </w:r>
      <w:r>
        <w:rPr>
          <w:rFonts w:eastAsia="Times New Roman"/>
          <w:lang w:eastAsia="ru-RU"/>
        </w:rPr>
        <w:t>я</w:t>
      </w:r>
      <w:r w:rsidRPr="00A534DF">
        <w:rPr>
          <w:rFonts w:eastAsia="Times New Roman"/>
          <w:lang w:eastAsia="ru-RU"/>
        </w:rPr>
        <w:t xml:space="preserve"> нормативных актов по безопасности движения транспорта</w:t>
      </w:r>
      <w:r>
        <w:rPr>
          <w:rFonts w:eastAsia="Times New Roman"/>
          <w:lang w:eastAsia="ru-RU"/>
        </w:rPr>
        <w:t xml:space="preserve"> (Постановление Государственного комитета Российской Федерации по стандартизации и метрологии от 22.04.2003 года № 124-ст «О принятии и введении в действие государственного стандарта</w:t>
      </w:r>
      <w:r w:rsidR="006D5E9D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);</w:t>
      </w:r>
      <w:r>
        <w:rPr>
          <w:rFonts w:eastAsia="Times New Roman"/>
          <w:lang w:eastAsia="ru-RU"/>
        </w:rPr>
        <w:br/>
        <w:t xml:space="preserve">       9. </w:t>
      </w:r>
      <w:r>
        <w:t xml:space="preserve">установка рекламной конструкции в заявленном месте </w:t>
      </w:r>
      <w:r w:rsidRPr="00A534DF">
        <w:rPr>
          <w:rFonts w:eastAsia="Times New Roman"/>
          <w:lang w:eastAsia="ru-RU"/>
        </w:rPr>
        <w:t>наруш</w:t>
      </w:r>
      <w:r>
        <w:rPr>
          <w:rFonts w:eastAsia="Times New Roman"/>
          <w:lang w:eastAsia="ru-RU"/>
        </w:rPr>
        <w:t xml:space="preserve">ает внешний архитектурный </w:t>
      </w:r>
      <w:proofErr w:type="gramStart"/>
      <w:r w:rsidR="00241E44">
        <w:rPr>
          <w:rFonts w:eastAsia="Times New Roman"/>
          <w:lang w:eastAsia="ru-RU"/>
        </w:rPr>
        <w:t>облик</w:t>
      </w:r>
      <w:proofErr w:type="gramEnd"/>
      <w:r>
        <w:rPr>
          <w:rFonts w:eastAsia="Times New Roman"/>
          <w:lang w:eastAsia="ru-RU"/>
        </w:rPr>
        <w:t xml:space="preserve"> сложившийся застройки Арамильского городского округа (</w:t>
      </w:r>
      <w:r w:rsidR="007D5CD4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 xml:space="preserve">остановление Администрации Арамильского городского округа от 02.11.2015 года № 403 «Об определении Требований к местам установки, конструктивному исполнению, внешнему виду, условиям эксплуатации </w:t>
      </w:r>
      <w:r w:rsidR="003D4D64">
        <w:rPr>
          <w:rFonts w:eastAsia="Times New Roman"/>
          <w:lang w:eastAsia="ru-RU"/>
        </w:rPr>
        <w:t>рекламных</w:t>
      </w:r>
      <w:r>
        <w:rPr>
          <w:rFonts w:eastAsia="Times New Roman"/>
          <w:lang w:eastAsia="ru-RU"/>
        </w:rPr>
        <w:t xml:space="preserve"> конструкций, связанных</w:t>
      </w:r>
      <w:r w:rsidR="003D4D64">
        <w:rPr>
          <w:rFonts w:eastAsia="Times New Roman"/>
          <w:lang w:eastAsia="ru-RU"/>
        </w:rPr>
        <w:t xml:space="preserve"> с установлением и сохранениям внешнего архитектурного облика сложившийся застройки Арамильского городского округа</w:t>
      </w:r>
      <w:r w:rsidR="007D5CD4">
        <w:rPr>
          <w:rFonts w:eastAsia="Times New Roman"/>
          <w:lang w:eastAsia="ru-RU"/>
        </w:rPr>
        <w:t>)</w:t>
      </w:r>
      <w:r w:rsidR="006D5E9D">
        <w:rPr>
          <w:rFonts w:eastAsia="Times New Roman"/>
          <w:lang w:eastAsia="ru-RU"/>
        </w:rPr>
        <w:t>»</w:t>
      </w:r>
      <w:r w:rsidR="003D4D64">
        <w:rPr>
          <w:rFonts w:eastAsia="Times New Roman"/>
          <w:lang w:eastAsia="ru-RU"/>
        </w:rPr>
        <w:t>;</w:t>
      </w:r>
    </w:p>
    <w:p w:rsidR="00035FE4" w:rsidRDefault="003D4D6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10. установка рекламной конструкции в заявленном месте не соответствует схеме размещения рекламных конструкций, утвержденной </w:t>
      </w:r>
      <w:r w:rsidR="007D5CD4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 xml:space="preserve">остановлением </w:t>
      </w:r>
      <w:r w:rsidR="00035FE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Главы Арамильского городского округа от </w:t>
      </w:r>
      <w:r w:rsidR="00B473F0">
        <w:rPr>
          <w:rFonts w:eastAsia="Times New Roman"/>
          <w:lang w:eastAsia="ru-RU"/>
        </w:rPr>
        <w:t xml:space="preserve">29.12.2015 года </w:t>
      </w:r>
      <w:r>
        <w:rPr>
          <w:rFonts w:eastAsia="Times New Roman"/>
          <w:lang w:eastAsia="ru-RU"/>
        </w:rPr>
        <w:t>№</w:t>
      </w:r>
      <w:r w:rsidR="00B473F0">
        <w:rPr>
          <w:rFonts w:eastAsia="Times New Roman"/>
          <w:lang w:eastAsia="ru-RU"/>
        </w:rPr>
        <w:t xml:space="preserve"> 519 </w:t>
      </w:r>
      <w:r>
        <w:rPr>
          <w:rFonts w:eastAsia="Times New Roman"/>
          <w:lang w:eastAsia="ru-RU"/>
        </w:rPr>
        <w:t>«Об утверждении схемы размещения рекламных конструкций (если место установки рекламной конструкции в соответствии с частью 5.8 статьи 19 Федерального закона от 13.03.2006 года № 38-ФЗ «О рекламе» определяется схемой размещения рекламных конструкций);</w:t>
      </w:r>
      <w:proofErr w:type="gramEnd"/>
    </w:p>
    <w:p w:rsidR="003D4D64" w:rsidRDefault="003D4D64" w:rsidP="00666190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 xml:space="preserve">11. </w:t>
      </w:r>
      <w:r w:rsidRPr="00A534DF">
        <w:rPr>
          <w:rFonts w:eastAsia="Times New Roman"/>
          <w:lang w:eastAsia="ru-RU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</w:t>
      </w:r>
      <w:r>
        <w:rPr>
          <w:rFonts w:eastAsia="Times New Roman"/>
          <w:lang w:eastAsia="ru-RU"/>
        </w:rPr>
        <w:t xml:space="preserve"> их охране и использовании;</w:t>
      </w:r>
    </w:p>
    <w:p w:rsidR="003D4D64" w:rsidRDefault="003D4D64" w:rsidP="003D4D6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12. при заключении договора на установку и эксплуатацию рекламной конструкции получено согласие не от всех собственников объекта недвижимости, на котором предполагается ус</w:t>
      </w:r>
      <w:r w:rsidR="005545D6">
        <w:rPr>
          <w:rFonts w:eastAsia="Times New Roman"/>
          <w:lang w:eastAsia="ru-RU"/>
        </w:rPr>
        <w:t>тановка рекламной конструкции;</w:t>
      </w:r>
      <w:r w:rsidR="005545D6">
        <w:rPr>
          <w:rFonts w:eastAsia="Times New Roman"/>
          <w:lang w:eastAsia="ru-RU"/>
        </w:rPr>
        <w:br/>
        <w:t xml:space="preserve">       </w:t>
      </w:r>
      <w:r>
        <w:rPr>
          <w:rFonts w:eastAsia="Times New Roman"/>
          <w:lang w:eastAsia="ru-RU"/>
        </w:rPr>
        <w:t>13. заявителем не уплачена государственная пошлина за выдачу разрешения.</w:t>
      </w:r>
    </w:p>
    <w:p w:rsidR="003D4D64" w:rsidRDefault="003D4D64" w:rsidP="003D4D6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случае подачи </w:t>
      </w:r>
      <w:r w:rsidR="00E769C8">
        <w:rPr>
          <w:rFonts w:eastAsia="Times New Roman"/>
          <w:lang w:eastAsia="ru-RU"/>
        </w:rPr>
        <w:t>заявления</w:t>
      </w:r>
      <w:r>
        <w:rPr>
          <w:rFonts w:eastAsia="Times New Roman"/>
          <w:lang w:eastAsia="ru-RU"/>
        </w:rPr>
        <w:t xml:space="preserve"> в электронной форме через Единый портал</w:t>
      </w:r>
      <w:r w:rsidR="00241E44">
        <w:rPr>
          <w:rFonts w:eastAsia="Times New Roman"/>
          <w:lang w:eastAsia="ru-RU"/>
        </w:rPr>
        <w:t xml:space="preserve"> государственных услуг</w:t>
      </w:r>
      <w:r>
        <w:rPr>
          <w:rFonts w:eastAsia="Times New Roman"/>
          <w:lang w:eastAsia="ru-RU"/>
        </w:rPr>
        <w:t xml:space="preserve"> дополнительного </w:t>
      </w:r>
      <w:r w:rsidR="00E85363">
        <w:rPr>
          <w:rFonts w:eastAsia="Times New Roman"/>
          <w:lang w:eastAsia="ru-RU"/>
        </w:rPr>
        <w:t>применяются</w:t>
      </w:r>
      <w:r>
        <w:rPr>
          <w:rFonts w:eastAsia="Times New Roman"/>
          <w:lang w:eastAsia="ru-RU"/>
        </w:rPr>
        <w:t xml:space="preserve"> следующие основания для </w:t>
      </w:r>
      <w:r w:rsidR="00E85363">
        <w:rPr>
          <w:rFonts w:eastAsia="Times New Roman"/>
          <w:lang w:eastAsia="ru-RU"/>
        </w:rPr>
        <w:t>отказа в предоставление муниципальной услуги:</w:t>
      </w:r>
    </w:p>
    <w:p w:rsidR="00E85363" w:rsidRDefault="00E85363" w:rsidP="003D4D6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заявитель не явился на личный прием в срок, указанный в сообщении, направленном в личный кабинет заявителя на Едином портале </w:t>
      </w:r>
      <w:r w:rsidR="00241E44">
        <w:rPr>
          <w:rFonts w:eastAsia="Times New Roman"/>
          <w:lang w:eastAsia="ru-RU"/>
        </w:rPr>
        <w:t xml:space="preserve">государственных услуг </w:t>
      </w:r>
      <w:r>
        <w:rPr>
          <w:rFonts w:eastAsia="Times New Roman"/>
          <w:lang w:eastAsia="ru-RU"/>
        </w:rPr>
        <w:t>(время личного приема заявителя определяют специалисты Комитета), или не представил подлинники документов, перечисленных в пункте 10 настоящего Административного регламента;</w:t>
      </w:r>
    </w:p>
    <w:p w:rsidR="00E85363" w:rsidRDefault="00E85363" w:rsidP="003D4D6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подлинники документов, представленных заявителем, не соответствуют электронным копиям таких документов, направленным через Единый портал</w:t>
      </w:r>
      <w:r w:rsidR="00241E44">
        <w:rPr>
          <w:rFonts w:eastAsia="Times New Roman"/>
          <w:lang w:eastAsia="ru-RU"/>
        </w:rPr>
        <w:t xml:space="preserve"> государственных услуг</w:t>
      </w:r>
      <w:r>
        <w:rPr>
          <w:rFonts w:eastAsia="Times New Roman"/>
          <w:lang w:eastAsia="ru-RU"/>
        </w:rPr>
        <w:t>.</w:t>
      </w:r>
    </w:p>
    <w:p w:rsidR="00E85363" w:rsidRDefault="00E85363" w:rsidP="003D4D6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14. </w:t>
      </w:r>
      <w:r w:rsidRPr="00A534DF">
        <w:rPr>
          <w:rFonts w:eastAsia="Times New Roman"/>
          <w:lang w:eastAsia="ru-RU"/>
        </w:rPr>
        <w:t xml:space="preserve">За предоставление </w:t>
      </w:r>
      <w:r>
        <w:rPr>
          <w:rFonts w:eastAsia="Times New Roman"/>
          <w:lang w:eastAsia="ru-RU"/>
        </w:rPr>
        <w:t>м</w:t>
      </w:r>
      <w:r w:rsidRPr="00A534DF">
        <w:rPr>
          <w:rFonts w:eastAsia="Times New Roman"/>
          <w:lang w:eastAsia="ru-RU"/>
        </w:rPr>
        <w:t xml:space="preserve">униципальной услуги заявителем уплачивается  государственная пошлина </w:t>
      </w:r>
      <w:r w:rsidR="005365E2">
        <w:rPr>
          <w:rFonts w:eastAsia="Times New Roman"/>
          <w:lang w:eastAsia="ru-RU"/>
        </w:rPr>
        <w:t>за выдачу каждого разрешения</w:t>
      </w:r>
      <w:r>
        <w:rPr>
          <w:rFonts w:eastAsia="Times New Roman"/>
          <w:lang w:eastAsia="ru-RU"/>
        </w:rPr>
        <w:t>,</w:t>
      </w:r>
      <w:r w:rsidR="005365E2">
        <w:rPr>
          <w:rFonts w:eastAsia="Times New Roman"/>
          <w:lang w:eastAsia="ru-RU"/>
        </w:rPr>
        <w:t xml:space="preserve"> </w:t>
      </w:r>
      <w:r w:rsidRPr="00A534DF">
        <w:rPr>
          <w:rFonts w:eastAsia="Times New Roman"/>
          <w:lang w:eastAsia="ru-RU"/>
        </w:rPr>
        <w:t xml:space="preserve">в </w:t>
      </w:r>
      <w:r w:rsidRPr="00A534DF">
        <w:rPr>
          <w:rFonts w:eastAsia="Times New Roman"/>
          <w:lang w:eastAsia="ru-RU"/>
        </w:rPr>
        <w:lastRenderedPageBreak/>
        <w:t>размерах и порядке</w:t>
      </w:r>
      <w:r>
        <w:rPr>
          <w:rFonts w:eastAsia="Times New Roman"/>
          <w:lang w:eastAsia="ru-RU"/>
        </w:rPr>
        <w:t>, определенном в соответствии со статьями 333.18, 333.33 Налогового кодекса Российской Федерации.</w:t>
      </w:r>
    </w:p>
    <w:p w:rsidR="00E85363" w:rsidRDefault="00E85363" w:rsidP="00A11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</w:t>
      </w:r>
      <w:r w:rsidR="00F739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и при получении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услуги.</w:t>
      </w:r>
    </w:p>
    <w:p w:rsidR="00E85363" w:rsidRDefault="00E85363" w:rsidP="00E85363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F07474">
        <w:rPr>
          <w:rFonts w:eastAsia="Times New Roman"/>
          <w:lang w:eastAsia="ru-RU"/>
        </w:rPr>
        <w:t xml:space="preserve">Максимальное время ожидания в очереди при подаче документов для предоставления </w:t>
      </w:r>
      <w:r>
        <w:rPr>
          <w:rFonts w:eastAsia="Times New Roman"/>
          <w:lang w:eastAsia="ru-RU"/>
        </w:rPr>
        <w:t>м</w:t>
      </w:r>
      <w:r w:rsidRPr="00F07474">
        <w:rPr>
          <w:rFonts w:eastAsia="Times New Roman"/>
          <w:lang w:eastAsia="ru-RU"/>
        </w:rPr>
        <w:t xml:space="preserve">униципальной услуги не должно превышать </w:t>
      </w:r>
      <w:r w:rsidR="00241E44">
        <w:rPr>
          <w:rFonts w:eastAsia="Times New Roman"/>
          <w:lang w:eastAsia="ru-RU"/>
        </w:rPr>
        <w:t>15</w:t>
      </w:r>
      <w:r w:rsidRPr="00F07474">
        <w:rPr>
          <w:rFonts w:eastAsia="Times New Roman"/>
          <w:lang w:eastAsia="ru-RU"/>
        </w:rPr>
        <w:t xml:space="preserve"> минут. </w:t>
      </w:r>
      <w:r w:rsidRPr="00F07474">
        <w:rPr>
          <w:rFonts w:eastAsia="Times New Roman"/>
          <w:lang w:eastAsia="ru-RU"/>
        </w:rPr>
        <w:br/>
        <w:t xml:space="preserve">Максимальное время ожидания в очереди при получении результата предоставления </w:t>
      </w:r>
      <w:r>
        <w:rPr>
          <w:rFonts w:eastAsia="Times New Roman"/>
          <w:lang w:eastAsia="ru-RU"/>
        </w:rPr>
        <w:t>м</w:t>
      </w:r>
      <w:r w:rsidRPr="00F07474">
        <w:rPr>
          <w:rFonts w:eastAsia="Times New Roman"/>
          <w:lang w:eastAsia="ru-RU"/>
        </w:rPr>
        <w:t xml:space="preserve">униципальной услуги не должно превышать </w:t>
      </w:r>
      <w:r w:rsidR="00241E44">
        <w:rPr>
          <w:rFonts w:eastAsia="Times New Roman"/>
          <w:lang w:eastAsia="ru-RU"/>
        </w:rPr>
        <w:t>15</w:t>
      </w:r>
      <w:r w:rsidRPr="00F07474">
        <w:rPr>
          <w:rFonts w:eastAsia="Times New Roman"/>
          <w:lang w:eastAsia="ru-RU"/>
        </w:rPr>
        <w:t xml:space="preserve"> минут.</w:t>
      </w:r>
    </w:p>
    <w:p w:rsidR="00E85363" w:rsidRDefault="007D5CD4" w:rsidP="00E85363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Заявление</w:t>
      </w:r>
      <w:r w:rsidR="00E85363">
        <w:rPr>
          <w:rFonts w:eastAsia="Times New Roman"/>
          <w:lang w:eastAsia="ru-RU"/>
        </w:rPr>
        <w:t xml:space="preserve"> регистр</w:t>
      </w:r>
      <w:r w:rsidR="003B50E7">
        <w:rPr>
          <w:rFonts w:eastAsia="Times New Roman"/>
          <w:lang w:eastAsia="ru-RU"/>
        </w:rPr>
        <w:t>ир</w:t>
      </w:r>
      <w:r w:rsidR="00E85363">
        <w:rPr>
          <w:rFonts w:eastAsia="Times New Roman"/>
          <w:lang w:eastAsia="ru-RU"/>
        </w:rPr>
        <w:t xml:space="preserve">уется в Комитете в день его поступления. </w:t>
      </w:r>
      <w:r>
        <w:rPr>
          <w:rFonts w:eastAsia="Times New Roman"/>
          <w:lang w:eastAsia="ru-RU"/>
        </w:rPr>
        <w:t>Заявление</w:t>
      </w:r>
      <w:r w:rsidR="00E85363">
        <w:rPr>
          <w:rFonts w:eastAsia="Times New Roman"/>
          <w:lang w:eastAsia="ru-RU"/>
        </w:rPr>
        <w:t>, поданн</w:t>
      </w:r>
      <w:r>
        <w:rPr>
          <w:rFonts w:eastAsia="Times New Roman"/>
          <w:lang w:eastAsia="ru-RU"/>
        </w:rPr>
        <w:t>ое</w:t>
      </w:r>
      <w:r w:rsidR="00E85363">
        <w:rPr>
          <w:rFonts w:eastAsia="Times New Roman"/>
          <w:lang w:eastAsia="ru-RU"/>
        </w:rPr>
        <w:t xml:space="preserve"> через Единый портал, подлежит регистрации не </w:t>
      </w:r>
      <w:r w:rsidR="003B50E7">
        <w:rPr>
          <w:rFonts w:eastAsia="Times New Roman"/>
          <w:lang w:eastAsia="ru-RU"/>
        </w:rPr>
        <w:t>позднее,</w:t>
      </w:r>
      <w:r w:rsidR="00E85363">
        <w:rPr>
          <w:rFonts w:eastAsia="Times New Roman"/>
          <w:lang w:eastAsia="ru-RU"/>
        </w:rPr>
        <w:t xml:space="preserve"> чем на следующий день со дня его подачи</w:t>
      </w:r>
      <w:r w:rsidR="003B50E7">
        <w:rPr>
          <w:rFonts w:eastAsia="Times New Roman"/>
          <w:lang w:eastAsia="ru-RU"/>
        </w:rPr>
        <w:t>.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16. Требования к помещениям, в которых предоставляется муниципальная услуга, к местам ожидания, местам  для заполнения з</w:t>
      </w:r>
      <w:r w:rsidR="00F7397B">
        <w:rPr>
          <w:rFonts w:eastAsia="Times New Roman"/>
          <w:lang w:eastAsia="ru-RU"/>
        </w:rPr>
        <w:t>аявлений</w:t>
      </w:r>
      <w:r>
        <w:rPr>
          <w:rFonts w:eastAsia="Times New Roman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Места ожидания для граждан должны быть оборудованы: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средствами пожаротушения;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местами общего пользования (туалетными комнатами);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посадочными местами (стульями, кресельными секциями и т.д.);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столами для возможности оформления документов.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17352F">
        <w:rPr>
          <w:rFonts w:eastAsia="Times New Roman"/>
          <w:lang w:eastAsia="ru-RU"/>
        </w:rPr>
        <w:t>В местах ожидания должны быть размещены стенды и с информацией о порядке предоставления муниципальной услуги</w:t>
      </w:r>
      <w:r>
        <w:rPr>
          <w:rFonts w:eastAsia="Times New Roman"/>
          <w:lang w:eastAsia="ru-RU"/>
        </w:rPr>
        <w:t>.</w:t>
      </w:r>
    </w:p>
    <w:p w:rsidR="003B50E7" w:rsidRDefault="003B50E7" w:rsidP="003B50E7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17352F">
        <w:rPr>
          <w:rFonts w:eastAsia="Times New Roman"/>
          <w:lang w:eastAsia="ru-RU"/>
        </w:rPr>
        <w:t>Места ожидания должны соответствовать установленным санитарным требованиям</w:t>
      </w:r>
      <w:r>
        <w:rPr>
          <w:rFonts w:eastAsia="Times New Roman"/>
          <w:lang w:eastAsia="ru-RU"/>
        </w:rPr>
        <w:t>.</w:t>
      </w:r>
    </w:p>
    <w:p w:rsidR="003B50E7" w:rsidRPr="00B56B87" w:rsidRDefault="003B50E7" w:rsidP="003B5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предоставляющих муниципальную услугу, должны соответствовать установленным санитарно-эпидемиологическим требованиям, оборудованы компьютерами и оргтехникой.</w:t>
      </w:r>
      <w:r w:rsidRPr="00F074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1E44">
        <w:rPr>
          <w:rFonts w:ascii="Times New Roman" w:hAnsi="Times New Roman" w:cs="Times New Roman"/>
          <w:sz w:val="28"/>
          <w:szCs w:val="28"/>
        </w:rPr>
        <w:t xml:space="preserve">      17. </w:t>
      </w: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представления муниципальной услуги: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Показателями доступности муниципальной услуги являются:  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понятность требований, предъявляемых к заявителю, к форме и видам                        представляемых документов, к результату предоставления услуги;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способов, с помощью которых заявитель может обратиться за предоставлением муниципальной услуги.</w:t>
      </w:r>
    </w:p>
    <w:p w:rsidR="003B50E7" w:rsidRDefault="003B50E7" w:rsidP="003B50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качества являются: предоставление муниципальной услуги в установленные сроки и соответствие подготовленных документов требованиям действующего законодательства.</w:t>
      </w:r>
    </w:p>
    <w:p w:rsidR="001D062D" w:rsidRDefault="003B50E7" w:rsidP="003B50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Требования, учитывающие особенности предоставления </w:t>
      </w:r>
      <w:r w:rsidR="001D062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электронной форме и в </w:t>
      </w:r>
      <w:r w:rsidR="001D062D">
        <w:rPr>
          <w:rFonts w:ascii="Times New Roman" w:hAnsi="Times New Roman" w:cs="Times New Roman"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центрах. Для получения муниципальной услуги в электронной форме через Единый портал заявителю с</w:t>
      </w:r>
      <w:r w:rsidR="001D062D">
        <w:rPr>
          <w:rFonts w:ascii="Times New Roman" w:hAnsi="Times New Roman" w:cs="Times New Roman"/>
          <w:sz w:val="28"/>
          <w:szCs w:val="28"/>
        </w:rPr>
        <w:t xml:space="preserve">ледует зарегистрироваться на данном портале (уровень учетной записи – «Подтвержденная»), непосредственно перед подачей </w:t>
      </w:r>
      <w:r w:rsidR="007D5CD4">
        <w:rPr>
          <w:rFonts w:ascii="Times New Roman" w:hAnsi="Times New Roman" w:cs="Times New Roman"/>
          <w:sz w:val="28"/>
          <w:szCs w:val="28"/>
        </w:rPr>
        <w:t>заявления</w:t>
      </w:r>
      <w:r w:rsidR="001D062D">
        <w:rPr>
          <w:rFonts w:ascii="Times New Roman" w:hAnsi="Times New Roman" w:cs="Times New Roman"/>
          <w:sz w:val="28"/>
          <w:szCs w:val="28"/>
        </w:rPr>
        <w:t xml:space="preserve"> зайти на портал и ввести логин, а также пароль. </w:t>
      </w:r>
      <w:r w:rsidR="001D062D">
        <w:rPr>
          <w:rFonts w:ascii="Times New Roman" w:hAnsi="Times New Roman" w:cs="Times New Roman"/>
          <w:sz w:val="28"/>
          <w:szCs w:val="28"/>
        </w:rPr>
        <w:lastRenderedPageBreak/>
        <w:t xml:space="preserve">Усиленная квалифицированная электронная подпись при подаче </w:t>
      </w:r>
      <w:r w:rsidR="007D5CD4">
        <w:rPr>
          <w:rFonts w:ascii="Times New Roman" w:hAnsi="Times New Roman" w:cs="Times New Roman"/>
          <w:sz w:val="28"/>
          <w:szCs w:val="28"/>
        </w:rPr>
        <w:t>заявления</w:t>
      </w:r>
      <w:r w:rsidR="001D062D">
        <w:rPr>
          <w:rFonts w:ascii="Times New Roman" w:hAnsi="Times New Roman" w:cs="Times New Roman"/>
          <w:sz w:val="28"/>
          <w:szCs w:val="28"/>
        </w:rPr>
        <w:t xml:space="preserve"> не применяются. </w:t>
      </w:r>
    </w:p>
    <w:p w:rsidR="00CC0862" w:rsidRDefault="00CC0862" w:rsidP="007D5CD4">
      <w:pPr>
        <w:pStyle w:val="ConsPlusNormal"/>
        <w:rPr>
          <w:rFonts w:eastAsia="Times New Roman"/>
          <w:lang w:eastAsia="ru-RU"/>
        </w:rPr>
      </w:pPr>
    </w:p>
    <w:p w:rsidR="00E85363" w:rsidRPr="003D4D64" w:rsidRDefault="00110746" w:rsidP="00110746">
      <w:pPr>
        <w:pStyle w:val="ConsPlusNormal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3. СОСТАВ, ПОСЛЕДОВАТЕЛЬНОСТЬ И СРОКИ ВЫПОЛНЕНИЯ АДМИНИСТРАТИВНЫХ ПРОЦЕДУР, ТРЕБОВАНИЯ К ПОРЯДКУ ИХ ВЫПОЛНЕНИЯ</w:t>
      </w:r>
    </w:p>
    <w:p w:rsidR="00F7397B" w:rsidRDefault="001C0068" w:rsidP="00F7397B">
      <w:pPr>
        <w:pStyle w:val="ConsPlusNormal"/>
        <w:ind w:left="540"/>
        <w:jc w:val="both"/>
      </w:pPr>
      <w:r>
        <w:br/>
      </w:r>
      <w:r w:rsidR="00F7397B">
        <w:t xml:space="preserve">Раздел 1.СОСТАВ, </w:t>
      </w:r>
      <w:r w:rsidR="00110746">
        <w:t>ПОСЛЕДОВАТЕЛЬ</w:t>
      </w:r>
      <w:r w:rsidR="00F7397B">
        <w:t>НОСТЬ АДМИНИСТРАТИВНЫХ ПРОЦЕДУР</w:t>
      </w:r>
    </w:p>
    <w:p w:rsidR="00110746" w:rsidRDefault="00110746" w:rsidP="00F7397B">
      <w:pPr>
        <w:pStyle w:val="ConsPlusNormal"/>
        <w:jc w:val="both"/>
      </w:pPr>
    </w:p>
    <w:p w:rsidR="00110746" w:rsidRDefault="00110746" w:rsidP="00110746">
      <w:pPr>
        <w:pStyle w:val="ConsPlusNormal"/>
        <w:ind w:left="540"/>
        <w:jc w:val="both"/>
      </w:pPr>
      <w:r>
        <w:t>19. Предоставление муниципальной услуги включает в себя следующие административные процедуры:</w:t>
      </w:r>
    </w:p>
    <w:p w:rsidR="00110746" w:rsidRDefault="00110746" w:rsidP="00110746">
      <w:pPr>
        <w:pStyle w:val="ConsPlusNormal"/>
        <w:ind w:left="540"/>
        <w:jc w:val="both"/>
      </w:pPr>
      <w:r>
        <w:t>- прием з</w:t>
      </w:r>
      <w:r w:rsidR="0057132A">
        <w:t xml:space="preserve">аявления </w:t>
      </w:r>
      <w:r>
        <w:t xml:space="preserve">и документов, регистрация </w:t>
      </w:r>
      <w:r w:rsidR="0057132A">
        <w:t>заявления</w:t>
      </w:r>
      <w:r>
        <w:t xml:space="preserve"> в Комитете;</w:t>
      </w:r>
    </w:p>
    <w:p w:rsidR="00110746" w:rsidRDefault="00110746" w:rsidP="00110746">
      <w:pPr>
        <w:pStyle w:val="ConsPlusNormal"/>
        <w:ind w:left="540"/>
        <w:jc w:val="both"/>
      </w:pPr>
      <w:r>
        <w:t xml:space="preserve">- проверка сведений, необходимых для выдачи разрешения на установку </w:t>
      </w:r>
      <w:r w:rsidR="00797DFD">
        <w:t xml:space="preserve">и эксплуатацию </w:t>
      </w:r>
      <w:r>
        <w:t xml:space="preserve">рекламной </w:t>
      </w:r>
      <w:r w:rsidR="00797DFD">
        <w:t>конструкции;</w:t>
      </w:r>
    </w:p>
    <w:p w:rsidR="00797DFD" w:rsidRDefault="00797DFD" w:rsidP="00110746">
      <w:pPr>
        <w:pStyle w:val="ConsPlusNormal"/>
        <w:ind w:left="540"/>
        <w:jc w:val="both"/>
      </w:pPr>
      <w:r>
        <w:t>- согласование с соответствующими органами;</w:t>
      </w:r>
    </w:p>
    <w:p w:rsidR="00797DFD" w:rsidRDefault="00797DFD" w:rsidP="00110746">
      <w:pPr>
        <w:pStyle w:val="ConsPlusNormal"/>
        <w:ind w:left="540"/>
        <w:jc w:val="both"/>
      </w:pPr>
      <w:r>
        <w:t xml:space="preserve">- оформление и выдача разрешения заявителю. </w:t>
      </w:r>
    </w:p>
    <w:p w:rsidR="00797DFD" w:rsidRDefault="00797DFD" w:rsidP="00110746">
      <w:pPr>
        <w:pStyle w:val="ConsPlusNormal"/>
        <w:ind w:left="540"/>
        <w:jc w:val="both"/>
      </w:pPr>
      <w:r>
        <w:t>20. Блок схема предоставления муниципальной услуги приводятся в приложени</w:t>
      </w:r>
      <w:r w:rsidR="006D5E9D">
        <w:t>е</w:t>
      </w:r>
      <w:r>
        <w:t xml:space="preserve"> № </w:t>
      </w:r>
      <w:r w:rsidR="006D5E9D">
        <w:t>5</w:t>
      </w:r>
      <w:r>
        <w:t xml:space="preserve"> к настоящему Административному регламенту.</w:t>
      </w:r>
    </w:p>
    <w:p w:rsidR="001C0068" w:rsidRDefault="001C0068" w:rsidP="00110746">
      <w:pPr>
        <w:pStyle w:val="ConsPlusNormal"/>
        <w:ind w:left="540"/>
        <w:jc w:val="both"/>
      </w:pPr>
    </w:p>
    <w:p w:rsidR="00797DFD" w:rsidRDefault="00797DFD" w:rsidP="00110746">
      <w:pPr>
        <w:pStyle w:val="ConsPlusNormal"/>
        <w:ind w:left="540"/>
        <w:jc w:val="both"/>
      </w:pPr>
      <w:r>
        <w:t xml:space="preserve">Раздел 2. ПРИЕМ </w:t>
      </w:r>
      <w:r w:rsidR="0057132A">
        <w:t>ЗАЯВЛЕНИЯ</w:t>
      </w:r>
      <w:r>
        <w:t xml:space="preserve"> И ДОКУМЕНТОВ, РЕГИСТРАЦИЯ </w:t>
      </w:r>
      <w:r w:rsidR="0057132A">
        <w:t>ЗАЯВЛЕНИЯ</w:t>
      </w:r>
      <w:r w:rsidR="002D74B5">
        <w:t xml:space="preserve"> В КОМИТЕТЕ</w:t>
      </w:r>
    </w:p>
    <w:p w:rsidR="00797DFD" w:rsidRDefault="00797DFD" w:rsidP="00110746">
      <w:pPr>
        <w:pStyle w:val="ConsPlusNormal"/>
        <w:ind w:left="540"/>
        <w:jc w:val="both"/>
      </w:pPr>
    </w:p>
    <w:p w:rsidR="00797DFD" w:rsidRDefault="00797DFD" w:rsidP="00797DFD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 xml:space="preserve">21. </w:t>
      </w:r>
      <w:r w:rsidRPr="009E5BF8">
        <w:rPr>
          <w:rFonts w:eastAsia="Times New Roman"/>
          <w:lang w:eastAsia="ru-RU"/>
        </w:rPr>
        <w:t>Основанием для предоставлени</w:t>
      </w:r>
      <w:r>
        <w:rPr>
          <w:rFonts w:eastAsia="Times New Roman"/>
          <w:lang w:eastAsia="ru-RU"/>
        </w:rPr>
        <w:t xml:space="preserve">я муниципальной услуги является </w:t>
      </w:r>
      <w:r w:rsidRPr="009E5BF8">
        <w:rPr>
          <w:rFonts w:eastAsia="Times New Roman"/>
          <w:lang w:eastAsia="ru-RU"/>
        </w:rPr>
        <w:t>обращение заявителя</w:t>
      </w:r>
      <w:r>
        <w:rPr>
          <w:rFonts w:eastAsia="Times New Roman"/>
          <w:lang w:eastAsia="ru-RU"/>
        </w:rPr>
        <w:t xml:space="preserve"> </w:t>
      </w:r>
      <w:r w:rsidRPr="009E5BF8">
        <w:rPr>
          <w:rFonts w:eastAsia="Times New Roman"/>
          <w:lang w:eastAsia="ru-RU"/>
        </w:rPr>
        <w:t xml:space="preserve">в Комитет </w:t>
      </w:r>
      <w:r w:rsidRPr="00E43230">
        <w:rPr>
          <w:rFonts w:eastAsia="Times New Roman"/>
          <w:lang w:eastAsia="ru-RU"/>
        </w:rPr>
        <w:t xml:space="preserve">с комплектом документов, необходимых для выдачи разрешения на установку </w:t>
      </w:r>
      <w:r w:rsidR="00F34E5A">
        <w:rPr>
          <w:rFonts w:eastAsia="Times New Roman"/>
          <w:bCs/>
          <w:lang w:eastAsia="ru-RU"/>
        </w:rPr>
        <w:t xml:space="preserve">и эксплуатацию </w:t>
      </w:r>
      <w:r w:rsidRPr="00E43230">
        <w:rPr>
          <w:rFonts w:eastAsia="Times New Roman"/>
          <w:lang w:eastAsia="ru-RU"/>
        </w:rPr>
        <w:t>рекламной конструкции, указ</w:t>
      </w:r>
      <w:r>
        <w:rPr>
          <w:rFonts w:eastAsia="Times New Roman"/>
          <w:lang w:eastAsia="ru-RU"/>
        </w:rPr>
        <w:t>анных в пункте 10 настоящего А</w:t>
      </w:r>
      <w:r w:rsidRPr="00E43230">
        <w:rPr>
          <w:rFonts w:eastAsia="Times New Roman"/>
          <w:lang w:eastAsia="ru-RU"/>
        </w:rPr>
        <w:t>дминистративного регламе</w:t>
      </w:r>
      <w:r>
        <w:rPr>
          <w:rFonts w:eastAsia="Times New Roman"/>
          <w:lang w:eastAsia="ru-RU"/>
        </w:rPr>
        <w:t>нта.</w:t>
      </w:r>
    </w:p>
    <w:p w:rsidR="00797DFD" w:rsidRDefault="00797DFD" w:rsidP="00110746">
      <w:pPr>
        <w:pStyle w:val="ConsPlusNormal"/>
        <w:ind w:left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Поступивш</w:t>
      </w:r>
      <w:r w:rsidR="002D74B5">
        <w:rPr>
          <w:rFonts w:eastAsia="Times New Roman"/>
          <w:lang w:eastAsia="ru-RU"/>
        </w:rPr>
        <w:t>ее</w:t>
      </w:r>
      <w:r>
        <w:rPr>
          <w:rFonts w:eastAsia="Times New Roman"/>
          <w:lang w:eastAsia="ru-RU"/>
        </w:rPr>
        <w:t xml:space="preserve"> </w:t>
      </w:r>
      <w:r w:rsidR="002D74B5">
        <w:rPr>
          <w:rFonts w:eastAsia="Times New Roman"/>
          <w:lang w:eastAsia="ru-RU"/>
        </w:rPr>
        <w:t>заявление</w:t>
      </w:r>
      <w:r>
        <w:rPr>
          <w:rFonts w:eastAsia="Times New Roman"/>
          <w:lang w:eastAsia="ru-RU"/>
        </w:rPr>
        <w:t xml:space="preserve"> регистрируется в Комитете в день его поступления. </w:t>
      </w:r>
    </w:p>
    <w:p w:rsidR="00797DFD" w:rsidRPr="00797DFD" w:rsidRDefault="00241E44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одать </w:t>
      </w:r>
      <w:r w:rsidR="002D74B5">
        <w:rPr>
          <w:rFonts w:ascii="Times New Roman" w:hAnsi="Times New Roman" w:cs="Times New Roman"/>
          <w:sz w:val="28"/>
          <w:szCs w:val="28"/>
        </w:rPr>
        <w:t>заявление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в электронной форме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797DFD" w:rsidRPr="00797DFD">
        <w:rPr>
          <w:rFonts w:ascii="Times New Roman" w:hAnsi="Times New Roman" w:cs="Times New Roman"/>
          <w:sz w:val="28"/>
          <w:szCs w:val="28"/>
        </w:rPr>
        <w:t>.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Заявитель также вправе подать </w:t>
      </w:r>
      <w:r w:rsidR="002D74B5">
        <w:rPr>
          <w:rFonts w:ascii="Times New Roman" w:hAnsi="Times New Roman" w:cs="Times New Roman"/>
          <w:sz w:val="28"/>
          <w:szCs w:val="28"/>
        </w:rPr>
        <w:t>заявление</w:t>
      </w:r>
      <w:r w:rsidRPr="00797DF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41E44">
        <w:rPr>
          <w:rFonts w:ascii="Times New Roman" w:hAnsi="Times New Roman" w:cs="Times New Roman"/>
          <w:sz w:val="28"/>
          <w:szCs w:val="28"/>
        </w:rPr>
        <w:t>М</w:t>
      </w:r>
      <w:r w:rsidRPr="00797DFD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241E44">
        <w:rPr>
          <w:rFonts w:ascii="Times New Roman" w:hAnsi="Times New Roman" w:cs="Times New Roman"/>
          <w:sz w:val="28"/>
          <w:szCs w:val="28"/>
        </w:rPr>
        <w:t>ый</w:t>
      </w:r>
      <w:r w:rsidRPr="00797DFD">
        <w:rPr>
          <w:rFonts w:ascii="Times New Roman" w:hAnsi="Times New Roman" w:cs="Times New Roman"/>
          <w:sz w:val="28"/>
          <w:szCs w:val="28"/>
        </w:rPr>
        <w:t xml:space="preserve"> центр.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В случае отправки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241E44">
        <w:rPr>
          <w:rFonts w:ascii="Times New Roman" w:hAnsi="Times New Roman" w:cs="Times New Roman"/>
          <w:sz w:val="28"/>
          <w:szCs w:val="28"/>
        </w:rPr>
        <w:t>,</w:t>
      </w:r>
      <w:r w:rsidRPr="00797DFD">
        <w:rPr>
          <w:rFonts w:ascii="Times New Roman" w:hAnsi="Times New Roman" w:cs="Times New Roman"/>
          <w:sz w:val="28"/>
          <w:szCs w:val="28"/>
        </w:rPr>
        <w:t xml:space="preserve"> документы, перечисленные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97DFD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DFD">
        <w:rPr>
          <w:rFonts w:ascii="Times New Roman" w:hAnsi="Times New Roman" w:cs="Times New Roman"/>
          <w:sz w:val="28"/>
          <w:szCs w:val="28"/>
        </w:rPr>
        <w:t>, представляемые в копиях, должны быть заверены нотариально.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Перед подачей </w:t>
      </w:r>
      <w:r w:rsidR="008959D7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через Единый портал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 </w:t>
      </w:r>
      <w:r w:rsidRPr="00797DFD">
        <w:rPr>
          <w:rFonts w:ascii="Times New Roman" w:hAnsi="Times New Roman" w:cs="Times New Roman"/>
          <w:sz w:val="28"/>
          <w:szCs w:val="28"/>
        </w:rPr>
        <w:t>заявителю следует: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>ввести логин и пароль для прохождения аутентификации на Едином портале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797DFD">
        <w:rPr>
          <w:rFonts w:ascii="Times New Roman" w:hAnsi="Times New Roman" w:cs="Times New Roman"/>
          <w:sz w:val="28"/>
          <w:szCs w:val="28"/>
        </w:rPr>
        <w:t xml:space="preserve">, выбрать место получения услуги (Свердловская область, город </w:t>
      </w:r>
      <w:r>
        <w:rPr>
          <w:rFonts w:ascii="Times New Roman" w:hAnsi="Times New Roman" w:cs="Times New Roman"/>
          <w:sz w:val="28"/>
          <w:szCs w:val="28"/>
        </w:rPr>
        <w:t>Арамиль</w:t>
      </w:r>
      <w:r w:rsidRPr="00797DFD">
        <w:rPr>
          <w:rFonts w:ascii="Times New Roman" w:hAnsi="Times New Roman" w:cs="Times New Roman"/>
          <w:sz w:val="28"/>
          <w:szCs w:val="28"/>
        </w:rPr>
        <w:t>);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перейти на вкладку </w:t>
      </w:r>
      <w:r w:rsidR="002D74B5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Органы власти по местоположению</w:t>
      </w:r>
      <w:r w:rsidR="002D74B5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 xml:space="preserve">, из списка органов, предоставляющих государственные и муниципальные услуги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Арамильский городской округ</w:t>
      </w:r>
      <w:r w:rsidRPr="00797DFD">
        <w:rPr>
          <w:rFonts w:ascii="Times New Roman" w:hAnsi="Times New Roman" w:cs="Times New Roman"/>
          <w:sz w:val="28"/>
          <w:szCs w:val="28"/>
        </w:rPr>
        <w:t xml:space="preserve">, выбрать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97DFD">
        <w:rPr>
          <w:rFonts w:ascii="Times New Roman" w:hAnsi="Times New Roman" w:cs="Times New Roman"/>
          <w:sz w:val="28"/>
          <w:szCs w:val="28"/>
        </w:rPr>
        <w:t>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lastRenderedPageBreak/>
        <w:t xml:space="preserve">из списка предоставляемых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797DFD">
        <w:rPr>
          <w:rFonts w:ascii="Times New Roman" w:hAnsi="Times New Roman" w:cs="Times New Roman"/>
          <w:sz w:val="28"/>
          <w:szCs w:val="28"/>
        </w:rPr>
        <w:t xml:space="preserve"> услуг выбрать услугу </w:t>
      </w:r>
      <w:r w:rsidR="002D74B5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Выдача разрешений на установку и экс</w:t>
      </w:r>
      <w:r>
        <w:rPr>
          <w:rFonts w:ascii="Times New Roman" w:hAnsi="Times New Roman" w:cs="Times New Roman"/>
          <w:sz w:val="28"/>
          <w:szCs w:val="28"/>
        </w:rPr>
        <w:t>плуатацию рекламных конструкций</w:t>
      </w:r>
      <w:r w:rsidR="002D74B5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>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выбрать вариант предоставления муниципальной услуги </w:t>
      </w:r>
      <w:r w:rsidR="002D74B5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Выдача разрешений на установку</w:t>
      </w:r>
      <w:r w:rsidR="006903E9">
        <w:rPr>
          <w:rFonts w:ascii="Times New Roman" w:hAnsi="Times New Roman" w:cs="Times New Roman"/>
          <w:sz w:val="28"/>
          <w:szCs w:val="28"/>
        </w:rPr>
        <w:t xml:space="preserve"> и эксплуатацию</w:t>
      </w:r>
      <w:r w:rsidRPr="00797DFD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 w:rsidR="00C319D1">
        <w:rPr>
          <w:rFonts w:ascii="Times New Roman" w:hAnsi="Times New Roman" w:cs="Times New Roman"/>
          <w:sz w:val="28"/>
          <w:szCs w:val="28"/>
        </w:rPr>
        <w:t>на</w:t>
      </w:r>
      <w:r w:rsidR="00241E44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 xml:space="preserve"> и нажать кнопку </w:t>
      </w:r>
      <w:r w:rsidR="002D74B5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Получить услугу</w:t>
      </w:r>
      <w:r w:rsidR="002D74B5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>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заполнить форму </w:t>
      </w:r>
      <w:hyperlink r:id="rId13" w:history="1">
        <w:r w:rsidR="002D74B5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97DFD">
        <w:rPr>
          <w:rFonts w:ascii="Times New Roman" w:hAnsi="Times New Roman" w:cs="Times New Roman"/>
          <w:sz w:val="28"/>
          <w:szCs w:val="28"/>
        </w:rPr>
        <w:t xml:space="preserve"> и приложить файлы с электронными копиями документов, перечисленных в </w:t>
      </w:r>
      <w:r w:rsidR="00C319D1">
        <w:rPr>
          <w:rFonts w:ascii="Times New Roman" w:hAnsi="Times New Roman" w:cs="Times New Roman"/>
          <w:sz w:val="28"/>
          <w:szCs w:val="28"/>
        </w:rPr>
        <w:t>пункте 10</w:t>
      </w:r>
      <w:r w:rsidRPr="00797DF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319D1"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C319D1"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319D1">
        <w:rPr>
          <w:rFonts w:ascii="Times New Roman" w:hAnsi="Times New Roman" w:cs="Times New Roman"/>
          <w:sz w:val="28"/>
          <w:szCs w:val="28"/>
        </w:rPr>
        <w:t>а</w:t>
      </w:r>
      <w:r w:rsidRPr="00797DFD">
        <w:rPr>
          <w:rFonts w:ascii="Times New Roman" w:hAnsi="Times New Roman" w:cs="Times New Roman"/>
          <w:sz w:val="28"/>
          <w:szCs w:val="28"/>
        </w:rPr>
        <w:t>.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Файлы с электронными копиями документов, прикрепляемые к </w:t>
      </w:r>
      <w:r w:rsidR="002D74B5">
        <w:rPr>
          <w:rFonts w:ascii="Times New Roman" w:hAnsi="Times New Roman" w:cs="Times New Roman"/>
          <w:sz w:val="28"/>
          <w:szCs w:val="28"/>
        </w:rPr>
        <w:t>заявлению</w:t>
      </w:r>
      <w:r w:rsidRPr="00797DFD">
        <w:rPr>
          <w:rFonts w:ascii="Times New Roman" w:hAnsi="Times New Roman" w:cs="Times New Roman"/>
          <w:sz w:val="28"/>
          <w:szCs w:val="28"/>
        </w:rPr>
        <w:t>, подаваемому через Единый портал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797DFD">
        <w:rPr>
          <w:rFonts w:ascii="Times New Roman" w:hAnsi="Times New Roman" w:cs="Times New Roman"/>
          <w:sz w:val="28"/>
          <w:szCs w:val="28"/>
        </w:rPr>
        <w:t xml:space="preserve">, должны соответствовать требованиям, перечисленным в </w:t>
      </w:r>
      <w:hyperlink r:id="rId14" w:history="1">
        <w:r w:rsidR="00C319D1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</w:hyperlink>
      <w:r w:rsidR="00C319D1">
        <w:rPr>
          <w:rFonts w:ascii="Times New Roman" w:hAnsi="Times New Roman" w:cs="Times New Roman"/>
          <w:sz w:val="28"/>
          <w:szCs w:val="28"/>
        </w:rPr>
        <w:t xml:space="preserve"> 10</w:t>
      </w:r>
      <w:r w:rsidRPr="00797DF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319D1"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C319D1">
        <w:rPr>
          <w:rFonts w:ascii="Times New Roman" w:hAnsi="Times New Roman" w:cs="Times New Roman"/>
          <w:sz w:val="28"/>
          <w:szCs w:val="28"/>
        </w:rPr>
        <w:t>го</w:t>
      </w:r>
      <w:r w:rsidRPr="00797DF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319D1">
        <w:rPr>
          <w:rFonts w:ascii="Times New Roman" w:hAnsi="Times New Roman" w:cs="Times New Roman"/>
          <w:sz w:val="28"/>
          <w:szCs w:val="28"/>
        </w:rPr>
        <w:t>а</w:t>
      </w:r>
      <w:r w:rsidRPr="00797DFD">
        <w:rPr>
          <w:rFonts w:ascii="Times New Roman" w:hAnsi="Times New Roman" w:cs="Times New Roman"/>
          <w:sz w:val="28"/>
          <w:szCs w:val="28"/>
        </w:rPr>
        <w:t>.</w:t>
      </w:r>
    </w:p>
    <w:p w:rsidR="00797DFD" w:rsidRPr="00797DFD" w:rsidRDefault="00C319D1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. В случае подачи заявителем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лично или по почте</w:t>
      </w:r>
      <w:r w:rsidR="00241E44">
        <w:rPr>
          <w:rFonts w:ascii="Times New Roman" w:hAnsi="Times New Roman" w:cs="Times New Roman"/>
          <w:sz w:val="28"/>
          <w:szCs w:val="28"/>
        </w:rPr>
        <w:t>,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</w:t>
      </w:r>
      <w:r w:rsidR="003D40B9">
        <w:rPr>
          <w:rFonts w:ascii="Times New Roman" w:hAnsi="Times New Roman" w:cs="Times New Roman"/>
          <w:sz w:val="28"/>
          <w:szCs w:val="28"/>
        </w:rPr>
        <w:t>«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8959D7">
        <w:rPr>
          <w:rFonts w:ascii="Times New Roman" w:hAnsi="Times New Roman" w:cs="Times New Roman"/>
          <w:sz w:val="28"/>
          <w:szCs w:val="28"/>
        </w:rPr>
        <w:t>заявления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и документов, регистрация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="003D40B9">
        <w:rPr>
          <w:rFonts w:ascii="Times New Roman" w:hAnsi="Times New Roman" w:cs="Times New Roman"/>
          <w:sz w:val="28"/>
          <w:szCs w:val="28"/>
        </w:rPr>
        <w:t>»</w:t>
      </w:r>
      <w:r w:rsidR="00797DFD" w:rsidRPr="00797DFD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действия: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1) рассмотрение специалистом </w:t>
      </w:r>
      <w:r w:rsidR="00C319D1">
        <w:rPr>
          <w:rFonts w:ascii="Times New Roman" w:hAnsi="Times New Roman" w:cs="Times New Roman"/>
          <w:sz w:val="28"/>
          <w:szCs w:val="28"/>
        </w:rPr>
        <w:t>Комитета</w:t>
      </w:r>
      <w:r w:rsidRPr="00797DFD">
        <w:rPr>
          <w:rFonts w:ascii="Times New Roman" w:hAnsi="Times New Roman" w:cs="Times New Roman"/>
          <w:sz w:val="28"/>
          <w:szCs w:val="28"/>
        </w:rPr>
        <w:t xml:space="preserve"> текста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и его проверку на соответствие следующим требованиям: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>наличие сведений о заявителе (наименование юридического лица, фамилия, имя, отчество физического лица, ИНН, КПП);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>наличие адреса заявителя;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>наличие указания на предоставление муниципальной услуги, включая описание рекламной конструкции и места ее установки;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разборчивым почерком, заполнение строк бланка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в полном объеме, наличие подписи заявителя;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 w:rsidR="002D74B5">
        <w:rPr>
          <w:rFonts w:ascii="Times New Roman" w:hAnsi="Times New Roman" w:cs="Times New Roman"/>
          <w:sz w:val="28"/>
          <w:szCs w:val="28"/>
        </w:rPr>
        <w:t>заявление</w:t>
      </w:r>
      <w:r w:rsidRPr="00797DFD">
        <w:rPr>
          <w:rFonts w:ascii="Times New Roman" w:hAnsi="Times New Roman" w:cs="Times New Roman"/>
          <w:sz w:val="28"/>
          <w:szCs w:val="28"/>
        </w:rPr>
        <w:t xml:space="preserve"> угроз, оскорбительных слов и выражений;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правильность оформления реквизита </w:t>
      </w:r>
      <w:r w:rsidR="003D40B9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подпись</w:t>
      </w:r>
      <w:r w:rsidR="003D40B9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 xml:space="preserve"> (перед наименованием должности или инициалами и фамилией заявителя отсутствует предлог </w:t>
      </w:r>
      <w:r w:rsidR="003D40B9">
        <w:rPr>
          <w:rFonts w:ascii="Times New Roman" w:hAnsi="Times New Roman" w:cs="Times New Roman"/>
          <w:sz w:val="28"/>
          <w:szCs w:val="28"/>
        </w:rPr>
        <w:t>«</w:t>
      </w:r>
      <w:r w:rsidRPr="00797DFD">
        <w:rPr>
          <w:rFonts w:ascii="Times New Roman" w:hAnsi="Times New Roman" w:cs="Times New Roman"/>
          <w:sz w:val="28"/>
          <w:szCs w:val="28"/>
        </w:rPr>
        <w:t>За</w:t>
      </w:r>
      <w:r w:rsidR="003D40B9">
        <w:rPr>
          <w:rFonts w:ascii="Times New Roman" w:hAnsi="Times New Roman" w:cs="Times New Roman"/>
          <w:sz w:val="28"/>
          <w:szCs w:val="28"/>
        </w:rPr>
        <w:t>»</w:t>
      </w:r>
      <w:r w:rsidRPr="00797DFD">
        <w:rPr>
          <w:rFonts w:ascii="Times New Roman" w:hAnsi="Times New Roman" w:cs="Times New Roman"/>
          <w:sz w:val="28"/>
          <w:szCs w:val="28"/>
        </w:rPr>
        <w:t>, косая черта или иной символ);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>2) подтверждение личности представителя заявителя, включающее проверку представленных им документов, удостоверяющих личность, и доверенности или иного документа, подтверждающего полномочия представителя заявителя действовать от его имени;</w:t>
      </w:r>
    </w:p>
    <w:p w:rsidR="00797DFD" w:rsidRP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3) рассмотрение специалистом </w:t>
      </w:r>
      <w:r w:rsidR="00C319D1">
        <w:rPr>
          <w:rFonts w:ascii="Times New Roman" w:hAnsi="Times New Roman" w:cs="Times New Roman"/>
          <w:sz w:val="28"/>
          <w:szCs w:val="28"/>
        </w:rPr>
        <w:t>Комитета</w:t>
      </w:r>
      <w:r w:rsidRPr="00797DFD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заявителем, а также их копий, сравнение подлинников и копий документов либо подтверждение факта наличия на копиях документов штампов и надписей об их нотариальном заверении;</w:t>
      </w:r>
    </w:p>
    <w:p w:rsidR="00797DFD" w:rsidRDefault="00797DFD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DFD">
        <w:rPr>
          <w:rFonts w:ascii="Times New Roman" w:hAnsi="Times New Roman" w:cs="Times New Roman"/>
          <w:sz w:val="28"/>
          <w:szCs w:val="28"/>
        </w:rPr>
        <w:t xml:space="preserve">4) присвоение </w:t>
      </w:r>
      <w:r w:rsidR="002D74B5">
        <w:rPr>
          <w:rFonts w:ascii="Times New Roman" w:hAnsi="Times New Roman" w:cs="Times New Roman"/>
          <w:sz w:val="28"/>
          <w:szCs w:val="28"/>
        </w:rPr>
        <w:t>заявлению</w:t>
      </w:r>
      <w:r w:rsidRPr="00797DFD">
        <w:rPr>
          <w:rFonts w:ascii="Times New Roman" w:hAnsi="Times New Roman" w:cs="Times New Roman"/>
          <w:sz w:val="28"/>
          <w:szCs w:val="28"/>
        </w:rPr>
        <w:t xml:space="preserve"> соответствующего входящего регистрационного номера</w:t>
      </w:r>
      <w:r w:rsidR="00C319D1">
        <w:rPr>
          <w:rFonts w:ascii="Times New Roman" w:hAnsi="Times New Roman" w:cs="Times New Roman"/>
          <w:sz w:val="28"/>
          <w:szCs w:val="28"/>
        </w:rPr>
        <w:t xml:space="preserve"> </w:t>
      </w:r>
      <w:r w:rsidRPr="00797DFD">
        <w:rPr>
          <w:rFonts w:ascii="Times New Roman" w:hAnsi="Times New Roman" w:cs="Times New Roman"/>
          <w:sz w:val="28"/>
          <w:szCs w:val="28"/>
        </w:rPr>
        <w:t xml:space="preserve">с проставлением регистрационного номера и даты регистрации непосредственно на бланке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797DFD">
        <w:rPr>
          <w:rFonts w:ascii="Times New Roman" w:hAnsi="Times New Roman" w:cs="Times New Roman"/>
          <w:sz w:val="28"/>
          <w:szCs w:val="28"/>
        </w:rPr>
        <w:t xml:space="preserve"> и внесение необходимых сведений о </w:t>
      </w:r>
      <w:r w:rsidR="002D74B5">
        <w:rPr>
          <w:rFonts w:ascii="Times New Roman" w:hAnsi="Times New Roman" w:cs="Times New Roman"/>
          <w:sz w:val="28"/>
          <w:szCs w:val="28"/>
        </w:rPr>
        <w:t>заявлении</w:t>
      </w:r>
      <w:r w:rsidRPr="00797DFD">
        <w:rPr>
          <w:rFonts w:ascii="Times New Roman" w:hAnsi="Times New Roman" w:cs="Times New Roman"/>
          <w:sz w:val="28"/>
          <w:szCs w:val="28"/>
        </w:rPr>
        <w:t xml:space="preserve"> в автоматизированную систему документационного обеспечения </w:t>
      </w:r>
      <w:r w:rsidR="00C319D1">
        <w:rPr>
          <w:rFonts w:ascii="Times New Roman" w:hAnsi="Times New Roman" w:cs="Times New Roman"/>
          <w:sz w:val="28"/>
          <w:szCs w:val="28"/>
        </w:rPr>
        <w:t>Комитета</w:t>
      </w:r>
      <w:r w:rsidR="00241E44">
        <w:rPr>
          <w:rFonts w:ascii="Times New Roman" w:hAnsi="Times New Roman" w:cs="Times New Roman"/>
          <w:sz w:val="28"/>
          <w:szCs w:val="28"/>
        </w:rPr>
        <w:t>.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через Единый портал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3D40B9">
        <w:rPr>
          <w:rFonts w:ascii="Times New Roman" w:hAnsi="Times New Roman" w:cs="Times New Roman"/>
          <w:sz w:val="28"/>
          <w:szCs w:val="28"/>
        </w:rPr>
        <w:t>,</w:t>
      </w:r>
      <w:r w:rsidRPr="00C319D1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</w:t>
      </w:r>
      <w:r w:rsidR="003D40B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319D1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8959D7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 документов, представляемых заявителем</w:t>
      </w:r>
      <w:r w:rsidR="003D40B9">
        <w:rPr>
          <w:rFonts w:ascii="Times New Roman" w:hAnsi="Times New Roman" w:cs="Times New Roman"/>
          <w:sz w:val="28"/>
          <w:szCs w:val="28"/>
        </w:rPr>
        <w:t>»</w:t>
      </w:r>
      <w:r w:rsidRPr="00C319D1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действия: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D1">
        <w:rPr>
          <w:rFonts w:ascii="Times New Roman" w:hAnsi="Times New Roman" w:cs="Times New Roman"/>
          <w:sz w:val="28"/>
          <w:szCs w:val="28"/>
        </w:rPr>
        <w:t xml:space="preserve">1) рассмотрение специалистом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319D1">
        <w:rPr>
          <w:rFonts w:ascii="Times New Roman" w:hAnsi="Times New Roman" w:cs="Times New Roman"/>
          <w:sz w:val="28"/>
          <w:szCs w:val="28"/>
        </w:rPr>
        <w:t xml:space="preserve"> поступивших через Единый портал </w:t>
      </w:r>
      <w:r w:rsidR="00241E44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241E44" w:rsidRPr="00C319D1">
        <w:rPr>
          <w:rFonts w:ascii="Times New Roman" w:hAnsi="Times New Roman" w:cs="Times New Roman"/>
          <w:sz w:val="28"/>
          <w:szCs w:val="28"/>
        </w:rPr>
        <w:t xml:space="preserve"> </w:t>
      </w:r>
      <w:r w:rsidRPr="00C319D1">
        <w:rPr>
          <w:rFonts w:ascii="Times New Roman" w:hAnsi="Times New Roman" w:cs="Times New Roman"/>
          <w:sz w:val="28"/>
          <w:szCs w:val="28"/>
        </w:rPr>
        <w:t>з</w:t>
      </w:r>
      <w:r w:rsidR="002D74B5">
        <w:rPr>
          <w:rFonts w:ascii="Times New Roman" w:hAnsi="Times New Roman" w:cs="Times New Roman"/>
          <w:sz w:val="28"/>
          <w:szCs w:val="28"/>
        </w:rPr>
        <w:t>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, документов, приложенных к нему, проверку правильности заполнения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 документов, наличия всех документов, необходимых для предоставления муниципальной услуги (в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10 </w:t>
      </w:r>
      <w:r w:rsidRPr="00C319D1">
        <w:rPr>
          <w:rFonts w:ascii="Times New Roman" w:hAnsi="Times New Roman" w:cs="Times New Roman"/>
          <w:sz w:val="28"/>
          <w:szCs w:val="28"/>
        </w:rPr>
        <w:t>настояще</w:t>
      </w:r>
      <w:r w:rsidR="003D40B9">
        <w:rPr>
          <w:rFonts w:ascii="Times New Roman" w:hAnsi="Times New Roman" w:cs="Times New Roman"/>
          <w:sz w:val="28"/>
          <w:szCs w:val="28"/>
        </w:rPr>
        <w:t>го</w:t>
      </w:r>
      <w:r w:rsidRPr="00C319D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</w:t>
      </w:r>
      <w:r w:rsidR="003D40B9">
        <w:rPr>
          <w:rFonts w:ascii="Times New Roman" w:hAnsi="Times New Roman" w:cs="Times New Roman"/>
          <w:sz w:val="28"/>
          <w:szCs w:val="28"/>
        </w:rPr>
        <w:t>а</w:t>
      </w:r>
      <w:r w:rsidRPr="00C319D1">
        <w:rPr>
          <w:rFonts w:ascii="Times New Roman" w:hAnsi="Times New Roman" w:cs="Times New Roman"/>
          <w:sz w:val="28"/>
          <w:szCs w:val="28"/>
        </w:rPr>
        <w:t xml:space="preserve">), наличия доверенности или иного документа, подтверждающего полномочия лица действовать от имени заявителя, проверку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 документов на соответствие требованиям, перечисленным в </w:t>
      </w:r>
      <w:hyperlink r:id="rId15" w:history="1">
        <w:r w:rsidRPr="00C319D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  <w:proofErr w:type="gramEnd"/>
      </w:hyperlink>
      <w:r w:rsidRPr="00C31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 xml:space="preserve">2) принятие специалистом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319D1">
        <w:rPr>
          <w:rFonts w:ascii="Times New Roman" w:hAnsi="Times New Roman" w:cs="Times New Roman"/>
          <w:sz w:val="28"/>
          <w:szCs w:val="28"/>
        </w:rPr>
        <w:t xml:space="preserve"> решения о регистрации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или об отказе в приеме документов в случае выявления оснований для такого отказа, перечисленных в </w:t>
      </w:r>
      <w:hyperlink r:id="rId16" w:history="1">
        <w:r w:rsidRPr="00C319D1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C31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 xml:space="preserve">3) присвоение </w:t>
      </w:r>
      <w:r w:rsidR="002D74B5">
        <w:rPr>
          <w:rFonts w:ascii="Times New Roman" w:hAnsi="Times New Roman" w:cs="Times New Roman"/>
          <w:sz w:val="28"/>
          <w:szCs w:val="28"/>
        </w:rPr>
        <w:t>заявлению</w:t>
      </w:r>
      <w:r w:rsidRPr="00C319D1">
        <w:rPr>
          <w:rFonts w:ascii="Times New Roman" w:hAnsi="Times New Roman" w:cs="Times New Roman"/>
          <w:sz w:val="28"/>
          <w:szCs w:val="28"/>
        </w:rPr>
        <w:t xml:space="preserve"> соответствующего регистрационного номера с проставлением регистрационного номера и даты регистрации непосредственно на бланке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и внесение необходимых сведений о запросе в автоматизированную систему документационного обеспечения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319D1">
        <w:rPr>
          <w:rFonts w:ascii="Times New Roman" w:hAnsi="Times New Roman" w:cs="Times New Roman"/>
          <w:sz w:val="28"/>
          <w:szCs w:val="28"/>
        </w:rPr>
        <w:t>;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>4) направление в личный кабинет заявителя на Едином портале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C319D1">
        <w:rPr>
          <w:rFonts w:ascii="Times New Roman" w:hAnsi="Times New Roman" w:cs="Times New Roman"/>
          <w:sz w:val="28"/>
          <w:szCs w:val="28"/>
        </w:rPr>
        <w:t xml:space="preserve"> уведомления о регистрации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>.</w:t>
      </w:r>
    </w:p>
    <w:p w:rsidR="00C319D1" w:rsidRDefault="002D74B5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C319D1" w:rsidRPr="00C319D1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через Единый портал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, подлежит рассмотрению в соответствии с </w:t>
      </w:r>
      <w:hyperlink r:id="rId17" w:history="1">
        <w:r w:rsidR="00C319D1" w:rsidRPr="002D74B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="00C319D1" w:rsidRPr="002D74B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C319D1" w:rsidRPr="002D74B5">
          <w:rPr>
            <w:rFonts w:ascii="Times New Roman" w:hAnsi="Times New Roman" w:cs="Times New Roman"/>
            <w:color w:val="0000FF"/>
            <w:sz w:val="28"/>
            <w:szCs w:val="28"/>
          </w:rPr>
          <w:t xml:space="preserve">2 пункта </w:t>
        </w:r>
        <w:r w:rsidR="00F34E5A" w:rsidRPr="002D74B5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не позднее рабочего дня, следующего за днем подачи такого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>.</w:t>
      </w:r>
    </w:p>
    <w:p w:rsidR="008959D7" w:rsidRPr="00C319D1" w:rsidRDefault="008959D7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может отказать в приеме заявления, в случае </w:t>
      </w:r>
      <w:r w:rsidR="00241E44">
        <w:rPr>
          <w:rFonts w:ascii="Times New Roman" w:hAnsi="Times New Roman" w:cs="Times New Roman"/>
          <w:sz w:val="28"/>
          <w:szCs w:val="28"/>
        </w:rPr>
        <w:t xml:space="preserve">предоставления заявителем </w:t>
      </w:r>
      <w:r>
        <w:rPr>
          <w:rFonts w:ascii="Times New Roman" w:hAnsi="Times New Roman" w:cs="Times New Roman"/>
          <w:sz w:val="28"/>
          <w:szCs w:val="28"/>
        </w:rPr>
        <w:t>не полного пакета документов, перечисленных в пункте 10 настоящего Административного регламента.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>В случае выявления оснований для отказа в приеме документов</w:t>
      </w:r>
      <w:r w:rsidR="003D40B9">
        <w:rPr>
          <w:rFonts w:ascii="Times New Roman" w:hAnsi="Times New Roman" w:cs="Times New Roman"/>
          <w:sz w:val="28"/>
          <w:szCs w:val="28"/>
        </w:rPr>
        <w:t>,</w:t>
      </w:r>
      <w:r w:rsidRPr="00C319D1">
        <w:rPr>
          <w:rFonts w:ascii="Times New Roman" w:hAnsi="Times New Roman" w:cs="Times New Roman"/>
          <w:sz w:val="28"/>
          <w:szCs w:val="28"/>
        </w:rPr>
        <w:t xml:space="preserve"> заявителю направляется уведомление об отказе в приеме документов, в котором заявителю разъясняются основания для отказа в приеме документов.</w:t>
      </w:r>
    </w:p>
    <w:p w:rsidR="00C319D1" w:rsidRPr="00C319D1" w:rsidRDefault="00C319D1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9D1">
        <w:rPr>
          <w:rFonts w:ascii="Times New Roman" w:hAnsi="Times New Roman" w:cs="Times New Roman"/>
          <w:sz w:val="28"/>
          <w:szCs w:val="28"/>
        </w:rPr>
        <w:t xml:space="preserve">Все уведомления, перечисленные в настоящем пункте, а также уведомление о регистрации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Pr="00C319D1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 на Едином портале</w:t>
      </w:r>
      <w:r w:rsidR="00241E44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C319D1">
        <w:rPr>
          <w:rFonts w:ascii="Times New Roman" w:hAnsi="Times New Roman" w:cs="Times New Roman"/>
          <w:sz w:val="28"/>
          <w:szCs w:val="28"/>
        </w:rPr>
        <w:t>.</w:t>
      </w:r>
    </w:p>
    <w:p w:rsidR="00C319D1" w:rsidRPr="00C319D1" w:rsidRDefault="005365E2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3D40B9">
        <w:rPr>
          <w:rFonts w:ascii="Times New Roman" w:hAnsi="Times New Roman" w:cs="Times New Roman"/>
          <w:sz w:val="28"/>
          <w:szCs w:val="28"/>
        </w:rPr>
        <w:t>«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и документов, регистрация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="003D40B9">
        <w:rPr>
          <w:rFonts w:ascii="Times New Roman" w:hAnsi="Times New Roman" w:cs="Times New Roman"/>
          <w:sz w:val="28"/>
          <w:szCs w:val="28"/>
        </w:rPr>
        <w:t>»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является факт регистрации </w:t>
      </w:r>
      <w:r w:rsidR="002D74B5">
        <w:rPr>
          <w:rFonts w:ascii="Times New Roman" w:hAnsi="Times New Roman" w:cs="Times New Roman"/>
          <w:sz w:val="28"/>
          <w:szCs w:val="28"/>
        </w:rPr>
        <w:t>заявления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в автоматизированной системе документационного обеспечения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или отказ в приеме документов.</w:t>
      </w:r>
    </w:p>
    <w:p w:rsidR="00C319D1" w:rsidRPr="00C319D1" w:rsidRDefault="005365E2" w:rsidP="00C31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319D1" w:rsidRPr="00C319D1">
        <w:rPr>
          <w:rFonts w:ascii="Times New Roman" w:hAnsi="Times New Roman" w:cs="Times New Roman"/>
          <w:sz w:val="28"/>
          <w:szCs w:val="28"/>
        </w:rPr>
        <w:t>. После регистрации з</w:t>
      </w:r>
      <w:r w:rsidR="002D74B5">
        <w:rPr>
          <w:rFonts w:ascii="Times New Roman" w:hAnsi="Times New Roman" w:cs="Times New Roman"/>
          <w:sz w:val="28"/>
          <w:szCs w:val="28"/>
        </w:rPr>
        <w:t>аявления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и документы, приложенные к нему, направляются </w:t>
      </w:r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не </w:t>
      </w:r>
      <w:r w:rsidRPr="00C319D1">
        <w:rPr>
          <w:rFonts w:ascii="Times New Roman" w:hAnsi="Times New Roman" w:cs="Times New Roman"/>
          <w:sz w:val="28"/>
          <w:szCs w:val="28"/>
        </w:rPr>
        <w:t>позднее,</w:t>
      </w:r>
      <w:r w:rsidR="00C319D1" w:rsidRPr="00C319D1">
        <w:rPr>
          <w:rFonts w:ascii="Times New Roman" w:hAnsi="Times New Roman" w:cs="Times New Roman"/>
          <w:sz w:val="28"/>
          <w:szCs w:val="28"/>
        </w:rPr>
        <w:t xml:space="preserve"> чем на следующий рабочий день со дня регистрации за</w:t>
      </w:r>
      <w:r w:rsidR="00F7397B">
        <w:rPr>
          <w:rFonts w:ascii="Times New Roman" w:hAnsi="Times New Roman" w:cs="Times New Roman"/>
          <w:sz w:val="28"/>
          <w:szCs w:val="28"/>
        </w:rPr>
        <w:t>явления</w:t>
      </w:r>
      <w:r w:rsidR="00C319D1" w:rsidRPr="00C319D1">
        <w:rPr>
          <w:rFonts w:ascii="Times New Roman" w:hAnsi="Times New Roman" w:cs="Times New Roman"/>
          <w:sz w:val="28"/>
          <w:szCs w:val="28"/>
        </w:rPr>
        <w:t>.</w:t>
      </w:r>
    </w:p>
    <w:p w:rsidR="00C319D1" w:rsidRDefault="00C319D1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5E2" w:rsidRDefault="00B466CA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</w:t>
      </w:r>
      <w:r w:rsidR="005365E2">
        <w:rPr>
          <w:rFonts w:ascii="Times New Roman" w:hAnsi="Times New Roman" w:cs="Times New Roman"/>
          <w:sz w:val="28"/>
          <w:szCs w:val="28"/>
        </w:rPr>
        <w:t xml:space="preserve"> ПРОВЕРКА СВЕДЕНИЙ, НЕОБХОДИМЫХ ДЛЯ ВЫДАЧИ РАЗРЕШЕНИЯ НА УСТАНОВКУ И ЭКСПЛУАТАЦИ</w:t>
      </w:r>
      <w:r w:rsidR="00F7397B">
        <w:rPr>
          <w:rFonts w:ascii="Times New Roman" w:hAnsi="Times New Roman" w:cs="Times New Roman"/>
          <w:sz w:val="28"/>
          <w:szCs w:val="28"/>
        </w:rPr>
        <w:t>Ю</w:t>
      </w:r>
      <w:r w:rsidR="005365E2"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</w:p>
    <w:p w:rsidR="005365E2" w:rsidRDefault="005365E2" w:rsidP="00797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5E2" w:rsidRDefault="005365E2" w:rsidP="005365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3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результат административной процедуры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передает заявление для рассмотрения Председателю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5E2" w:rsidRDefault="005365E2" w:rsidP="005365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получение Председателе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пакета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рассмотрения заявления.</w:t>
      </w:r>
    </w:p>
    <w:p w:rsidR="005365E2" w:rsidRDefault="005365E2" w:rsidP="005365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рассмотрения заявления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рабочих дней с момента приема заявления.</w:t>
      </w:r>
      <w:r w:rsidRPr="00E43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65E2" w:rsidRDefault="005365E2" w:rsidP="0053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специалиста</w:t>
      </w:r>
      <w:r w:rsidRPr="00FB6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на </w:t>
      </w:r>
      <w:r w:rsidR="002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заявлению (далее</w:t>
      </w:r>
      <w:r w:rsidR="003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специалист), который</w:t>
      </w:r>
      <w:r w:rsidR="0093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проверяет:</w:t>
      </w:r>
    </w:p>
    <w:p w:rsidR="0093033A" w:rsidRPr="0093033A" w:rsidRDefault="003D40B9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представлены ли все документы, подлежащие представлению </w:t>
      </w:r>
      <w:r w:rsidR="0093033A" w:rsidRPr="0093033A">
        <w:rPr>
          <w:rFonts w:ascii="Times New Roman" w:hAnsi="Times New Roman" w:cs="Times New Roman"/>
          <w:bCs/>
          <w:sz w:val="28"/>
          <w:szCs w:val="28"/>
        </w:rPr>
        <w:t xml:space="preserve">заявителем, и правильно ли они оформлены (в соответствии с </w:t>
      </w:r>
      <w:hyperlink r:id="rId19" w:history="1">
        <w:r w:rsidR="006903E9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</w:t>
        </w:r>
      </w:hyperlink>
      <w:r w:rsidR="006903E9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10</w:t>
      </w:r>
      <w:r w:rsidR="0093033A" w:rsidRPr="0093033A">
        <w:rPr>
          <w:rFonts w:ascii="Times New Roman" w:hAnsi="Times New Roman" w:cs="Times New Roman"/>
          <w:bCs/>
          <w:sz w:val="28"/>
          <w:szCs w:val="28"/>
        </w:rPr>
        <w:t xml:space="preserve"> настояще</w:t>
      </w:r>
      <w:r w:rsidR="006903E9">
        <w:rPr>
          <w:rFonts w:ascii="Times New Roman" w:hAnsi="Times New Roman" w:cs="Times New Roman"/>
          <w:bCs/>
          <w:sz w:val="28"/>
          <w:szCs w:val="28"/>
        </w:rPr>
        <w:t>го</w:t>
      </w:r>
      <w:r w:rsidR="0093033A" w:rsidRPr="0093033A">
        <w:rPr>
          <w:rFonts w:ascii="Times New Roman" w:hAnsi="Times New Roman" w:cs="Times New Roman"/>
          <w:bCs/>
          <w:sz w:val="28"/>
          <w:szCs w:val="28"/>
        </w:rPr>
        <w:t xml:space="preserve"> Административно</w:t>
      </w:r>
      <w:r w:rsidR="006903E9">
        <w:rPr>
          <w:rFonts w:ascii="Times New Roman" w:hAnsi="Times New Roman" w:cs="Times New Roman"/>
          <w:bCs/>
          <w:sz w:val="28"/>
          <w:szCs w:val="28"/>
        </w:rPr>
        <w:t>го</w:t>
      </w:r>
      <w:r w:rsidR="0093033A" w:rsidRPr="0093033A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6903E9">
        <w:rPr>
          <w:rFonts w:ascii="Times New Roman" w:hAnsi="Times New Roman" w:cs="Times New Roman"/>
          <w:bCs/>
          <w:sz w:val="28"/>
          <w:szCs w:val="28"/>
        </w:rPr>
        <w:t>а</w:t>
      </w:r>
      <w:r w:rsidR="0093033A" w:rsidRPr="0093033A">
        <w:rPr>
          <w:rFonts w:ascii="Times New Roman" w:hAnsi="Times New Roman" w:cs="Times New Roman"/>
          <w:bCs/>
          <w:sz w:val="28"/>
          <w:szCs w:val="28"/>
        </w:rPr>
        <w:t>);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>являются ли идентичными сведения о параметрах рекламной конструкции (в том числе о типе, площади информационного поля) и о месте ее установки, указанные во всех представленных документах;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 xml:space="preserve">является ли объект, на установку и эксплуатацию которого запрашивается разрешение, рекламной конструкцией (в соответствии с требованиями </w:t>
      </w:r>
      <w:hyperlink r:id="rId20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статьи 19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13.03.2006 </w:t>
      </w:r>
      <w:r w:rsidR="003D40B9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38-ФЗ </w:t>
      </w:r>
      <w:r w:rsidR="003D40B9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 рекламе</w:t>
      </w:r>
      <w:r w:rsidR="003D40B9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);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 xml:space="preserve">имеется ли у заявителя неисполненное предписание о демонтаже рекламной конструкции, на установку и эксплуатацию которой запрашивается разрешение, выданное по основанию, предусмотренному </w:t>
      </w:r>
      <w:hyperlink r:id="rId21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10 статьи 19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13.03.2006 </w:t>
      </w:r>
      <w:r w:rsidR="003D40B9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38-ФЗ </w:t>
      </w:r>
      <w:r w:rsidR="003D40B9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 рекламе</w:t>
      </w:r>
      <w:r w:rsidR="003D40B9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3033A">
        <w:rPr>
          <w:rFonts w:ascii="Times New Roman" w:hAnsi="Times New Roman" w:cs="Times New Roman"/>
          <w:bCs/>
          <w:sz w:val="28"/>
          <w:szCs w:val="28"/>
        </w:rPr>
        <w:t xml:space="preserve">нарушены ли заявителем требования о сроке заключения договора на установку и эксплуатацию рекламной конструкции, установленные </w:t>
      </w:r>
      <w:hyperlink r:id="rId22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5 статьи 19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13.03.2006 </w:t>
      </w:r>
      <w:r w:rsidR="00B466CA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38-ФЗ </w:t>
      </w:r>
      <w:r w:rsidR="00B466CA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 рекламе</w:t>
      </w:r>
      <w:r w:rsidR="00B466CA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3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Постановлением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Правительства Свердловской области от 22.01.2014</w:t>
      </w:r>
      <w:r w:rsidR="00B46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6C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D40B9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29</w:t>
      </w:r>
      <w:r w:rsidR="003D40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33A">
        <w:rPr>
          <w:rFonts w:ascii="Times New Roman" w:hAnsi="Times New Roman" w:cs="Times New Roman"/>
          <w:bCs/>
          <w:sz w:val="28"/>
          <w:szCs w:val="28"/>
        </w:rPr>
        <w:t>-</w:t>
      </w:r>
      <w:r w:rsidR="00B46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ПП </w:t>
      </w:r>
      <w:r w:rsidR="003D40B9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</w:t>
      </w:r>
      <w:proofErr w:type="gramEnd"/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технологий демонстрации рекламы</w:t>
      </w:r>
      <w:r w:rsidR="003D40B9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 xml:space="preserve">соответствует ли установка рекламной конструкции требованиям Федерального </w:t>
      </w:r>
      <w:hyperlink r:id="rId24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закона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от 25.06.2002 </w:t>
      </w:r>
      <w:r w:rsidR="003D40B9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73-ФЗ </w:t>
      </w:r>
      <w:r w:rsidR="003D40B9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3D40B9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 xml:space="preserve">соответствует ли установка рекламной конструкции в заявленном месте схеме размещения рекламных конструкций (если место установки рекламной конструкции в соответствии с </w:t>
      </w:r>
      <w:hyperlink r:id="rId25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5.8 статьи 19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13.03.2006 </w:t>
      </w:r>
      <w:r w:rsidR="003D40B9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38-ФЗ </w:t>
      </w:r>
      <w:r w:rsidR="003D40B9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 рекламе</w:t>
      </w:r>
      <w:r w:rsidR="0093512B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определяется схемой размещения рекламных конструкций);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соответствует ли проект рекламной конструкции требованиям нормативных актов по безопасности движения транспорта (в том числе </w:t>
      </w:r>
      <w:hyperlink r:id="rId26" w:history="1">
        <w:r w:rsidRPr="0093033A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Постановления</w:t>
        </w:r>
      </w:hyperlink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комитета Российской Федерации по стандартизации и метрологии от 22.04.2003 </w:t>
      </w:r>
      <w:r w:rsidR="0093512B">
        <w:rPr>
          <w:rFonts w:ascii="Times New Roman" w:hAnsi="Times New Roman" w:cs="Times New Roman"/>
          <w:bCs/>
          <w:sz w:val="28"/>
          <w:szCs w:val="28"/>
        </w:rPr>
        <w:t>№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124-ст </w:t>
      </w:r>
      <w:r w:rsidR="0093512B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>О принятии и введении в действие государственного стандарта</w:t>
      </w:r>
      <w:r w:rsidR="0093512B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);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3033A">
        <w:rPr>
          <w:rFonts w:ascii="Times New Roman" w:hAnsi="Times New Roman" w:cs="Times New Roman"/>
          <w:bCs/>
          <w:sz w:val="28"/>
          <w:szCs w:val="28"/>
        </w:rPr>
        <w:t xml:space="preserve">соответствует ли проект рекламной конструкции требованиям к сохранению внешнего архитектурного облика сложившейся застройки </w:t>
      </w:r>
      <w:r w:rsidR="00840DB2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, предусмотренным </w:t>
      </w:r>
      <w:r w:rsidR="0093512B">
        <w:rPr>
          <w:rFonts w:ascii="Times New Roman" w:hAnsi="Times New Roman" w:cs="Times New Roman"/>
          <w:bCs/>
          <w:sz w:val="28"/>
          <w:szCs w:val="28"/>
        </w:rPr>
        <w:t>п</w:t>
      </w:r>
      <w:r w:rsidRPr="0093033A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840DB2">
        <w:rPr>
          <w:rFonts w:ascii="Times New Roman" w:hAnsi="Times New Roman" w:cs="Times New Roman"/>
          <w:bCs/>
          <w:sz w:val="28"/>
          <w:szCs w:val="28"/>
        </w:rPr>
        <w:t>ем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840DB2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40DB2">
        <w:rPr>
          <w:rFonts w:ascii="Times New Roman" w:hAnsi="Times New Roman" w:cs="Times New Roman"/>
          <w:bCs/>
          <w:sz w:val="28"/>
          <w:szCs w:val="28"/>
        </w:rPr>
        <w:t>02.11.2015 года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7" w:history="1">
        <w:r w:rsidR="00840DB2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</w:hyperlink>
      <w:r w:rsidR="00840DB2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403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12B">
        <w:rPr>
          <w:rFonts w:ascii="Times New Roman" w:hAnsi="Times New Roman" w:cs="Times New Roman"/>
          <w:bCs/>
          <w:sz w:val="28"/>
          <w:szCs w:val="28"/>
        </w:rPr>
        <w:t>«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840DB2">
        <w:rPr>
          <w:rFonts w:ascii="Times New Roman" w:hAnsi="Times New Roman" w:cs="Times New Roman"/>
          <w:bCs/>
          <w:sz w:val="28"/>
          <w:szCs w:val="28"/>
        </w:rPr>
        <w:t>определении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Требований к местам установки, конструктивному исполнению, внешнему виду, условиям эксплуатации рекламных конструкций, связанных с</w:t>
      </w:r>
      <w:r w:rsidR="00840DB2">
        <w:rPr>
          <w:rFonts w:ascii="Times New Roman" w:hAnsi="Times New Roman" w:cs="Times New Roman"/>
          <w:bCs/>
          <w:sz w:val="28"/>
          <w:szCs w:val="28"/>
        </w:rPr>
        <w:t xml:space="preserve"> установлением и</w:t>
      </w:r>
      <w:r w:rsidRPr="0093033A">
        <w:rPr>
          <w:rFonts w:ascii="Times New Roman" w:hAnsi="Times New Roman" w:cs="Times New Roman"/>
          <w:bCs/>
          <w:sz w:val="28"/>
          <w:szCs w:val="28"/>
        </w:rPr>
        <w:t xml:space="preserve"> сохранением внешнего архитектурного облика сложившейся застройки </w:t>
      </w:r>
      <w:r w:rsidR="00840DB2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</w:t>
      </w:r>
      <w:r w:rsidR="0093512B">
        <w:rPr>
          <w:rFonts w:ascii="Times New Roman" w:hAnsi="Times New Roman" w:cs="Times New Roman"/>
          <w:bCs/>
          <w:sz w:val="28"/>
          <w:szCs w:val="28"/>
        </w:rPr>
        <w:t>»</w:t>
      </w:r>
      <w:r w:rsidRPr="0093033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>поступили ли уплаченные заявителем средства в виде государственной пошлины за выдачу разрешения на установку и эксплуатацию рекламной конструкции.</w:t>
      </w:r>
    </w:p>
    <w:p w:rsidR="0093033A" w:rsidRPr="0093033A" w:rsidRDefault="0093033A" w:rsidP="00930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33A">
        <w:rPr>
          <w:rFonts w:ascii="Times New Roman" w:hAnsi="Times New Roman" w:cs="Times New Roman"/>
          <w:bCs/>
          <w:sz w:val="28"/>
          <w:szCs w:val="28"/>
        </w:rPr>
        <w:t xml:space="preserve">Факт уплаты государственной пошлины устанавливается специалистами </w:t>
      </w:r>
      <w:r w:rsidR="00840DB2"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93033A">
        <w:rPr>
          <w:rFonts w:ascii="Times New Roman" w:hAnsi="Times New Roman" w:cs="Times New Roman"/>
          <w:bCs/>
          <w:sz w:val="28"/>
          <w:szCs w:val="28"/>
        </w:rPr>
        <w:t>, имеющими доступ к информации,</w:t>
      </w:r>
      <w:r w:rsidR="00840DB2">
        <w:rPr>
          <w:rFonts w:ascii="Times New Roman" w:hAnsi="Times New Roman" w:cs="Times New Roman"/>
          <w:bCs/>
          <w:sz w:val="28"/>
          <w:szCs w:val="28"/>
        </w:rPr>
        <w:t xml:space="preserve"> и копией оплаченной квитанцией</w:t>
      </w:r>
      <w:r w:rsidRPr="0093033A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33A" w:rsidRDefault="00840DB2" w:rsidP="0053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Комитет подготавливает и направляет заявителю письмо об отказе в предоставление муниципальной услуги в следующих случаях: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заявителем представлены не все документы, необходимые для предоставления муниципальной услуги;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в представленных документах содержатся противоречивые сведения о параметрах рекламной конструкции (например, о типе и (или) площади информационного поля) и о месте установки рекламной конструкции (об адресе объекта недвижимости);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в соответствии с Федеральным </w:t>
      </w:r>
      <w:hyperlink r:id="rId28" w:history="1">
        <w:r w:rsidRPr="00472255">
          <w:rPr>
            <w:color w:val="0000FF"/>
          </w:rPr>
          <w:t>законом</w:t>
        </w:r>
      </w:hyperlink>
      <w:r w:rsidRPr="00472255">
        <w:t xml:space="preserve"> от 13.03.2006 </w:t>
      </w:r>
      <w:r w:rsidR="0093512B">
        <w:t>№</w:t>
      </w:r>
      <w:r w:rsidRPr="00472255">
        <w:t xml:space="preserve"> 38-ФЗ </w:t>
      </w:r>
      <w:r w:rsidR="0093512B">
        <w:t>«</w:t>
      </w:r>
      <w:r w:rsidRPr="00472255">
        <w:t>О рекламе</w:t>
      </w:r>
      <w:r w:rsidR="0093512B">
        <w:t>»</w:t>
      </w:r>
      <w:r w:rsidRPr="00472255">
        <w:t xml:space="preserve"> объект, на который запрашивается разрешение, не является рекламной конструкцией;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заявитель имеет неисполненное предписание о демонтаже рекламной конструкции, разрешение на установку и эксплуатацию которой запрашивается, выданное по основанию, предусмотренному </w:t>
      </w:r>
      <w:hyperlink r:id="rId29" w:history="1">
        <w:r w:rsidRPr="00472255">
          <w:rPr>
            <w:color w:val="0000FF"/>
          </w:rPr>
          <w:t>частью 10 статьи 19</w:t>
        </w:r>
      </w:hyperlink>
      <w:r w:rsidRPr="00472255">
        <w:t xml:space="preserve"> Федерального закона от 13.03.2006 </w:t>
      </w:r>
      <w:r w:rsidR="0093512B">
        <w:t>№</w:t>
      </w:r>
      <w:r w:rsidRPr="00472255">
        <w:t xml:space="preserve"> 38-ФЗ </w:t>
      </w:r>
      <w:r w:rsidR="0093512B">
        <w:t>«</w:t>
      </w:r>
      <w:r w:rsidRPr="00472255">
        <w:t>О рекламе</w:t>
      </w:r>
      <w:r w:rsidR="0093512B">
        <w:t>»</w:t>
      </w:r>
      <w:r w:rsidRPr="00472255">
        <w:t>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установка рекламной конструкции в заявленном месте не соответствует требованиям Федерального </w:t>
      </w:r>
      <w:hyperlink r:id="rId30" w:history="1">
        <w:r w:rsidRPr="00472255">
          <w:rPr>
            <w:color w:val="0000FF"/>
          </w:rPr>
          <w:t>закона</w:t>
        </w:r>
      </w:hyperlink>
      <w:r w:rsidRPr="00472255">
        <w:t xml:space="preserve"> от 25.06.2002 </w:t>
      </w:r>
      <w:r w:rsidR="0093512B">
        <w:t>№</w:t>
      </w:r>
      <w:r w:rsidRPr="00472255">
        <w:t xml:space="preserve"> 73-ФЗ </w:t>
      </w:r>
      <w:r w:rsidR="0093512B">
        <w:t>«</w:t>
      </w:r>
      <w:r w:rsidRPr="00472255">
        <w:t>Об объектах культурного наследия (памятниках истории и культуры) народов Российской Федерации</w:t>
      </w:r>
      <w:r w:rsidR="0093512B">
        <w:t>»</w:t>
      </w:r>
      <w:r w:rsidRPr="00472255">
        <w:t>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установка рекламной конструкции в заявленном месте не соответствует схеме размещения рекламных конструкций, утвержденной </w:t>
      </w:r>
      <w:hyperlink r:id="rId31" w:history="1">
        <w:r w:rsidR="0093512B">
          <w:rPr>
            <w:color w:val="0000FF"/>
          </w:rPr>
          <w:t>п</w:t>
        </w:r>
        <w:r w:rsidRPr="00472255">
          <w:rPr>
            <w:color w:val="0000FF"/>
          </w:rPr>
          <w:t>остановлением</w:t>
        </w:r>
      </w:hyperlink>
      <w:r w:rsidRPr="00472255">
        <w:t xml:space="preserve"> </w:t>
      </w:r>
      <w:r w:rsidR="008959D7">
        <w:t>Администрации</w:t>
      </w:r>
      <w:r>
        <w:t xml:space="preserve"> Арамильского городского округа от </w:t>
      </w:r>
      <w:r w:rsidR="008959D7">
        <w:t>29.12.2015 года</w:t>
      </w:r>
      <w:r>
        <w:t xml:space="preserve"> №</w:t>
      </w:r>
      <w:r w:rsidR="008959D7">
        <w:t xml:space="preserve"> 519</w:t>
      </w:r>
      <w:r w:rsidRPr="00472255">
        <w:t xml:space="preserve"> </w:t>
      </w:r>
      <w:r w:rsidR="0093512B">
        <w:t>«</w:t>
      </w:r>
      <w:r w:rsidRPr="00472255">
        <w:t>Об утверждении схемы размещения рекламных конструкций</w:t>
      </w:r>
      <w:r w:rsidR="0093512B">
        <w:t>»</w:t>
      </w:r>
      <w:r w:rsidRPr="00472255">
        <w:t xml:space="preserve"> (если место установки рекламной конструкции в соответствии с </w:t>
      </w:r>
      <w:hyperlink r:id="rId32" w:history="1">
        <w:r w:rsidRPr="00472255">
          <w:rPr>
            <w:color w:val="0000FF"/>
          </w:rPr>
          <w:t>частью 5.8 статьи 19</w:t>
        </w:r>
      </w:hyperlink>
      <w:r w:rsidRPr="00472255">
        <w:t xml:space="preserve"> </w:t>
      </w:r>
      <w:r w:rsidRPr="00472255">
        <w:lastRenderedPageBreak/>
        <w:t xml:space="preserve">Федерального закона от 13.03.2006 </w:t>
      </w:r>
      <w:r w:rsidR="0093512B">
        <w:t>№</w:t>
      </w:r>
      <w:r w:rsidRPr="00472255">
        <w:t xml:space="preserve"> 38-ФЗ </w:t>
      </w:r>
      <w:r w:rsidR="0093512B">
        <w:t>«</w:t>
      </w:r>
      <w:r w:rsidRPr="00472255">
        <w:t>О рекламе</w:t>
      </w:r>
      <w:r w:rsidR="0093512B">
        <w:t>»</w:t>
      </w:r>
      <w:r w:rsidRPr="00472255">
        <w:t xml:space="preserve"> определяется схемой размещения рекламных конструкций);</w:t>
      </w:r>
      <w:proofErr w:type="gramEnd"/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установка рекламной конструкции в заявленном месте нарушает требования нормативных актов по безопасности движения транспорта (в том числе </w:t>
      </w:r>
      <w:hyperlink r:id="rId33" w:history="1">
        <w:r w:rsidRPr="00472255">
          <w:rPr>
            <w:color w:val="0000FF"/>
          </w:rPr>
          <w:t>Постановления</w:t>
        </w:r>
      </w:hyperlink>
      <w:r w:rsidRPr="00472255">
        <w:t xml:space="preserve"> Государственного комитета Российской Федерации по стандартизации и метрологии от 22.04.2003 </w:t>
      </w:r>
      <w:r w:rsidR="0093512B">
        <w:t>№</w:t>
      </w:r>
      <w:r w:rsidRPr="00472255">
        <w:t xml:space="preserve"> 124-ст </w:t>
      </w:r>
      <w:r w:rsidR="0093512B">
        <w:t>«</w:t>
      </w:r>
      <w:r w:rsidRPr="00472255">
        <w:t>О принятии и введении в действие государственного стандарта</w:t>
      </w:r>
      <w:r w:rsidR="0093512B">
        <w:t>»</w:t>
      </w:r>
      <w:r w:rsidRPr="00472255">
        <w:t>);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установка рекламной конструкции в заявленном месте нарушает требования по сохранению внешнего архитектурного облика сложившейся застройки </w:t>
      </w:r>
      <w:r>
        <w:t>Арамильского городского округа</w:t>
      </w:r>
      <w:r w:rsidRPr="00472255">
        <w:t>;</w:t>
      </w:r>
    </w:p>
    <w:p w:rsidR="00472255" w:rsidRDefault="00472255" w:rsidP="00472255">
      <w:pPr>
        <w:pStyle w:val="ConsPlusNormal"/>
        <w:ind w:firstLine="540"/>
        <w:jc w:val="both"/>
      </w:pPr>
      <w:r w:rsidRPr="00472255">
        <w:t>не поступили уплаченные заявителем денежные средства в виде государственной пошлины за выдачу разрешения на установку и эксплуатацию рекламной конструкции.</w:t>
      </w:r>
    </w:p>
    <w:p w:rsidR="00472255" w:rsidRPr="00472255" w:rsidRDefault="00D713F5" w:rsidP="0093512B">
      <w:pPr>
        <w:pStyle w:val="ConsPlusNormal"/>
        <w:ind w:firstLine="540"/>
        <w:jc w:val="both"/>
      </w:pPr>
      <w:r>
        <w:t xml:space="preserve">27. </w:t>
      </w:r>
      <w:r w:rsidRPr="00472255">
        <w:t>В случаях отсутствия оснований для отказа в предоставлении муниципальной услуги</w:t>
      </w:r>
      <w:r w:rsidR="0093512B">
        <w:t>,</w:t>
      </w:r>
      <w:r>
        <w:t xml:space="preserve"> </w:t>
      </w:r>
      <w:r w:rsidRPr="00472255">
        <w:t xml:space="preserve">перечисленных в </w:t>
      </w:r>
      <w:hyperlink w:anchor="Par292" w:history="1">
        <w:r w:rsidRPr="00472255">
          <w:rPr>
            <w:color w:val="0000FF"/>
          </w:rPr>
          <w:t xml:space="preserve">пункте </w:t>
        </w:r>
        <w:r>
          <w:rPr>
            <w:color w:val="0000FF"/>
          </w:rPr>
          <w:t>26</w:t>
        </w:r>
      </w:hyperlink>
      <w:r w:rsidRPr="00472255">
        <w:t xml:space="preserve"> настоящего Административного регламента</w:t>
      </w:r>
      <w:r>
        <w:t xml:space="preserve">, </w:t>
      </w:r>
      <w:r w:rsidR="00472255">
        <w:t>Комитет</w:t>
      </w:r>
      <w:r w:rsidR="00472255" w:rsidRPr="00472255">
        <w:t xml:space="preserve"> запрашивает в порядке межведомственного (внутриведомственного) информационного взаимодействия следующую информацию: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в территориальном органе Федеральной налоговой службы Российской Федерации - сведения о государственной регистрации заявителя (юридического лица или индивидуального предпринимателя);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в Управлении Федеральной службы государственной регистрации, кадастра и картографии по Свердловской области - сведения о лицах, обладающих правами на объект недвижимости, на котором предлагается установка рекламной конструкции (в случаях, если такие сведения не были предоставлены заявителем при подаче документов);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в ФГУП </w:t>
      </w:r>
      <w:r w:rsidR="0093512B">
        <w:t>«</w:t>
      </w:r>
      <w:proofErr w:type="spellStart"/>
      <w:r w:rsidRPr="00472255">
        <w:t>Ростехинвентаризация</w:t>
      </w:r>
      <w:proofErr w:type="spellEnd"/>
      <w:r w:rsidR="0093512B">
        <w:t>»</w:t>
      </w:r>
      <w:r w:rsidRPr="00472255">
        <w:t xml:space="preserve">, СОГУП </w:t>
      </w:r>
      <w:r w:rsidR="0093512B">
        <w:t>«</w:t>
      </w:r>
      <w:r w:rsidRPr="00472255">
        <w:t>Областной центр недвижимости</w:t>
      </w:r>
      <w:r w:rsidR="0093512B">
        <w:t>»</w:t>
      </w:r>
      <w:r w:rsidRPr="00472255">
        <w:t xml:space="preserve"> - справку об общей площади помещений, расположенных в многоквартирном доме (в случаях рассмотрения запросов об установке рекламных конструкций с использованием общего имущества собственников помещений многоквартирного дома), а также имеющиеся сведения о правах на недвижимое имущество, возникших до вступления в силу Федерального </w:t>
      </w:r>
      <w:hyperlink r:id="rId34" w:history="1">
        <w:r w:rsidRPr="00472255">
          <w:rPr>
            <w:color w:val="0000FF"/>
          </w:rPr>
          <w:t>закона</w:t>
        </w:r>
      </w:hyperlink>
      <w:r w:rsidRPr="00472255">
        <w:t xml:space="preserve"> от 21.07.1997 </w:t>
      </w:r>
      <w:r w:rsidR="0093512B">
        <w:t>№</w:t>
      </w:r>
      <w:r w:rsidRPr="00472255">
        <w:t xml:space="preserve"> 122-ФЗ </w:t>
      </w:r>
      <w:r w:rsidR="0093512B">
        <w:t>«</w:t>
      </w:r>
      <w:r w:rsidRPr="00472255">
        <w:t>О государственной регистрации прав на недвижимое имущество и сделок</w:t>
      </w:r>
      <w:proofErr w:type="gramEnd"/>
      <w:r w:rsidRPr="00472255">
        <w:t xml:space="preserve"> с ним</w:t>
      </w:r>
      <w:r w:rsidR="0093512B">
        <w:t>»</w:t>
      </w:r>
      <w:r w:rsidRPr="00472255">
        <w:t xml:space="preserve"> и не </w:t>
      </w:r>
      <w:proofErr w:type="gramStart"/>
      <w:r w:rsidRPr="00472255">
        <w:t>зарегистрированных</w:t>
      </w:r>
      <w:proofErr w:type="gramEnd"/>
      <w:r w:rsidRPr="00472255">
        <w:t xml:space="preserve"> в соответствии с требованиями данного Федерального закона;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в Министерстве по управлению государственным имуществом Свердловской области (в отношении имущества, находящегося в государственной собственности Свердловской области и составляющего государственную казну Свердловской области), или в Территориальном управлении </w:t>
      </w:r>
      <w:proofErr w:type="spellStart"/>
      <w:r w:rsidRPr="00472255">
        <w:t>Росимущества</w:t>
      </w:r>
      <w:proofErr w:type="spellEnd"/>
      <w:r w:rsidRPr="00472255">
        <w:t xml:space="preserve"> в Свердловской области (в отношении государственного имущества, находящегося в государственной собственности Российской Федерации и составляющего государственную казну Российской Федерации), или в федеральных, областных, муниципальных унитарных предприятиях, федеральных, областных, муниципальных учреждениях (в отношении</w:t>
      </w:r>
      <w:proofErr w:type="gramEnd"/>
      <w:r w:rsidRPr="00472255">
        <w:t xml:space="preserve"> </w:t>
      </w:r>
      <w:proofErr w:type="gramStart"/>
      <w:r w:rsidRPr="00472255">
        <w:t xml:space="preserve">имущества, закрепленного за </w:t>
      </w:r>
      <w:r w:rsidRPr="00472255">
        <w:lastRenderedPageBreak/>
        <w:t xml:space="preserve">такими предприятиями или учреждениями на праве хозяйственного ведения или на праве оперативного управления) - договор на установку и эксплуатацию рекламной конструкции, заключенный с заявителем, а также документ, свидетельствующий о соблюдении требований, предусмотренных </w:t>
      </w:r>
      <w:hyperlink r:id="rId35" w:history="1">
        <w:r w:rsidRPr="00472255">
          <w:rPr>
            <w:color w:val="0000FF"/>
          </w:rPr>
          <w:t>частями 5.1</w:t>
        </w:r>
      </w:hyperlink>
      <w:r w:rsidRPr="00472255">
        <w:t xml:space="preserve">, </w:t>
      </w:r>
      <w:hyperlink r:id="rId36" w:history="1">
        <w:r w:rsidRPr="00472255">
          <w:rPr>
            <w:color w:val="0000FF"/>
          </w:rPr>
          <w:t>5.6</w:t>
        </w:r>
      </w:hyperlink>
      <w:r w:rsidRPr="00472255">
        <w:t xml:space="preserve">, </w:t>
      </w:r>
      <w:hyperlink r:id="rId37" w:history="1">
        <w:r w:rsidRPr="00472255">
          <w:rPr>
            <w:color w:val="0000FF"/>
          </w:rPr>
          <w:t>5.7 статьи 19</w:t>
        </w:r>
      </w:hyperlink>
      <w:r w:rsidRPr="00472255">
        <w:t xml:space="preserve"> Федерального закона от 13.03.2006 </w:t>
      </w:r>
      <w:r w:rsidR="0093512B">
        <w:t>№</w:t>
      </w:r>
      <w:r w:rsidRPr="00472255">
        <w:t xml:space="preserve"> 38-ФЗ </w:t>
      </w:r>
      <w:r w:rsidR="0093512B">
        <w:t>«</w:t>
      </w:r>
      <w:r w:rsidRPr="00472255">
        <w:t>О рекламе</w:t>
      </w:r>
      <w:r w:rsidR="0093512B">
        <w:t>»</w:t>
      </w:r>
      <w:r w:rsidRPr="00472255">
        <w:t xml:space="preserve"> (протокол об итогах проведения торгов, иной документ, подтверждающий их проведение и определение победителя</w:t>
      </w:r>
      <w:proofErr w:type="gramEnd"/>
      <w:r w:rsidRPr="00472255">
        <w:t xml:space="preserve"> торгов);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Срок оформления документов, запрашиваемых в порядке внутриведомственного информационного взаимодействия, составляет пять рабочих дней со дня поступления внутриведомственного запроса.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2</w:t>
      </w:r>
      <w:r>
        <w:t>8</w:t>
      </w:r>
      <w:r w:rsidRPr="00472255">
        <w:t xml:space="preserve">. После получения в порядке межведомственного информационного взаимодействия сведений </w:t>
      </w:r>
      <w:r>
        <w:t>Комитет</w:t>
      </w:r>
      <w:r w:rsidRPr="00472255">
        <w:t xml:space="preserve"> отказывает в предоставлении муниципальной услуги заявителю в следующих случаях: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территориальный орган Федеральной налоговой службы Российской Федерации уведомил </w:t>
      </w:r>
      <w:r w:rsidR="0093512B">
        <w:t>Комитет</w:t>
      </w:r>
      <w:r w:rsidRPr="00472255">
        <w:t xml:space="preserve"> об отсутствии запрашиваемых сведений о заявителе или сообщил, о факте реорганизации, ликвидации или банкротства заявителя, в том числе о начале таких процедур;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по сведениям, представленным Управлением Федеральной службы государственной регистрации, кадастра и картографии по Свердловской области, заявитель или давшее согласие на присоединение к недвижимому имуществу рекламной конструкции иное лицо не является собственником или иным законным владельцем этого имущества (если право собственности на объект зарегистрировано в соответствии с Федеральным </w:t>
      </w:r>
      <w:hyperlink r:id="rId38" w:history="1">
        <w:r w:rsidRPr="00472255">
          <w:rPr>
            <w:color w:val="0000FF"/>
          </w:rPr>
          <w:t>законом</w:t>
        </w:r>
      </w:hyperlink>
      <w:r w:rsidRPr="00472255">
        <w:t xml:space="preserve"> от 21.07.1997 N 122-ФЗ </w:t>
      </w:r>
      <w:r w:rsidR="006D5E9D">
        <w:t>«</w:t>
      </w:r>
      <w:r w:rsidRPr="00472255">
        <w:t>О государственной регистрации прав на недвижимое имущество и сделок</w:t>
      </w:r>
      <w:proofErr w:type="gramEnd"/>
      <w:r w:rsidRPr="00472255">
        <w:t xml:space="preserve"> с ним</w:t>
      </w:r>
      <w:r w:rsidR="006D5E9D">
        <w:t>»</w:t>
      </w:r>
      <w:r w:rsidRPr="00472255">
        <w:t>);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по сведениям, представленным ФГУП </w:t>
      </w:r>
      <w:r w:rsidR="0093512B">
        <w:t>«</w:t>
      </w:r>
      <w:proofErr w:type="spellStart"/>
      <w:r w:rsidRPr="00472255">
        <w:t>Ростехинвентаризация</w:t>
      </w:r>
      <w:proofErr w:type="spellEnd"/>
      <w:r w:rsidR="0093512B">
        <w:t>»</w:t>
      </w:r>
      <w:r w:rsidRPr="00472255">
        <w:t xml:space="preserve"> или СОГУП </w:t>
      </w:r>
      <w:r w:rsidR="0093512B">
        <w:t>«</w:t>
      </w:r>
      <w:r w:rsidRPr="00472255">
        <w:t>Областной центр недвижимости</w:t>
      </w:r>
      <w:r w:rsidR="0093512B">
        <w:t>»</w:t>
      </w:r>
      <w:r w:rsidRPr="00472255">
        <w:t xml:space="preserve">, заявитель или давшее согласие на присоединение к недвижимому имуществу рекламной конструкции иное лицо не является собственником или иным законным владельцем этого имущества (если право собственности на объект не было зарегистрировано в соответствии с Федеральным </w:t>
      </w:r>
      <w:hyperlink r:id="rId39" w:history="1">
        <w:r w:rsidRPr="00472255">
          <w:rPr>
            <w:color w:val="0000FF"/>
          </w:rPr>
          <w:t>законом</w:t>
        </w:r>
      </w:hyperlink>
      <w:r w:rsidRPr="00472255">
        <w:t xml:space="preserve"> от 21.07.1997 </w:t>
      </w:r>
      <w:r w:rsidR="0093512B">
        <w:t>№</w:t>
      </w:r>
      <w:r w:rsidRPr="00472255">
        <w:t xml:space="preserve"> 122-ФЗ </w:t>
      </w:r>
      <w:r w:rsidR="0093512B">
        <w:t>«</w:t>
      </w:r>
      <w:r w:rsidRPr="00472255">
        <w:t>О государственной регистрации прав на недвижимое имущество и сделок с ним</w:t>
      </w:r>
      <w:r w:rsidR="0093512B">
        <w:t>»</w:t>
      </w:r>
      <w:r w:rsidRPr="00472255">
        <w:t>);</w:t>
      </w:r>
      <w:proofErr w:type="gramEnd"/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з</w:t>
      </w:r>
      <w:r w:rsidR="00F7397B">
        <w:t>аявление</w:t>
      </w:r>
      <w:r w:rsidRPr="00472255">
        <w:t xml:space="preserve"> подписан</w:t>
      </w:r>
      <w:r w:rsidR="00F7397B">
        <w:t>о</w:t>
      </w:r>
      <w:r w:rsidRPr="00472255">
        <w:t xml:space="preserve"> не уполномоченным на его подписание лицом;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по сведениям, представленным Министерством по управлению государственным имуществом Свердловской области, или Территориальным управлением </w:t>
      </w:r>
      <w:proofErr w:type="spellStart"/>
      <w:r w:rsidRPr="00472255">
        <w:t>Росимущества</w:t>
      </w:r>
      <w:proofErr w:type="spellEnd"/>
      <w:r w:rsidRPr="00472255">
        <w:t xml:space="preserve"> в Свердловской области, или государственным (муниципальным) предприятием (учреждением), договор на установку и эксплуатацию рекламной конструкции не был заключен или при заключении такого договора не были соблюдены требования, установленные </w:t>
      </w:r>
      <w:hyperlink r:id="rId40" w:history="1">
        <w:r w:rsidRPr="00472255">
          <w:rPr>
            <w:color w:val="0000FF"/>
          </w:rPr>
          <w:t>частью 5.1 статьи 19</w:t>
        </w:r>
      </w:hyperlink>
      <w:r w:rsidRPr="00472255">
        <w:t xml:space="preserve"> Федерального закона от 13.03.2006 </w:t>
      </w:r>
      <w:r w:rsidR="00ED1089">
        <w:t>№</w:t>
      </w:r>
      <w:r w:rsidRPr="00472255">
        <w:t xml:space="preserve"> 38-ФЗ </w:t>
      </w:r>
      <w:r w:rsidR="00ED1089">
        <w:t>«</w:t>
      </w:r>
      <w:r w:rsidRPr="00472255">
        <w:t>О рекламе</w:t>
      </w:r>
      <w:r w:rsidR="00ED1089">
        <w:t>»</w:t>
      </w:r>
      <w:r w:rsidRPr="00472255">
        <w:t>;</w:t>
      </w:r>
      <w:proofErr w:type="gramEnd"/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при заключении договора на установку и эксплуатацию рекламной конструкции не получено согласие всех собственников объекта недвижимости, на котором предлагается установка рекламной конструкции.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lastRenderedPageBreak/>
        <w:t xml:space="preserve">Письмо об отказе в предоставлении муниципальной услуги с обязательным указанием основания для такого отказа подписывается </w:t>
      </w:r>
      <w:r>
        <w:t>Председателем Комитета или его заместителем</w:t>
      </w:r>
      <w:r w:rsidRPr="00472255">
        <w:t xml:space="preserve"> и направляется заявителю в течение трех рабочих дней со дня выявления основания для отказа в предоставлении муниципальной услуги.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2</w:t>
      </w:r>
      <w:r w:rsidR="00AB0171">
        <w:t>9</w:t>
      </w:r>
      <w:r w:rsidRPr="00472255">
        <w:t xml:space="preserve">. </w:t>
      </w:r>
      <w:proofErr w:type="gramStart"/>
      <w:r w:rsidRPr="00472255">
        <w:t>В случае отсутствия оснований для отказа в предоставлении муниципальной услуги по з</w:t>
      </w:r>
      <w:r w:rsidR="00F7397B">
        <w:t>аявлению</w:t>
      </w:r>
      <w:r w:rsidRPr="00472255">
        <w:t>, поданному через Единый портал</w:t>
      </w:r>
      <w:r w:rsidR="00B466CA">
        <w:t xml:space="preserve"> государственных услуг</w:t>
      </w:r>
      <w:r w:rsidRPr="00472255">
        <w:t xml:space="preserve">, специалист </w:t>
      </w:r>
      <w:r w:rsidR="00AB0171">
        <w:t>Комитета</w:t>
      </w:r>
      <w:r w:rsidRPr="00472255">
        <w:t xml:space="preserve"> направляет заявителю в личный кабинет на Едином портале уведомление о необходимости лично явиться в </w:t>
      </w:r>
      <w:r w:rsidR="00AB0171">
        <w:t>Комитет</w:t>
      </w:r>
      <w:r w:rsidRPr="00472255">
        <w:t xml:space="preserve"> и представить подлинники документов, необходимых для получения муниципальной услуги, с указанием места и времени предоставления подлинников документов.</w:t>
      </w:r>
      <w:proofErr w:type="gramEnd"/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Уведомление о необходимости лично явиться в </w:t>
      </w:r>
      <w:r w:rsidR="00AB0171">
        <w:t>Комитет</w:t>
      </w:r>
      <w:r w:rsidRPr="00472255">
        <w:t xml:space="preserve"> и представить подлинники документов, необходимых для получения муниципальной услуги, должно быть направлено в личный кабинет заявителя на Едином портале</w:t>
      </w:r>
      <w:r w:rsidR="00B466CA">
        <w:t xml:space="preserve"> государственных услуг</w:t>
      </w:r>
      <w:r w:rsidRPr="00472255">
        <w:t xml:space="preserve"> не </w:t>
      </w:r>
      <w:r w:rsidR="00AB0171" w:rsidRPr="00472255">
        <w:t>позднее,</w:t>
      </w:r>
      <w:r w:rsidRPr="00472255">
        <w:t xml:space="preserve"> чем за два дня до даты личного приема.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 xml:space="preserve">Личный прием заявителя должен быть проведен не позднее чем через 15 рабочих дней со дня регистрации </w:t>
      </w:r>
      <w:r w:rsidR="00ED1089">
        <w:t>заявления</w:t>
      </w:r>
      <w:r w:rsidRPr="00472255">
        <w:t>.</w:t>
      </w:r>
    </w:p>
    <w:p w:rsidR="00472255" w:rsidRPr="00472255" w:rsidRDefault="00472255" w:rsidP="00472255">
      <w:pPr>
        <w:pStyle w:val="ConsPlusNormal"/>
        <w:ind w:firstLine="540"/>
        <w:jc w:val="both"/>
      </w:pPr>
      <w:r w:rsidRPr="00472255">
        <w:t>На личном приеме заявитель (его представитель) предъявляет подлинники документов, удостоверяющих его личность (а также документов, подтверждающих его представительские полномочия, если от имени заявителя действует его представитель), и документов, необходимых для получения муниципальной услуги.</w:t>
      </w:r>
    </w:p>
    <w:p w:rsidR="00472255" w:rsidRPr="00472255" w:rsidRDefault="00AB0171" w:rsidP="00472255">
      <w:pPr>
        <w:pStyle w:val="ConsPlusNormal"/>
        <w:ind w:firstLine="540"/>
        <w:jc w:val="both"/>
      </w:pPr>
      <w:r>
        <w:t>Специалист Комитета</w:t>
      </w:r>
      <w:r w:rsidR="00472255" w:rsidRPr="00472255">
        <w:t>, принимающий документы, сверяет подлинники документов, представленные заявителем (его представителем), с их электронными копиями, полученными через Единый портал</w:t>
      </w:r>
      <w:r w:rsidR="00B466CA">
        <w:t xml:space="preserve"> государственных услуг</w:t>
      </w:r>
      <w:r w:rsidR="00472255" w:rsidRPr="00472255">
        <w:t>.</w:t>
      </w:r>
    </w:p>
    <w:p w:rsidR="00472255" w:rsidRPr="00472255" w:rsidRDefault="00472255" w:rsidP="00472255">
      <w:pPr>
        <w:pStyle w:val="ConsPlusNormal"/>
        <w:ind w:firstLine="540"/>
        <w:jc w:val="both"/>
      </w:pPr>
      <w:proofErr w:type="gramStart"/>
      <w:r w:rsidRPr="00472255">
        <w:t xml:space="preserve">Если заявитель (его представитель) не явился в </w:t>
      </w:r>
      <w:r w:rsidR="00AB0171">
        <w:t>Комитет</w:t>
      </w:r>
      <w:r w:rsidRPr="00472255">
        <w:t xml:space="preserve"> для подачи подлинников документов в назначенное время или не представил документы, необходимые для получения муниципальной услуги, </w:t>
      </w:r>
      <w:r w:rsidR="00AB0171">
        <w:t>Комитет</w:t>
      </w:r>
      <w:r w:rsidRPr="00472255">
        <w:t xml:space="preserve"> отказывает заявителю (его представителю) в предоставлении муниципальной услуги, о чем уведомляет заявителя путем отправки в личный кабинет заявителя на Едином портале</w:t>
      </w:r>
      <w:r w:rsidR="00B466CA">
        <w:t xml:space="preserve"> государственных услуг</w:t>
      </w:r>
      <w:r w:rsidRPr="00472255">
        <w:t xml:space="preserve"> письма об отказе в предоставлении муниципальной услуги.</w:t>
      </w:r>
      <w:proofErr w:type="gramEnd"/>
      <w:r w:rsidRPr="00472255">
        <w:t xml:space="preserve"> Письмо оформляется в электронной форме и заверяется электронной цифровой подписью </w:t>
      </w:r>
      <w:r w:rsidR="00AB0171">
        <w:t xml:space="preserve">Председателя Комитета. </w:t>
      </w:r>
      <w:r w:rsidRPr="00472255">
        <w:t>Новое время для представления подлинников документов в этом случае не назначается.</w:t>
      </w:r>
    </w:p>
    <w:p w:rsidR="00472255" w:rsidRPr="00472255" w:rsidRDefault="00AB0171" w:rsidP="00472255">
      <w:pPr>
        <w:pStyle w:val="ConsPlusNormal"/>
        <w:ind w:firstLine="540"/>
        <w:jc w:val="both"/>
      </w:pPr>
      <w:r>
        <w:t>30</w:t>
      </w:r>
      <w:r w:rsidR="00472255" w:rsidRPr="00472255">
        <w:t xml:space="preserve">. Результатом административной процедуры </w:t>
      </w:r>
      <w:r w:rsidR="00ED1089">
        <w:t>«</w:t>
      </w:r>
      <w:r w:rsidR="00472255" w:rsidRPr="00472255">
        <w:t>Проверка сведений, необходимых для выдачи разрешения на установку и эксплуатацию рекламной конструкции</w:t>
      </w:r>
      <w:r w:rsidR="00ED1089">
        <w:t>»</w:t>
      </w:r>
      <w:r w:rsidR="00472255" w:rsidRPr="00472255">
        <w:t xml:space="preserve"> является подтверждение соответствия представленных заявителем документов требованиям, перечисленным в настоящем Административном регламенте, или отказ в предоставлении муниципальной услуги.</w:t>
      </w:r>
    </w:p>
    <w:p w:rsidR="00F77190" w:rsidRDefault="00472255" w:rsidP="00ED1089">
      <w:pPr>
        <w:pStyle w:val="ConsPlusNormal"/>
        <w:ind w:firstLine="540"/>
        <w:jc w:val="both"/>
      </w:pPr>
      <w:r w:rsidRPr="00472255">
        <w:lastRenderedPageBreak/>
        <w:t xml:space="preserve">Срок выполнения административной процедуры </w:t>
      </w:r>
      <w:r w:rsidR="00ED1089">
        <w:t>«</w:t>
      </w:r>
      <w:r w:rsidRPr="00472255">
        <w:t>Проверка сведений, необходимых для выдачи разрешения на установку и эксплуатацию рекламной конструкции</w:t>
      </w:r>
      <w:r w:rsidR="00ED1089">
        <w:t>»</w:t>
      </w:r>
      <w:r w:rsidRPr="00472255">
        <w:t xml:space="preserve"> составляет 1</w:t>
      </w:r>
      <w:r w:rsidR="00CC0862">
        <w:t xml:space="preserve">5 </w:t>
      </w:r>
      <w:r w:rsidRPr="00472255">
        <w:t xml:space="preserve">рабочих дней со дня регистрации запроса в </w:t>
      </w:r>
      <w:r w:rsidR="00AB0171">
        <w:t>Комитете</w:t>
      </w:r>
      <w:r w:rsidR="00ED1089">
        <w:t>.</w:t>
      </w:r>
    </w:p>
    <w:p w:rsidR="00ED1089" w:rsidRDefault="00ED1089" w:rsidP="00ED1089">
      <w:pPr>
        <w:pStyle w:val="ConsPlusNormal"/>
        <w:ind w:firstLine="540"/>
        <w:jc w:val="both"/>
      </w:pPr>
    </w:p>
    <w:p w:rsidR="00840DB2" w:rsidRDefault="00B466CA" w:rsidP="0053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="00AB0171" w:rsidRPr="00F77190">
        <w:rPr>
          <w:rFonts w:ascii="Times New Roman" w:hAnsi="Times New Roman" w:cs="Times New Roman"/>
          <w:sz w:val="28"/>
          <w:szCs w:val="28"/>
        </w:rPr>
        <w:t xml:space="preserve"> СОГЛАСОВАНИЕ С КОМИТЕТОМ ПО УПРАВЛЕНИЮ МУНЦИПАЛЬНЫМ ИМУЩЕСТВОМ АРАМИЛЬСКОГО ГОРОДСКОГО ОК</w:t>
      </w:r>
      <w:r w:rsidR="00F77190">
        <w:rPr>
          <w:rFonts w:ascii="Times New Roman" w:hAnsi="Times New Roman" w:cs="Times New Roman"/>
          <w:sz w:val="28"/>
          <w:szCs w:val="28"/>
        </w:rPr>
        <w:t>Р</w:t>
      </w:r>
      <w:r w:rsidR="00AB0171" w:rsidRPr="00F77190">
        <w:rPr>
          <w:rFonts w:ascii="Times New Roman" w:hAnsi="Times New Roman" w:cs="Times New Roman"/>
          <w:sz w:val="28"/>
          <w:szCs w:val="28"/>
        </w:rPr>
        <w:t>УГА</w:t>
      </w:r>
    </w:p>
    <w:p w:rsidR="005545D6" w:rsidRPr="00F77190" w:rsidRDefault="005545D6" w:rsidP="0053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DFD" w:rsidRDefault="00AB0171" w:rsidP="00AB0171">
      <w:pPr>
        <w:pStyle w:val="ConsPlusNormal"/>
        <w:ind w:firstLine="540"/>
        <w:jc w:val="both"/>
      </w:pPr>
      <w:r w:rsidRPr="00A11A14">
        <w:t>31.</w:t>
      </w:r>
      <w:r w:rsidRPr="00F77190">
        <w:rPr>
          <w:sz w:val="32"/>
        </w:rPr>
        <w:t xml:space="preserve"> </w:t>
      </w:r>
      <w:r w:rsidRPr="00F77190">
        <w:t>Основанием дл</w:t>
      </w:r>
      <w:r w:rsidRPr="00AB0171">
        <w:t xml:space="preserve">я начала административной процедуры </w:t>
      </w:r>
      <w:r w:rsidR="00ED1089">
        <w:t>«</w:t>
      </w:r>
      <w:r w:rsidRPr="00AB0171">
        <w:t xml:space="preserve">Согласование с </w:t>
      </w:r>
      <w:r>
        <w:t>Комитет</w:t>
      </w:r>
      <w:r w:rsidR="00ED1089">
        <w:t>ом</w:t>
      </w:r>
      <w:r w:rsidRPr="00AB0171">
        <w:t xml:space="preserve"> возможности установки рекламной конструкции</w:t>
      </w:r>
      <w:r w:rsidR="00ED1089">
        <w:t>»</w:t>
      </w:r>
      <w:r w:rsidRPr="00AB0171">
        <w:t xml:space="preserve"> является подтверждение соответствия представленных заявителем документов требованиям, перечисленным в настоящем Административном регламенте.</w:t>
      </w:r>
    </w:p>
    <w:p w:rsidR="00AB0171" w:rsidRPr="00AB0171" w:rsidRDefault="00AB0171" w:rsidP="00AB0171">
      <w:pPr>
        <w:pStyle w:val="ConsPlusNormal"/>
        <w:ind w:firstLine="540"/>
        <w:jc w:val="both"/>
      </w:pPr>
      <w:r>
        <w:t>32</w:t>
      </w:r>
      <w:r w:rsidRPr="00AB0171">
        <w:t>. В состав направляемых на согласование документов на выдачу разрешения включаются: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 xml:space="preserve">документы, представленные заявителем, перечисленные в </w:t>
      </w:r>
      <w:hyperlink w:anchor="Par510" w:history="1">
        <w:r w:rsidR="00993530">
          <w:rPr>
            <w:color w:val="0000FF"/>
          </w:rPr>
          <w:t>пункте</w:t>
        </w:r>
      </w:hyperlink>
      <w:r w:rsidR="00993530">
        <w:rPr>
          <w:color w:val="0000FF"/>
        </w:rPr>
        <w:t xml:space="preserve"> 10</w:t>
      </w:r>
      <w:r w:rsidR="00993530">
        <w:t xml:space="preserve"> </w:t>
      </w:r>
      <w:r w:rsidRPr="00AB0171">
        <w:t xml:space="preserve"> настояще</w:t>
      </w:r>
      <w:r w:rsidR="00F14A36">
        <w:t>го</w:t>
      </w:r>
      <w:r w:rsidRPr="00AB0171">
        <w:t xml:space="preserve"> Административно</w:t>
      </w:r>
      <w:r w:rsidR="00F14A36">
        <w:t>го</w:t>
      </w:r>
      <w:r w:rsidRPr="00AB0171">
        <w:t xml:space="preserve"> регламент</w:t>
      </w:r>
      <w:r w:rsidR="00F14A36">
        <w:t>а</w:t>
      </w:r>
      <w:r w:rsidRPr="00AB0171">
        <w:t>;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 xml:space="preserve">оформленный </w:t>
      </w:r>
      <w:r>
        <w:t>специалистом Комитета</w:t>
      </w:r>
      <w:r w:rsidRPr="00AB0171">
        <w:t xml:space="preserve"> лист согласования</w:t>
      </w:r>
      <w:r w:rsidR="006903E9">
        <w:t xml:space="preserve"> (Приложение № </w:t>
      </w:r>
      <w:r w:rsidR="006D5E9D">
        <w:t>3</w:t>
      </w:r>
      <w:r w:rsidR="006903E9">
        <w:t>)</w:t>
      </w:r>
      <w:r>
        <w:t>, прикрепленный к паспорту</w:t>
      </w:r>
      <w:r w:rsidR="005B7790">
        <w:t xml:space="preserve"> </w:t>
      </w:r>
      <w:r>
        <w:t>рекламной конструкции</w:t>
      </w:r>
      <w:r w:rsidR="009C478C">
        <w:t xml:space="preserve"> о</w:t>
      </w:r>
      <w:r w:rsidRPr="00AB0171">
        <w:t xml:space="preserve"> возможности установки рекламной конструкции (далее - лист согласования).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 xml:space="preserve">В лист согласования включается согласующая подпись </w:t>
      </w:r>
      <w:r w:rsidR="009C478C">
        <w:t>Председателя Комитета</w:t>
      </w:r>
      <w:r w:rsidRPr="00AB0171">
        <w:t>.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 xml:space="preserve">Согласование с </w:t>
      </w:r>
      <w:r w:rsidR="009C478C">
        <w:t>Комитет</w:t>
      </w:r>
      <w:r w:rsidR="00ED1089">
        <w:t>ом</w:t>
      </w:r>
      <w:r w:rsidR="009C478C">
        <w:t xml:space="preserve"> </w:t>
      </w:r>
      <w:r w:rsidRPr="00AB0171">
        <w:t xml:space="preserve"> возможности установки рекламной конструкции осуществляет </w:t>
      </w:r>
      <w:r w:rsidR="009C478C">
        <w:t xml:space="preserve">специалист </w:t>
      </w:r>
      <w:r w:rsidR="00F77190">
        <w:t>Комитета,</w:t>
      </w:r>
      <w:r w:rsidR="009C478C">
        <w:t xml:space="preserve"> уполномоченный на </w:t>
      </w:r>
      <w:r w:rsidR="00F14A36">
        <w:t>дело</w:t>
      </w:r>
      <w:r w:rsidR="009C478C">
        <w:t>производство</w:t>
      </w:r>
      <w:r w:rsidRPr="00AB0171">
        <w:t>.</w:t>
      </w:r>
    </w:p>
    <w:p w:rsidR="00AB0171" w:rsidRPr="00AB0171" w:rsidRDefault="009C478C" w:rsidP="00AB0171">
      <w:pPr>
        <w:pStyle w:val="ConsPlusNormal"/>
        <w:ind w:firstLine="540"/>
        <w:jc w:val="both"/>
      </w:pPr>
      <w:bookmarkStart w:id="1" w:name="Par336"/>
      <w:bookmarkEnd w:id="1"/>
      <w:r>
        <w:t>33</w:t>
      </w:r>
      <w:r w:rsidR="00AB0171" w:rsidRPr="00AB0171">
        <w:t xml:space="preserve">. </w:t>
      </w:r>
      <w:proofErr w:type="gramStart"/>
      <w:r w:rsidR="00AB0171" w:rsidRPr="00AB0171">
        <w:t xml:space="preserve">В ходе согласования возможности установки рекламной конструкции </w:t>
      </w:r>
      <w:r>
        <w:t>Председатель Комитета</w:t>
      </w:r>
      <w:r w:rsidR="00AB0171" w:rsidRPr="00AB0171">
        <w:t xml:space="preserve"> рассматривает поступившие документы и оценивает соответствие рекламной конструкции требованиям к сохранению внешнего архитектурного облика сложившейся застройки </w:t>
      </w:r>
      <w:r>
        <w:t>Арамильского городского округа</w:t>
      </w:r>
      <w:r w:rsidR="00AB0171" w:rsidRPr="00AB0171">
        <w:t xml:space="preserve">, предусмотренным </w:t>
      </w:r>
      <w:hyperlink r:id="rId41" w:history="1">
        <w:r w:rsidR="00F14A36">
          <w:rPr>
            <w:color w:val="0000FF"/>
          </w:rPr>
          <w:t>п</w:t>
        </w:r>
        <w:r w:rsidR="00AB0171" w:rsidRPr="00AB0171">
          <w:rPr>
            <w:color w:val="0000FF"/>
          </w:rPr>
          <w:t>остановлением</w:t>
        </w:r>
      </w:hyperlink>
      <w:r w:rsidR="00AB0171" w:rsidRPr="00AB0171">
        <w:t xml:space="preserve"> Администрации </w:t>
      </w:r>
      <w:r>
        <w:t>Арамильского городского округа от 02.11.2015 года № 403</w:t>
      </w:r>
      <w:r w:rsidR="00AB0171" w:rsidRPr="00AB0171">
        <w:t xml:space="preserve"> </w:t>
      </w:r>
      <w:r w:rsidR="00F14A36">
        <w:t>«</w:t>
      </w:r>
      <w:r w:rsidR="00AB0171" w:rsidRPr="00AB0171">
        <w:t xml:space="preserve">Об </w:t>
      </w:r>
      <w:r>
        <w:t>определении</w:t>
      </w:r>
      <w:r w:rsidR="00AB0171" w:rsidRPr="00AB0171">
        <w:t xml:space="preserve"> Требований к местам установки, конструктивному исполнению, внешнему виду, условиям эксплуатации рекламных конструкций, связанных с</w:t>
      </w:r>
      <w:r>
        <w:t xml:space="preserve"> установлением и </w:t>
      </w:r>
      <w:r w:rsidR="00AB0171" w:rsidRPr="00AB0171">
        <w:t xml:space="preserve"> сохранением внешнего архитектурного облика</w:t>
      </w:r>
      <w:proofErr w:type="gramEnd"/>
      <w:r w:rsidR="00AB0171" w:rsidRPr="00AB0171">
        <w:t xml:space="preserve"> сложившейся застройки </w:t>
      </w:r>
      <w:r>
        <w:t>Арамильского городского округа</w:t>
      </w:r>
      <w:r w:rsidR="00F14A36">
        <w:t>»</w:t>
      </w:r>
      <w:r w:rsidR="00AB0171" w:rsidRPr="00AB0171">
        <w:t>.</w:t>
      </w:r>
    </w:p>
    <w:p w:rsidR="00AB0171" w:rsidRPr="00AB0171" w:rsidRDefault="009C478C" w:rsidP="00AB0171">
      <w:pPr>
        <w:pStyle w:val="ConsPlusNormal"/>
        <w:ind w:firstLine="540"/>
        <w:jc w:val="both"/>
      </w:pPr>
      <w:r>
        <w:t>34</w:t>
      </w:r>
      <w:r w:rsidR="00AB0171" w:rsidRPr="00AB0171">
        <w:t>. В случае отказа в согласовании возможности установки рекламной конструкции</w:t>
      </w:r>
      <w:r w:rsidR="00F14A36">
        <w:t>,</w:t>
      </w:r>
      <w:r w:rsidR="00AB0171" w:rsidRPr="00AB0171">
        <w:t xml:space="preserve"> </w:t>
      </w:r>
      <w:r>
        <w:t>Председатель Комитета</w:t>
      </w:r>
      <w:r w:rsidR="00AB0171" w:rsidRPr="00AB0171">
        <w:t xml:space="preserve"> </w:t>
      </w:r>
      <w:r w:rsidR="00794EFB">
        <w:t>передает специалисту Комитета лист согласования</w:t>
      </w:r>
      <w:r w:rsidR="00AB0171" w:rsidRPr="00AB0171">
        <w:t>, в котором обосновывает причину отказа в согласовании возможности установки рекламной конструкции, а также указывает ссылку на конкретный пункт нормативного правового акта, требования которого могут быть нарушены в случае установки рекламной конструкции способом, предложенным заявителем.</w:t>
      </w:r>
    </w:p>
    <w:p w:rsidR="00AB0171" w:rsidRPr="00AB0171" w:rsidRDefault="00794EFB" w:rsidP="00AB0171">
      <w:pPr>
        <w:pStyle w:val="ConsPlusNormal"/>
        <w:ind w:firstLine="540"/>
        <w:jc w:val="both"/>
      </w:pPr>
      <w:r>
        <w:t>Специалист Комитета</w:t>
      </w:r>
      <w:r w:rsidR="00AB0171" w:rsidRPr="00AB0171">
        <w:t xml:space="preserve"> готовит письмо об отказе заявителю в предоставлении муниципальной услуги.</w:t>
      </w:r>
    </w:p>
    <w:p w:rsidR="00794EFB" w:rsidRDefault="00AB0171" w:rsidP="00AB0171">
      <w:pPr>
        <w:pStyle w:val="ConsPlusNormal"/>
        <w:ind w:firstLine="540"/>
        <w:jc w:val="both"/>
      </w:pPr>
      <w:r w:rsidRPr="00AB0171">
        <w:lastRenderedPageBreak/>
        <w:t xml:space="preserve">В письме указываются основание для отказа в предоставлении муниципальной услуги, наименование и адрес </w:t>
      </w:r>
      <w:r w:rsidR="00794EFB">
        <w:t>Комитета.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 xml:space="preserve">Письмо об отказе в предоставлении муниципальной услуги подписывается </w:t>
      </w:r>
      <w:r w:rsidR="00794EFB">
        <w:t>Председателем Комитета</w:t>
      </w:r>
      <w:r w:rsidRPr="00AB0171">
        <w:t xml:space="preserve"> и направляется заявителю.</w:t>
      </w:r>
    </w:p>
    <w:p w:rsidR="00AB0171" w:rsidRPr="00AB0171" w:rsidRDefault="00AB0171" w:rsidP="00AB0171">
      <w:pPr>
        <w:pStyle w:val="ConsPlusNormal"/>
        <w:ind w:firstLine="540"/>
        <w:jc w:val="both"/>
      </w:pPr>
      <w:r w:rsidRPr="00AB0171">
        <w:t>В случае отказа в предоставлении муниципальной услуги по за</w:t>
      </w:r>
      <w:r w:rsidR="009E44E7">
        <w:t>явлению</w:t>
      </w:r>
      <w:r w:rsidRPr="00AB0171">
        <w:t>, поступившему через Единый портал</w:t>
      </w:r>
      <w:r w:rsidR="00B466CA">
        <w:t xml:space="preserve"> государственных услуг</w:t>
      </w:r>
      <w:r w:rsidRPr="00AB0171">
        <w:t xml:space="preserve">, </w:t>
      </w:r>
      <w:r w:rsidR="00794EFB">
        <w:t>специалист Комитета</w:t>
      </w:r>
      <w:r w:rsidRPr="00AB0171">
        <w:t xml:space="preserve"> готовит письмо об отказе в предоставлении муниципальной услуги и направляет его заявителю в личный кабинет на Едином портале</w:t>
      </w:r>
      <w:r w:rsidR="00B466CA">
        <w:t xml:space="preserve"> государственных услуг</w:t>
      </w:r>
      <w:r w:rsidRPr="00AB0171">
        <w:t xml:space="preserve">. Письмо в этом случае должно быть заверено электронной цифровой подписью </w:t>
      </w:r>
      <w:r w:rsidR="00794EFB">
        <w:t>Председателя Комитета</w:t>
      </w:r>
      <w:r w:rsidRPr="00AB0171">
        <w:t>.</w:t>
      </w:r>
    </w:p>
    <w:p w:rsidR="008260D7" w:rsidRDefault="008260D7" w:rsidP="008260D7">
      <w:pPr>
        <w:pStyle w:val="ConsPlusNormal"/>
        <w:ind w:firstLine="540"/>
        <w:jc w:val="both"/>
      </w:pPr>
      <w:r w:rsidRPr="008260D7">
        <w:t>35.</w:t>
      </w:r>
      <w:r>
        <w:t xml:space="preserve"> </w:t>
      </w:r>
      <w:r w:rsidRPr="008260D7">
        <w:t xml:space="preserve">Результатом административной процедуры </w:t>
      </w:r>
      <w:r>
        <w:t>«</w:t>
      </w:r>
      <w:r w:rsidR="00F14A36">
        <w:t>С</w:t>
      </w:r>
      <w:r>
        <w:t>огласование с Комитетом возможности установки рекламной конструкции»</w:t>
      </w:r>
      <w:r w:rsidRPr="008260D7">
        <w:t>, является</w:t>
      </w:r>
      <w:r>
        <w:t>:</w:t>
      </w:r>
      <w:r w:rsidRPr="008260D7">
        <w:t xml:space="preserve"> </w:t>
      </w:r>
    </w:p>
    <w:p w:rsidR="008260D7" w:rsidRPr="008260D7" w:rsidRDefault="008260D7" w:rsidP="008260D7">
      <w:pPr>
        <w:pStyle w:val="ConsPlusNormal"/>
        <w:jc w:val="both"/>
      </w:pPr>
      <w:r>
        <w:t xml:space="preserve">       </w:t>
      </w:r>
      <w:r w:rsidRPr="008260D7">
        <w:t xml:space="preserve">получение </w:t>
      </w:r>
      <w:r w:rsidR="009E44E7">
        <w:t>согласования</w:t>
      </w:r>
      <w:r w:rsidRPr="008260D7">
        <w:t xml:space="preserve"> </w:t>
      </w:r>
      <w:r>
        <w:t>Председателя Комитета</w:t>
      </w:r>
      <w:r w:rsidRPr="008260D7">
        <w:t xml:space="preserve"> на установку рекламной конструкции;</w:t>
      </w:r>
    </w:p>
    <w:p w:rsidR="008260D7" w:rsidRDefault="008260D7" w:rsidP="008260D7">
      <w:pPr>
        <w:pStyle w:val="ConsPlusNormal"/>
        <w:ind w:firstLine="540"/>
        <w:jc w:val="both"/>
      </w:pPr>
      <w:r w:rsidRPr="008260D7">
        <w:t>отказ в предоставлении муниципальной услуги.</w:t>
      </w:r>
    </w:p>
    <w:p w:rsidR="00F77190" w:rsidRPr="008260D7" w:rsidRDefault="00F77190" w:rsidP="008260D7">
      <w:pPr>
        <w:pStyle w:val="ConsPlusNormal"/>
        <w:ind w:firstLine="540"/>
        <w:jc w:val="both"/>
      </w:pPr>
      <w:r w:rsidRPr="00CE7A0D">
        <w:t xml:space="preserve">Срок выполнения административной процедуры </w:t>
      </w:r>
      <w:r w:rsidR="00F14A36">
        <w:t>«</w:t>
      </w:r>
      <w:r w:rsidRPr="00CE7A0D">
        <w:t xml:space="preserve">Согласование с </w:t>
      </w:r>
      <w:r>
        <w:t>Комитетом</w:t>
      </w:r>
      <w:r w:rsidRPr="00CE7A0D">
        <w:t xml:space="preserve"> возможности установки рекламной конструкции</w:t>
      </w:r>
      <w:r w:rsidR="00F14A36">
        <w:t>»</w:t>
      </w:r>
      <w:r w:rsidRPr="00CE7A0D">
        <w:t xml:space="preserve"> не может превышать </w:t>
      </w:r>
      <w:r>
        <w:t>10</w:t>
      </w:r>
      <w:r w:rsidRPr="00CE7A0D">
        <w:t xml:space="preserve"> рабоч</w:t>
      </w:r>
      <w:r>
        <w:t>их</w:t>
      </w:r>
      <w:r w:rsidRPr="00CE7A0D">
        <w:t xml:space="preserve"> дн</w:t>
      </w:r>
      <w:r>
        <w:t xml:space="preserve">ей </w:t>
      </w:r>
      <w:r w:rsidRPr="00CE7A0D">
        <w:t xml:space="preserve">со дня регистрации </w:t>
      </w:r>
      <w:r w:rsidR="0077691B">
        <w:t>заявления</w:t>
      </w:r>
      <w:r w:rsidRPr="00CE7A0D">
        <w:t>.</w:t>
      </w:r>
    </w:p>
    <w:p w:rsidR="008260D7" w:rsidRPr="008260D7" w:rsidRDefault="008260D7" w:rsidP="008260D7">
      <w:pPr>
        <w:pStyle w:val="ConsPlusNormal"/>
        <w:ind w:firstLine="540"/>
        <w:jc w:val="both"/>
      </w:pPr>
    </w:p>
    <w:p w:rsidR="008260D7" w:rsidRDefault="008260D7" w:rsidP="0082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СОГЛАСОВАНИЕ С ОТДЕЛОМ АРХИТЕКТУРЫ</w:t>
      </w:r>
      <w:r w:rsidR="00B466CA">
        <w:rPr>
          <w:rFonts w:ascii="Times New Roman" w:hAnsi="Times New Roman" w:cs="Times New Roman"/>
          <w:sz w:val="28"/>
          <w:szCs w:val="28"/>
        </w:rPr>
        <w:t xml:space="preserve"> И ГРАДОСТРАИТЕЛЬСТВА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АРАМИЛЬСКОГО ГОРОДСКОГО ОК</w:t>
      </w:r>
      <w:r w:rsidR="00CC0A81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ГА</w:t>
      </w:r>
    </w:p>
    <w:p w:rsidR="008260D7" w:rsidRPr="00AB0171" w:rsidRDefault="008260D7" w:rsidP="0082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0D7" w:rsidRPr="008260D7" w:rsidRDefault="008260D7" w:rsidP="008260D7">
      <w:pPr>
        <w:pStyle w:val="ConsPlusNormal"/>
        <w:ind w:firstLine="540"/>
        <w:jc w:val="both"/>
      </w:pPr>
      <w:r>
        <w:t xml:space="preserve">36. </w:t>
      </w:r>
      <w:r w:rsidRPr="008260D7">
        <w:t xml:space="preserve">Основанием для начала административной процедуры </w:t>
      </w:r>
      <w:r w:rsidR="0077691B">
        <w:t>«</w:t>
      </w:r>
      <w:r w:rsidRPr="008260D7">
        <w:t xml:space="preserve">Согласование с </w:t>
      </w:r>
      <w:r>
        <w:t>отделом</w:t>
      </w:r>
      <w:r w:rsidRPr="008260D7">
        <w:t xml:space="preserve"> </w:t>
      </w:r>
      <w:r w:rsidR="009E44E7">
        <w:t>А</w:t>
      </w:r>
      <w:r w:rsidRPr="008260D7">
        <w:t>рхитектуры возможности установки рекламной конструкции</w:t>
      </w:r>
      <w:r w:rsidR="0077691B">
        <w:t>»</w:t>
      </w:r>
      <w:r w:rsidRPr="008260D7">
        <w:t xml:space="preserve"> является </w:t>
      </w:r>
      <w:r>
        <w:t>согласование возможности установки рекламной конструкции с Комитетом.</w:t>
      </w:r>
    </w:p>
    <w:p w:rsidR="008260D7" w:rsidRPr="008260D7" w:rsidRDefault="008260D7" w:rsidP="008260D7">
      <w:pPr>
        <w:pStyle w:val="ConsPlusNormal"/>
        <w:ind w:firstLine="540"/>
        <w:jc w:val="both"/>
      </w:pPr>
      <w:r>
        <w:t>37</w:t>
      </w:r>
      <w:r w:rsidRPr="008260D7">
        <w:t>. В состав направляемых на согласование документов на выдачу разрешения включаются: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документы, представленные заявителем, перечисленные в </w:t>
      </w:r>
      <w:hyperlink w:anchor="Par510" w:history="1">
        <w:r w:rsidR="00993530">
          <w:rPr>
            <w:color w:val="0000FF"/>
          </w:rPr>
          <w:t>пункте</w:t>
        </w:r>
      </w:hyperlink>
      <w:r w:rsidR="00993530">
        <w:rPr>
          <w:color w:val="0000FF"/>
        </w:rPr>
        <w:t xml:space="preserve"> 10</w:t>
      </w:r>
      <w:r w:rsidRPr="008260D7">
        <w:t xml:space="preserve"> настояще</w:t>
      </w:r>
      <w:r w:rsidR="0077691B">
        <w:t>го</w:t>
      </w:r>
      <w:r w:rsidRPr="008260D7">
        <w:t xml:space="preserve"> Административно</w:t>
      </w:r>
      <w:r w:rsidR="0077691B">
        <w:t>го</w:t>
      </w:r>
      <w:r w:rsidRPr="008260D7">
        <w:t xml:space="preserve"> регламент</w:t>
      </w:r>
      <w:r w:rsidR="0077691B">
        <w:t>а</w:t>
      </w:r>
      <w:r w:rsidRPr="008260D7">
        <w:t>;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оформленный </w:t>
      </w:r>
      <w:r>
        <w:t>специалистом Комитета</w:t>
      </w:r>
      <w:r w:rsidRPr="008260D7">
        <w:t xml:space="preserve"> лист согласования</w:t>
      </w:r>
      <w:r>
        <w:t>, прикрепленный к паспорту о</w:t>
      </w:r>
      <w:r w:rsidRPr="008260D7">
        <w:t xml:space="preserve"> возможности установки рекламной конструкции (</w:t>
      </w:r>
      <w:r>
        <w:t>согласованный с Комитет</w:t>
      </w:r>
      <w:r w:rsidR="00905FBD">
        <w:t>ом</w:t>
      </w:r>
      <w:r w:rsidRPr="008260D7">
        <w:t>).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В лист согласования включается согласующая подпись </w:t>
      </w:r>
      <w:r w:rsidR="00CC0A81">
        <w:t>отдела</w:t>
      </w:r>
      <w:r w:rsidRPr="008260D7">
        <w:t xml:space="preserve"> </w:t>
      </w:r>
      <w:r w:rsidR="009E44E7">
        <w:t>А</w:t>
      </w:r>
      <w:r w:rsidRPr="008260D7">
        <w:t>рхитектуры.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Согласование с </w:t>
      </w:r>
      <w:r w:rsidR="00CC0A81">
        <w:t>отделом</w:t>
      </w:r>
      <w:r w:rsidRPr="008260D7">
        <w:t xml:space="preserve"> </w:t>
      </w:r>
      <w:r w:rsidR="009E44E7">
        <w:t>А</w:t>
      </w:r>
      <w:r w:rsidRPr="008260D7">
        <w:t xml:space="preserve">рхитектуры возможности установки рекламной конструкции осуществляет </w:t>
      </w:r>
      <w:r w:rsidR="00CC0A81">
        <w:t>специалист Комитета</w:t>
      </w:r>
      <w:r w:rsidRPr="008260D7">
        <w:t>.</w:t>
      </w:r>
    </w:p>
    <w:p w:rsidR="008260D7" w:rsidRPr="008260D7" w:rsidRDefault="00CC0A81" w:rsidP="008260D7">
      <w:pPr>
        <w:pStyle w:val="ConsPlusNormal"/>
        <w:ind w:firstLine="540"/>
        <w:jc w:val="both"/>
      </w:pPr>
      <w:r>
        <w:t>38</w:t>
      </w:r>
      <w:r w:rsidR="008260D7" w:rsidRPr="008260D7">
        <w:t xml:space="preserve">. </w:t>
      </w:r>
      <w:proofErr w:type="gramStart"/>
      <w:r w:rsidR="008260D7" w:rsidRPr="008260D7">
        <w:t xml:space="preserve">В ходе согласования возможности установки рекламной конструкции </w:t>
      </w:r>
      <w:r>
        <w:t>отдел</w:t>
      </w:r>
      <w:r w:rsidR="008260D7" w:rsidRPr="008260D7">
        <w:t xml:space="preserve"> </w:t>
      </w:r>
      <w:r w:rsidR="009E44E7">
        <w:t>А</w:t>
      </w:r>
      <w:r w:rsidR="008260D7" w:rsidRPr="008260D7">
        <w:t xml:space="preserve">рхитектуры рассматривает поступившие документы и оценивает соответствие рекламной конструкции требованиям к сохранению внешнего архитектурного облика сложившейся застройки </w:t>
      </w:r>
      <w:r>
        <w:t>Арамильского городского округа</w:t>
      </w:r>
      <w:r w:rsidR="008260D7" w:rsidRPr="008260D7">
        <w:t xml:space="preserve">, предусмотренным </w:t>
      </w:r>
      <w:hyperlink r:id="rId42" w:history="1">
        <w:r w:rsidR="00905FBD">
          <w:rPr>
            <w:color w:val="0000FF"/>
          </w:rPr>
          <w:t>п</w:t>
        </w:r>
        <w:r w:rsidR="008260D7" w:rsidRPr="008260D7">
          <w:rPr>
            <w:color w:val="0000FF"/>
          </w:rPr>
          <w:t>остановлением</w:t>
        </w:r>
      </w:hyperlink>
      <w:r w:rsidR="008260D7" w:rsidRPr="008260D7">
        <w:t xml:space="preserve"> Администрации </w:t>
      </w:r>
      <w:r>
        <w:t>Арамильского городского округа</w:t>
      </w:r>
      <w:r w:rsidR="008260D7" w:rsidRPr="008260D7">
        <w:t xml:space="preserve"> от </w:t>
      </w:r>
      <w:r>
        <w:t>02.11.2015 года</w:t>
      </w:r>
      <w:r w:rsidR="008260D7" w:rsidRPr="008260D7">
        <w:t xml:space="preserve"> </w:t>
      </w:r>
      <w:r>
        <w:t>№ 403</w:t>
      </w:r>
      <w:r w:rsidR="008260D7" w:rsidRPr="008260D7">
        <w:t xml:space="preserve"> </w:t>
      </w:r>
      <w:r w:rsidR="00905FBD">
        <w:t>«</w:t>
      </w:r>
      <w:r w:rsidR="008260D7" w:rsidRPr="008260D7">
        <w:t xml:space="preserve">Об </w:t>
      </w:r>
      <w:r>
        <w:t>определении</w:t>
      </w:r>
      <w:r w:rsidR="008260D7" w:rsidRPr="008260D7">
        <w:t xml:space="preserve"> Требований к местам установки, конструктивному исполнению, внешнему виду, условиям </w:t>
      </w:r>
      <w:r w:rsidR="008260D7" w:rsidRPr="008260D7">
        <w:lastRenderedPageBreak/>
        <w:t>эксплуатации рекламных конструкций, связанных с</w:t>
      </w:r>
      <w:r>
        <w:t xml:space="preserve"> установлением и с</w:t>
      </w:r>
      <w:r w:rsidR="008260D7" w:rsidRPr="008260D7">
        <w:t xml:space="preserve"> сохранением внешнего архитектурного</w:t>
      </w:r>
      <w:proofErr w:type="gramEnd"/>
      <w:r w:rsidR="008260D7" w:rsidRPr="008260D7">
        <w:t xml:space="preserve"> облика сложившейся застройки </w:t>
      </w:r>
      <w:r>
        <w:t>Арамильского городского округа</w:t>
      </w:r>
      <w:r w:rsidR="00905FBD">
        <w:t>»</w:t>
      </w:r>
      <w:r w:rsidR="008260D7" w:rsidRPr="008260D7">
        <w:t>.</w:t>
      </w:r>
    </w:p>
    <w:p w:rsidR="008260D7" w:rsidRPr="008260D7" w:rsidRDefault="00CC0A81" w:rsidP="008260D7">
      <w:pPr>
        <w:pStyle w:val="ConsPlusNormal"/>
        <w:ind w:firstLine="540"/>
        <w:jc w:val="both"/>
      </w:pPr>
      <w:r>
        <w:t>39</w:t>
      </w:r>
      <w:r w:rsidR="008260D7" w:rsidRPr="008260D7">
        <w:t>. В случае отказа в согласовании возможности установки рекламной конструкции</w:t>
      </w:r>
      <w:r w:rsidR="00905FBD">
        <w:t>,</w:t>
      </w:r>
      <w:r w:rsidR="008260D7" w:rsidRPr="008260D7">
        <w:t xml:space="preserve"> </w:t>
      </w:r>
      <w:r>
        <w:t xml:space="preserve">отдел </w:t>
      </w:r>
      <w:r w:rsidR="009E44E7">
        <w:t>А</w:t>
      </w:r>
      <w:r>
        <w:t>рхитектуры</w:t>
      </w:r>
      <w:r w:rsidR="008260D7" w:rsidRPr="008260D7">
        <w:t xml:space="preserve"> направляет в </w:t>
      </w:r>
      <w:r>
        <w:t>Комитет</w:t>
      </w:r>
      <w:r w:rsidR="008260D7" w:rsidRPr="008260D7">
        <w:t xml:space="preserve"> заключение, в котором обосновывает причину отказа в согласовании возможности установки рекламной конструкции, а также указывает ссылку на конкретный пункт нормативного правового акта, требования которого могут быть нарушены в случае установки рекламной конструкции способом, предложенным заявителем.</w:t>
      </w:r>
    </w:p>
    <w:p w:rsidR="008260D7" w:rsidRPr="008260D7" w:rsidRDefault="00CC0A81" w:rsidP="008260D7">
      <w:pPr>
        <w:pStyle w:val="ConsPlusNormal"/>
        <w:ind w:firstLine="540"/>
        <w:jc w:val="both"/>
      </w:pPr>
      <w:r>
        <w:t>Комитет</w:t>
      </w:r>
      <w:r w:rsidR="008260D7" w:rsidRPr="008260D7">
        <w:t xml:space="preserve"> готовит письмо об отказе заявителю в предоставлении муниципальной услуги.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В письме указываются основание для отказа в предоставлении муниципальной услуги, наименование и адрес </w:t>
      </w:r>
      <w:r w:rsidR="00CC0A81">
        <w:t>Комитета</w:t>
      </w:r>
      <w:r w:rsidRPr="008260D7">
        <w:t>.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Письмо об отказе в предоставлении муниципальной услуги подписывается </w:t>
      </w:r>
      <w:r w:rsidR="00CC0A81">
        <w:t>Председателем Комитета</w:t>
      </w:r>
      <w:r w:rsidR="00905FBD">
        <w:t xml:space="preserve"> или его заместителем</w:t>
      </w:r>
      <w:r w:rsidRPr="008260D7">
        <w:t>.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В случае отказа в предоставлении муниципальной услуги по </w:t>
      </w:r>
      <w:r w:rsidR="00905FBD">
        <w:t>заявлению</w:t>
      </w:r>
      <w:r w:rsidRPr="008260D7">
        <w:t>, поступившему через Единый портал</w:t>
      </w:r>
      <w:r w:rsidR="00B466CA">
        <w:t xml:space="preserve"> государственных услуг</w:t>
      </w:r>
      <w:r w:rsidRPr="008260D7">
        <w:t xml:space="preserve">, </w:t>
      </w:r>
      <w:r w:rsidR="00905FBD">
        <w:t>Комитет</w:t>
      </w:r>
      <w:r w:rsidRPr="008260D7">
        <w:t xml:space="preserve"> готовит письмо об отказе в предоставлении муниципальной услуги и направляет его заявителю в личный кабинет на Едином портале</w:t>
      </w:r>
      <w:r w:rsidR="00B466CA">
        <w:t xml:space="preserve"> государственных услуг</w:t>
      </w:r>
      <w:r w:rsidRPr="008260D7">
        <w:t xml:space="preserve">. Письмо в этом случае должно быть заверено электронной цифровой подписью </w:t>
      </w:r>
      <w:r w:rsidR="00CE7A0D">
        <w:t>Председателя Комитета</w:t>
      </w:r>
      <w:r w:rsidRPr="008260D7">
        <w:t>.</w:t>
      </w:r>
    </w:p>
    <w:p w:rsidR="008260D7" w:rsidRPr="008260D7" w:rsidRDefault="00CE7A0D" w:rsidP="008260D7">
      <w:pPr>
        <w:pStyle w:val="ConsPlusNormal"/>
        <w:ind w:firstLine="540"/>
        <w:jc w:val="both"/>
      </w:pPr>
      <w:r>
        <w:t>40</w:t>
      </w:r>
      <w:r w:rsidR="008260D7" w:rsidRPr="008260D7">
        <w:t>. Заявитель вправе в любое время до момента выдачи результата предоставления муниципальной услуги отозвать з</w:t>
      </w:r>
      <w:r w:rsidR="009E44E7">
        <w:t>аявление</w:t>
      </w:r>
      <w:r w:rsidR="008260D7" w:rsidRPr="008260D7">
        <w:t xml:space="preserve"> и самостоятельно осуществить процедуру согласования возможности установки рекламной конструкции. В этом случае исчисление срока предоставления муниципальной услуги прекращается в связи с отзывом за</w:t>
      </w:r>
      <w:r w:rsidR="009E44E7">
        <w:t>явления</w:t>
      </w:r>
      <w:r w:rsidR="008260D7" w:rsidRPr="008260D7">
        <w:t xml:space="preserve"> и начинает исчисляться заново со дня подачи нового </w:t>
      </w:r>
      <w:r w:rsidR="009E44E7">
        <w:t>заявления.</w:t>
      </w:r>
    </w:p>
    <w:p w:rsidR="008260D7" w:rsidRPr="008260D7" w:rsidRDefault="00CE7A0D" w:rsidP="008260D7">
      <w:pPr>
        <w:pStyle w:val="ConsPlusNormal"/>
        <w:ind w:firstLine="540"/>
        <w:jc w:val="both"/>
      </w:pPr>
      <w:r>
        <w:t>41</w:t>
      </w:r>
      <w:r w:rsidR="008260D7" w:rsidRPr="008260D7">
        <w:t xml:space="preserve">. Результатами административной процедуры </w:t>
      </w:r>
      <w:r w:rsidR="00905FBD">
        <w:t>«</w:t>
      </w:r>
      <w:r w:rsidR="008260D7" w:rsidRPr="008260D7">
        <w:t xml:space="preserve">Согласование с </w:t>
      </w:r>
      <w:r>
        <w:t>отделом</w:t>
      </w:r>
      <w:r w:rsidR="008260D7" w:rsidRPr="008260D7">
        <w:t xml:space="preserve"> </w:t>
      </w:r>
      <w:r w:rsidR="009E44E7">
        <w:t>А</w:t>
      </w:r>
      <w:r w:rsidR="008260D7" w:rsidRPr="008260D7">
        <w:t>рхитектуры возможности установки рекламной конструкции</w:t>
      </w:r>
      <w:r w:rsidR="00905FBD">
        <w:t>»</w:t>
      </w:r>
      <w:r w:rsidR="008260D7" w:rsidRPr="008260D7">
        <w:t xml:space="preserve"> являются: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 xml:space="preserve">получение согласия </w:t>
      </w:r>
      <w:r w:rsidR="00CE7A0D">
        <w:t>отдела</w:t>
      </w:r>
      <w:r w:rsidRPr="008260D7">
        <w:t xml:space="preserve"> </w:t>
      </w:r>
      <w:r w:rsidR="009E44E7">
        <w:t>А</w:t>
      </w:r>
      <w:r w:rsidRPr="008260D7">
        <w:t>рхитектуры на установку рекламной конструкции;</w:t>
      </w:r>
    </w:p>
    <w:p w:rsidR="008260D7" w:rsidRPr="008260D7" w:rsidRDefault="008260D7" w:rsidP="008260D7">
      <w:pPr>
        <w:pStyle w:val="ConsPlusNormal"/>
        <w:ind w:firstLine="540"/>
        <w:jc w:val="both"/>
      </w:pPr>
      <w:r w:rsidRPr="008260D7">
        <w:t>отказ в предоставлении муниципальной услуги.</w:t>
      </w:r>
    </w:p>
    <w:p w:rsidR="008260D7" w:rsidRPr="00CE7A0D" w:rsidRDefault="008260D7" w:rsidP="008260D7">
      <w:pPr>
        <w:pStyle w:val="ConsPlusNormal"/>
        <w:ind w:firstLine="540"/>
        <w:jc w:val="both"/>
      </w:pPr>
      <w:r w:rsidRPr="008260D7">
        <w:t>Срок рассмотрения документов и принятия решения о согласовании или об отказе в согласовании возможности установки рекламной конструкции не может превышать пяти рабочих дней со дня поступления таких документ</w:t>
      </w:r>
      <w:r w:rsidRPr="00CE7A0D">
        <w:t xml:space="preserve">ов в </w:t>
      </w:r>
      <w:r w:rsidR="00CE7A0D">
        <w:t>отдел</w:t>
      </w:r>
      <w:r w:rsidRPr="00CE7A0D">
        <w:t xml:space="preserve"> архитектуры.</w:t>
      </w:r>
    </w:p>
    <w:p w:rsidR="008260D7" w:rsidRPr="00CE7A0D" w:rsidRDefault="008260D7" w:rsidP="008260D7">
      <w:pPr>
        <w:pStyle w:val="ConsPlusNormal"/>
        <w:ind w:firstLine="540"/>
        <w:jc w:val="both"/>
      </w:pPr>
      <w:r w:rsidRPr="00CE7A0D">
        <w:t xml:space="preserve">Срок выполнения административной процедуры </w:t>
      </w:r>
      <w:r w:rsidR="00905FBD">
        <w:t>«</w:t>
      </w:r>
      <w:r w:rsidRPr="00CE7A0D">
        <w:t xml:space="preserve">Согласование с </w:t>
      </w:r>
      <w:r w:rsidR="00CE7A0D">
        <w:t>отделом</w:t>
      </w:r>
      <w:r w:rsidRPr="00CE7A0D">
        <w:t xml:space="preserve"> </w:t>
      </w:r>
      <w:r w:rsidR="009E44E7">
        <w:t>А</w:t>
      </w:r>
      <w:r w:rsidRPr="00CE7A0D">
        <w:t>рхитектуры возможности установки рекламной конструкции</w:t>
      </w:r>
      <w:r w:rsidR="00905FBD">
        <w:t>»</w:t>
      </w:r>
      <w:r w:rsidRPr="00CE7A0D">
        <w:t xml:space="preserve"> не может превышать </w:t>
      </w:r>
      <w:r w:rsidR="00F77190">
        <w:t>15</w:t>
      </w:r>
      <w:r w:rsidRPr="00CE7A0D">
        <w:t xml:space="preserve"> рабоч</w:t>
      </w:r>
      <w:r w:rsidR="00CE7A0D">
        <w:t>их</w:t>
      </w:r>
      <w:r w:rsidRPr="00CE7A0D">
        <w:t xml:space="preserve"> дн</w:t>
      </w:r>
      <w:r w:rsidR="00CE7A0D">
        <w:t xml:space="preserve">ей </w:t>
      </w:r>
      <w:r w:rsidRPr="00CE7A0D">
        <w:t xml:space="preserve">со дня регистрации </w:t>
      </w:r>
      <w:r w:rsidR="00905FBD">
        <w:t>заявления</w:t>
      </w:r>
      <w:r w:rsidRPr="00CE7A0D">
        <w:t>.</w:t>
      </w:r>
    </w:p>
    <w:p w:rsidR="00AB0171" w:rsidRPr="008260D7" w:rsidRDefault="00AB0171" w:rsidP="00AB0171">
      <w:pPr>
        <w:pStyle w:val="ConsPlusNormal"/>
        <w:ind w:firstLine="540"/>
        <w:jc w:val="both"/>
      </w:pPr>
    </w:p>
    <w:p w:rsidR="00537813" w:rsidRPr="009E44E7" w:rsidRDefault="00CE7A0D" w:rsidP="006C59BF">
      <w:pPr>
        <w:pStyle w:val="ConsPlusNormal"/>
        <w:ind w:firstLine="540"/>
        <w:jc w:val="both"/>
      </w:pPr>
      <w:r w:rsidRPr="009E44E7">
        <w:t>Глава 6. СОГЛАСОВАНИЕ КОМИСИЕЙ О ВОЗМОЖНОСТИ ВЫДАЧИ РАЗРЕШЕНИЯ НА УСТАНОВКУ И ЭКСПЛУАТАЦИЮ РЕКЛАМНОЙ КОНСТРУКЦИИ</w:t>
      </w:r>
    </w:p>
    <w:p w:rsidR="00CE7A0D" w:rsidRPr="009E44E7" w:rsidRDefault="00CE7A0D" w:rsidP="006C59BF">
      <w:pPr>
        <w:pStyle w:val="ConsPlusNormal"/>
        <w:ind w:firstLine="540"/>
        <w:jc w:val="both"/>
        <w:rPr>
          <w:b/>
        </w:rPr>
      </w:pPr>
    </w:p>
    <w:p w:rsidR="00CE7A0D" w:rsidRDefault="00CE7A0D" w:rsidP="00CE7A0D">
      <w:pPr>
        <w:pStyle w:val="ConsPlusNormal"/>
        <w:ind w:firstLine="540"/>
        <w:jc w:val="both"/>
      </w:pPr>
      <w:r>
        <w:t xml:space="preserve">42. </w:t>
      </w:r>
      <w:r w:rsidRPr="008260D7">
        <w:t xml:space="preserve">Основанием для начала административной процедуры </w:t>
      </w:r>
      <w:r w:rsidR="00905FBD">
        <w:t>«</w:t>
      </w:r>
      <w:r w:rsidRPr="008260D7">
        <w:t xml:space="preserve">Согласование </w:t>
      </w:r>
      <w:r>
        <w:t>комиссией о</w:t>
      </w:r>
      <w:r w:rsidRPr="008260D7">
        <w:t xml:space="preserve"> возможности </w:t>
      </w:r>
      <w:r w:rsidR="009E44E7">
        <w:t xml:space="preserve">выдачи разрешения на </w:t>
      </w:r>
      <w:r w:rsidRPr="008260D7">
        <w:t>установк</w:t>
      </w:r>
      <w:r w:rsidR="009E44E7">
        <w:t>у и эксплуатацию</w:t>
      </w:r>
      <w:r w:rsidRPr="008260D7">
        <w:t xml:space="preserve"> рекламной конструкции</w:t>
      </w:r>
      <w:r>
        <w:t xml:space="preserve"> (далее – комиссия)</w:t>
      </w:r>
      <w:r w:rsidR="00905FBD">
        <w:t>»</w:t>
      </w:r>
      <w:r w:rsidRPr="008260D7">
        <w:t xml:space="preserve"> является </w:t>
      </w:r>
      <w:r>
        <w:t>согласование возможности установки рекламной конструкции с</w:t>
      </w:r>
      <w:r w:rsidR="009E44E7">
        <w:t xml:space="preserve"> Комитетом и </w:t>
      </w:r>
      <w:r>
        <w:t xml:space="preserve"> отделом Архитектуры.</w:t>
      </w:r>
    </w:p>
    <w:p w:rsidR="00CE7A0D" w:rsidRPr="00A24984" w:rsidRDefault="00CE7A0D" w:rsidP="00CE7A0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proofErr w:type="gramStart"/>
      <w:r w:rsidRPr="00652759">
        <w:rPr>
          <w:rFonts w:ascii="Times New Roman" w:hAnsi="Times New Roman"/>
          <w:sz w:val="28"/>
          <w:szCs w:val="28"/>
        </w:rPr>
        <w:t xml:space="preserve">В случае согласования возможности установки рекламной конструкции </w:t>
      </w:r>
      <w:r>
        <w:rPr>
          <w:rFonts w:ascii="Times New Roman" w:hAnsi="Times New Roman"/>
          <w:sz w:val="28"/>
          <w:szCs w:val="28"/>
        </w:rPr>
        <w:t xml:space="preserve">отделом </w:t>
      </w:r>
      <w:r w:rsidR="009E44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рхитектуры</w:t>
      </w:r>
      <w:r w:rsidRPr="00652759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 xml:space="preserve"> Комитета, уполномоченный на </w:t>
      </w:r>
      <w:r w:rsidR="00905FBD"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>производство</w:t>
      </w:r>
      <w:r w:rsidRPr="00652759">
        <w:rPr>
          <w:rFonts w:ascii="Times New Roman" w:hAnsi="Times New Roman"/>
          <w:sz w:val="28"/>
          <w:szCs w:val="28"/>
        </w:rPr>
        <w:t xml:space="preserve"> </w:t>
      </w:r>
      <w:r w:rsidRPr="00F77190">
        <w:rPr>
          <w:rFonts w:ascii="Times New Roman" w:hAnsi="Times New Roman"/>
          <w:sz w:val="28"/>
          <w:szCs w:val="28"/>
        </w:rPr>
        <w:t>организовывает</w:t>
      </w:r>
      <w:r>
        <w:rPr>
          <w:rFonts w:ascii="Times New Roman" w:hAnsi="Times New Roman"/>
          <w:sz w:val="28"/>
          <w:szCs w:val="28"/>
        </w:rPr>
        <w:t xml:space="preserve"> заседании комиссии </w:t>
      </w:r>
      <w:r w:rsidRPr="00A24984">
        <w:rPr>
          <w:rFonts w:ascii="Times New Roman" w:hAnsi="Times New Roman"/>
          <w:sz w:val="28"/>
          <w:szCs w:val="28"/>
        </w:rPr>
        <w:t xml:space="preserve">по согласованию </w:t>
      </w:r>
      <w:r w:rsidR="005545D6">
        <w:rPr>
          <w:rFonts w:ascii="Times New Roman" w:hAnsi="Times New Roman"/>
          <w:sz w:val="28"/>
          <w:szCs w:val="28"/>
        </w:rPr>
        <w:t xml:space="preserve">возможности </w:t>
      </w:r>
      <w:r w:rsidRPr="00A24984">
        <w:rPr>
          <w:rFonts w:ascii="Times New Roman" w:hAnsi="Times New Roman"/>
          <w:sz w:val="28"/>
          <w:szCs w:val="28"/>
        </w:rPr>
        <w:t>выдачи разрешений на установку рекламных конструкций на территории Арамильского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, (в соответствии с </w:t>
      </w:r>
      <w:r w:rsidR="00905FB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Комитета по управлению муниципальным имуществом Арамильского городского округа от 19.10.2015 года № 146 «</w:t>
      </w:r>
      <w:r w:rsidRPr="00A24984">
        <w:rPr>
          <w:rFonts w:ascii="Times New Roman" w:hAnsi="Times New Roman"/>
          <w:sz w:val="28"/>
          <w:szCs w:val="28"/>
        </w:rPr>
        <w:t>О создании комиссии по согласованию выдачи разрешений на установку рекламных конструкций на территории</w:t>
      </w:r>
      <w:proofErr w:type="gramEnd"/>
      <w:r w:rsidRPr="00A24984">
        <w:rPr>
          <w:rFonts w:ascii="Times New Roman" w:hAnsi="Times New Roman"/>
          <w:sz w:val="28"/>
          <w:szCs w:val="28"/>
        </w:rPr>
        <w:t xml:space="preserve"> Арамильского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»). Результат комиссии оформляется </w:t>
      </w:r>
      <w:r w:rsidRPr="00F77190">
        <w:rPr>
          <w:rFonts w:ascii="Times New Roman" w:hAnsi="Times New Roman"/>
          <w:sz w:val="28"/>
          <w:szCs w:val="28"/>
        </w:rPr>
        <w:t>протоколом голосов членов комиссии, определенным большинством голосов.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E7A0D" w:rsidRDefault="00CE7A0D" w:rsidP="00CE7A0D">
      <w:pPr>
        <w:pStyle w:val="ConsPlusNormal"/>
        <w:ind w:firstLine="540"/>
        <w:jc w:val="both"/>
      </w:pPr>
      <w:r>
        <w:t>44. Результатом выполнения административной процедуры «Согласование возможности установки рекламной конструкции» является:</w:t>
      </w:r>
    </w:p>
    <w:p w:rsidR="00CE7A0D" w:rsidRPr="008260D7" w:rsidRDefault="00CE7A0D" w:rsidP="009C64D9">
      <w:pPr>
        <w:pStyle w:val="ConsPlusNormal"/>
        <w:ind w:left="540"/>
        <w:jc w:val="both"/>
      </w:pPr>
      <w:r>
        <w:t>протокол комиссии о возможности установки рекламной конструкции; отказ в согласовании такой возможности.</w:t>
      </w:r>
    </w:p>
    <w:p w:rsidR="00537813" w:rsidRPr="00472255" w:rsidRDefault="00F77190" w:rsidP="006C59BF">
      <w:pPr>
        <w:pStyle w:val="ConsPlusNormal"/>
        <w:ind w:firstLine="540"/>
        <w:jc w:val="both"/>
        <w:rPr>
          <w:sz w:val="32"/>
        </w:rPr>
      </w:pPr>
      <w:r w:rsidRPr="00CE7A0D">
        <w:t xml:space="preserve">Срок выполнения административной процедуры </w:t>
      </w:r>
      <w:r w:rsidR="00905FBD">
        <w:t>«</w:t>
      </w:r>
      <w:r w:rsidRPr="00CE7A0D">
        <w:t xml:space="preserve">Согласование с </w:t>
      </w:r>
      <w:r>
        <w:t>отделом</w:t>
      </w:r>
      <w:r w:rsidRPr="00CE7A0D">
        <w:t xml:space="preserve"> архитектуры возможности установки рекламной конструкции</w:t>
      </w:r>
      <w:r w:rsidR="00905FBD">
        <w:t>»</w:t>
      </w:r>
      <w:r w:rsidRPr="00CE7A0D">
        <w:t xml:space="preserve"> не может превышать </w:t>
      </w:r>
      <w:r>
        <w:t>20</w:t>
      </w:r>
      <w:r w:rsidRPr="00CE7A0D">
        <w:t xml:space="preserve"> рабоч</w:t>
      </w:r>
      <w:r>
        <w:t>их</w:t>
      </w:r>
      <w:r w:rsidRPr="00CE7A0D">
        <w:t xml:space="preserve"> дн</w:t>
      </w:r>
      <w:r>
        <w:t xml:space="preserve">ей </w:t>
      </w:r>
      <w:r w:rsidRPr="00CE7A0D">
        <w:t xml:space="preserve">со дня регистрации </w:t>
      </w:r>
      <w:r w:rsidR="00905FBD">
        <w:t>заявления</w:t>
      </w:r>
      <w:r w:rsidRPr="00CE7A0D">
        <w:t>.</w:t>
      </w:r>
    </w:p>
    <w:p w:rsidR="00F77190" w:rsidRDefault="00F77190" w:rsidP="006C59BF">
      <w:pPr>
        <w:pStyle w:val="ConsPlusNormal"/>
        <w:ind w:firstLine="540"/>
        <w:jc w:val="both"/>
      </w:pPr>
    </w:p>
    <w:p w:rsidR="00537813" w:rsidRPr="00CE7A0D" w:rsidRDefault="00CE7A0D" w:rsidP="006C59BF">
      <w:pPr>
        <w:pStyle w:val="ConsPlusNormal"/>
        <w:ind w:firstLine="540"/>
        <w:jc w:val="both"/>
      </w:pPr>
      <w:r w:rsidRPr="00CE7A0D">
        <w:t xml:space="preserve">Глава 7. </w:t>
      </w:r>
      <w:r w:rsidR="009C64D9">
        <w:t>ОФОРМЛЕНИЕ И ВЫДАЧА РАЗРЕШЕНИЯ ЗАЯВИТЕЛЮ</w:t>
      </w:r>
    </w:p>
    <w:p w:rsidR="00537813" w:rsidRPr="00472255" w:rsidRDefault="00537813" w:rsidP="006C59BF">
      <w:pPr>
        <w:pStyle w:val="ConsPlusNormal"/>
        <w:ind w:firstLine="540"/>
        <w:jc w:val="both"/>
        <w:rPr>
          <w:sz w:val="32"/>
        </w:rPr>
      </w:pPr>
    </w:p>
    <w:p w:rsidR="009C64D9" w:rsidRPr="009C64D9" w:rsidRDefault="009C64D9" w:rsidP="009C64D9">
      <w:pPr>
        <w:pStyle w:val="ConsPlusNormal"/>
        <w:ind w:firstLine="540"/>
        <w:jc w:val="both"/>
      </w:pPr>
      <w:r>
        <w:t>45</w:t>
      </w:r>
      <w:r w:rsidRPr="009C64D9">
        <w:t xml:space="preserve">. Основанием для начала административной процедуры </w:t>
      </w:r>
      <w:r w:rsidR="00905FBD">
        <w:t>«</w:t>
      </w:r>
      <w:r w:rsidRPr="009C64D9">
        <w:t>Оформление и выдача</w:t>
      </w:r>
      <w:r>
        <w:t xml:space="preserve"> </w:t>
      </w:r>
      <w:r w:rsidRPr="009C64D9">
        <w:t>разрешения заявителю</w:t>
      </w:r>
      <w:r w:rsidR="00905FBD">
        <w:t>»</w:t>
      </w:r>
      <w:r w:rsidRPr="009C64D9">
        <w:t xml:space="preserve"> является получение </w:t>
      </w:r>
      <w:r w:rsidR="00C77AAA">
        <w:t xml:space="preserve">протокола голосов членов комиссии о возможности </w:t>
      </w:r>
      <w:r w:rsidRPr="009C64D9">
        <w:t xml:space="preserve"> установк</w:t>
      </w:r>
      <w:r w:rsidR="00C77AAA">
        <w:t>и</w:t>
      </w:r>
      <w:r w:rsidRPr="009C64D9">
        <w:t xml:space="preserve"> рекламной конструкции.</w:t>
      </w:r>
    </w:p>
    <w:p w:rsidR="009C64D9" w:rsidRPr="009C64D9" w:rsidRDefault="00C77AAA" w:rsidP="00F77538">
      <w:pPr>
        <w:pStyle w:val="ConsPlusNormal"/>
        <w:ind w:firstLine="540"/>
        <w:jc w:val="both"/>
      </w:pPr>
      <w:r>
        <w:t xml:space="preserve">46. </w:t>
      </w:r>
      <w:r w:rsidR="009C64D9" w:rsidRPr="009C64D9">
        <w:t xml:space="preserve">Разрешение оформляется на основании </w:t>
      </w:r>
      <w:r w:rsidR="00905FBD">
        <w:t xml:space="preserve">собранных всех документов и </w:t>
      </w:r>
      <w:r>
        <w:t xml:space="preserve">согласований. Специалист Комитета подготавливает </w:t>
      </w:r>
      <w:r w:rsidR="00F77538">
        <w:t>разрешение (</w:t>
      </w:r>
      <w:r w:rsidR="00B466CA">
        <w:t>П</w:t>
      </w:r>
      <w:r w:rsidR="00F77538">
        <w:t xml:space="preserve">риложение № </w:t>
      </w:r>
      <w:r w:rsidR="00905FBD">
        <w:t>4</w:t>
      </w:r>
      <w:r w:rsidR="00F77538">
        <w:t>),</w:t>
      </w:r>
      <w:r w:rsidR="005545D6">
        <w:t xml:space="preserve"> и передает Председателю Комитета</w:t>
      </w:r>
      <w:r w:rsidR="00F77538">
        <w:t xml:space="preserve"> на подпись.</w:t>
      </w:r>
      <w:r>
        <w:t xml:space="preserve"> </w:t>
      </w:r>
      <w:r w:rsidR="00F77538">
        <w:t>Председатель Комитета в течени</w:t>
      </w:r>
      <w:r w:rsidR="00F77190">
        <w:t>е</w:t>
      </w:r>
      <w:r w:rsidR="00F77538">
        <w:t xml:space="preserve"> </w:t>
      </w:r>
      <w:r w:rsidR="00905FBD">
        <w:t>3-х</w:t>
      </w:r>
      <w:r w:rsidR="00F77538">
        <w:t xml:space="preserve"> рабочих дней дол</w:t>
      </w:r>
      <w:r w:rsidR="000A5FC5">
        <w:t>жен подписать данное разрешение</w:t>
      </w:r>
      <w:r w:rsidR="00F77538">
        <w:t xml:space="preserve"> либо направить обратно специалисту на доработку.</w:t>
      </w:r>
    </w:p>
    <w:p w:rsidR="009C64D9" w:rsidRPr="009C64D9" w:rsidRDefault="009C64D9" w:rsidP="009C64D9">
      <w:pPr>
        <w:pStyle w:val="ConsPlusNormal"/>
        <w:ind w:firstLine="540"/>
        <w:jc w:val="both"/>
      </w:pPr>
      <w:r w:rsidRPr="009C64D9">
        <w:t xml:space="preserve">В соответствии с </w:t>
      </w:r>
      <w:hyperlink r:id="rId43" w:history="1">
        <w:r w:rsidRPr="009C64D9">
          <w:rPr>
            <w:color w:val="0000FF"/>
          </w:rPr>
          <w:t>частью 17 статьи 19</w:t>
        </w:r>
      </w:hyperlink>
      <w:r w:rsidRPr="009C64D9">
        <w:t xml:space="preserve"> Федерального закона от 13.03.2006</w:t>
      </w:r>
      <w:r w:rsidR="007B63B0">
        <w:t xml:space="preserve"> года</w:t>
      </w:r>
      <w:r w:rsidRPr="009C64D9">
        <w:t xml:space="preserve"> </w:t>
      </w:r>
      <w:r w:rsidR="00905FBD">
        <w:t>№</w:t>
      </w:r>
      <w:r w:rsidRPr="009C64D9">
        <w:t xml:space="preserve"> 38-ФЗ </w:t>
      </w:r>
      <w:r w:rsidR="00905FBD">
        <w:t>«</w:t>
      </w:r>
      <w:r w:rsidRPr="009C64D9">
        <w:t>О рекламе</w:t>
      </w:r>
      <w:r w:rsidR="00905FBD">
        <w:t>»</w:t>
      </w:r>
      <w:r w:rsidRPr="009C64D9">
        <w:t xml:space="preserve"> разрешение выдается на срок действия договора на установку и эксплуатацию рекламной конструкции, заключенного между заявителем и собственником недвижимого имущества. </w:t>
      </w:r>
      <w:proofErr w:type="gramStart"/>
      <w:r w:rsidRPr="009C64D9">
        <w:t xml:space="preserve">Если срок договора на установку и эксплуатацию рекламной конструкции не соответствует предельному сроку, установленному </w:t>
      </w:r>
      <w:hyperlink r:id="rId44" w:history="1">
        <w:r w:rsidRPr="009C64D9">
          <w:rPr>
            <w:color w:val="0000FF"/>
          </w:rPr>
          <w:t>Постановлением</w:t>
        </w:r>
      </w:hyperlink>
      <w:r w:rsidRPr="009C64D9">
        <w:t xml:space="preserve"> Правительства Свердловской области от 22.01.2014 </w:t>
      </w:r>
      <w:r w:rsidR="000A5FC5">
        <w:t>№</w:t>
      </w:r>
      <w:r w:rsidRPr="009C64D9">
        <w:t xml:space="preserve"> 29-ПП </w:t>
      </w:r>
      <w:r w:rsidR="000A5FC5">
        <w:t>«</w:t>
      </w:r>
      <w:r w:rsidRPr="009C64D9">
        <w:t xml:space="preserve">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</w:t>
      </w:r>
      <w:r w:rsidRPr="009C64D9">
        <w:lastRenderedPageBreak/>
        <w:t>рекламных конструкций и применяемых технологий демонстрации рекламы</w:t>
      </w:r>
      <w:r w:rsidR="000A5FC5">
        <w:t>»</w:t>
      </w:r>
      <w:r w:rsidRPr="009C64D9">
        <w:t>, разрешение выдается на срок, соответствующий предельному.</w:t>
      </w:r>
      <w:proofErr w:type="gramEnd"/>
    </w:p>
    <w:p w:rsidR="009C64D9" w:rsidRPr="009C64D9" w:rsidRDefault="00F77538" w:rsidP="009C64D9">
      <w:pPr>
        <w:pStyle w:val="ConsPlusNormal"/>
        <w:ind w:firstLine="540"/>
        <w:jc w:val="both"/>
      </w:pPr>
      <w:r>
        <w:t>47</w:t>
      </w:r>
      <w:r w:rsidR="009C64D9" w:rsidRPr="009C64D9">
        <w:t xml:space="preserve">. </w:t>
      </w:r>
      <w:r>
        <w:t>Специалист Комитета</w:t>
      </w:r>
      <w:r w:rsidR="009C64D9" w:rsidRPr="009C64D9">
        <w:t xml:space="preserve"> уведомляет заявителя об издании </w:t>
      </w:r>
      <w:r>
        <w:t xml:space="preserve">разрешения по телефону </w:t>
      </w:r>
      <w:r w:rsidR="009C64D9" w:rsidRPr="009C64D9">
        <w:t>не позднее</w:t>
      </w:r>
      <w:r w:rsidR="000A5FC5">
        <w:t>,</w:t>
      </w:r>
      <w:r w:rsidR="009C64D9" w:rsidRPr="009C64D9">
        <w:t xml:space="preserve"> чем через один рабочий день со дня издания указанного </w:t>
      </w:r>
      <w:r>
        <w:t>разрешения</w:t>
      </w:r>
      <w:r w:rsidR="009C64D9" w:rsidRPr="009C64D9">
        <w:t>.</w:t>
      </w:r>
    </w:p>
    <w:p w:rsidR="009C64D9" w:rsidRPr="009C64D9" w:rsidRDefault="009C64D9" w:rsidP="009C64D9">
      <w:pPr>
        <w:pStyle w:val="ConsPlusNormal"/>
        <w:ind w:firstLine="540"/>
        <w:jc w:val="both"/>
      </w:pPr>
      <w:r w:rsidRPr="009C64D9">
        <w:t xml:space="preserve">Если заявитель подавал </w:t>
      </w:r>
      <w:r w:rsidR="000A5FC5">
        <w:t>заявление</w:t>
      </w:r>
      <w:r w:rsidRPr="009C64D9">
        <w:t xml:space="preserve"> через Единый портал, уведомление об издании </w:t>
      </w:r>
      <w:r w:rsidR="00F77538">
        <w:t>разрешения</w:t>
      </w:r>
      <w:r w:rsidRPr="009C64D9">
        <w:t xml:space="preserve"> направляется ему в личный кабинет на Едином портале</w:t>
      </w:r>
      <w:r w:rsidR="00B466CA">
        <w:t xml:space="preserve"> государственных услуг</w:t>
      </w:r>
      <w:r w:rsidR="000A5FC5">
        <w:t>,</w:t>
      </w:r>
      <w:r w:rsidRPr="009C64D9">
        <w:t xml:space="preserve"> не позднее следующего рабочего дня после издания данного распоряжения.</w:t>
      </w:r>
    </w:p>
    <w:p w:rsidR="009C64D9" w:rsidRPr="009C64D9" w:rsidRDefault="00F77538" w:rsidP="009C64D9">
      <w:pPr>
        <w:pStyle w:val="ConsPlusNormal"/>
        <w:ind w:firstLine="540"/>
        <w:jc w:val="both"/>
      </w:pPr>
      <w:bookmarkStart w:id="2" w:name="Par360"/>
      <w:bookmarkEnd w:id="2"/>
      <w:r>
        <w:t>48</w:t>
      </w:r>
      <w:r w:rsidR="009C64D9" w:rsidRPr="009C64D9">
        <w:t xml:space="preserve">. Заявитель </w:t>
      </w:r>
      <w:r>
        <w:t xml:space="preserve">должен </w:t>
      </w:r>
      <w:r w:rsidR="009C64D9" w:rsidRPr="009C64D9">
        <w:t xml:space="preserve">явиться за получением разрешения в </w:t>
      </w:r>
      <w:r>
        <w:t>Комитет</w:t>
      </w:r>
      <w:r w:rsidR="009C64D9" w:rsidRPr="009C64D9">
        <w:t xml:space="preserve"> по адресу, указанному в </w:t>
      </w:r>
      <w:hyperlink w:anchor="Par44" w:history="1">
        <w:r w:rsidR="009C64D9" w:rsidRPr="009C64D9">
          <w:rPr>
            <w:color w:val="0000FF"/>
          </w:rPr>
          <w:t>пункте 4</w:t>
        </w:r>
      </w:hyperlink>
      <w:r w:rsidR="009C64D9" w:rsidRPr="009C64D9">
        <w:t xml:space="preserve"> настоящего Административного регламента</w:t>
      </w:r>
      <w:r>
        <w:t>.</w:t>
      </w:r>
    </w:p>
    <w:p w:rsidR="009C64D9" w:rsidRPr="009C64D9" w:rsidRDefault="009C64D9" w:rsidP="009C64D9">
      <w:pPr>
        <w:pStyle w:val="ConsPlusNormal"/>
        <w:ind w:firstLine="540"/>
        <w:jc w:val="both"/>
      </w:pPr>
      <w:r w:rsidRPr="009C64D9">
        <w:t xml:space="preserve">В ходе личного приема заявителя в </w:t>
      </w:r>
      <w:r w:rsidR="00F77538">
        <w:t>Комитет</w:t>
      </w:r>
      <w:r w:rsidR="000A5FC5">
        <w:t>е</w:t>
      </w:r>
      <w:r w:rsidRPr="009C64D9">
        <w:t xml:space="preserve"> у него проверяется документ, удостоверяющий личность, документы, подтверждающие представительские полномочия (в случае получения разрешения представителем заявителя). Запись о выдаче разрешения заносится в журнал регистрации выдаваемых </w:t>
      </w:r>
      <w:r w:rsidR="00F77538">
        <w:t>разрешений</w:t>
      </w:r>
      <w:r w:rsidRPr="009C64D9">
        <w:t>.</w:t>
      </w:r>
    </w:p>
    <w:p w:rsidR="009C64D9" w:rsidRPr="009C64D9" w:rsidRDefault="00F77538" w:rsidP="009C64D9">
      <w:pPr>
        <w:pStyle w:val="ConsPlusNormal"/>
        <w:ind w:firstLine="540"/>
        <w:jc w:val="both"/>
      </w:pPr>
      <w:r>
        <w:t>49</w:t>
      </w:r>
      <w:r w:rsidR="009C64D9" w:rsidRPr="009C64D9">
        <w:t xml:space="preserve">. Если заявитель не явился за разрешением, </w:t>
      </w:r>
      <w:r>
        <w:t xml:space="preserve">Комитет </w:t>
      </w:r>
      <w:r w:rsidR="009C64D9" w:rsidRPr="009C64D9">
        <w:t xml:space="preserve">направляет данное разрешение заявителю по почте в течение трех рабочих дней со дня истечения срока, установленного </w:t>
      </w:r>
      <w:hyperlink w:anchor="Par360" w:history="1">
        <w:r w:rsidR="009C64D9" w:rsidRPr="009C64D9">
          <w:rPr>
            <w:color w:val="0000FF"/>
          </w:rPr>
          <w:t xml:space="preserve">пунктом </w:t>
        </w:r>
        <w:r>
          <w:rPr>
            <w:color w:val="0000FF"/>
          </w:rPr>
          <w:t>47</w:t>
        </w:r>
      </w:hyperlink>
      <w:r w:rsidR="009C64D9" w:rsidRPr="009C64D9">
        <w:t xml:space="preserve"> настоящего Административного регламента, но не позднее двух месяцев со дня регистрации </w:t>
      </w:r>
      <w:r w:rsidR="009A527E">
        <w:t>заявления</w:t>
      </w:r>
      <w:r w:rsidR="009C64D9" w:rsidRPr="009C64D9">
        <w:t>.</w:t>
      </w:r>
    </w:p>
    <w:p w:rsidR="009C64D9" w:rsidRPr="009C64D9" w:rsidRDefault="009C64D9" w:rsidP="009C64D9">
      <w:pPr>
        <w:pStyle w:val="ConsPlusNormal"/>
        <w:ind w:firstLine="540"/>
        <w:jc w:val="both"/>
      </w:pPr>
      <w:r w:rsidRPr="009C64D9">
        <w:t>В случае направления заявителю разрешения по почте</w:t>
      </w:r>
      <w:r w:rsidR="000A5FC5">
        <w:t>,</w:t>
      </w:r>
      <w:r w:rsidRPr="009C64D9">
        <w:t xml:space="preserve"> факт его отправления подтверждается </w:t>
      </w:r>
      <w:r w:rsidR="00F77538">
        <w:t>кассовым чеком ФГУП Почта России</w:t>
      </w:r>
      <w:r w:rsidRPr="009C64D9">
        <w:t>.</w:t>
      </w:r>
    </w:p>
    <w:p w:rsidR="009C64D9" w:rsidRPr="009C64D9" w:rsidRDefault="00F77538" w:rsidP="009C64D9">
      <w:pPr>
        <w:pStyle w:val="ConsPlusNormal"/>
        <w:ind w:firstLine="540"/>
        <w:jc w:val="both"/>
      </w:pPr>
      <w:r>
        <w:t>50</w:t>
      </w:r>
      <w:r w:rsidR="009C64D9" w:rsidRPr="009C64D9">
        <w:t xml:space="preserve">. Результатом административной </w:t>
      </w:r>
      <w:r>
        <w:t xml:space="preserve">процедуры </w:t>
      </w:r>
      <w:r w:rsidR="000A5FC5">
        <w:t>«</w:t>
      </w:r>
      <w:r>
        <w:t xml:space="preserve">Оформление и выдача </w:t>
      </w:r>
      <w:r w:rsidR="009C64D9" w:rsidRPr="009C64D9">
        <w:t>разрешения заявителю</w:t>
      </w:r>
      <w:r w:rsidR="000A5FC5">
        <w:t>»</w:t>
      </w:r>
      <w:r w:rsidR="009C64D9" w:rsidRPr="009C64D9">
        <w:t xml:space="preserve"> является выдача или направление заявителю разрешения на установку и эксплуатацию рекламной конструкции.</w:t>
      </w:r>
    </w:p>
    <w:p w:rsidR="009C64D9" w:rsidRDefault="009C64D9" w:rsidP="009C64D9">
      <w:pPr>
        <w:pStyle w:val="ConsPlusNormal"/>
        <w:ind w:firstLine="540"/>
        <w:jc w:val="both"/>
      </w:pPr>
      <w:r w:rsidRPr="009C64D9">
        <w:t xml:space="preserve">Срок выполнения административной процедуры </w:t>
      </w:r>
      <w:r w:rsidR="000A5FC5">
        <w:t>«</w:t>
      </w:r>
      <w:r w:rsidRPr="009C64D9">
        <w:t>Оформл</w:t>
      </w:r>
      <w:r w:rsidR="00F77538">
        <w:t xml:space="preserve">ение и выдача </w:t>
      </w:r>
      <w:r w:rsidRPr="009C64D9">
        <w:t>разрешения заявителю</w:t>
      </w:r>
      <w:r w:rsidR="000A5FC5">
        <w:t>»</w:t>
      </w:r>
      <w:r w:rsidRPr="009C64D9">
        <w:t xml:space="preserve"> составляет </w:t>
      </w:r>
      <w:r w:rsidR="00F77190">
        <w:t>7</w:t>
      </w:r>
      <w:r w:rsidRPr="009C64D9">
        <w:t xml:space="preserve"> рабочих дней со дня согласования возможности установки рекламной конструкции с</w:t>
      </w:r>
      <w:r w:rsidR="00F77538">
        <w:t>о дня подписания протокола членов голосов</w:t>
      </w:r>
      <w:r w:rsidRPr="009C64D9">
        <w:t>.</w:t>
      </w:r>
    </w:p>
    <w:p w:rsidR="000A5FC5" w:rsidRDefault="000A5FC5" w:rsidP="000A5FC5">
      <w:pPr>
        <w:spacing w:after="0" w:line="240" w:lineRule="auto"/>
        <w:ind w:left="85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A5FC5" w:rsidRDefault="000A5FC5" w:rsidP="000A5FC5">
      <w:pPr>
        <w:spacing w:after="0" w:line="240" w:lineRule="auto"/>
        <w:ind w:left="85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 6. ПОРЯДОК И ФОРМЫ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ПРЕДОСТАВЛЕНИЕМ МУНЦИПАЛЬНОЙ УСЛУГИ</w:t>
      </w:r>
    </w:p>
    <w:p w:rsidR="00537813" w:rsidRDefault="00537813" w:rsidP="006C59BF">
      <w:pPr>
        <w:pStyle w:val="ConsPlusNormal"/>
        <w:ind w:firstLine="540"/>
        <w:jc w:val="both"/>
      </w:pP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следующих формах: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а) текущего контроля;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б) последующего контроля в виде плановых и внеплановых проверок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Текущий </w:t>
      </w:r>
      <w:proofErr w:type="gramStart"/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заключающийся в постоянном контроле за исполнением по существу, форме и срокам положений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дминистративного Регламента и иных нормативных правовых актов Российской Федерации, устанавливающих требования к исполнению муниципальной функции, осуществляет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Комитет, Глава Арамильского городского округа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53</w:t>
      </w:r>
      <w:r w:rsidR="000A5FC5" w:rsidRPr="00334B91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Последующий контроль в виде плановых и внеплановых проверок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="000A5FC5" w:rsidRPr="00334B9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0A5FC5" w:rsidRPr="00334B9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Комитетом для проведения контроля качества предоставления муниципальных услуг.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237"/>
      <w:bookmarkEnd w:id="3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Внеплановые проверки исполнения муниципальной функции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</w:t>
      </w:r>
    </w:p>
    <w:p w:rsidR="000A5FC5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238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Должностные лица, виновные в неисполнении или ненадлежащем исполнении требований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действующим законодательством.</w:t>
      </w:r>
    </w:p>
    <w:p w:rsidR="000A5FC5" w:rsidRDefault="000A5FC5" w:rsidP="000A5FC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A5FC5" w:rsidRDefault="000A5FC5" w:rsidP="000A5FC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7. ДОСУДЕБНЫЙ (ВНЕСУДЕБНЫЙ) ПОРЯДОК ОБЖАЛОВАНИЯЯ РЕШЕНИЙ ДЕЙСТВИЙ (БЕЗДЕЙСТВИЯ) КОМИТЕТА И ЕГО ДОЛЖНОСТНЫХ ЛИЦ</w:t>
      </w:r>
    </w:p>
    <w:p w:rsidR="000A5FC5" w:rsidRDefault="000A5FC5" w:rsidP="000A5FC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1A1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Субъект проверки вправе обжаловать действия (бездействие) и решения, принятые в ходе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, в досудебном (внесудебном) порядке, установленном настоящей главой.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1A1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В досудебном (внесудебном) порядке могут быть обжалованы любые решения или (и) действия (бездействие) должностных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Комитета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, допущенные в ходе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B45AB4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5FC5" w:rsidRPr="00DF5B13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1A1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F5B13">
        <w:rPr>
          <w:rFonts w:ascii="Times New Roman" w:eastAsia="Times New Roman" w:hAnsi="Times New Roman"/>
          <w:sz w:val="28"/>
          <w:szCs w:val="28"/>
          <w:lang w:eastAsia="ru-RU"/>
        </w:rPr>
        <w:t>. Жалоба может быть направлена по почте, с использованием Портала государственных услуг, официального сайта Арамильского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DF5B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aramilgo</w:t>
      </w:r>
      <w:proofErr w:type="spellEnd"/>
      <w:r w:rsidRPr="00DF5B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F5B13">
        <w:rPr>
          <w:rFonts w:ascii="Times New Roman" w:eastAsia="Times New Roman" w:hAnsi="Times New Roman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1A1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. Жалоба может быть адресована следующим должностным лицам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органов местного самоуправления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Арамильского городского округа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, уполномоченным на ее рассмотрение:</w:t>
      </w:r>
    </w:p>
    <w:p w:rsidR="000A5FC5" w:rsidRPr="00474337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337">
        <w:rPr>
          <w:rFonts w:ascii="Times New Roman" w:eastAsia="Times New Roman" w:hAnsi="Times New Roman"/>
          <w:sz w:val="28"/>
          <w:szCs w:val="28"/>
          <w:lang w:eastAsia="ru-RU"/>
        </w:rPr>
        <w:t>а) Председателю Комитета на решения или (и) действия (бездействие) должностных лиц Комитета;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74337">
        <w:rPr>
          <w:rFonts w:ascii="Times New Roman" w:eastAsia="Times New Roman" w:hAnsi="Times New Roman"/>
          <w:sz w:val="28"/>
          <w:szCs w:val="28"/>
          <w:lang w:eastAsia="ru-RU"/>
        </w:rPr>
        <w:t>) Главе Арамильского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решения и действия (бездействие)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Комитета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в подпункте «а»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11A1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. Субъект проверки имеет право на получение информации и документов, необходимых для обоснования и рассмотрения жалобы, в том числе: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а) представлять дополнительные документы и материалы либо обращаться с просьбой об их истребовании;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содержатся сведения, составляющие государственную или иную охраняемую федеральным законом тайну.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. Основанием для начала процедуры досудебного (внесудебного) обжалования является поступление жалобы.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. Жалоба должна содержать: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 юридического лица, в том числе его организационно-правовую форму (фамилию, имя, отчество индивидуального предпринимателя);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почтовый адрес, по которому должен быть направлен ответ или уведомление о переадресации обращения, о продлении срока рассмотрения;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270"/>
      <w:bookmarkEnd w:id="5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суть (обстоятельства) обжалуемых действий (бездействия), решений, основания, по которым юридическое лицо (индивидуальный предприниматель) считает, что нарушены его права и законные интересы, созданы препятствия к их реализации либо незаконно возложена какая-либо обязанность;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подпись руководителя юридического лица (индивидуального предпринимателя).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272"/>
      <w:bookmarkEnd w:id="6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в письменном обращении могут быть </w:t>
      </w:r>
      <w:proofErr w:type="gramStart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указаны</w:t>
      </w:r>
      <w:proofErr w:type="gramEnd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должность, фамилия, имя и отчество должностного лица, действия (бездействие), решения которого обжалуются;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иные сведения, которые юридическое лицо (индивидуальный предприниматель) считает необходимым сообщить.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275"/>
      <w:bookmarkEnd w:id="7"/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в подтверждение своих доводов к письменному обращению прилагаются документы и материалы либо их копии.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. Основаниями для отказа в рассмотрении жалобы являются: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а) отсутствие у лица, обратившегося в качестве представителя субъекта проверки, полномочий действовать от его имени;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б)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неоднократного </w:t>
      </w: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ответа ранее по существу поставленных в жалобе вопросов;</w:t>
      </w:r>
    </w:p>
    <w:p w:rsidR="000A5FC5" w:rsidRPr="00B35E1B" w:rsidRDefault="000A5FC5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E1B">
        <w:rPr>
          <w:rFonts w:ascii="Times New Roman" w:eastAsia="Times New Roman" w:hAnsi="Times New Roman"/>
          <w:sz w:val="28"/>
          <w:szCs w:val="28"/>
          <w:lang w:eastAsia="ru-RU"/>
        </w:rPr>
        <w:t>в) наличие решения, принятого по результатам рассмотрения жалобы в судебном порядке.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. Жалоба подлежит рассмотрению должностным лицом, уп</w:t>
      </w:r>
      <w:r w:rsidR="00F922E2">
        <w:rPr>
          <w:rFonts w:ascii="Times New Roman" w:eastAsia="Times New Roman" w:hAnsi="Times New Roman"/>
          <w:sz w:val="28"/>
          <w:szCs w:val="28"/>
          <w:lang w:eastAsia="ru-RU"/>
        </w:rPr>
        <w:t>олномоченным на ее рассмотрение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0A5FC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ее регистрации.</w:t>
      </w:r>
    </w:p>
    <w:p w:rsidR="000A5FC5" w:rsidRPr="00B35E1B" w:rsidRDefault="00A11A14" w:rsidP="00A11A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0A5FC5" w:rsidRPr="00B35E1B">
        <w:rPr>
          <w:rFonts w:ascii="Times New Roman" w:eastAsia="Times New Roman" w:hAnsi="Times New Roman"/>
          <w:sz w:val="28"/>
          <w:szCs w:val="28"/>
          <w:lang w:eastAsia="ru-RU"/>
        </w:rPr>
        <w:t>. По результатам рассмотрения жалобы должностным лицом, уполномоченным на ее рассмотрение, принимается решение об удовлетворении требований заявителя либо об отказе в их удовлетворении с указанием причины. При этом должностное лицо имеет полномочие по отмене незаконно принятого решения и признанию действия (бездействия) незаконным.</w:t>
      </w:r>
    </w:p>
    <w:p w:rsidR="0038592C" w:rsidRDefault="0038592C" w:rsidP="0038592C">
      <w:pPr>
        <w:spacing w:after="0" w:line="240" w:lineRule="auto"/>
        <w:jc w:val="both"/>
        <w:rPr>
          <w:sz w:val="28"/>
          <w:szCs w:val="28"/>
        </w:rPr>
      </w:pPr>
    </w:p>
    <w:p w:rsidR="00F922E2" w:rsidRDefault="00F922E2" w:rsidP="0038592C">
      <w:pPr>
        <w:spacing w:after="0" w:line="240" w:lineRule="auto"/>
        <w:jc w:val="both"/>
        <w:rPr>
          <w:sz w:val="28"/>
          <w:szCs w:val="28"/>
        </w:rPr>
      </w:pPr>
    </w:p>
    <w:p w:rsidR="00D96D46" w:rsidRDefault="007B63B0" w:rsidP="00D96D46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</w:t>
      </w:r>
      <w:r w:rsidR="00D96D46">
        <w:t xml:space="preserve">  </w:t>
      </w:r>
      <w:r w:rsidR="00DC1F65">
        <w:t xml:space="preserve">                              </w:t>
      </w:r>
      <w:r w:rsidR="00D96D46">
        <w:t xml:space="preserve">  </w:t>
      </w:r>
      <w:r w:rsidR="00D96D46">
        <w:rPr>
          <w:rFonts w:ascii="Times New Roman" w:hAnsi="Times New Roman"/>
          <w:sz w:val="28"/>
          <w:szCs w:val="28"/>
        </w:rPr>
        <w:t>Приложение</w:t>
      </w:r>
      <w:r w:rsidR="00DC1F65">
        <w:rPr>
          <w:rFonts w:ascii="Times New Roman" w:hAnsi="Times New Roman"/>
          <w:sz w:val="28"/>
          <w:szCs w:val="28"/>
        </w:rPr>
        <w:t xml:space="preserve"> № 2</w:t>
      </w:r>
      <w:r w:rsidR="00D96D46">
        <w:rPr>
          <w:rFonts w:ascii="Times New Roman" w:hAnsi="Times New Roman"/>
          <w:sz w:val="28"/>
          <w:szCs w:val="28"/>
        </w:rPr>
        <w:t xml:space="preserve"> к </w:t>
      </w:r>
      <w:r w:rsidR="00F922E2">
        <w:rPr>
          <w:rFonts w:ascii="Times New Roman" w:hAnsi="Times New Roman"/>
          <w:sz w:val="28"/>
          <w:szCs w:val="28"/>
        </w:rPr>
        <w:t>п</w:t>
      </w:r>
      <w:r w:rsidR="00D96D46">
        <w:rPr>
          <w:rFonts w:ascii="Times New Roman" w:hAnsi="Times New Roman"/>
          <w:sz w:val="28"/>
          <w:szCs w:val="28"/>
        </w:rPr>
        <w:t>остановлению</w:t>
      </w:r>
    </w:p>
    <w:p w:rsidR="00D96D46" w:rsidRDefault="00D96D46" w:rsidP="00D96D46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Администрации Арамильского  </w:t>
      </w:r>
    </w:p>
    <w:p w:rsidR="00D96D46" w:rsidRDefault="00D96D46" w:rsidP="00D96D46">
      <w:pPr>
        <w:widowControl w:val="0"/>
        <w:tabs>
          <w:tab w:val="left" w:pos="529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городского округа</w:t>
      </w:r>
    </w:p>
    <w:p w:rsidR="00D96D46" w:rsidRDefault="00D96D46" w:rsidP="00D96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C1F6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от ____________№  ____</w:t>
      </w:r>
    </w:p>
    <w:p w:rsidR="00B62CA8" w:rsidRPr="00472255" w:rsidRDefault="00B62CA8" w:rsidP="00D46FD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7B63B0" w:rsidRPr="005A36B1" w:rsidRDefault="007B63B0" w:rsidP="007B63B0">
      <w:pPr>
        <w:pStyle w:val="ConsPlusNormal"/>
        <w:jc w:val="center"/>
        <w:rPr>
          <w:sz w:val="24"/>
        </w:rPr>
      </w:pPr>
      <w:r w:rsidRPr="005A36B1">
        <w:rPr>
          <w:sz w:val="24"/>
        </w:rPr>
        <w:t>ФОРМА</w:t>
      </w:r>
    </w:p>
    <w:p w:rsidR="007B63B0" w:rsidRPr="005A36B1" w:rsidRDefault="003B4699" w:rsidP="007B63B0">
      <w:pPr>
        <w:pStyle w:val="ConsPlusNormal"/>
        <w:jc w:val="center"/>
        <w:rPr>
          <w:sz w:val="24"/>
        </w:rPr>
      </w:pPr>
      <w:r>
        <w:rPr>
          <w:sz w:val="24"/>
        </w:rPr>
        <w:t>ЗАЯВЛЕНИЯ</w:t>
      </w:r>
      <w:r w:rsidR="005545D6">
        <w:rPr>
          <w:sz w:val="24"/>
        </w:rPr>
        <w:t xml:space="preserve"> </w:t>
      </w:r>
      <w:r w:rsidR="007B63B0" w:rsidRPr="005A36B1">
        <w:rPr>
          <w:sz w:val="24"/>
        </w:rPr>
        <w:t>ПРЕДОСТАВЛЕНИ</w:t>
      </w:r>
      <w:r w:rsidR="005545D6">
        <w:rPr>
          <w:sz w:val="24"/>
        </w:rPr>
        <w:t xml:space="preserve">Я </w:t>
      </w:r>
      <w:r w:rsidR="007B63B0" w:rsidRPr="005A36B1">
        <w:rPr>
          <w:sz w:val="24"/>
        </w:rPr>
        <w:t>МУНИЦИПАЛЬНОЙ УСЛУГИ</w:t>
      </w:r>
    </w:p>
    <w:p w:rsidR="007B63B0" w:rsidRPr="005A36B1" w:rsidRDefault="007B63B0" w:rsidP="007B63B0">
      <w:pPr>
        <w:pStyle w:val="ConsPlusNormal"/>
        <w:jc w:val="center"/>
        <w:rPr>
          <w:sz w:val="24"/>
        </w:rPr>
      </w:pPr>
      <w:r w:rsidRPr="005A36B1">
        <w:rPr>
          <w:sz w:val="24"/>
        </w:rPr>
        <w:t>ПО ВЫДАЧЕ РАЗРЕШЕНИЙ НА УСТАНОВКУ</w:t>
      </w:r>
      <w:r w:rsidR="003B4699">
        <w:rPr>
          <w:sz w:val="24"/>
        </w:rPr>
        <w:t xml:space="preserve"> И ЭКСПЛУАТАЦИЮ</w:t>
      </w:r>
      <w:r w:rsidRPr="005A36B1">
        <w:rPr>
          <w:sz w:val="24"/>
        </w:rPr>
        <w:t xml:space="preserve"> РЕКЛАМНОЙ КОНСТРУКЦИИ</w:t>
      </w:r>
    </w:p>
    <w:p w:rsidR="007B63B0" w:rsidRDefault="007B63B0" w:rsidP="007B63B0">
      <w:pPr>
        <w:pStyle w:val="ConsPlusNormal"/>
        <w:jc w:val="right"/>
        <w:rPr>
          <w:sz w:val="24"/>
        </w:rPr>
      </w:pPr>
    </w:p>
    <w:p w:rsidR="007B63B0" w:rsidRDefault="00B46BEE" w:rsidP="00B46BEE">
      <w:pPr>
        <w:pStyle w:val="ConsPlusNormal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="007B63B0">
        <w:rPr>
          <w:sz w:val="24"/>
        </w:rPr>
        <w:t xml:space="preserve">Комитет по управлению </w:t>
      </w:r>
    </w:p>
    <w:p w:rsidR="007B63B0" w:rsidRDefault="00B46BEE" w:rsidP="00B46BEE">
      <w:pPr>
        <w:pStyle w:val="ConsPlusNormal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7B63B0">
        <w:rPr>
          <w:sz w:val="24"/>
        </w:rPr>
        <w:t>муниципальным имуществом</w:t>
      </w:r>
    </w:p>
    <w:p w:rsidR="007B63B0" w:rsidRPr="005A36B1" w:rsidRDefault="007B63B0" w:rsidP="00B46BEE">
      <w:pPr>
        <w:pStyle w:val="ConsPlusNormal"/>
        <w:jc w:val="right"/>
        <w:rPr>
          <w:sz w:val="24"/>
        </w:rPr>
      </w:pPr>
      <w:r>
        <w:rPr>
          <w:sz w:val="24"/>
        </w:rPr>
        <w:t xml:space="preserve"> </w:t>
      </w:r>
      <w:r w:rsidR="00B46BEE">
        <w:rPr>
          <w:sz w:val="24"/>
        </w:rPr>
        <w:t xml:space="preserve">  </w:t>
      </w:r>
      <w:r>
        <w:rPr>
          <w:sz w:val="24"/>
        </w:rPr>
        <w:t>Арамильского городского округа</w:t>
      </w:r>
    </w:p>
    <w:p w:rsidR="00D96D46" w:rsidRPr="00D96D46" w:rsidRDefault="00D96D46" w:rsidP="00D96D46">
      <w:pPr>
        <w:pStyle w:val="ConsPlusNormal"/>
        <w:jc w:val="center"/>
        <w:rPr>
          <w:sz w:val="24"/>
        </w:rPr>
      </w:pPr>
      <w:r>
        <w:rPr>
          <w:sz w:val="24"/>
        </w:rPr>
        <w:t>ЗАЯВЛЕНИЕ</w:t>
      </w:r>
    </w:p>
    <w:p w:rsidR="007B63B0" w:rsidRPr="005A36B1" w:rsidRDefault="009F0412" w:rsidP="009F0412">
      <w:pPr>
        <w:pStyle w:val="ConsPlusNormal"/>
        <w:jc w:val="center"/>
        <w:outlineLvl w:val="2"/>
        <w:rPr>
          <w:sz w:val="24"/>
        </w:rPr>
      </w:pPr>
      <w:r>
        <w:rPr>
          <w:sz w:val="24"/>
        </w:rPr>
        <w:t>1. ДАННЫЕ О ЗАЯВИТЕЛЕ</w:t>
      </w: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969"/>
      </w:tblGrid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Организационно-правовая форма, наименование организации или фамилия, имя, отчество (при наличии последнего) физического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 xml:space="preserve">Юридический адрес </w:t>
            </w:r>
            <w:hyperlink w:anchor="Par500" w:history="1">
              <w:r w:rsidRPr="005A36B1">
                <w:rPr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 xml:space="preserve">Фактический адрес </w:t>
            </w:r>
            <w:hyperlink w:anchor="Par500" w:history="1">
              <w:r w:rsidRPr="005A36B1">
                <w:rPr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Почтовый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3B4699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Номера контактных телефонов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F85085">
        <w:trPr>
          <w:trHeight w:val="279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3B469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 xml:space="preserve">КПП </w:t>
            </w:r>
            <w:hyperlink w:anchor="Par500" w:history="1">
              <w:r w:rsidRPr="005A36B1">
                <w:rPr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</w:tbl>
    <w:p w:rsidR="007B63B0" w:rsidRPr="005A36B1" w:rsidRDefault="007B63B0" w:rsidP="005545D6">
      <w:pPr>
        <w:pStyle w:val="ConsPlusNormal"/>
        <w:jc w:val="center"/>
        <w:outlineLvl w:val="2"/>
        <w:rPr>
          <w:sz w:val="24"/>
        </w:rPr>
      </w:pPr>
      <w:r w:rsidRPr="005A36B1">
        <w:rPr>
          <w:sz w:val="24"/>
        </w:rPr>
        <w:t>2. ХАРАКТЕРИСТИКА РЕКЛАМНО</w:t>
      </w:r>
      <w:r w:rsidR="009F0412">
        <w:rPr>
          <w:sz w:val="24"/>
        </w:rPr>
        <w:t>Й КОНСТРУКЦИИ</w:t>
      </w:r>
    </w:p>
    <w:tbl>
      <w:tblPr>
        <w:tblW w:w="95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87"/>
        <w:gridCol w:w="1531"/>
        <w:gridCol w:w="1587"/>
      </w:tblGrid>
      <w:tr w:rsidR="007B63B0" w:rsidRPr="005A36B1" w:rsidTr="00B46BEE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9F0412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 xml:space="preserve">Адрес места установки 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B46BEE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proofErr w:type="gramStart"/>
            <w:r w:rsidRPr="005A36B1">
              <w:rPr>
                <w:sz w:val="24"/>
              </w:rPr>
              <w:t>Характеристика места установки (стена, крыша здания, строения, сооружения, ограждение, столб, газон, тротуар)</w:t>
            </w:r>
            <w:proofErr w:type="gramEnd"/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B46BEE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Тип рекламной конструкции (</w:t>
            </w:r>
            <w:proofErr w:type="gramStart"/>
            <w:r w:rsidRPr="005A36B1">
              <w:rPr>
                <w:sz w:val="24"/>
              </w:rPr>
              <w:t>щитовая</w:t>
            </w:r>
            <w:proofErr w:type="gramEnd"/>
            <w:r w:rsidRPr="005A36B1">
              <w:rPr>
                <w:sz w:val="24"/>
              </w:rPr>
              <w:t xml:space="preserve"> с подсветкой</w:t>
            </w:r>
            <w:r w:rsidR="003B4699">
              <w:rPr>
                <w:sz w:val="24"/>
              </w:rPr>
              <w:t xml:space="preserve"> (без)</w:t>
            </w:r>
            <w:r w:rsidRPr="005A36B1">
              <w:rPr>
                <w:sz w:val="24"/>
              </w:rPr>
              <w:t xml:space="preserve">, световая, динамическая, </w:t>
            </w:r>
            <w:proofErr w:type="spellStart"/>
            <w:r w:rsidRPr="005A36B1">
              <w:rPr>
                <w:sz w:val="24"/>
              </w:rPr>
              <w:t>светодинамическая</w:t>
            </w:r>
            <w:proofErr w:type="spellEnd"/>
            <w:r w:rsidRPr="005A36B1">
              <w:rPr>
                <w:sz w:val="24"/>
              </w:rPr>
              <w:t>)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9F0412">
        <w:trPr>
          <w:trHeight w:val="285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9F0412" w:rsidP="009F041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Вид рекламной конструкции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  <w:tr w:rsidR="007B63B0" w:rsidRPr="005A36B1" w:rsidTr="00B46BEE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9F0412" w:rsidP="009F041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</w:t>
            </w:r>
            <w:r w:rsidR="007B63B0" w:rsidRPr="005A36B1">
              <w:rPr>
                <w:sz w:val="24"/>
              </w:rPr>
              <w:t>азмеры рекламной плоскости</w:t>
            </w:r>
            <w:r>
              <w:rPr>
                <w:sz w:val="24"/>
              </w:rPr>
              <w:t>,</w:t>
            </w:r>
            <w:r w:rsidR="00B46BEE">
              <w:rPr>
                <w:sz w:val="24"/>
              </w:rPr>
              <w:t xml:space="preserve"> о</w:t>
            </w:r>
            <w:r w:rsidR="00B46BEE" w:rsidRPr="005A36B1">
              <w:rPr>
                <w:sz w:val="24"/>
              </w:rPr>
              <w:t>бщая площадь информационного поля, кв.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  <w:r w:rsidRPr="005A36B1">
              <w:rPr>
                <w:sz w:val="24"/>
              </w:rPr>
              <w:t>Количество сторон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B0" w:rsidRPr="005A36B1" w:rsidRDefault="007B63B0" w:rsidP="00AA37CD">
            <w:pPr>
              <w:pStyle w:val="ConsPlusNormal"/>
              <w:rPr>
                <w:sz w:val="24"/>
              </w:rPr>
            </w:pPr>
          </w:p>
        </w:tc>
      </w:tr>
    </w:tbl>
    <w:p w:rsidR="007B63B0" w:rsidRPr="005A36B1" w:rsidRDefault="007B63B0" w:rsidP="003B4699">
      <w:pPr>
        <w:pStyle w:val="ConsPlusNormal"/>
        <w:ind w:firstLine="708"/>
        <w:jc w:val="both"/>
        <w:rPr>
          <w:sz w:val="24"/>
        </w:rPr>
      </w:pPr>
      <w:r w:rsidRPr="005A36B1">
        <w:rPr>
          <w:sz w:val="24"/>
        </w:rPr>
        <w:t xml:space="preserve">Разрешение на установку и эксплуатацию рекламной конструкции прошу выдать на _________ лет </w:t>
      </w:r>
      <w:hyperlink w:anchor="Par501" w:history="1">
        <w:r w:rsidRPr="005A36B1">
          <w:rPr>
            <w:color w:val="0000FF"/>
            <w:sz w:val="24"/>
          </w:rPr>
          <w:t>&lt;2&gt;</w:t>
        </w:r>
      </w:hyperlink>
      <w:r w:rsidRPr="005A36B1">
        <w:rPr>
          <w:sz w:val="24"/>
        </w:rPr>
        <w:t>.</w:t>
      </w:r>
    </w:p>
    <w:p w:rsidR="007B63B0" w:rsidRPr="005A36B1" w:rsidRDefault="007B63B0" w:rsidP="007B63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A36B1">
        <w:rPr>
          <w:rFonts w:ascii="Times New Roman" w:hAnsi="Times New Roman" w:cs="Times New Roman"/>
          <w:sz w:val="24"/>
        </w:rPr>
        <w:t xml:space="preserve">__________________________________ </w:t>
      </w:r>
      <w:r w:rsidR="0038592C">
        <w:rPr>
          <w:rFonts w:ascii="Times New Roman" w:hAnsi="Times New Roman" w:cs="Times New Roman"/>
          <w:sz w:val="24"/>
        </w:rPr>
        <w:t xml:space="preserve"> </w:t>
      </w:r>
      <w:r w:rsidRPr="005A36B1">
        <w:rPr>
          <w:rFonts w:ascii="Times New Roman" w:hAnsi="Times New Roman" w:cs="Times New Roman"/>
          <w:sz w:val="24"/>
        </w:rPr>
        <w:t xml:space="preserve">_____________ </w:t>
      </w:r>
      <w:r w:rsidR="0038592C">
        <w:rPr>
          <w:rFonts w:ascii="Times New Roman" w:hAnsi="Times New Roman" w:cs="Times New Roman"/>
          <w:sz w:val="24"/>
        </w:rPr>
        <w:t xml:space="preserve">   </w:t>
      </w:r>
      <w:r w:rsidRPr="005A36B1">
        <w:rPr>
          <w:rFonts w:ascii="Times New Roman" w:hAnsi="Times New Roman" w:cs="Times New Roman"/>
          <w:sz w:val="24"/>
        </w:rPr>
        <w:t>__________________________</w:t>
      </w:r>
    </w:p>
    <w:p w:rsidR="007B63B0" w:rsidRPr="005A36B1" w:rsidRDefault="007B63B0" w:rsidP="007B63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A36B1">
        <w:rPr>
          <w:rFonts w:ascii="Times New Roman" w:hAnsi="Times New Roman" w:cs="Times New Roman"/>
          <w:sz w:val="24"/>
        </w:rPr>
        <w:t xml:space="preserve">   (наименование должности </w:t>
      </w:r>
      <w:hyperlink w:anchor="Par500" w:history="1">
        <w:r w:rsidRPr="005A36B1">
          <w:rPr>
            <w:rFonts w:ascii="Times New Roman" w:hAnsi="Times New Roman" w:cs="Times New Roman"/>
            <w:color w:val="0000FF"/>
            <w:sz w:val="24"/>
          </w:rPr>
          <w:t>&lt;1&gt;</w:t>
        </w:r>
      </w:hyperlink>
      <w:r w:rsidRPr="005A36B1">
        <w:rPr>
          <w:rFonts w:ascii="Times New Roman" w:hAnsi="Times New Roman" w:cs="Times New Roman"/>
          <w:sz w:val="24"/>
        </w:rPr>
        <w:t xml:space="preserve">)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5A36B1">
        <w:rPr>
          <w:rFonts w:ascii="Times New Roman" w:hAnsi="Times New Roman" w:cs="Times New Roman"/>
          <w:sz w:val="24"/>
        </w:rPr>
        <w:t xml:space="preserve">(подпись)      </w:t>
      </w:r>
      <w:r>
        <w:rPr>
          <w:rFonts w:ascii="Times New Roman" w:hAnsi="Times New Roman" w:cs="Times New Roman"/>
          <w:sz w:val="24"/>
        </w:rPr>
        <w:t xml:space="preserve">       </w:t>
      </w:r>
      <w:r w:rsidR="009F0412">
        <w:rPr>
          <w:rFonts w:ascii="Times New Roman" w:hAnsi="Times New Roman" w:cs="Times New Roman"/>
          <w:sz w:val="24"/>
        </w:rPr>
        <w:t>(инициалы, фамилия)</w:t>
      </w:r>
    </w:p>
    <w:p w:rsidR="007B63B0" w:rsidRPr="005A36B1" w:rsidRDefault="007B63B0" w:rsidP="007B63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A36B1">
        <w:rPr>
          <w:rFonts w:ascii="Times New Roman" w:hAnsi="Times New Roman" w:cs="Times New Roman"/>
          <w:sz w:val="24"/>
        </w:rPr>
        <w:t xml:space="preserve">    М.П.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Pr="005A36B1">
        <w:rPr>
          <w:rFonts w:ascii="Times New Roman" w:hAnsi="Times New Roman" w:cs="Times New Roman"/>
          <w:sz w:val="24"/>
        </w:rPr>
        <w:t>____________________</w:t>
      </w:r>
    </w:p>
    <w:p w:rsidR="007B63B0" w:rsidRPr="0038592C" w:rsidRDefault="007B63B0" w:rsidP="0038592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A36B1">
        <w:rPr>
          <w:rFonts w:ascii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5A36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5A36B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38592C">
        <w:rPr>
          <w:rFonts w:ascii="Times New Roman" w:hAnsi="Times New Roman" w:cs="Times New Roman"/>
          <w:sz w:val="24"/>
        </w:rPr>
        <w:t>(дата)</w:t>
      </w:r>
    </w:p>
    <w:p w:rsidR="007B63B0" w:rsidRPr="005A36B1" w:rsidRDefault="007B63B0" w:rsidP="007B63B0">
      <w:pPr>
        <w:pStyle w:val="ConsPlusNormal"/>
        <w:ind w:firstLine="540"/>
        <w:jc w:val="both"/>
        <w:rPr>
          <w:sz w:val="24"/>
        </w:rPr>
      </w:pPr>
      <w:r w:rsidRPr="005A36B1">
        <w:rPr>
          <w:sz w:val="24"/>
        </w:rPr>
        <w:t>--------------------------------</w:t>
      </w:r>
    </w:p>
    <w:p w:rsidR="007B63B0" w:rsidRPr="005A36B1" w:rsidRDefault="007B63B0" w:rsidP="007B63B0">
      <w:pPr>
        <w:pStyle w:val="ConsPlusNormal"/>
        <w:ind w:firstLine="540"/>
        <w:jc w:val="both"/>
        <w:rPr>
          <w:sz w:val="24"/>
        </w:rPr>
      </w:pPr>
      <w:bookmarkStart w:id="8" w:name="Par500"/>
      <w:bookmarkEnd w:id="8"/>
      <w:r w:rsidRPr="005A36B1">
        <w:rPr>
          <w:sz w:val="24"/>
        </w:rPr>
        <w:lastRenderedPageBreak/>
        <w:t>&lt;1</w:t>
      </w:r>
      <w:proofErr w:type="gramStart"/>
      <w:r w:rsidRPr="005A36B1">
        <w:rPr>
          <w:sz w:val="24"/>
        </w:rPr>
        <w:t>&gt; У</w:t>
      </w:r>
      <w:proofErr w:type="gramEnd"/>
      <w:r w:rsidRPr="005A36B1">
        <w:rPr>
          <w:sz w:val="24"/>
        </w:rPr>
        <w:t>казывается при подаче запроса от имени юридического лица.</w:t>
      </w:r>
    </w:p>
    <w:p w:rsidR="007B63B0" w:rsidRPr="005A36B1" w:rsidRDefault="00B46BEE" w:rsidP="007B63B0">
      <w:pPr>
        <w:pStyle w:val="ConsPlusNormal"/>
        <w:ind w:firstLine="540"/>
        <w:jc w:val="both"/>
        <w:rPr>
          <w:sz w:val="24"/>
        </w:rPr>
      </w:pPr>
      <w:bookmarkStart w:id="9" w:name="Par501"/>
      <w:bookmarkEnd w:id="9"/>
      <w:r>
        <w:rPr>
          <w:sz w:val="24"/>
        </w:rPr>
        <w:t>&lt;2</w:t>
      </w:r>
      <w:proofErr w:type="gramStart"/>
      <w:r>
        <w:rPr>
          <w:sz w:val="24"/>
        </w:rPr>
        <w:t xml:space="preserve">&gt; </w:t>
      </w:r>
      <w:r w:rsidR="007B63B0" w:rsidRPr="005A36B1">
        <w:rPr>
          <w:sz w:val="24"/>
        </w:rPr>
        <w:t>У</w:t>
      </w:r>
      <w:proofErr w:type="gramEnd"/>
      <w:r w:rsidR="007B63B0" w:rsidRPr="005A36B1">
        <w:rPr>
          <w:sz w:val="24"/>
        </w:rPr>
        <w:t>казывается, если владелец рекламной конструкции является собственником недвижимого имущества, к которому присоединяется рекламная конструкция. Срок должен соответствовать предельным срокам, которые установлены субъектом Российской Федерации и на которые могут заключаться договоры, а в отношении временной рекламной конструкции срок должен быть указан не более чем на двенадцать месяцев.</w:t>
      </w:r>
    </w:p>
    <w:p w:rsidR="007B63B0" w:rsidRPr="005A36B1" w:rsidRDefault="007B63B0" w:rsidP="007B63B0">
      <w:pPr>
        <w:pStyle w:val="ConsPlusNormal"/>
        <w:jc w:val="both"/>
        <w:rPr>
          <w:sz w:val="24"/>
        </w:rPr>
      </w:pPr>
    </w:p>
    <w:p w:rsidR="003878A6" w:rsidRPr="00472255" w:rsidRDefault="003878A6" w:rsidP="004F11FC">
      <w:pPr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D35BEB" w:rsidRDefault="00D35BEB" w:rsidP="004F11F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11FC" w:rsidRDefault="004F11FC" w:rsidP="004F11F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11FC" w:rsidRDefault="004F11FC" w:rsidP="004F11FC"/>
    <w:p w:rsidR="007B63B0" w:rsidRDefault="007B63B0" w:rsidP="004F11FC"/>
    <w:p w:rsidR="007B63B0" w:rsidRDefault="007B63B0" w:rsidP="004F11FC"/>
    <w:p w:rsidR="007B63B0" w:rsidRDefault="007B63B0" w:rsidP="004F11FC"/>
    <w:p w:rsidR="007B63B0" w:rsidRDefault="007B63B0" w:rsidP="004F11FC"/>
    <w:p w:rsidR="00D1787E" w:rsidRDefault="00D1787E" w:rsidP="004F11FC"/>
    <w:p w:rsidR="00D1787E" w:rsidRDefault="00D1787E" w:rsidP="004F11FC"/>
    <w:p w:rsidR="00D1787E" w:rsidRDefault="00D1787E" w:rsidP="004F11FC"/>
    <w:p w:rsidR="007B63B0" w:rsidRDefault="007B63B0" w:rsidP="004F11FC"/>
    <w:p w:rsidR="00993530" w:rsidRDefault="00993530" w:rsidP="004F11FC"/>
    <w:p w:rsidR="00993530" w:rsidRDefault="00993530" w:rsidP="004F11FC"/>
    <w:p w:rsidR="00993530" w:rsidRDefault="00993530" w:rsidP="004F11FC"/>
    <w:p w:rsidR="00993530" w:rsidRDefault="00993530" w:rsidP="004F11FC"/>
    <w:p w:rsidR="003B4699" w:rsidRDefault="003B4699" w:rsidP="004F11FC"/>
    <w:p w:rsidR="003B4699" w:rsidRDefault="003B4699" w:rsidP="004F11FC"/>
    <w:p w:rsidR="00B46BEE" w:rsidRDefault="00B46BEE" w:rsidP="004F11FC"/>
    <w:p w:rsidR="00DC1F65" w:rsidRDefault="00DC1F65" w:rsidP="004F11FC"/>
    <w:p w:rsidR="00DC1F65" w:rsidRDefault="00DC1F65" w:rsidP="004F11FC"/>
    <w:p w:rsidR="0038592C" w:rsidRDefault="0038592C" w:rsidP="004F11FC"/>
    <w:p w:rsidR="0038592C" w:rsidRDefault="0038592C" w:rsidP="004F11FC"/>
    <w:p w:rsidR="00DC1F65" w:rsidRDefault="00DC1F65" w:rsidP="004F11FC"/>
    <w:p w:rsidR="0038592C" w:rsidRDefault="007B63B0" w:rsidP="0038592C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</w:t>
      </w:r>
      <w:r w:rsidR="0038592C">
        <w:t xml:space="preserve">                                  </w:t>
      </w:r>
      <w:r>
        <w:t xml:space="preserve">   </w:t>
      </w:r>
      <w:r w:rsidR="0038592C">
        <w:rPr>
          <w:rFonts w:ascii="Times New Roman" w:hAnsi="Times New Roman"/>
          <w:sz w:val="28"/>
          <w:szCs w:val="28"/>
        </w:rPr>
        <w:t xml:space="preserve">Приложение № </w:t>
      </w:r>
      <w:r w:rsidR="009A527E">
        <w:rPr>
          <w:rFonts w:ascii="Times New Roman" w:hAnsi="Times New Roman"/>
          <w:sz w:val="28"/>
          <w:szCs w:val="28"/>
        </w:rPr>
        <w:t>3</w:t>
      </w:r>
      <w:r w:rsidR="0038592C">
        <w:rPr>
          <w:rFonts w:ascii="Times New Roman" w:hAnsi="Times New Roman"/>
          <w:sz w:val="28"/>
          <w:szCs w:val="28"/>
        </w:rPr>
        <w:t xml:space="preserve"> к </w:t>
      </w:r>
      <w:r w:rsidR="00F922E2">
        <w:rPr>
          <w:rFonts w:ascii="Times New Roman" w:hAnsi="Times New Roman"/>
          <w:sz w:val="28"/>
          <w:szCs w:val="28"/>
        </w:rPr>
        <w:t>п</w:t>
      </w:r>
      <w:r w:rsidR="0038592C">
        <w:rPr>
          <w:rFonts w:ascii="Times New Roman" w:hAnsi="Times New Roman"/>
          <w:sz w:val="28"/>
          <w:szCs w:val="28"/>
        </w:rPr>
        <w:t>остановлению</w:t>
      </w:r>
    </w:p>
    <w:p w:rsidR="0038592C" w:rsidRDefault="0038592C" w:rsidP="0038592C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Администрации Арамильского  </w:t>
      </w:r>
    </w:p>
    <w:p w:rsidR="0038592C" w:rsidRDefault="0038592C" w:rsidP="0038592C">
      <w:pPr>
        <w:widowControl w:val="0"/>
        <w:tabs>
          <w:tab w:val="left" w:pos="529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городского округа</w:t>
      </w:r>
    </w:p>
    <w:p w:rsidR="007B63B0" w:rsidRPr="0038592C" w:rsidRDefault="0038592C" w:rsidP="003859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от ____________№  ____</w:t>
      </w:r>
    </w:p>
    <w:p w:rsidR="005B7790" w:rsidRDefault="00ED66FF" w:rsidP="0038592C">
      <w:pPr>
        <w:pStyle w:val="ConsPlusNormal"/>
        <w:tabs>
          <w:tab w:val="left" w:pos="6720"/>
        </w:tabs>
        <w:jc w:val="both"/>
      </w:pPr>
      <w:r>
        <w:t xml:space="preserve">                                   </w:t>
      </w:r>
      <w:r w:rsidR="0038592C">
        <w:t xml:space="preserve">                         </w:t>
      </w:r>
    </w:p>
    <w:p w:rsidR="005B7790" w:rsidRPr="00BB5B78" w:rsidRDefault="005B7790" w:rsidP="005B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B78">
        <w:rPr>
          <w:rFonts w:ascii="Times New Roman" w:hAnsi="Times New Roman" w:cs="Times New Roman"/>
          <w:b/>
          <w:sz w:val="28"/>
          <w:szCs w:val="28"/>
        </w:rPr>
        <w:t>ПАСПОРТ РЕКЛАМНОГО МЕСТА № ___</w:t>
      </w:r>
    </w:p>
    <w:p w:rsidR="005B7790" w:rsidRDefault="005B7790" w:rsidP="005B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 20__г.                                                                                             г. Арамиль</w:t>
      </w:r>
    </w:p>
    <w:tbl>
      <w:tblPr>
        <w:tblStyle w:val="ab"/>
        <w:tblpPr w:leftFromText="180" w:rightFromText="180" w:vertAnchor="text" w:horzAnchor="margin" w:tblpXSpec="center" w:tblpY="210"/>
        <w:tblW w:w="9180" w:type="dxa"/>
        <w:tblLook w:val="04A0" w:firstRow="1" w:lastRow="0" w:firstColumn="1" w:lastColumn="0" w:noHBand="0" w:noVBand="1"/>
      </w:tblPr>
      <w:tblGrid>
        <w:gridCol w:w="534"/>
        <w:gridCol w:w="3969"/>
        <w:gridCol w:w="4677"/>
      </w:tblGrid>
      <w:tr w:rsidR="005B7790" w:rsidTr="00AA37CD">
        <w:trPr>
          <w:trHeight w:val="560"/>
        </w:trPr>
        <w:tc>
          <w:tcPr>
            <w:tcW w:w="9180" w:type="dxa"/>
            <w:gridSpan w:val="3"/>
            <w:vAlign w:val="center"/>
          </w:tcPr>
          <w:p w:rsidR="005B7790" w:rsidRPr="00BB5B78" w:rsidRDefault="005B7790" w:rsidP="00AA37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Характеристики места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установки рекламной конструкции</w:t>
            </w: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Километровая отметка и название автомобильной дороги места установки</w:t>
            </w:r>
          </w:p>
        </w:tc>
        <w:tc>
          <w:tcPr>
            <w:tcW w:w="4677" w:type="dxa"/>
          </w:tcPr>
          <w:p w:rsidR="005B7790" w:rsidRPr="0005448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установки</w:t>
            </w:r>
          </w:p>
        </w:tc>
        <w:tc>
          <w:tcPr>
            <w:tcW w:w="4677" w:type="dxa"/>
          </w:tcPr>
          <w:p w:rsidR="005B7790" w:rsidRPr="0005448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места установки</w:t>
            </w:r>
          </w:p>
        </w:tc>
        <w:tc>
          <w:tcPr>
            <w:tcW w:w="4677" w:type="dxa"/>
          </w:tcPr>
          <w:p w:rsidR="005B7790" w:rsidRPr="0005448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объекта недвижимости, на котором устанавливается рекламная конструкция</w:t>
            </w:r>
          </w:p>
        </w:tc>
        <w:tc>
          <w:tcPr>
            <w:tcW w:w="4677" w:type="dxa"/>
          </w:tcPr>
          <w:p w:rsidR="005B7790" w:rsidRPr="0005448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rPr>
          <w:trHeight w:val="579"/>
        </w:trPr>
        <w:tc>
          <w:tcPr>
            <w:tcW w:w="9180" w:type="dxa"/>
            <w:gridSpan w:val="3"/>
            <w:vAlign w:val="center"/>
          </w:tcPr>
          <w:p w:rsidR="005B7790" w:rsidRPr="00B62416" w:rsidRDefault="005B7790" w:rsidP="00AA37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416">
              <w:rPr>
                <w:rFonts w:ascii="Times New Roman" w:hAnsi="Times New Roman" w:cs="Times New Roman"/>
                <w:i/>
                <w:sz w:val="24"/>
                <w:szCs w:val="24"/>
              </w:rPr>
              <w:t>2. Характеристики рекламной конструкции</w:t>
            </w: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одной поверхности,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рекламных плоскостей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c>
          <w:tcPr>
            <w:tcW w:w="534" w:type="dxa"/>
          </w:tcPr>
          <w:p w:rsid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</w:tcPr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тип подсветки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Tr="00AA37CD">
        <w:trPr>
          <w:trHeight w:val="563"/>
        </w:trPr>
        <w:tc>
          <w:tcPr>
            <w:tcW w:w="9180" w:type="dxa"/>
            <w:gridSpan w:val="3"/>
            <w:vAlign w:val="center"/>
          </w:tcPr>
          <w:p w:rsidR="005B7790" w:rsidRPr="00B62416" w:rsidRDefault="005B7790" w:rsidP="00AA37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416">
              <w:rPr>
                <w:rFonts w:ascii="Times New Roman" w:hAnsi="Times New Roman" w:cs="Times New Roman"/>
                <w:i/>
                <w:sz w:val="24"/>
                <w:szCs w:val="24"/>
              </w:rPr>
              <w:t>3. Приложения</w:t>
            </w:r>
          </w:p>
        </w:tc>
      </w:tr>
      <w:tr w:rsidR="005B7790" w:rsidRPr="00F001AA" w:rsidTr="00AA37CD">
        <w:tc>
          <w:tcPr>
            <w:tcW w:w="534" w:type="dxa"/>
          </w:tcPr>
          <w:p w:rsidR="005B7790" w:rsidRPr="00F001AA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Цветные фотографии места установки рекламной конструкции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RPr="00F001AA" w:rsidTr="00AA37CD">
        <w:tc>
          <w:tcPr>
            <w:tcW w:w="534" w:type="dxa"/>
          </w:tcPr>
          <w:p w:rsidR="005B7790" w:rsidRPr="00F001AA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Компьютерный монтаж размещения рекламной </w:t>
            </w:r>
            <w:r w:rsidRPr="00F001A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конструкции на местности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RPr="00F001AA" w:rsidTr="00AA37CD">
        <w:tc>
          <w:tcPr>
            <w:tcW w:w="534" w:type="dxa"/>
          </w:tcPr>
          <w:p w:rsidR="005B7790" w:rsidRPr="00F001AA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План-схема территории с указанием на ней места </w:t>
            </w:r>
            <w:r w:rsidRPr="00F001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установки рекламной конструкции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RPr="00F001AA" w:rsidTr="00AA37CD">
        <w:tc>
          <w:tcPr>
            <w:tcW w:w="534" w:type="dxa"/>
          </w:tcPr>
          <w:p w:rsidR="005B7790" w:rsidRPr="00F001AA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Геосъемка</w:t>
            </w:r>
            <w:proofErr w:type="spellEnd"/>
            <w:r w:rsidRPr="00F001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земельного участка с указанием </w:t>
            </w:r>
            <w:r w:rsidRPr="00F001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точного места установки (для наземных </w:t>
            </w:r>
            <w:r w:rsidRPr="00F001A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конструкций)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90" w:rsidRPr="00F001AA" w:rsidTr="00AA37CD">
        <w:tc>
          <w:tcPr>
            <w:tcW w:w="534" w:type="dxa"/>
          </w:tcPr>
          <w:p w:rsidR="005B7790" w:rsidRPr="00F001AA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</w:tcPr>
          <w:p w:rsidR="005B7790" w:rsidRPr="00F001AA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A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Эскизный проект рекламной конструкции с указанием типа, размеров, материалов, способа крепления</w:t>
            </w:r>
          </w:p>
        </w:tc>
        <w:tc>
          <w:tcPr>
            <w:tcW w:w="4677" w:type="dxa"/>
          </w:tcPr>
          <w:p w:rsidR="005B7790" w:rsidRPr="00B62416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790" w:rsidRDefault="005B7790" w:rsidP="005B7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790" w:rsidRDefault="005B7790" w:rsidP="005B7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790" w:rsidRPr="005B7790" w:rsidRDefault="005B7790" w:rsidP="005B77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Паспорт оформил ______ /__________________</w:t>
      </w:r>
    </w:p>
    <w:p w:rsidR="00ED66FF" w:rsidRPr="00A42B18" w:rsidRDefault="00ED66FF" w:rsidP="00ED6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42B18">
        <w:rPr>
          <w:rFonts w:ascii="Times New Roman" w:hAnsi="Times New Roman" w:cs="Times New Roman"/>
          <w:sz w:val="24"/>
          <w:szCs w:val="28"/>
        </w:rPr>
        <w:lastRenderedPageBreak/>
        <w:t>Лист согласований к заявлению на выдачу</w:t>
      </w:r>
    </w:p>
    <w:p w:rsidR="00ED66FF" w:rsidRPr="00A42B18" w:rsidRDefault="00ED66FF" w:rsidP="00ED6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42B18">
        <w:rPr>
          <w:rFonts w:ascii="Times New Roman" w:hAnsi="Times New Roman" w:cs="Times New Roman"/>
          <w:sz w:val="24"/>
          <w:szCs w:val="28"/>
        </w:rPr>
        <w:t>разрешения на установку рекламной конструкции</w:t>
      </w:r>
    </w:p>
    <w:p w:rsidR="00ED66FF" w:rsidRPr="004E7F67" w:rsidRDefault="00ED66FF" w:rsidP="00ED6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31"/>
        <w:gridCol w:w="2410"/>
        <w:gridCol w:w="1142"/>
        <w:gridCol w:w="1834"/>
      </w:tblGrid>
      <w:tr w:rsidR="00ED66FF" w:rsidRPr="004E7F67" w:rsidTr="00AA37CD">
        <w:trPr>
          <w:trHeight w:val="441"/>
        </w:trPr>
        <w:tc>
          <w:tcPr>
            <w:tcW w:w="4537" w:type="dxa"/>
            <w:gridSpan w:val="2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ED66FF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:rsidR="00ED66FF" w:rsidRPr="009F129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FF" w:rsidRPr="004E7F67" w:rsidTr="00AA37CD">
        <w:trPr>
          <w:trHeight w:val="370"/>
        </w:trPr>
        <w:tc>
          <w:tcPr>
            <w:tcW w:w="4537" w:type="dxa"/>
            <w:gridSpan w:val="2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Наименование рекламной конструкции</w:t>
            </w:r>
          </w:p>
          <w:p w:rsidR="00ED66FF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:rsidR="00ED66FF" w:rsidRPr="005D6D51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FF" w:rsidRPr="004E7F67" w:rsidTr="00AA37CD">
        <w:trPr>
          <w:trHeight w:val="640"/>
        </w:trPr>
        <w:tc>
          <w:tcPr>
            <w:tcW w:w="4537" w:type="dxa"/>
            <w:gridSpan w:val="2"/>
            <w:tcBorders>
              <w:bottom w:val="nil"/>
            </w:tcBorders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Адрес места установки рекламной конструкции</w:t>
            </w:r>
          </w:p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ED66FF" w:rsidRPr="004E7F67" w:rsidRDefault="00ED66FF" w:rsidP="00E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FF" w:rsidRPr="004E7F67" w:rsidTr="00ED66FF">
        <w:trPr>
          <w:trHeight w:val="80"/>
        </w:trPr>
        <w:tc>
          <w:tcPr>
            <w:tcW w:w="4537" w:type="dxa"/>
            <w:gridSpan w:val="2"/>
            <w:tcBorders>
              <w:top w:val="nil"/>
            </w:tcBorders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6FF" w:rsidRPr="004E7F67" w:rsidTr="00AA37CD">
        <w:trPr>
          <w:trHeight w:val="569"/>
        </w:trPr>
        <w:tc>
          <w:tcPr>
            <w:tcW w:w="2406" w:type="dxa"/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131" w:type="dxa"/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Должностное лицо (должность, Ф.И.О.)</w:t>
            </w: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</w:tr>
      <w:tr w:rsidR="00ED66FF" w:rsidRPr="004E7F67" w:rsidTr="00AA37CD">
        <w:trPr>
          <w:trHeight w:val="1466"/>
        </w:trPr>
        <w:tc>
          <w:tcPr>
            <w:tcW w:w="2406" w:type="dxa"/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Отдел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хитектуры и градостроительства А</w:t>
            </w: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дминистрации Арамильского городского округа</w:t>
            </w:r>
          </w:p>
        </w:tc>
        <w:tc>
          <w:tcPr>
            <w:tcW w:w="2131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F6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34" w:type="dxa"/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ED66FF" w:rsidRPr="004E7F67" w:rsidTr="00AA37CD">
        <w:trPr>
          <w:trHeight w:val="1722"/>
        </w:trPr>
        <w:tc>
          <w:tcPr>
            <w:tcW w:w="2406" w:type="dxa"/>
          </w:tcPr>
          <w:p w:rsidR="00ED66FF" w:rsidRPr="004E7F67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131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34" w:type="dxa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6FF" w:rsidRPr="004E7F67" w:rsidTr="00AA37CD">
        <w:trPr>
          <w:trHeight w:val="1722"/>
        </w:trPr>
        <w:tc>
          <w:tcPr>
            <w:tcW w:w="2406" w:type="dxa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уполномоченные органы Администрации и организации Арамильского городского округа </w:t>
            </w:r>
          </w:p>
        </w:tc>
        <w:tc>
          <w:tcPr>
            <w:tcW w:w="2131" w:type="dxa"/>
          </w:tcPr>
          <w:p w:rsidR="00ED66FF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D66FF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34" w:type="dxa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6FF" w:rsidRPr="004E7F67" w:rsidTr="00AA37CD">
        <w:trPr>
          <w:trHeight w:val="1194"/>
        </w:trPr>
        <w:tc>
          <w:tcPr>
            <w:tcW w:w="2406" w:type="dxa"/>
          </w:tcPr>
          <w:p w:rsidR="00ED66FF" w:rsidRDefault="00ED66FF" w:rsidP="00AA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ED66FF" w:rsidRPr="0028162E" w:rsidRDefault="00ED66FF" w:rsidP="00AA37CD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D66FF" w:rsidRPr="004E7F67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D66FF" w:rsidRDefault="00ED66FF" w:rsidP="00AA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34" w:type="dxa"/>
          </w:tcPr>
          <w:p w:rsidR="00ED66FF" w:rsidRPr="0028162E" w:rsidRDefault="00A42B18" w:rsidP="00A42B1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66FF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FF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FF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FF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FF" w:rsidRPr="004E7F67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F67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ED66FF" w:rsidRPr="004E7F67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F67"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:rsidR="00ED66FF" w:rsidRPr="004E7F67" w:rsidRDefault="00ED66FF" w:rsidP="00ED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F67">
        <w:rPr>
          <w:rFonts w:ascii="Times New Roman" w:hAnsi="Times New Roman" w:cs="Times New Roman"/>
          <w:sz w:val="24"/>
          <w:szCs w:val="24"/>
        </w:rPr>
        <w:t>Арамильского городского округа_________________________________________________</w:t>
      </w:r>
    </w:p>
    <w:p w:rsidR="00ED66FF" w:rsidRDefault="00ED66FF" w:rsidP="00ED66F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F67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ED66FF" w:rsidRDefault="00ED66FF" w:rsidP="00ED66F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B18" w:rsidRDefault="00A42B18" w:rsidP="00ED66F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3B0" w:rsidRDefault="007B63B0" w:rsidP="004F11FC"/>
    <w:p w:rsidR="007B63B0" w:rsidRDefault="007B63B0" w:rsidP="004F11FC"/>
    <w:tbl>
      <w:tblPr>
        <w:tblStyle w:val="ab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5B7790" w:rsidRPr="005B7790" w:rsidTr="00AA37CD">
        <w:trPr>
          <w:trHeight w:val="720"/>
        </w:trPr>
        <w:tc>
          <w:tcPr>
            <w:tcW w:w="9214" w:type="dxa"/>
          </w:tcPr>
          <w:p w:rsidR="005B7790" w:rsidRDefault="005B7790" w:rsidP="00AA37CD">
            <w:pPr>
              <w:rPr>
                <w:rFonts w:ascii="Times New Roman" w:hAnsi="Times New Roman" w:cs="Times New Roman"/>
              </w:rPr>
            </w:pPr>
          </w:p>
          <w:p w:rsidR="0038592C" w:rsidRDefault="005B7790" w:rsidP="0038592C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                                                             </w:t>
            </w:r>
            <w:r w:rsidR="0038592C">
              <w:t xml:space="preserve">                                 </w:t>
            </w:r>
            <w:r w:rsidR="0038592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6D5E9D">
              <w:rPr>
                <w:rFonts w:ascii="Times New Roman" w:hAnsi="Times New Roman"/>
                <w:sz w:val="28"/>
                <w:szCs w:val="28"/>
              </w:rPr>
              <w:t>4</w:t>
            </w:r>
            <w:r w:rsidR="0038592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F922E2">
              <w:rPr>
                <w:rFonts w:ascii="Times New Roman" w:hAnsi="Times New Roman"/>
                <w:sz w:val="28"/>
                <w:szCs w:val="28"/>
              </w:rPr>
              <w:t>п</w:t>
            </w:r>
            <w:r w:rsidR="0038592C">
              <w:rPr>
                <w:rFonts w:ascii="Times New Roman" w:hAnsi="Times New Roman"/>
                <w:sz w:val="28"/>
                <w:szCs w:val="28"/>
              </w:rPr>
              <w:t>остановлению</w:t>
            </w:r>
          </w:p>
          <w:p w:rsidR="0038592C" w:rsidRDefault="0038592C" w:rsidP="0038592C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Администрации Арамильского  </w:t>
            </w:r>
          </w:p>
          <w:p w:rsidR="0038592C" w:rsidRDefault="0038592C" w:rsidP="0038592C">
            <w:pPr>
              <w:widowControl w:val="0"/>
              <w:tabs>
                <w:tab w:val="left" w:pos="529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городского округа</w:t>
            </w:r>
          </w:p>
          <w:p w:rsidR="0038592C" w:rsidRPr="0038592C" w:rsidRDefault="0038592C" w:rsidP="0038592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от ____________№  ____</w:t>
            </w:r>
          </w:p>
          <w:p w:rsidR="005B7790" w:rsidRDefault="005B7790" w:rsidP="005B7790">
            <w:pPr>
              <w:tabs>
                <w:tab w:val="left" w:pos="5475"/>
              </w:tabs>
              <w:rPr>
                <w:rFonts w:ascii="Times New Roman" w:hAnsi="Times New Roman" w:cs="Times New Roman"/>
              </w:rPr>
            </w:pPr>
          </w:p>
          <w:p w:rsidR="005B7790" w:rsidRP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установку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эксплуатацию</w:t>
            </w:r>
            <w:r w:rsidRPr="005B7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рекламной конструкции на территории Арамильского городского округа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№ ____ от «___»_________20__г.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90" w:rsidRDefault="005B7790" w:rsidP="00AA37C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Арамильского городского округа в лице Председателя Комитета по управлению муниципальным имуществом Арамильского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790" w:rsidRDefault="005B7790" w:rsidP="005B779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7790" w:rsidRPr="005B7790" w:rsidRDefault="005B7790" w:rsidP="005B7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Положения о Комитете по управлению муниципальным имуществом Арамильского городского округа, утвержденного Решением Думы Арамильского городского округа от 25 мая 2006 года № 28/16, в соответствии со ст. 19 Федерального закона от 13.03.2006 года № 38-ФЗ «О рекламе»,  </w:t>
            </w:r>
          </w:p>
          <w:p w:rsidR="005B7790" w:rsidRDefault="005B7790" w:rsidP="005B77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  <w:p w:rsidR="005B7790" w:rsidRPr="005B7790" w:rsidRDefault="005B7790" w:rsidP="005B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(кому разрешает</w:t>
            </w:r>
            <w:r w:rsidR="0038592C">
              <w:rPr>
                <w:rFonts w:ascii="Times New Roman" w:hAnsi="Times New Roman" w:cs="Times New Roman"/>
                <w:sz w:val="24"/>
                <w:szCs w:val="24"/>
              </w:rPr>
              <w:t>, наименование предприятия, организационная форма, ИНН, КПП, место нахождения, Ф.И.О. директора, для физического лица - Ф.И.О., адрес)</w:t>
            </w:r>
          </w:p>
          <w:p w:rsidR="005B7790" w:rsidRDefault="005B7790" w:rsidP="00AA37C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установку и эксплуатацию рекламной конструкции на территории Арамильского городского округа, расположенную по адресу:</w:t>
            </w:r>
            <w:r w:rsidRPr="005B77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</w:t>
            </w:r>
          </w:p>
          <w:p w:rsidR="005B7790" w:rsidRPr="005B7790" w:rsidRDefault="005B7790" w:rsidP="005B7790">
            <w:pPr>
              <w:tabs>
                <w:tab w:val="left" w:pos="558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20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местоположения рекламной конструкции)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с характеристиками, указанными в пункте 1, на срок, установленный в пункте 2 настоящего разрешения.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90" w:rsidRPr="005B7790" w:rsidRDefault="005B7790" w:rsidP="005B779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>Описание и характеристика</w:t>
            </w:r>
          </w:p>
          <w:p w:rsidR="005B7790" w:rsidRDefault="005B7790" w:rsidP="00AA37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>рекламной конструкции</w:t>
            </w:r>
          </w:p>
          <w:p w:rsidR="0058206B" w:rsidRPr="005B7790" w:rsidRDefault="0058206B" w:rsidP="00AA37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Установка рекламной конструкции, на которое выдано настоящее Разрешение, должна соответствовать требованиям, перечисленным ниже, в противном случае настоящее Разрешение утрачивает силу.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105"/>
              <w:gridCol w:w="4678"/>
            </w:tblGrid>
            <w:tr w:rsidR="005B7790" w:rsidRPr="005B7790" w:rsidTr="00AA37CD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информационного поля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7790" w:rsidRPr="005B7790" w:rsidTr="00AA37CD">
              <w:trPr>
                <w:trHeight w:val="88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рекламной конструкции, краткое описание</w:t>
                  </w:r>
                  <w:r w:rsidR="006D5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характеристики рекламной конструкции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5B77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7790" w:rsidRPr="005B7790" w:rsidTr="00AA37CD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сторон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7790" w:rsidRPr="005B7790" w:rsidTr="00AA37CD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о собственнике (арендаторе) имущества, к которому присоединена рекламная конструкция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790" w:rsidRPr="005B7790" w:rsidRDefault="005B7790" w:rsidP="00AA37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7790" w:rsidRP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90" w:rsidRPr="005B7790" w:rsidRDefault="005B7790" w:rsidP="005B779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  <w:p w:rsidR="005B7790" w:rsidRPr="005B7790" w:rsidRDefault="005B7790" w:rsidP="00AA37C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Разрешение действует </w:t>
            </w:r>
          </w:p>
          <w:p w:rsidR="005B7790" w:rsidRP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>с « ___ » ___________ 20__ г.   по « ___ » ___________ 20__ г.</w:t>
            </w:r>
          </w:p>
          <w:p w:rsidR="005B7790" w:rsidRPr="005B7790" w:rsidRDefault="005B7790" w:rsidP="00AA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90">
              <w:rPr>
                <w:rFonts w:ascii="Times New Roman" w:hAnsi="Times New Roman" w:cs="Times New Roman"/>
                <w:sz w:val="24"/>
                <w:szCs w:val="24"/>
              </w:rPr>
              <w:t xml:space="preserve">            К истечению срока действия настоящего Разрешения владелец рекламной конструкции обязан демонтировать рекламную конструкцию в течение месяца.</w:t>
            </w:r>
          </w:p>
          <w:p w:rsidR="005B7790" w:rsidRDefault="005B7790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6B" w:rsidRPr="005B7790" w:rsidRDefault="0058206B" w:rsidP="00AA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90" w:rsidRDefault="005B7790" w:rsidP="005B779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lastRenderedPageBreak/>
              <w:t>Прочие условия</w:t>
            </w:r>
          </w:p>
          <w:p w:rsidR="0058206B" w:rsidRPr="006D5E9D" w:rsidRDefault="0058206B" w:rsidP="006D5E9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8206B" w:rsidP="00AA37CD">
            <w:pPr>
              <w:pStyle w:val="a4"/>
              <w:tabs>
                <w:tab w:val="left" w:pos="425"/>
              </w:tabs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B7790" w:rsidRPr="005B7790">
              <w:rPr>
                <w:rFonts w:ascii="Times New Roman" w:hAnsi="Times New Roman"/>
                <w:sz w:val="24"/>
                <w:szCs w:val="24"/>
              </w:rPr>
              <w:t>1). Лицо, которому выдано Разрешение, обязано в течение 10 дней после завершения установки рекламной конструкции уведомить Комитет по управлению муниципальным имуществом Арамильского городского округа о завершении установки конструкции.</w:t>
            </w:r>
          </w:p>
          <w:p w:rsidR="005B7790" w:rsidRPr="005B7790" w:rsidRDefault="0058206B" w:rsidP="00AA37CD">
            <w:pPr>
              <w:pStyle w:val="a4"/>
              <w:tabs>
                <w:tab w:val="left" w:pos="425"/>
              </w:tabs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B7790" w:rsidRPr="005B7790">
              <w:rPr>
                <w:rFonts w:ascii="Times New Roman" w:hAnsi="Times New Roman"/>
                <w:sz w:val="24"/>
                <w:szCs w:val="24"/>
              </w:rPr>
              <w:t>2). В случае установки рекламной конструкции, не соответствующей характеристикам, содержащимся в Разделе 1 настоящего Разрешения, конструкция считается самовольно установленной и подлежит демонтажу.</w:t>
            </w:r>
          </w:p>
          <w:p w:rsidR="005B7790" w:rsidRPr="005B7790" w:rsidRDefault="0058206B" w:rsidP="00AA37CD">
            <w:pPr>
              <w:pStyle w:val="a4"/>
              <w:tabs>
                <w:tab w:val="left" w:pos="425"/>
              </w:tabs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B7790" w:rsidRPr="005B7790">
              <w:rPr>
                <w:rFonts w:ascii="Times New Roman" w:hAnsi="Times New Roman"/>
                <w:sz w:val="24"/>
                <w:szCs w:val="24"/>
              </w:rPr>
              <w:t>3). Лицо, которому выдано разрешение, обязано поддерживать установленную рекламную конструкцию в надлежащем виде в течение всего срока действия данного разрешения.</w:t>
            </w:r>
          </w:p>
          <w:p w:rsidR="005B7790" w:rsidRPr="005B7790" w:rsidRDefault="0058206B" w:rsidP="00AA37CD">
            <w:pPr>
              <w:pStyle w:val="a4"/>
              <w:tabs>
                <w:tab w:val="left" w:pos="425"/>
                <w:tab w:val="left" w:pos="992"/>
              </w:tabs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B7790" w:rsidRPr="005B7790">
              <w:rPr>
                <w:rFonts w:ascii="Times New Roman" w:hAnsi="Times New Roman"/>
                <w:sz w:val="24"/>
                <w:szCs w:val="24"/>
              </w:rPr>
              <w:t xml:space="preserve">4). </w:t>
            </w:r>
            <w:proofErr w:type="gramStart"/>
            <w:r w:rsidR="005B7790" w:rsidRPr="005B7790">
              <w:rPr>
                <w:rFonts w:ascii="Times New Roman" w:hAnsi="Times New Roman"/>
                <w:sz w:val="24"/>
                <w:szCs w:val="24"/>
              </w:rPr>
              <w:t>Лицо, которому выдано разрешение на установку и эксплуатацию рекламной конструкции, обязано уведомлять администрацию городского округа 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 момента возникновения таких прав.</w:t>
            </w:r>
            <w:proofErr w:type="gramEnd"/>
          </w:p>
          <w:p w:rsidR="005B7790" w:rsidRPr="005B7790" w:rsidRDefault="0058206B" w:rsidP="00AA37CD">
            <w:pPr>
              <w:pStyle w:val="a4"/>
              <w:tabs>
                <w:tab w:val="left" w:pos="425"/>
              </w:tabs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B7790" w:rsidRPr="005B7790">
              <w:rPr>
                <w:rFonts w:ascii="Times New Roman" w:hAnsi="Times New Roman"/>
                <w:sz w:val="24"/>
                <w:szCs w:val="24"/>
              </w:rPr>
              <w:t>5). Разрешение может быть признано недействительным в судебном порядке по иску уполномоченных органов.</w:t>
            </w:r>
          </w:p>
          <w:p w:rsidR="005B7790" w:rsidRPr="005B7790" w:rsidRDefault="005B7790" w:rsidP="00AA37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>Председатель Комитета по управлению</w:t>
            </w: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>муниципальным имуществом</w:t>
            </w:r>
          </w:p>
          <w:p w:rsidR="005B7790" w:rsidRPr="005B7790" w:rsidRDefault="005B7790" w:rsidP="00AA37CD">
            <w:pPr>
              <w:pStyle w:val="a4"/>
              <w:tabs>
                <w:tab w:val="left" w:pos="727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 xml:space="preserve">Арамильского городского округа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B77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206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5B7790" w:rsidRPr="005B7790" w:rsidRDefault="005B7790" w:rsidP="005B7790">
            <w:pPr>
              <w:pStyle w:val="a4"/>
              <w:tabs>
                <w:tab w:val="left" w:pos="814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58206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(подпись)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7790" w:rsidRPr="005B7790" w:rsidRDefault="005B7790" w:rsidP="00AA37C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</w:tbl>
    <w:p w:rsidR="00D1787E" w:rsidRDefault="00D1787E" w:rsidP="004F11FC"/>
    <w:p w:rsidR="0058206B" w:rsidRDefault="0058206B" w:rsidP="004F11FC"/>
    <w:p w:rsidR="0058206B" w:rsidRDefault="0058206B" w:rsidP="004F11FC"/>
    <w:p w:rsidR="0058206B" w:rsidRDefault="0058206B" w:rsidP="004F11FC"/>
    <w:p w:rsidR="00D1787E" w:rsidRDefault="00D1787E" w:rsidP="004F11FC"/>
    <w:p w:rsidR="00D5138E" w:rsidRDefault="00D1787E" w:rsidP="00D1787E">
      <w:pPr>
        <w:pStyle w:val="ConsPlusNormal"/>
        <w:tabs>
          <w:tab w:val="left" w:pos="6720"/>
        </w:tabs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 xml:space="preserve">                                                                     </w:t>
      </w:r>
      <w:r w:rsidR="00993530">
        <w:rPr>
          <w:rFonts w:asciiTheme="minorHAnsi" w:hAnsiTheme="minorHAnsi" w:cstheme="minorBidi"/>
          <w:sz w:val="22"/>
          <w:szCs w:val="22"/>
        </w:rPr>
        <w:t xml:space="preserve">                          </w:t>
      </w:r>
    </w:p>
    <w:p w:rsidR="0058206B" w:rsidRPr="0058206B" w:rsidRDefault="00D5138E" w:rsidP="0058206B">
      <w:pPr>
        <w:widowControl w:val="0"/>
        <w:spacing w:after="0" w:line="240" w:lineRule="auto"/>
        <w:contextualSpacing/>
      </w:pPr>
      <w:r>
        <w:t xml:space="preserve">                                                                     </w:t>
      </w:r>
      <w:r w:rsidR="0058206B">
        <w:t xml:space="preserve">                               </w:t>
      </w:r>
      <w:r>
        <w:t xml:space="preserve"> </w:t>
      </w:r>
      <w:r w:rsidR="0058206B">
        <w:rPr>
          <w:rFonts w:ascii="Times New Roman" w:hAnsi="Times New Roman"/>
          <w:sz w:val="28"/>
          <w:szCs w:val="28"/>
        </w:rPr>
        <w:t xml:space="preserve">Приложение № </w:t>
      </w:r>
      <w:r w:rsidR="006D5E9D">
        <w:rPr>
          <w:rFonts w:ascii="Times New Roman" w:hAnsi="Times New Roman"/>
          <w:sz w:val="28"/>
          <w:szCs w:val="28"/>
        </w:rPr>
        <w:t>5</w:t>
      </w:r>
      <w:r w:rsidR="0058206B">
        <w:rPr>
          <w:rFonts w:ascii="Times New Roman" w:hAnsi="Times New Roman"/>
          <w:sz w:val="28"/>
          <w:szCs w:val="28"/>
        </w:rPr>
        <w:t xml:space="preserve"> к </w:t>
      </w:r>
      <w:r w:rsidR="00F922E2">
        <w:rPr>
          <w:rFonts w:ascii="Times New Roman" w:hAnsi="Times New Roman"/>
          <w:sz w:val="28"/>
          <w:szCs w:val="28"/>
        </w:rPr>
        <w:t>п</w:t>
      </w:r>
      <w:r w:rsidR="0058206B">
        <w:rPr>
          <w:rFonts w:ascii="Times New Roman" w:hAnsi="Times New Roman"/>
          <w:sz w:val="28"/>
          <w:szCs w:val="28"/>
        </w:rPr>
        <w:t>остановлению</w:t>
      </w:r>
    </w:p>
    <w:p w:rsidR="0058206B" w:rsidRDefault="0058206B" w:rsidP="0058206B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Администрации Арамильского  </w:t>
      </w:r>
    </w:p>
    <w:p w:rsidR="0058206B" w:rsidRDefault="0058206B" w:rsidP="0058206B">
      <w:pPr>
        <w:widowControl w:val="0"/>
        <w:tabs>
          <w:tab w:val="left" w:pos="529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городского округа</w:t>
      </w:r>
    </w:p>
    <w:p w:rsidR="0058206B" w:rsidRPr="0038592C" w:rsidRDefault="0058206B" w:rsidP="005820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____________№  ____</w:t>
      </w:r>
    </w:p>
    <w:p w:rsidR="00D5138E" w:rsidRDefault="00D5138E" w:rsidP="0058206B">
      <w:pPr>
        <w:pStyle w:val="ConsPlusNormal"/>
        <w:tabs>
          <w:tab w:val="left" w:pos="6720"/>
        </w:tabs>
        <w:jc w:val="both"/>
        <w:rPr>
          <w:sz w:val="24"/>
        </w:rPr>
      </w:pPr>
    </w:p>
    <w:p w:rsidR="00D5138E" w:rsidRDefault="00D5138E" w:rsidP="00D5138E">
      <w:pPr>
        <w:tabs>
          <w:tab w:val="left" w:pos="652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БЛОК-СХЕМА ПРЕДОСТАВЛЕНИЯ МУНЦИПАЛЬНОЙ УСЛУГИ ПО ВЫДАЧ</w:t>
      </w:r>
      <w:r w:rsidR="001B797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РАЗРЕШЕНИЙ НА УСТАНОВКУ И ЭКСПЛУАТАЦИЮ РЕКЛАМНЫХ КОНСТРУКЦИЙ ПРИ ПОДАЧЕ ЗАПРОСА</w:t>
      </w:r>
    </w:p>
    <w:tbl>
      <w:tblPr>
        <w:tblW w:w="0" w:type="auto"/>
        <w:tblInd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2"/>
      </w:tblGrid>
      <w:tr w:rsidR="00D5138E" w:rsidTr="00D5138E">
        <w:trPr>
          <w:trHeight w:val="362"/>
        </w:trPr>
        <w:tc>
          <w:tcPr>
            <w:tcW w:w="3372" w:type="dxa"/>
          </w:tcPr>
          <w:p w:rsidR="00D5138E" w:rsidRDefault="00D5138E" w:rsidP="00D5138E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запроса и документов</w:t>
            </w:r>
          </w:p>
        </w:tc>
      </w:tr>
    </w:tbl>
    <w:p w:rsidR="00D5138E" w:rsidRDefault="001B7973" w:rsidP="00D5138E">
      <w:pPr>
        <w:tabs>
          <w:tab w:val="left" w:pos="40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39E27" wp14:editId="5947215F">
                <wp:simplePos x="0" y="0"/>
                <wp:positionH relativeFrom="column">
                  <wp:posOffset>2758440</wp:posOffset>
                </wp:positionH>
                <wp:positionV relativeFrom="paragraph">
                  <wp:posOffset>31750</wp:posOffset>
                </wp:positionV>
                <wp:extent cx="0" cy="16192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7.2pt;margin-top:2.5pt;width:0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" strokecolor="black [3040]">
                <v:stroke endarrow="open"/>
              </v:shape>
            </w:pict>
          </mc:Fallback>
        </mc:AlternateContent>
      </w:r>
    </w:p>
    <w:tbl>
      <w:tblPr>
        <w:tblpPr w:leftFromText="180" w:rightFromText="180" w:vertAnchor="text" w:tblpX="3784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</w:tblGrid>
      <w:tr w:rsidR="00D5138E" w:rsidTr="00D5138E">
        <w:trPr>
          <w:trHeight w:val="1290"/>
        </w:trPr>
        <w:tc>
          <w:tcPr>
            <w:tcW w:w="1455" w:type="dxa"/>
          </w:tcPr>
          <w:p w:rsidR="00D5138E" w:rsidRDefault="001B7973" w:rsidP="00D5138E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8263C" wp14:editId="373F94C7">
                      <wp:simplePos x="0" y="0"/>
                      <wp:positionH relativeFrom="column">
                        <wp:posOffset>870584</wp:posOffset>
                      </wp:positionH>
                      <wp:positionV relativeFrom="paragraph">
                        <wp:posOffset>572770</wp:posOffset>
                      </wp:positionV>
                      <wp:extent cx="227647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45.1pt" to="247.8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Ui4wEAANkDAAAOAAAAZHJzL2Uyb0RvYy54bWysU82O0zAQviPxDpbvNGnF7qK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" strokecolor="black [3040]"/>
                  </w:pict>
                </mc:Fallback>
              </mc:AlternateContent>
            </w:r>
            <w:r w:rsidR="00D5138E">
              <w:rPr>
                <w:rFonts w:ascii="Times New Roman" w:hAnsi="Times New Roman" w:cs="Times New Roman"/>
                <w:sz w:val="24"/>
              </w:rPr>
              <w:t>Имеются основания для отказа в приеме документов</w:t>
            </w:r>
          </w:p>
        </w:tc>
      </w:tr>
    </w:tbl>
    <w:tbl>
      <w:tblPr>
        <w:tblpPr w:leftFromText="180" w:rightFromText="180" w:vertAnchor="text" w:tblpX="1864" w:tblpY="346"/>
        <w:tblW w:w="0" w:type="auto"/>
        <w:tblLook w:val="0000" w:firstRow="0" w:lastRow="0" w:firstColumn="0" w:lastColumn="0" w:noHBand="0" w:noVBand="0"/>
      </w:tblPr>
      <w:tblGrid>
        <w:gridCol w:w="1800"/>
      </w:tblGrid>
      <w:tr w:rsidR="00750340" w:rsidTr="001F3333">
        <w:trPr>
          <w:trHeight w:val="562"/>
        </w:trPr>
        <w:tc>
          <w:tcPr>
            <w:tcW w:w="1800" w:type="dxa"/>
          </w:tcPr>
          <w:p w:rsidR="00750340" w:rsidRDefault="00750340" w:rsidP="0075034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да</w:t>
            </w:r>
          </w:p>
        </w:tc>
      </w:tr>
    </w:tbl>
    <w:tbl>
      <w:tblPr>
        <w:tblpPr w:leftFromText="180" w:rightFromText="180" w:vertAnchor="text" w:tblpX="5479" w:tblpY="346"/>
        <w:tblW w:w="0" w:type="auto"/>
        <w:tblLook w:val="0000" w:firstRow="0" w:lastRow="0" w:firstColumn="0" w:lastColumn="0" w:noHBand="0" w:noVBand="0"/>
      </w:tblPr>
      <w:tblGrid>
        <w:gridCol w:w="1384"/>
      </w:tblGrid>
      <w:tr w:rsidR="00750340" w:rsidTr="001F3333">
        <w:trPr>
          <w:trHeight w:val="421"/>
        </w:trPr>
        <w:tc>
          <w:tcPr>
            <w:tcW w:w="1384" w:type="dxa"/>
          </w:tcPr>
          <w:p w:rsidR="00750340" w:rsidRDefault="00750340" w:rsidP="0075034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tbl>
      <w:tblPr>
        <w:tblpPr w:leftFromText="180" w:rightFromText="180" w:vertAnchor="text" w:tblpX="-611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750340" w:rsidTr="001B7973">
        <w:trPr>
          <w:trHeight w:val="1125"/>
        </w:trPr>
        <w:tc>
          <w:tcPr>
            <w:tcW w:w="1755" w:type="dxa"/>
          </w:tcPr>
          <w:p w:rsidR="00750340" w:rsidRDefault="001B7973" w:rsidP="001B79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Отказ в приеме документов</w:t>
            </w:r>
          </w:p>
        </w:tc>
      </w:tr>
    </w:tbl>
    <w:tbl>
      <w:tblPr>
        <w:tblpPr w:leftFromText="180" w:rightFromText="180" w:vertAnchor="text" w:tblpX="7849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750340" w:rsidTr="001B7973">
        <w:trPr>
          <w:trHeight w:val="1124"/>
        </w:trPr>
        <w:tc>
          <w:tcPr>
            <w:tcW w:w="1809" w:type="dxa"/>
          </w:tcPr>
          <w:p w:rsidR="00750340" w:rsidRDefault="001B7973" w:rsidP="001B79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запроса в Комитете</w:t>
            </w:r>
          </w:p>
        </w:tc>
      </w:tr>
    </w:tbl>
    <w:tbl>
      <w:tblPr>
        <w:tblpPr w:leftFromText="180" w:rightFromText="180" w:vertAnchor="text" w:tblpX="2179" w:tblpY="2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1B7973" w:rsidTr="001B7973">
        <w:trPr>
          <w:trHeight w:val="557"/>
        </w:trPr>
        <w:tc>
          <w:tcPr>
            <w:tcW w:w="4470" w:type="dxa"/>
          </w:tcPr>
          <w:p w:rsidR="001B7973" w:rsidRDefault="001B7973" w:rsidP="001B79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представленных заявителем документов</w:t>
            </w:r>
          </w:p>
        </w:tc>
      </w:tr>
    </w:tbl>
    <w:tbl>
      <w:tblPr>
        <w:tblpPr w:leftFromText="180" w:rightFromText="180" w:vertAnchor="text" w:tblpX="3653" w:tblpY="3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</w:tblGrid>
      <w:tr w:rsidR="00232869" w:rsidTr="00232869">
        <w:trPr>
          <w:trHeight w:val="1981"/>
        </w:trPr>
        <w:tc>
          <w:tcPr>
            <w:tcW w:w="2032" w:type="dxa"/>
          </w:tcPr>
          <w:p w:rsidR="00232869" w:rsidRDefault="00232869" w:rsidP="0023286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Имеются основания для отказа в предоставлении муниципальной услуги</w:t>
            </w:r>
          </w:p>
        </w:tc>
      </w:tr>
    </w:tbl>
    <w:tbl>
      <w:tblPr>
        <w:tblpPr w:leftFromText="180" w:rightFromText="180" w:vertAnchor="text" w:tblpX="2194" w:tblpY="4171"/>
        <w:tblW w:w="0" w:type="auto"/>
        <w:tblLook w:val="0000" w:firstRow="0" w:lastRow="0" w:firstColumn="0" w:lastColumn="0" w:noHBand="0" w:noVBand="0"/>
      </w:tblPr>
      <w:tblGrid>
        <w:gridCol w:w="1245"/>
      </w:tblGrid>
      <w:tr w:rsidR="00232869" w:rsidTr="001F3333">
        <w:trPr>
          <w:trHeight w:val="553"/>
        </w:trPr>
        <w:tc>
          <w:tcPr>
            <w:tcW w:w="1245" w:type="dxa"/>
          </w:tcPr>
          <w:p w:rsidR="00232869" w:rsidRDefault="00232869" w:rsidP="0023286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да</w:t>
            </w:r>
          </w:p>
        </w:tc>
      </w:tr>
    </w:tbl>
    <w:tbl>
      <w:tblPr>
        <w:tblpPr w:leftFromText="180" w:rightFromText="180" w:vertAnchor="text" w:tblpX="5944" w:tblpY="4171"/>
        <w:tblW w:w="0" w:type="auto"/>
        <w:tblLook w:val="0000" w:firstRow="0" w:lastRow="0" w:firstColumn="0" w:lastColumn="0" w:noHBand="0" w:noVBand="0"/>
      </w:tblPr>
      <w:tblGrid>
        <w:gridCol w:w="959"/>
      </w:tblGrid>
      <w:tr w:rsidR="00232869" w:rsidTr="001F3333">
        <w:trPr>
          <w:trHeight w:val="553"/>
        </w:trPr>
        <w:tc>
          <w:tcPr>
            <w:tcW w:w="959" w:type="dxa"/>
          </w:tcPr>
          <w:p w:rsidR="00232869" w:rsidRDefault="00232869" w:rsidP="0023286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tbl>
      <w:tblPr>
        <w:tblpPr w:leftFromText="180" w:rightFromText="180" w:vertAnchor="text" w:tblpX="2104" w:tblpY="5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0"/>
      </w:tblGrid>
      <w:tr w:rsidR="00232869" w:rsidTr="00232869">
        <w:trPr>
          <w:trHeight w:val="980"/>
        </w:trPr>
        <w:tc>
          <w:tcPr>
            <w:tcW w:w="5010" w:type="dxa"/>
          </w:tcPr>
          <w:p w:rsidR="00232869" w:rsidRDefault="00232869" w:rsidP="0023286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направление межведомственных запросов, получение информации</w:t>
            </w:r>
          </w:p>
        </w:tc>
      </w:tr>
    </w:tbl>
    <w:tbl>
      <w:tblPr>
        <w:tblpPr w:leftFromText="180" w:rightFromText="180" w:vertAnchor="text" w:tblpX="2059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5"/>
      </w:tblGrid>
      <w:tr w:rsidR="00232869" w:rsidTr="00232869">
        <w:trPr>
          <w:trHeight w:val="985"/>
        </w:trPr>
        <w:tc>
          <w:tcPr>
            <w:tcW w:w="5115" w:type="dxa"/>
          </w:tcPr>
          <w:p w:rsidR="00232869" w:rsidRDefault="00232869" w:rsidP="0023286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направление заявителю письма об отказе в предоставлении муниципальной услуги</w:t>
            </w:r>
          </w:p>
        </w:tc>
      </w:tr>
    </w:tbl>
    <w:p w:rsidR="00232869" w:rsidRDefault="00232869" w:rsidP="00750340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B6CFD" wp14:editId="0BD0DF75">
                <wp:simplePos x="0" y="0"/>
                <wp:positionH relativeFrom="column">
                  <wp:posOffset>4015740</wp:posOffset>
                </wp:positionH>
                <wp:positionV relativeFrom="paragraph">
                  <wp:posOffset>3018155</wp:posOffset>
                </wp:positionV>
                <wp:extent cx="0" cy="704850"/>
                <wp:effectExtent l="95250" t="0" r="11430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316.2pt;margin-top:237.65pt;width:0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95229" wp14:editId="5171D3BF">
                <wp:simplePos x="0" y="0"/>
                <wp:positionH relativeFrom="column">
                  <wp:posOffset>767715</wp:posOffset>
                </wp:positionH>
                <wp:positionV relativeFrom="paragraph">
                  <wp:posOffset>5085080</wp:posOffset>
                </wp:positionV>
                <wp:extent cx="438150" cy="0"/>
                <wp:effectExtent l="0" t="76200" r="1905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60.45pt;margin-top:400.4pt;width:34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532F6" wp14:editId="0C10C26A">
                <wp:simplePos x="0" y="0"/>
                <wp:positionH relativeFrom="column">
                  <wp:posOffset>767715</wp:posOffset>
                </wp:positionH>
                <wp:positionV relativeFrom="paragraph">
                  <wp:posOffset>2808604</wp:posOffset>
                </wp:positionV>
                <wp:extent cx="0" cy="227647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21.15pt" to="60.45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F1513" wp14:editId="49D87F6D">
                <wp:simplePos x="0" y="0"/>
                <wp:positionH relativeFrom="column">
                  <wp:posOffset>767715</wp:posOffset>
                </wp:positionH>
                <wp:positionV relativeFrom="paragraph">
                  <wp:posOffset>2808605</wp:posOffset>
                </wp:positionV>
                <wp:extent cx="14763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21.15pt" to="176.7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D464D" wp14:editId="599EB94F">
                <wp:simplePos x="0" y="0"/>
                <wp:positionH relativeFrom="column">
                  <wp:posOffset>2710815</wp:posOffset>
                </wp:positionH>
                <wp:positionV relativeFrom="paragraph">
                  <wp:posOffset>1979930</wp:posOffset>
                </wp:positionV>
                <wp:extent cx="0" cy="18097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13.45pt;margin-top:155.9pt;width:0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7F486" wp14:editId="32AC96F1">
                <wp:simplePos x="0" y="0"/>
                <wp:positionH relativeFrom="column">
                  <wp:posOffset>2710815</wp:posOffset>
                </wp:positionH>
                <wp:positionV relativeFrom="paragraph">
                  <wp:posOffset>1113155</wp:posOffset>
                </wp:positionV>
                <wp:extent cx="0" cy="323850"/>
                <wp:effectExtent l="9525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13.45pt;margin-top:87.65pt;width:0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7625C" wp14:editId="5BF52FD9">
                <wp:simplePos x="0" y="0"/>
                <wp:positionH relativeFrom="column">
                  <wp:posOffset>2710815</wp:posOffset>
                </wp:positionH>
                <wp:positionV relativeFrom="paragraph">
                  <wp:posOffset>1113155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87.65pt" to="384.45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" strokecolor="black [3040]"/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97C29" wp14:editId="005D130E">
                <wp:simplePos x="0" y="0"/>
                <wp:positionH relativeFrom="column">
                  <wp:posOffset>2758440</wp:posOffset>
                </wp:positionH>
                <wp:positionV relativeFrom="paragraph">
                  <wp:posOffset>1122680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88.4pt" to="217.2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Hh3QEAAN8DAAAOAAAAZHJzL2Uyb0RvYy54bWysU81u1DAQviPxDpbvbLI9IBp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" strokecolor="#4579b8 [3044]"/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0B19E" wp14:editId="4E9AB059">
                <wp:simplePos x="0" y="0"/>
                <wp:positionH relativeFrom="column">
                  <wp:posOffset>5549265</wp:posOffset>
                </wp:positionH>
                <wp:positionV relativeFrom="paragraph">
                  <wp:posOffset>474980</wp:posOffset>
                </wp:positionV>
                <wp:extent cx="0" cy="15240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436.95pt;margin-top:37.4pt;width:0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C2626" wp14:editId="1300475D">
                <wp:simplePos x="0" y="0"/>
                <wp:positionH relativeFrom="column">
                  <wp:posOffset>62865</wp:posOffset>
                </wp:positionH>
                <wp:positionV relativeFrom="paragraph">
                  <wp:posOffset>474980</wp:posOffset>
                </wp:positionV>
                <wp:extent cx="0" cy="15240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4.95pt;margin-top:37.4pt;width:0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" strokecolor="black [3040]">
                <v:stroke endarrow="open"/>
              </v:shape>
            </w:pict>
          </mc:Fallback>
        </mc:AlternateContent>
      </w:r>
      <w:r w:rsidR="001B7973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E802C" wp14:editId="0347D31B">
                <wp:simplePos x="0" y="0"/>
                <wp:positionH relativeFrom="column">
                  <wp:posOffset>62865</wp:posOffset>
                </wp:positionH>
                <wp:positionV relativeFrom="paragraph">
                  <wp:posOffset>474980</wp:posOffset>
                </wp:positionV>
                <wp:extent cx="22574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37.4pt" to="182.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" strokecolor="black [3040]"/>
            </w:pict>
          </mc:Fallback>
        </mc:AlternateContent>
      </w:r>
      <w:r w:rsidR="00D5138E">
        <w:rPr>
          <w:rFonts w:ascii="Times New Roman" w:hAnsi="Times New Roman" w:cs="Times New Roman"/>
          <w:sz w:val="24"/>
        </w:rPr>
        <w:tab/>
      </w:r>
      <w:r w:rsidR="00AA37CD">
        <w:rPr>
          <w:rFonts w:ascii="Times New Roman" w:hAnsi="Times New Roman" w:cs="Times New Roman"/>
          <w:sz w:val="24"/>
        </w:rPr>
        <w:tab/>
      </w: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232869" w:rsidP="00232869">
      <w:pPr>
        <w:rPr>
          <w:rFonts w:ascii="Times New Roman" w:hAnsi="Times New Roman" w:cs="Times New Roman"/>
          <w:sz w:val="24"/>
        </w:rPr>
      </w:pPr>
    </w:p>
    <w:p w:rsidR="00232869" w:rsidRPr="00232869" w:rsidRDefault="00787592" w:rsidP="0023286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A7258" wp14:editId="75819B5F">
                <wp:simplePos x="0" y="0"/>
                <wp:positionH relativeFrom="column">
                  <wp:posOffset>377190</wp:posOffset>
                </wp:positionH>
                <wp:positionV relativeFrom="paragraph">
                  <wp:posOffset>173990</wp:posOffset>
                </wp:positionV>
                <wp:extent cx="828675" cy="0"/>
                <wp:effectExtent l="0" t="76200" r="28575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9.7pt;margin-top:13.7pt;width:65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27098" wp14:editId="12162C0C">
                <wp:simplePos x="0" y="0"/>
                <wp:positionH relativeFrom="column">
                  <wp:posOffset>377190</wp:posOffset>
                </wp:positionH>
                <wp:positionV relativeFrom="paragraph">
                  <wp:posOffset>173990</wp:posOffset>
                </wp:positionV>
                <wp:extent cx="0" cy="24765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13.7pt" to="29.7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" strokecolor="black [3040]"/>
            </w:pict>
          </mc:Fallback>
        </mc:AlternateContent>
      </w:r>
      <w:r w:rsidR="00232869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47E01" wp14:editId="7C82EEA9">
                <wp:simplePos x="0" y="0"/>
                <wp:positionH relativeFrom="column">
                  <wp:posOffset>815340</wp:posOffset>
                </wp:positionH>
                <wp:positionV relativeFrom="paragraph">
                  <wp:posOffset>278765</wp:posOffset>
                </wp:positionV>
                <wp:extent cx="390525" cy="0"/>
                <wp:effectExtent l="0" t="76200" r="28575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64.2pt;margin-top:21.95pt;width:30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232869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AC4CD" wp14:editId="262CCC9C">
                <wp:simplePos x="0" y="0"/>
                <wp:positionH relativeFrom="column">
                  <wp:posOffset>815340</wp:posOffset>
                </wp:positionH>
                <wp:positionV relativeFrom="paragraph">
                  <wp:posOffset>278765</wp:posOffset>
                </wp:positionV>
                <wp:extent cx="0" cy="11239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21.95pt" to="64.2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" strokecolor="black [3040]"/>
            </w:pict>
          </mc:Fallback>
        </mc:AlternateContent>
      </w:r>
    </w:p>
    <w:p w:rsidR="00232869" w:rsidRDefault="00232869" w:rsidP="00232869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</w:tblGrid>
      <w:tr w:rsidR="00232869" w:rsidTr="00232869">
        <w:trPr>
          <w:trHeight w:val="1981"/>
        </w:trPr>
        <w:tc>
          <w:tcPr>
            <w:tcW w:w="2032" w:type="dxa"/>
          </w:tcPr>
          <w:p w:rsidR="00232869" w:rsidRDefault="00787592" w:rsidP="0023286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B231E0" wp14:editId="1230108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478790</wp:posOffset>
                      </wp:positionV>
                      <wp:extent cx="552450" cy="0"/>
                      <wp:effectExtent l="0" t="0" r="1905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37.7pt" to="140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bZ4wEAANoDAAAOAAAAZHJzL2Uyb0RvYy54bWysU82O0zAQviPxDpbvNGlFVy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" strokecolor="black [3040]"/>
                  </w:pict>
                </mc:Fallback>
              </mc:AlternateContent>
            </w:r>
            <w:r w:rsidR="00232869">
              <w:rPr>
                <w:rFonts w:ascii="Times New Roman" w:hAnsi="Times New Roman" w:cs="Times New Roman"/>
                <w:sz w:val="24"/>
              </w:rPr>
              <w:t>Имеются основания для отказа в предоставлении муниципальной услуги</w:t>
            </w:r>
          </w:p>
        </w:tc>
      </w:tr>
    </w:tbl>
    <w:p w:rsidR="00232869" w:rsidRDefault="00232869" w:rsidP="00232869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="2419" w:tblpY="226"/>
        <w:tblW w:w="0" w:type="auto"/>
        <w:tblLook w:val="0000" w:firstRow="0" w:lastRow="0" w:firstColumn="0" w:lastColumn="0" w:noHBand="0" w:noVBand="0"/>
      </w:tblPr>
      <w:tblGrid>
        <w:gridCol w:w="1050"/>
      </w:tblGrid>
      <w:tr w:rsidR="00232869" w:rsidTr="001F3333">
        <w:trPr>
          <w:trHeight w:val="411"/>
        </w:trPr>
        <w:tc>
          <w:tcPr>
            <w:tcW w:w="1050" w:type="dxa"/>
          </w:tcPr>
          <w:p w:rsidR="00232869" w:rsidRDefault="00232869" w:rsidP="00232869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да</w:t>
            </w:r>
          </w:p>
        </w:tc>
      </w:tr>
    </w:tbl>
    <w:tbl>
      <w:tblPr>
        <w:tblpPr w:leftFromText="180" w:rightFromText="180" w:vertAnchor="text" w:tblpX="6004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</w:tblGrid>
      <w:tr w:rsidR="00232869" w:rsidTr="001F3333">
        <w:trPr>
          <w:trHeight w:val="41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32869" w:rsidRDefault="00787592" w:rsidP="00232869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F5EC32" wp14:editId="6D73110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276224</wp:posOffset>
                      </wp:positionV>
                      <wp:extent cx="0" cy="2219325"/>
                      <wp:effectExtent l="95250" t="0" r="114300" b="6667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19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28.8pt;margin-top:21.75pt;width:0;height:17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="00232869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D1787E" w:rsidRDefault="00232869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04135" wp14:editId="71B27308">
                <wp:simplePos x="0" y="0"/>
                <wp:positionH relativeFrom="column">
                  <wp:posOffset>815340</wp:posOffset>
                </wp:positionH>
                <wp:positionV relativeFrom="paragraph">
                  <wp:posOffset>416560</wp:posOffset>
                </wp:positionV>
                <wp:extent cx="15049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32.8pt" to="182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+t6wEAAOUDAAAOAAAAZHJzL2Uyb0RvYy54bWysU0uOEzEQ3SNxB8t70p2I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</w:p>
    <w:p w:rsidR="00787592" w:rsidRDefault="00787592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p w:rsidR="00787592" w:rsidRDefault="00787592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</w:tblGrid>
      <w:tr w:rsidR="001F3333" w:rsidTr="00787592">
        <w:trPr>
          <w:trHeight w:val="415"/>
        </w:trPr>
        <w:tc>
          <w:tcPr>
            <w:tcW w:w="4819" w:type="dxa"/>
          </w:tcPr>
          <w:p w:rsidR="00787592" w:rsidRDefault="00787592" w:rsidP="00787592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F3DF95" wp14:editId="57D543B3">
                      <wp:simplePos x="0" y="0"/>
                      <wp:positionH relativeFrom="column">
                        <wp:posOffset>-923290</wp:posOffset>
                      </wp:positionH>
                      <wp:positionV relativeFrom="paragraph">
                        <wp:posOffset>-3498215</wp:posOffset>
                      </wp:positionV>
                      <wp:extent cx="0" cy="4381500"/>
                      <wp:effectExtent l="0" t="0" r="1905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pt,-275.45pt" to="-72.7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930B70" wp14:editId="432A8042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-535940</wp:posOffset>
                      </wp:positionV>
                      <wp:extent cx="0" cy="495300"/>
                      <wp:effectExtent l="95250" t="0" r="57150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217.55pt;margin-top:-42.2pt;width:0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Оформление необходимых документов</w:t>
            </w:r>
          </w:p>
        </w:tc>
      </w:tr>
    </w:tbl>
    <w:p w:rsidR="00787592" w:rsidRDefault="00787592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570"/>
        <w:gridCol w:w="4995"/>
        <w:gridCol w:w="570"/>
        <w:gridCol w:w="1125"/>
      </w:tblGrid>
      <w:tr w:rsidR="00787592" w:rsidTr="001F3333">
        <w:trPr>
          <w:trHeight w:val="642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592" w:rsidRDefault="00787592" w:rsidP="00232869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C9315D" wp14:editId="55777A8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213360</wp:posOffset>
                      </wp:positionV>
                      <wp:extent cx="771525" cy="0"/>
                      <wp:effectExtent l="0" t="0" r="95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16.8pt" to="74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Pr="001F333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7592" w:rsidRDefault="00787592" w:rsidP="00232869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5" w:type="dxa"/>
          </w:tcPr>
          <w:p w:rsidR="00787592" w:rsidRDefault="001F3333" w:rsidP="00232869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A45A4B" wp14:editId="3328D380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213360</wp:posOffset>
                      </wp:positionV>
                      <wp:extent cx="723900" cy="0"/>
                      <wp:effectExtent l="0" t="0" r="1905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pt,16.8pt" to="300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bd4wEAANoDAAAOAAAAZHJzL2Uyb0RvYy54bWysU0uO1DAQ3SNxB8t7OukexC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" strokecolor="black [3040]"/>
                  </w:pict>
                </mc:Fallback>
              </mc:AlternateContent>
            </w:r>
            <w:r w:rsidR="00787592">
              <w:rPr>
                <w:rFonts w:ascii="Times New Roman" w:hAnsi="Times New Roman" w:cs="Times New Roman"/>
                <w:sz w:val="24"/>
              </w:rPr>
              <w:t>Согласование с уполномоченными органами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87592" w:rsidRDefault="0078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592" w:rsidRDefault="001F33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46B0B0" wp14:editId="72F52BF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213360</wp:posOffset>
                      </wp:positionV>
                      <wp:extent cx="0" cy="771525"/>
                      <wp:effectExtent l="0" t="0" r="19050" b="9525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35pt,16.8pt" to="22.3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" strokecolor="black [3040]"/>
                  </w:pict>
                </mc:Fallback>
              </mc:AlternateContent>
            </w:r>
            <w:r w:rsidR="00787592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:rsidR="001F3333" w:rsidRDefault="001F3333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tbl>
      <w:tblPr>
        <w:tblW w:w="0" w:type="auto"/>
        <w:tblInd w:w="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1F3333" w:rsidTr="001F3333">
        <w:trPr>
          <w:trHeight w:val="645"/>
        </w:trPr>
        <w:tc>
          <w:tcPr>
            <w:tcW w:w="4470" w:type="dxa"/>
          </w:tcPr>
          <w:p w:rsidR="001F3333" w:rsidRDefault="001F3333" w:rsidP="001F3333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234315</wp:posOffset>
                      </wp:positionV>
                      <wp:extent cx="819150" cy="0"/>
                      <wp:effectExtent l="38100" t="76200" r="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223.35pt;margin-top:18.45pt;width:64.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Подготовка, оформление и направление разрешение заявителю</w:t>
            </w:r>
          </w:p>
        </w:tc>
      </w:tr>
    </w:tbl>
    <w:p w:rsidR="00787592" w:rsidRPr="00232869" w:rsidRDefault="00787592" w:rsidP="00232869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sectPr w:rsidR="00787592" w:rsidRPr="0023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FC" w:rsidRDefault="00BD0DFC" w:rsidP="007B63B0">
      <w:pPr>
        <w:spacing w:after="0" w:line="240" w:lineRule="auto"/>
      </w:pPr>
      <w:r>
        <w:separator/>
      </w:r>
    </w:p>
  </w:endnote>
  <w:endnote w:type="continuationSeparator" w:id="0">
    <w:p w:rsidR="00BD0DFC" w:rsidRDefault="00BD0DFC" w:rsidP="007B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FC" w:rsidRDefault="00BD0DFC" w:rsidP="007B63B0">
      <w:pPr>
        <w:spacing w:after="0" w:line="240" w:lineRule="auto"/>
      </w:pPr>
      <w:r>
        <w:separator/>
      </w:r>
    </w:p>
  </w:footnote>
  <w:footnote w:type="continuationSeparator" w:id="0">
    <w:p w:rsidR="00BD0DFC" w:rsidRDefault="00BD0DFC" w:rsidP="007B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7DEC"/>
    <w:multiLevelType w:val="hybridMultilevel"/>
    <w:tmpl w:val="2C98340C"/>
    <w:lvl w:ilvl="0" w:tplc="0400F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E72770"/>
    <w:multiLevelType w:val="hybridMultilevel"/>
    <w:tmpl w:val="F298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908D5"/>
    <w:multiLevelType w:val="hybridMultilevel"/>
    <w:tmpl w:val="F298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71"/>
    <w:rsid w:val="00035FE4"/>
    <w:rsid w:val="000821EF"/>
    <w:rsid w:val="000A5FC5"/>
    <w:rsid w:val="000B0E90"/>
    <w:rsid w:val="00110746"/>
    <w:rsid w:val="00120C1C"/>
    <w:rsid w:val="00166BA3"/>
    <w:rsid w:val="001A5082"/>
    <w:rsid w:val="001B478F"/>
    <w:rsid w:val="001B7973"/>
    <w:rsid w:val="001C0068"/>
    <w:rsid w:val="001C4AE7"/>
    <w:rsid w:val="001D062D"/>
    <w:rsid w:val="001F3333"/>
    <w:rsid w:val="00224B06"/>
    <w:rsid w:val="00232869"/>
    <w:rsid w:val="00241E44"/>
    <w:rsid w:val="002575B8"/>
    <w:rsid w:val="002634F8"/>
    <w:rsid w:val="002C2FCF"/>
    <w:rsid w:val="002D74B5"/>
    <w:rsid w:val="002E3D94"/>
    <w:rsid w:val="002F3FD7"/>
    <w:rsid w:val="003148E2"/>
    <w:rsid w:val="00334EC4"/>
    <w:rsid w:val="0036129D"/>
    <w:rsid w:val="0038592C"/>
    <w:rsid w:val="003878A6"/>
    <w:rsid w:val="003B4699"/>
    <w:rsid w:val="003B50E7"/>
    <w:rsid w:val="003D40B9"/>
    <w:rsid w:val="003D4D64"/>
    <w:rsid w:val="004431CE"/>
    <w:rsid w:val="00472255"/>
    <w:rsid w:val="0049316A"/>
    <w:rsid w:val="004A75DC"/>
    <w:rsid w:val="004F11FC"/>
    <w:rsid w:val="005365E2"/>
    <w:rsid w:val="00537813"/>
    <w:rsid w:val="005545D6"/>
    <w:rsid w:val="0057132A"/>
    <w:rsid w:val="005762F2"/>
    <w:rsid w:val="0058206B"/>
    <w:rsid w:val="005A70CC"/>
    <w:rsid w:val="005B7790"/>
    <w:rsid w:val="005E432D"/>
    <w:rsid w:val="00624D20"/>
    <w:rsid w:val="00666190"/>
    <w:rsid w:val="006903E9"/>
    <w:rsid w:val="006C59BF"/>
    <w:rsid w:val="006D5E9D"/>
    <w:rsid w:val="007133C7"/>
    <w:rsid w:val="00726608"/>
    <w:rsid w:val="00740D57"/>
    <w:rsid w:val="00750340"/>
    <w:rsid w:val="0077691B"/>
    <w:rsid w:val="00787592"/>
    <w:rsid w:val="00794EFB"/>
    <w:rsid w:val="00797DFD"/>
    <w:rsid w:val="007B63B0"/>
    <w:rsid w:val="007C58F8"/>
    <w:rsid w:val="007D5CD4"/>
    <w:rsid w:val="007F6521"/>
    <w:rsid w:val="008260D7"/>
    <w:rsid w:val="00840DB2"/>
    <w:rsid w:val="00841FBA"/>
    <w:rsid w:val="00854A67"/>
    <w:rsid w:val="008601FF"/>
    <w:rsid w:val="00867090"/>
    <w:rsid w:val="008959D7"/>
    <w:rsid w:val="008E2957"/>
    <w:rsid w:val="00905FBD"/>
    <w:rsid w:val="0092373A"/>
    <w:rsid w:val="0093033A"/>
    <w:rsid w:val="0093512B"/>
    <w:rsid w:val="00993530"/>
    <w:rsid w:val="009A527E"/>
    <w:rsid w:val="009B5071"/>
    <w:rsid w:val="009C478C"/>
    <w:rsid w:val="009C64D9"/>
    <w:rsid w:val="009D4571"/>
    <w:rsid w:val="009E44E7"/>
    <w:rsid w:val="009F0412"/>
    <w:rsid w:val="00A11A14"/>
    <w:rsid w:val="00A11AE2"/>
    <w:rsid w:val="00A13234"/>
    <w:rsid w:val="00A42B18"/>
    <w:rsid w:val="00A47508"/>
    <w:rsid w:val="00A84801"/>
    <w:rsid w:val="00AA37CD"/>
    <w:rsid w:val="00AB0171"/>
    <w:rsid w:val="00AD694B"/>
    <w:rsid w:val="00AE66AE"/>
    <w:rsid w:val="00B10979"/>
    <w:rsid w:val="00B45AB4"/>
    <w:rsid w:val="00B466CA"/>
    <w:rsid w:val="00B46BEE"/>
    <w:rsid w:val="00B473F0"/>
    <w:rsid w:val="00B62CA8"/>
    <w:rsid w:val="00B730D2"/>
    <w:rsid w:val="00BD0DFC"/>
    <w:rsid w:val="00C01E25"/>
    <w:rsid w:val="00C26974"/>
    <w:rsid w:val="00C319D1"/>
    <w:rsid w:val="00C558D6"/>
    <w:rsid w:val="00C57C0F"/>
    <w:rsid w:val="00C64D6A"/>
    <w:rsid w:val="00C77AAA"/>
    <w:rsid w:val="00CC0862"/>
    <w:rsid w:val="00CC0A81"/>
    <w:rsid w:val="00CD24BF"/>
    <w:rsid w:val="00CE0D17"/>
    <w:rsid w:val="00CE7A0D"/>
    <w:rsid w:val="00D055EE"/>
    <w:rsid w:val="00D1787E"/>
    <w:rsid w:val="00D35BEB"/>
    <w:rsid w:val="00D46FD9"/>
    <w:rsid w:val="00D5138E"/>
    <w:rsid w:val="00D713F5"/>
    <w:rsid w:val="00D96D46"/>
    <w:rsid w:val="00DB51F0"/>
    <w:rsid w:val="00DC1F65"/>
    <w:rsid w:val="00E15E34"/>
    <w:rsid w:val="00E445A5"/>
    <w:rsid w:val="00E769C8"/>
    <w:rsid w:val="00E85363"/>
    <w:rsid w:val="00EB06D4"/>
    <w:rsid w:val="00EC3F61"/>
    <w:rsid w:val="00ED1089"/>
    <w:rsid w:val="00ED13C9"/>
    <w:rsid w:val="00ED66FF"/>
    <w:rsid w:val="00EE152E"/>
    <w:rsid w:val="00F14A36"/>
    <w:rsid w:val="00F176B1"/>
    <w:rsid w:val="00F34E5A"/>
    <w:rsid w:val="00F62D72"/>
    <w:rsid w:val="00F7397B"/>
    <w:rsid w:val="00F77190"/>
    <w:rsid w:val="00F77538"/>
    <w:rsid w:val="00F83C40"/>
    <w:rsid w:val="00F85085"/>
    <w:rsid w:val="00F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1FC"/>
    <w:rPr>
      <w:color w:val="0000FF" w:themeColor="hyperlink"/>
      <w:u w:val="single"/>
    </w:rPr>
  </w:style>
  <w:style w:type="paragraph" w:customStyle="1" w:styleId="ConsPlusNormal">
    <w:name w:val="ConsPlusNormal"/>
    <w:rsid w:val="00B62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margin">
    <w:name w:val="nomargin"/>
    <w:basedOn w:val="a0"/>
    <w:rsid w:val="006C59BF"/>
  </w:style>
  <w:style w:type="paragraph" w:styleId="a4">
    <w:name w:val="List Paragraph"/>
    <w:basedOn w:val="a"/>
    <w:uiPriority w:val="34"/>
    <w:qFormat/>
    <w:rsid w:val="0066619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1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3B0"/>
  </w:style>
  <w:style w:type="paragraph" w:styleId="a9">
    <w:name w:val="footer"/>
    <w:basedOn w:val="a"/>
    <w:link w:val="aa"/>
    <w:uiPriority w:val="99"/>
    <w:unhideWhenUsed/>
    <w:rsid w:val="007B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3B0"/>
  </w:style>
  <w:style w:type="paragraph" w:customStyle="1" w:styleId="ConsPlusNonformat">
    <w:name w:val="ConsPlusNonformat"/>
    <w:uiPriority w:val="99"/>
    <w:rsid w:val="007B63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59"/>
    <w:rsid w:val="00A4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1FC"/>
    <w:rPr>
      <w:color w:val="0000FF" w:themeColor="hyperlink"/>
      <w:u w:val="single"/>
    </w:rPr>
  </w:style>
  <w:style w:type="paragraph" w:customStyle="1" w:styleId="ConsPlusNormal">
    <w:name w:val="ConsPlusNormal"/>
    <w:rsid w:val="00B62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margin">
    <w:name w:val="nomargin"/>
    <w:basedOn w:val="a0"/>
    <w:rsid w:val="006C59BF"/>
  </w:style>
  <w:style w:type="paragraph" w:styleId="a4">
    <w:name w:val="List Paragraph"/>
    <w:basedOn w:val="a"/>
    <w:uiPriority w:val="34"/>
    <w:qFormat/>
    <w:rsid w:val="0066619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1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3B0"/>
  </w:style>
  <w:style w:type="paragraph" w:styleId="a9">
    <w:name w:val="footer"/>
    <w:basedOn w:val="a"/>
    <w:link w:val="aa"/>
    <w:uiPriority w:val="99"/>
    <w:unhideWhenUsed/>
    <w:rsid w:val="007B6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3B0"/>
  </w:style>
  <w:style w:type="paragraph" w:customStyle="1" w:styleId="ConsPlusNonformat">
    <w:name w:val="ConsPlusNonformat"/>
    <w:uiPriority w:val="99"/>
    <w:rsid w:val="007B63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59"/>
    <w:rsid w:val="00A4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6EFA49DF7A7E866856861A52826C9649B28116AAAEE2B7B82ABF4A5sCU6I" TargetMode="External"/><Relationship Id="rId13" Type="http://schemas.openxmlformats.org/officeDocument/2006/relationships/hyperlink" Target="consultantplus://offline/ref=30C809EE9AEB35C0099B8EF53502F900341ECF9ED9FD402FEC040BCBBED4EE971AE84B03444247A865FECBA87AsCJ" TargetMode="External"/><Relationship Id="rId18" Type="http://schemas.openxmlformats.org/officeDocument/2006/relationships/hyperlink" Target="consultantplus://offline/ref=A48D43976D99CEB2CA640FF4EB37BC7667ED6527997B98C112ABB30B478C1C192FEDE89798F8D662BE4FE2E5S431J" TargetMode="External"/><Relationship Id="rId26" Type="http://schemas.openxmlformats.org/officeDocument/2006/relationships/hyperlink" Target="consultantplus://offline/ref=76BFE944658A9499BB319F498B2E9FAF9C13C8FE8E160CB8775D45A3AFpANFK" TargetMode="External"/><Relationship Id="rId39" Type="http://schemas.openxmlformats.org/officeDocument/2006/relationships/hyperlink" Target="consultantplus://offline/ref=9A4297BACAF3C44AC8FCD3BB9B8F30FE04B89DD2D10FA2658F005AB66BqBq9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6BFE944658A9499BB319F498B2E9FAF9C17C6FD881B0CB8775D45A3AFAF3739BA1E8338D8D4E5FEp9N8K" TargetMode="External"/><Relationship Id="rId34" Type="http://schemas.openxmlformats.org/officeDocument/2006/relationships/hyperlink" Target="consultantplus://offline/ref=9A4297BACAF3C44AC8FCD3BB9B8F30FE04B89DD2D10FA2658F005AB66BqBq9I" TargetMode="External"/><Relationship Id="rId42" Type="http://schemas.openxmlformats.org/officeDocument/2006/relationships/hyperlink" Target="consultantplus://offline/ref=9A4297BACAF3C44AC8FCCDB68DE36EF404BBC0DDD40EAB37D3505CE134E9FBE3B7qBq1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C809EE9AEB35C0099B8EF53502F900341ECF9ED9FD402FEC040BCBBED4EE971AE84B03444247A865FECAA37AsFJ" TargetMode="External"/><Relationship Id="rId17" Type="http://schemas.openxmlformats.org/officeDocument/2006/relationships/hyperlink" Target="consultantplus://offline/ref=A48D43976D99CEB2CA640FF4EB37BC7667ED6527997B98C112ABB30B478C1C192FEDE89798F8D662BE4FE2E6S43CJ" TargetMode="External"/><Relationship Id="rId25" Type="http://schemas.openxmlformats.org/officeDocument/2006/relationships/hyperlink" Target="consultantplus://offline/ref=76BFE944658A9499BB319F498B2E9FAF9C17C6FD881B0CB8775D45A3AFAF3739BA1E8338DApDN7K" TargetMode="External"/><Relationship Id="rId33" Type="http://schemas.openxmlformats.org/officeDocument/2006/relationships/hyperlink" Target="consultantplus://offline/ref=9A4297BACAF3C44AC8FCD3BB9B8F30FE04B398D3D306A2658F005AB66BqBq9I" TargetMode="External"/><Relationship Id="rId38" Type="http://schemas.openxmlformats.org/officeDocument/2006/relationships/hyperlink" Target="consultantplus://offline/ref=9A4297BACAF3C44AC8FCD3BB9B8F30FE04B89DD2D10FA2658F005AB66BqBq9I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8D43976D99CEB2CA640FF4EB37BC7667ED6527997B98C112ABB30B478C1C192FEDE89798F8D662BE4FE3E2S435J" TargetMode="External"/><Relationship Id="rId20" Type="http://schemas.openxmlformats.org/officeDocument/2006/relationships/hyperlink" Target="consultantplus://offline/ref=76BFE944658A9499BB319F498B2E9FAF9C17C6FD881B0CB8775D45A3AFAF3739BA1E8338D8D4E1F9p9N8K" TargetMode="External"/><Relationship Id="rId29" Type="http://schemas.openxmlformats.org/officeDocument/2006/relationships/hyperlink" Target="consultantplus://offline/ref=9A4297BACAF3C44AC8FCD3BB9B8F30FE04B796D0D50BA2658F005AB66BB9FDB6F7F1A33BA06B01C3qDqCI" TargetMode="External"/><Relationship Id="rId41" Type="http://schemas.openxmlformats.org/officeDocument/2006/relationships/hyperlink" Target="consultantplus://offline/ref=9A4297BACAF3C44AC8FCCDB68DE36EF404BBC0DDD40EAB37D3505CE134E9FBE3B7qBq1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66.rosreestr.ru" TargetMode="External"/><Relationship Id="rId24" Type="http://schemas.openxmlformats.org/officeDocument/2006/relationships/hyperlink" Target="consultantplus://offline/ref=76BFE944658A9499BB319F498B2E9FAF9C18CCF4891F0CB8775D45A3AFpANFK" TargetMode="External"/><Relationship Id="rId32" Type="http://schemas.openxmlformats.org/officeDocument/2006/relationships/hyperlink" Target="consultantplus://offline/ref=9A4297BACAF3C44AC8FCD3BB9B8F30FE04B796D0D50BA2658F005AB66BB9FDB6F7F1A33BA2q6q8I" TargetMode="External"/><Relationship Id="rId37" Type="http://schemas.openxmlformats.org/officeDocument/2006/relationships/hyperlink" Target="consultantplus://offline/ref=9A4297BACAF3C44AC8FCD3BB9B8F30FE04B796D0D50BA2658F005AB66BB9FDB6F7F1A33BA2q6q9I" TargetMode="External"/><Relationship Id="rId40" Type="http://schemas.openxmlformats.org/officeDocument/2006/relationships/hyperlink" Target="consultantplus://offline/ref=9A4297BACAF3C44AC8FCD3BB9B8F30FE04B796D0D50BA2658F005AB66BB9FDB6F7F1A33BA06B01C3qDq7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8D43976D99CEB2CA640FF4EB37BC7667ED6527997B98C112ABB30B478C1C192FEDE89798F8D662BE4FE2E7S436J" TargetMode="External"/><Relationship Id="rId23" Type="http://schemas.openxmlformats.org/officeDocument/2006/relationships/hyperlink" Target="consultantplus://offline/ref=76BFE944658A9499BB3181449D42C1A59C1B90F0891D0EE62D0F43F4F0FF316CFAp5NEK" TargetMode="External"/><Relationship Id="rId28" Type="http://schemas.openxmlformats.org/officeDocument/2006/relationships/hyperlink" Target="consultantplus://offline/ref=9A4297BACAF3C44AC8FCD3BB9B8F30FE04B796D0D50BA2658F005AB66BqBq9I" TargetMode="External"/><Relationship Id="rId36" Type="http://schemas.openxmlformats.org/officeDocument/2006/relationships/hyperlink" Target="consultantplus://offline/ref=9A4297BACAF3C44AC8FCD3BB9B8F30FE04B796D0D50BA2658F005AB66BB9FDB6F7F1A33BA06B00CBqDq7I" TargetMode="External"/><Relationship Id="rId10" Type="http://schemas.openxmlformats.org/officeDocument/2006/relationships/hyperlink" Target="http://mugiso.midural.ru" TargetMode="External"/><Relationship Id="rId19" Type="http://schemas.openxmlformats.org/officeDocument/2006/relationships/hyperlink" Target="consultantplus://offline/ref=76BFE944658A9499BB3181449D42C1A59C1B90F0891A05EA2B0B43F4F0FF316CFA5E856D9B90EDFF9035ED1Ep2N6K" TargetMode="External"/><Relationship Id="rId31" Type="http://schemas.openxmlformats.org/officeDocument/2006/relationships/hyperlink" Target="consultantplus://offline/ref=9A4297BACAF3C44AC8FCCDB68DE36EF404BBC0DDD409A93BD7575CE134E9FBE3B7qBq1I" TargetMode="External"/><Relationship Id="rId44" Type="http://schemas.openxmlformats.org/officeDocument/2006/relationships/hyperlink" Target="consultantplus://offline/ref=9A4297BACAF3C44AC8FCCDB68DE36EF404BBC0DDD40DA03BD5525CE134E9FBE3B7qBq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16EFA49DF7A7E86685766CB34478C36492741462A3E07C23DDF0A9F2CF7A154816D4B2926BED645B6040s3UDI" TargetMode="External"/><Relationship Id="rId14" Type="http://schemas.openxmlformats.org/officeDocument/2006/relationships/hyperlink" Target="consultantplus://offline/ref=30C809EE9AEB35C0099B8EF53502F900341ECF9ED9FD402FEC040BCBBED4EE971AE84B03444247A865FECAA37AsFJ" TargetMode="External"/><Relationship Id="rId22" Type="http://schemas.openxmlformats.org/officeDocument/2006/relationships/hyperlink" Target="consultantplus://offline/ref=76BFE944658A9499BB319F498B2E9FAF9C17C6FD881B0CB8775D45A3AFAF3739BA1E8338D8D4E5FEp9N2K" TargetMode="External"/><Relationship Id="rId27" Type="http://schemas.openxmlformats.org/officeDocument/2006/relationships/hyperlink" Target="consultantplus://offline/ref=76BFE944658A9499BB3181449D42C1A59C1B90F0891F0EEB2E0C43F4F0FF316CFAp5NEK" TargetMode="External"/><Relationship Id="rId30" Type="http://schemas.openxmlformats.org/officeDocument/2006/relationships/hyperlink" Target="consultantplus://offline/ref=9A4297BACAF3C44AC8FCD3BB9B8F30FE04B89CD9D40FA2658F005AB66BqBq9I" TargetMode="External"/><Relationship Id="rId35" Type="http://schemas.openxmlformats.org/officeDocument/2006/relationships/hyperlink" Target="consultantplus://offline/ref=9A4297BACAF3C44AC8FCD3BB9B8F30FE04B796D0D50BA2658F005AB66BB9FDB6F7F1A33BA06B01C3qDq7I" TargetMode="External"/><Relationship Id="rId43" Type="http://schemas.openxmlformats.org/officeDocument/2006/relationships/hyperlink" Target="consultantplus://offline/ref=9A4297BACAF3C44AC8FCD3BB9B8F30FE04B796D0D50BA2658F005AB66BB9FDB6F7F1A33BA3q6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33</Pages>
  <Words>11401</Words>
  <Characters>64990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76239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Сафина Лидия Евгеньевна</cp:lastModifiedBy>
  <cp:revision>30</cp:revision>
  <cp:lastPrinted>2016-01-20T05:52:00Z</cp:lastPrinted>
  <dcterms:created xsi:type="dcterms:W3CDTF">2015-11-23T09:11:00Z</dcterms:created>
  <dcterms:modified xsi:type="dcterms:W3CDTF">2016-01-20T09:05:00Z</dcterms:modified>
</cp:coreProperties>
</file>