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FE" w:rsidRDefault="003A1AFE" w:rsidP="003A1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я   Ф е д е р а ц и я</w:t>
      </w:r>
    </w:p>
    <w:p w:rsidR="00DB3861" w:rsidRDefault="00DB3861" w:rsidP="003A1AFE">
      <w:pPr>
        <w:jc w:val="center"/>
        <w:rPr>
          <w:b/>
          <w:sz w:val="28"/>
          <w:szCs w:val="28"/>
        </w:rPr>
      </w:pPr>
    </w:p>
    <w:p w:rsidR="00DB3861" w:rsidRDefault="00DB3861" w:rsidP="003A1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Е К Т</w:t>
      </w:r>
    </w:p>
    <w:p w:rsidR="003A1AFE" w:rsidRDefault="003A1AFE" w:rsidP="003A1AF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 е ш е н и </w:t>
      </w:r>
      <w:r w:rsidR="00DB3861">
        <w:rPr>
          <w:b/>
          <w:sz w:val="72"/>
          <w:szCs w:val="72"/>
        </w:rPr>
        <w:t>я</w:t>
      </w:r>
    </w:p>
    <w:p w:rsidR="003A1AFE" w:rsidRDefault="003A1AFE" w:rsidP="003A1A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3A1AFE" w:rsidRDefault="003A1AFE" w:rsidP="003A1AFE">
      <w:pPr>
        <w:jc w:val="both"/>
        <w:rPr>
          <w:sz w:val="28"/>
          <w:szCs w:val="28"/>
        </w:rPr>
      </w:pPr>
    </w:p>
    <w:p w:rsidR="003A1AFE" w:rsidRDefault="00CE16A6" w:rsidP="00C94B2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80CB9">
        <w:rPr>
          <w:sz w:val="28"/>
          <w:szCs w:val="28"/>
        </w:rPr>
        <w:t xml:space="preserve">т </w:t>
      </w:r>
      <w:r>
        <w:rPr>
          <w:sz w:val="28"/>
          <w:szCs w:val="28"/>
        </w:rPr>
        <w:t>_______________</w:t>
      </w:r>
      <w:r w:rsidR="002A3A40">
        <w:rPr>
          <w:sz w:val="28"/>
          <w:szCs w:val="28"/>
        </w:rPr>
        <w:t>201</w:t>
      </w:r>
      <w:r w:rsidR="00C94B2D">
        <w:rPr>
          <w:sz w:val="28"/>
          <w:szCs w:val="28"/>
        </w:rPr>
        <w:t>8</w:t>
      </w:r>
      <w:r w:rsidR="002A3A4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_______</w:t>
      </w:r>
    </w:p>
    <w:p w:rsidR="00C94B2D" w:rsidRDefault="00C94B2D" w:rsidP="00C94B2D">
      <w:pPr>
        <w:jc w:val="both"/>
        <w:rPr>
          <w:i/>
          <w:iCs/>
          <w:sz w:val="28"/>
          <w:szCs w:val="28"/>
        </w:rPr>
      </w:pPr>
    </w:p>
    <w:p w:rsidR="003A1AFE" w:rsidRPr="00CE16A6" w:rsidRDefault="003A1AFE" w:rsidP="00F15266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 </w:t>
      </w:r>
      <w:r w:rsidR="00F1526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E16A6">
        <w:rPr>
          <w:rFonts w:ascii="Times New Roman" w:hAnsi="Times New Roman" w:cs="Times New Roman"/>
          <w:i/>
          <w:sz w:val="28"/>
          <w:szCs w:val="28"/>
        </w:rPr>
        <w:t xml:space="preserve">тогах проверки </w:t>
      </w:r>
      <w:r w:rsidR="00F15266">
        <w:rPr>
          <w:rFonts w:ascii="Times New Roman" w:hAnsi="Times New Roman" w:cs="Times New Roman"/>
          <w:i/>
          <w:sz w:val="28"/>
          <w:szCs w:val="28"/>
        </w:rPr>
        <w:t xml:space="preserve">эффективности и законности </w:t>
      </w:r>
      <w:r w:rsidR="00C13676">
        <w:rPr>
          <w:rFonts w:ascii="Times New Roman" w:hAnsi="Times New Roman" w:cs="Times New Roman"/>
          <w:i/>
          <w:sz w:val="28"/>
          <w:szCs w:val="28"/>
        </w:rPr>
        <w:t xml:space="preserve">расходования </w:t>
      </w:r>
      <w:r w:rsidR="00F15266">
        <w:rPr>
          <w:rFonts w:ascii="Times New Roman" w:hAnsi="Times New Roman" w:cs="Times New Roman"/>
          <w:i/>
          <w:sz w:val="28"/>
          <w:szCs w:val="28"/>
        </w:rPr>
        <w:t>бюджетных средств, выделенных на реализацию муниципальной программы «Совершенствование муниципального управления и противодействия коррупции в Арамильском городском округе до 2020 года» за</w:t>
      </w:r>
      <w:r w:rsidR="00CE16A6" w:rsidRPr="00CE16A6">
        <w:rPr>
          <w:rFonts w:ascii="Times New Roman" w:hAnsi="Times New Roman" w:cs="Times New Roman"/>
          <w:i/>
          <w:sz w:val="28"/>
          <w:szCs w:val="28"/>
        </w:rPr>
        <w:t xml:space="preserve"> 2016</w:t>
      </w:r>
      <w:r w:rsidR="00F15266">
        <w:rPr>
          <w:rFonts w:ascii="Times New Roman" w:hAnsi="Times New Roman" w:cs="Times New Roman"/>
          <w:i/>
          <w:sz w:val="28"/>
          <w:szCs w:val="28"/>
        </w:rPr>
        <w:t>-</w:t>
      </w:r>
      <w:r w:rsidR="00CE16A6" w:rsidRPr="00CE16A6">
        <w:rPr>
          <w:rFonts w:ascii="Times New Roman" w:hAnsi="Times New Roman" w:cs="Times New Roman"/>
          <w:i/>
          <w:sz w:val="28"/>
          <w:szCs w:val="28"/>
        </w:rPr>
        <w:t>2017 год</w:t>
      </w:r>
      <w:r w:rsidR="00F15266">
        <w:rPr>
          <w:rFonts w:ascii="Times New Roman" w:hAnsi="Times New Roman" w:cs="Times New Roman"/>
          <w:i/>
          <w:sz w:val="28"/>
          <w:szCs w:val="28"/>
        </w:rPr>
        <w:t>ы</w:t>
      </w:r>
      <w:r w:rsidR="00CE16A6" w:rsidRPr="00CE16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1AFE" w:rsidRDefault="003A1AFE" w:rsidP="003A1AF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1AFE" w:rsidRDefault="001E0674" w:rsidP="001E0674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3A1AFE" w:rsidRPr="001E0674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</w:t>
      </w:r>
      <w:r w:rsidR="00CE16A6" w:rsidRPr="001E0674">
        <w:rPr>
          <w:rFonts w:ascii="Times New Roman" w:hAnsi="Times New Roman" w:cs="Times New Roman"/>
          <w:b w:val="0"/>
          <w:sz w:val="28"/>
          <w:szCs w:val="28"/>
        </w:rPr>
        <w:t>от 07.02.2011</w:t>
      </w:r>
      <w:r w:rsidR="003A1AFE" w:rsidRPr="001E0674">
        <w:rPr>
          <w:rFonts w:ascii="Times New Roman" w:hAnsi="Times New Roman" w:cs="Times New Roman"/>
          <w:b w:val="0"/>
          <w:sz w:val="28"/>
          <w:szCs w:val="28"/>
        </w:rPr>
        <w:t xml:space="preserve"> № 6-ФЗ «Об общих принципах организации и деятельности контрольно-счетных органов Российской Федерации и муниципальных образований», </w:t>
      </w:r>
      <w:r w:rsidRPr="001E0674">
        <w:rPr>
          <w:rFonts w:ascii="Times New Roman" w:hAnsi="Times New Roman" w:cs="Times New Roman"/>
          <w:b w:val="0"/>
          <w:sz w:val="28"/>
          <w:szCs w:val="28"/>
        </w:rPr>
        <w:t xml:space="preserve">пунктом 2 статьи </w:t>
      </w:r>
      <w:r w:rsidR="00C94B2D" w:rsidRPr="001E0674">
        <w:rPr>
          <w:rFonts w:ascii="Times New Roman" w:hAnsi="Times New Roman" w:cs="Times New Roman"/>
          <w:b w:val="0"/>
          <w:sz w:val="28"/>
          <w:szCs w:val="28"/>
        </w:rPr>
        <w:t xml:space="preserve">19 Положения </w:t>
      </w:r>
      <w:r w:rsidR="003A1AFE" w:rsidRPr="001E0674">
        <w:rPr>
          <w:rFonts w:ascii="Times New Roman" w:hAnsi="Times New Roman" w:cs="Times New Roman"/>
          <w:b w:val="0"/>
          <w:sz w:val="28"/>
          <w:szCs w:val="28"/>
        </w:rPr>
        <w:t xml:space="preserve">о Контрольно-счетной палате Арамильского городского округа, утвержденного Решением </w:t>
      </w:r>
      <w:r w:rsidR="00CE16A6" w:rsidRPr="001E0674">
        <w:rPr>
          <w:rFonts w:ascii="Times New Roman" w:hAnsi="Times New Roman" w:cs="Times New Roman"/>
          <w:b w:val="0"/>
          <w:sz w:val="28"/>
          <w:szCs w:val="28"/>
        </w:rPr>
        <w:t>Думы Арамильского городского округа</w:t>
      </w:r>
      <w:r w:rsidR="00C94B2D" w:rsidRPr="001E06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16A6" w:rsidRPr="001E067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E16A6" w:rsidRPr="001E067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16.02.2017 № 12</w:t>
      </w:r>
      <w:r w:rsidR="00C94B2D" w:rsidRPr="001E067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/3</w:t>
      </w:r>
      <w:r w:rsidRPr="001E067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C1367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 основании </w:t>
      </w:r>
      <w:r w:rsidRPr="001E0674">
        <w:rPr>
          <w:rFonts w:ascii="Times New Roman" w:hAnsi="Times New Roman" w:cs="Times New Roman"/>
          <w:b w:val="0"/>
          <w:sz w:val="28"/>
          <w:szCs w:val="28"/>
        </w:rPr>
        <w:t>плана работы Контрольно-счетной палаты Арамильского городского округа, утвержденн</w:t>
      </w:r>
      <w:r w:rsidR="00C13676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1E0674">
        <w:rPr>
          <w:rFonts w:ascii="Times New Roman" w:hAnsi="Times New Roman" w:cs="Times New Roman"/>
          <w:b w:val="0"/>
          <w:sz w:val="28"/>
          <w:szCs w:val="28"/>
        </w:rPr>
        <w:t xml:space="preserve"> приказом председателя Контрольно-счетной палаты № 16 от 28.12.2017 года, заслушав Информацию</w:t>
      </w:r>
      <w:r w:rsidR="00CE16A6" w:rsidRPr="001E06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E0674">
        <w:rPr>
          <w:rFonts w:ascii="Times New Roman" w:hAnsi="Times New Roman" w:cs="Times New Roman"/>
          <w:b w:val="0"/>
          <w:iCs/>
          <w:sz w:val="28"/>
          <w:szCs w:val="28"/>
        </w:rPr>
        <w:t xml:space="preserve">Об </w:t>
      </w:r>
      <w:r w:rsidR="00F15266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Pr="001E0674">
        <w:rPr>
          <w:rFonts w:ascii="Times New Roman" w:hAnsi="Times New Roman" w:cs="Times New Roman"/>
          <w:b w:val="0"/>
          <w:sz w:val="28"/>
          <w:szCs w:val="28"/>
        </w:rPr>
        <w:t xml:space="preserve">тогах проверки </w:t>
      </w:r>
      <w:r w:rsidR="00F15266">
        <w:rPr>
          <w:rFonts w:ascii="Times New Roman" w:hAnsi="Times New Roman" w:cs="Times New Roman"/>
          <w:b w:val="0"/>
          <w:sz w:val="28"/>
          <w:szCs w:val="28"/>
        </w:rPr>
        <w:t xml:space="preserve">эффективности и законности </w:t>
      </w:r>
      <w:r w:rsidR="00C13676">
        <w:rPr>
          <w:rFonts w:ascii="Times New Roman" w:hAnsi="Times New Roman" w:cs="Times New Roman"/>
          <w:b w:val="0"/>
          <w:sz w:val="28"/>
          <w:szCs w:val="28"/>
        </w:rPr>
        <w:t xml:space="preserve">расходования </w:t>
      </w:r>
      <w:r w:rsidR="00F15266">
        <w:rPr>
          <w:rFonts w:ascii="Times New Roman" w:hAnsi="Times New Roman" w:cs="Times New Roman"/>
          <w:b w:val="0"/>
          <w:sz w:val="28"/>
          <w:szCs w:val="28"/>
        </w:rPr>
        <w:t>бюджетных средств, выделенных на реализацию муниципальной программы «Совершенствование муниципального управления и противодействия коррупции в Арамильском городском округе до 2020 года» за 2016-2017 годы»</w:t>
      </w:r>
      <w:r w:rsidR="003A1AFE" w:rsidRPr="001E0674">
        <w:rPr>
          <w:rFonts w:ascii="Times New Roman" w:hAnsi="Times New Roman" w:cs="Times New Roman"/>
          <w:b w:val="0"/>
          <w:sz w:val="28"/>
          <w:szCs w:val="28"/>
        </w:rPr>
        <w:t>, Дума Арамильского городского округа</w:t>
      </w:r>
      <w:r w:rsidR="003A1A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1AFE" w:rsidRDefault="003A1AFE" w:rsidP="00CE16A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1AFE" w:rsidRDefault="003A1AFE" w:rsidP="00CE16A6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3A1AFE" w:rsidRDefault="003A1AFE" w:rsidP="00CE16A6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1AFE" w:rsidRDefault="00CE16A6" w:rsidP="00CE16A6">
      <w:pPr>
        <w:pStyle w:val="ConsPlusNormal"/>
        <w:widowControl/>
        <w:numPr>
          <w:ilvl w:val="0"/>
          <w:numId w:val="1"/>
        </w:numPr>
        <w:tabs>
          <w:tab w:val="num" w:pos="851"/>
        </w:tabs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6A6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E16A6">
        <w:rPr>
          <w:rFonts w:ascii="Times New Roman" w:hAnsi="Times New Roman" w:cs="Times New Roman"/>
          <w:sz w:val="28"/>
          <w:szCs w:val="28"/>
        </w:rPr>
        <w:t xml:space="preserve"> </w:t>
      </w:r>
      <w:r w:rsidR="00F15266" w:rsidRPr="00F15266">
        <w:rPr>
          <w:rFonts w:ascii="Times New Roman" w:hAnsi="Times New Roman" w:cs="Times New Roman"/>
          <w:sz w:val="28"/>
          <w:szCs w:val="28"/>
        </w:rPr>
        <w:t>«</w:t>
      </w:r>
      <w:r w:rsidR="00F15266" w:rsidRPr="00F15266">
        <w:rPr>
          <w:rFonts w:ascii="Times New Roman" w:hAnsi="Times New Roman" w:cs="Times New Roman"/>
          <w:iCs/>
          <w:sz w:val="28"/>
          <w:szCs w:val="28"/>
        </w:rPr>
        <w:t>Об и</w:t>
      </w:r>
      <w:r w:rsidR="00F15266" w:rsidRPr="00F15266">
        <w:rPr>
          <w:rFonts w:ascii="Times New Roman" w:hAnsi="Times New Roman" w:cs="Times New Roman"/>
          <w:sz w:val="28"/>
          <w:szCs w:val="28"/>
        </w:rPr>
        <w:t>тогах проверки эффективности и законности</w:t>
      </w:r>
      <w:r w:rsidR="00535895">
        <w:rPr>
          <w:rFonts w:ascii="Times New Roman" w:hAnsi="Times New Roman" w:cs="Times New Roman"/>
          <w:sz w:val="28"/>
          <w:szCs w:val="28"/>
        </w:rPr>
        <w:t xml:space="preserve"> расходования </w:t>
      </w:r>
      <w:r w:rsidR="00F15266" w:rsidRPr="00F15266">
        <w:rPr>
          <w:rFonts w:ascii="Times New Roman" w:hAnsi="Times New Roman" w:cs="Times New Roman"/>
          <w:sz w:val="28"/>
          <w:szCs w:val="28"/>
        </w:rPr>
        <w:t>бюджетных средств, выделенных на реа</w:t>
      </w:r>
      <w:r w:rsidR="00535895">
        <w:rPr>
          <w:rFonts w:ascii="Times New Roman" w:hAnsi="Times New Roman" w:cs="Times New Roman"/>
          <w:sz w:val="28"/>
          <w:szCs w:val="28"/>
        </w:rPr>
        <w:t xml:space="preserve">лизацию муниципальной программы </w:t>
      </w:r>
      <w:r w:rsidR="00F15266" w:rsidRPr="00F15266">
        <w:rPr>
          <w:rFonts w:ascii="Times New Roman" w:hAnsi="Times New Roman" w:cs="Times New Roman"/>
          <w:sz w:val="28"/>
          <w:szCs w:val="28"/>
        </w:rPr>
        <w:t>«Совершенствование муниципального управления и противодействия коррупции в Арамильском городском округе до 2020 года</w:t>
      </w:r>
      <w:r w:rsidR="00F15266">
        <w:rPr>
          <w:rFonts w:ascii="Times New Roman" w:hAnsi="Times New Roman" w:cs="Times New Roman"/>
          <w:sz w:val="28"/>
          <w:szCs w:val="28"/>
        </w:rPr>
        <w:t>»</w:t>
      </w:r>
      <w:r w:rsidR="00F15266" w:rsidRPr="00F15266">
        <w:rPr>
          <w:rFonts w:ascii="Times New Roman" w:hAnsi="Times New Roman" w:cs="Times New Roman"/>
          <w:sz w:val="28"/>
          <w:szCs w:val="28"/>
        </w:rPr>
        <w:t xml:space="preserve"> за 2016-2017 годы»</w:t>
      </w:r>
      <w:r w:rsidR="001E0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AFE">
        <w:rPr>
          <w:rFonts w:ascii="Times New Roman" w:hAnsi="Times New Roman" w:cs="Times New Roman"/>
          <w:sz w:val="28"/>
          <w:szCs w:val="28"/>
        </w:rPr>
        <w:t xml:space="preserve">принять к сведению (прилагается). </w:t>
      </w:r>
    </w:p>
    <w:p w:rsidR="003A1AFE" w:rsidRDefault="003A1AFE" w:rsidP="00CE16A6">
      <w:pPr>
        <w:pStyle w:val="ConsPlusNormal"/>
        <w:widowControl/>
        <w:numPr>
          <w:ilvl w:val="0"/>
          <w:numId w:val="1"/>
        </w:numPr>
        <w:tabs>
          <w:tab w:val="num" w:pos="851"/>
        </w:tabs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«Арамильские вести» и на официальном сайте Арамильского городского округа  в информационно - телекоммуникационной сети Интернет.</w:t>
      </w:r>
    </w:p>
    <w:p w:rsidR="003A1AFE" w:rsidRDefault="003A1AFE" w:rsidP="003A1A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1AFE" w:rsidRDefault="003A1AFE" w:rsidP="003A1A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1AFE" w:rsidRDefault="003A1AFE" w:rsidP="003A1AF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1AFE" w:rsidRDefault="003A1AFE" w:rsidP="003A1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3A1AFE" w:rsidRDefault="003A1AFE" w:rsidP="003A1AFE">
      <w:pPr>
        <w:jc w:val="both"/>
        <w:rPr>
          <w:sz w:val="28"/>
          <w:szCs w:val="28"/>
        </w:rPr>
      </w:pPr>
      <w:r>
        <w:rPr>
          <w:sz w:val="28"/>
          <w:szCs w:val="28"/>
        </w:rPr>
        <w:t>Арамильского городского округа                                                    С.П. Мезенова</w:t>
      </w:r>
    </w:p>
    <w:p w:rsidR="003A1AFE" w:rsidRDefault="003A1AFE" w:rsidP="00997CC1">
      <w:pPr>
        <w:jc w:val="center"/>
        <w:rPr>
          <w:b/>
          <w:bCs/>
          <w:sz w:val="28"/>
          <w:szCs w:val="28"/>
        </w:rPr>
      </w:pPr>
    </w:p>
    <w:p w:rsidR="003A1AFE" w:rsidRDefault="003A1AFE" w:rsidP="00997CC1">
      <w:pPr>
        <w:jc w:val="center"/>
        <w:rPr>
          <w:b/>
          <w:bCs/>
          <w:sz w:val="28"/>
          <w:szCs w:val="28"/>
        </w:rPr>
      </w:pPr>
    </w:p>
    <w:p w:rsidR="003A1AFE" w:rsidRDefault="003A1AFE" w:rsidP="00997CC1">
      <w:pPr>
        <w:jc w:val="center"/>
        <w:rPr>
          <w:b/>
          <w:bCs/>
          <w:sz w:val="28"/>
          <w:szCs w:val="28"/>
        </w:rPr>
      </w:pPr>
    </w:p>
    <w:p w:rsidR="003A1AFE" w:rsidRDefault="001E0674" w:rsidP="001E067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1E0674" w:rsidRDefault="001E0674" w:rsidP="001E067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Думы Арамильского </w:t>
      </w:r>
    </w:p>
    <w:p w:rsidR="001E0674" w:rsidRDefault="001E0674" w:rsidP="001E067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</w:t>
      </w:r>
    </w:p>
    <w:p w:rsidR="001E0674" w:rsidRPr="001E0674" w:rsidRDefault="001E0674" w:rsidP="001E067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</w:t>
      </w:r>
      <w:r w:rsidR="00CC7DEA">
        <w:rPr>
          <w:bCs/>
          <w:sz w:val="28"/>
          <w:szCs w:val="28"/>
        </w:rPr>
        <w:t xml:space="preserve">___ </w:t>
      </w:r>
      <w:r>
        <w:rPr>
          <w:bCs/>
          <w:sz w:val="28"/>
          <w:szCs w:val="28"/>
        </w:rPr>
        <w:t>2018 № _____</w:t>
      </w:r>
    </w:p>
    <w:p w:rsidR="001E0674" w:rsidRDefault="001E0674" w:rsidP="001E0674">
      <w:pPr>
        <w:jc w:val="center"/>
        <w:rPr>
          <w:b/>
          <w:sz w:val="28"/>
          <w:szCs w:val="28"/>
        </w:rPr>
      </w:pPr>
    </w:p>
    <w:p w:rsidR="001E0674" w:rsidRDefault="001E0674" w:rsidP="001E0674">
      <w:pPr>
        <w:jc w:val="center"/>
        <w:rPr>
          <w:b/>
          <w:sz w:val="28"/>
          <w:szCs w:val="28"/>
        </w:rPr>
      </w:pPr>
    </w:p>
    <w:p w:rsidR="001E0674" w:rsidRPr="00F15266" w:rsidRDefault="001E0674" w:rsidP="00F15266">
      <w:pPr>
        <w:jc w:val="center"/>
        <w:rPr>
          <w:b/>
          <w:sz w:val="28"/>
          <w:szCs w:val="28"/>
        </w:rPr>
      </w:pPr>
      <w:r w:rsidRPr="00832E01">
        <w:rPr>
          <w:b/>
          <w:sz w:val="28"/>
          <w:szCs w:val="28"/>
        </w:rPr>
        <w:t xml:space="preserve">Информация </w:t>
      </w:r>
      <w:r w:rsidR="00F15266" w:rsidRPr="00F15266">
        <w:rPr>
          <w:b/>
          <w:sz w:val="28"/>
          <w:szCs w:val="28"/>
        </w:rPr>
        <w:t>«</w:t>
      </w:r>
      <w:r w:rsidR="00F15266" w:rsidRPr="00F15266">
        <w:rPr>
          <w:b/>
          <w:iCs/>
          <w:sz w:val="28"/>
          <w:szCs w:val="28"/>
        </w:rPr>
        <w:t>Об и</w:t>
      </w:r>
      <w:r w:rsidR="00F15266" w:rsidRPr="00F15266">
        <w:rPr>
          <w:b/>
          <w:sz w:val="28"/>
          <w:szCs w:val="28"/>
        </w:rPr>
        <w:t xml:space="preserve">тогах проверки эффективности и законности </w:t>
      </w:r>
      <w:r w:rsidR="00535895">
        <w:rPr>
          <w:b/>
          <w:sz w:val="28"/>
          <w:szCs w:val="28"/>
        </w:rPr>
        <w:t xml:space="preserve">расходования </w:t>
      </w:r>
      <w:r w:rsidR="00F15266" w:rsidRPr="00F15266">
        <w:rPr>
          <w:b/>
          <w:sz w:val="28"/>
          <w:szCs w:val="28"/>
        </w:rPr>
        <w:t>бюджетных средств, выделенных на реализацию муниципальной программы «Совершенствование муниципального управления и противодействия коррупции в Арамильском городском округе</w:t>
      </w:r>
      <w:r w:rsidR="00535895">
        <w:rPr>
          <w:b/>
          <w:sz w:val="28"/>
          <w:szCs w:val="28"/>
        </w:rPr>
        <w:t xml:space="preserve"> </w:t>
      </w:r>
      <w:r w:rsidR="00F15266" w:rsidRPr="00F15266">
        <w:rPr>
          <w:b/>
          <w:sz w:val="28"/>
          <w:szCs w:val="28"/>
        </w:rPr>
        <w:t>до 2020 года</w:t>
      </w:r>
      <w:r w:rsidR="00F15266">
        <w:rPr>
          <w:b/>
          <w:sz w:val="28"/>
          <w:szCs w:val="28"/>
        </w:rPr>
        <w:t>»</w:t>
      </w:r>
      <w:r w:rsidR="00F15266" w:rsidRPr="00F15266">
        <w:rPr>
          <w:b/>
          <w:sz w:val="28"/>
          <w:szCs w:val="28"/>
        </w:rPr>
        <w:t xml:space="preserve"> за 2016-2017 годы»</w:t>
      </w:r>
    </w:p>
    <w:p w:rsidR="00F15266" w:rsidRDefault="00F15266" w:rsidP="00F15266">
      <w:pPr>
        <w:jc w:val="center"/>
        <w:rPr>
          <w:sz w:val="28"/>
          <w:szCs w:val="28"/>
        </w:rPr>
      </w:pPr>
    </w:p>
    <w:p w:rsidR="001E0674" w:rsidRDefault="001E0674" w:rsidP="001E06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</w:t>
      </w:r>
      <w:r w:rsidR="00F15266" w:rsidRPr="00F15266">
        <w:rPr>
          <w:sz w:val="28"/>
          <w:szCs w:val="28"/>
        </w:rPr>
        <w:t xml:space="preserve">эффективности и законности </w:t>
      </w:r>
      <w:r w:rsidR="00535895">
        <w:rPr>
          <w:sz w:val="28"/>
          <w:szCs w:val="28"/>
        </w:rPr>
        <w:t xml:space="preserve">расходования </w:t>
      </w:r>
      <w:r w:rsidR="00F15266" w:rsidRPr="00F15266">
        <w:rPr>
          <w:sz w:val="28"/>
          <w:szCs w:val="28"/>
        </w:rPr>
        <w:t>бюджетных средств, выделенных на реализацию муниципальной программы «Совершенствование муниципального управления и противодействия коррупции в Арамильско</w:t>
      </w:r>
      <w:r w:rsidR="00F15266">
        <w:rPr>
          <w:sz w:val="28"/>
          <w:szCs w:val="28"/>
        </w:rPr>
        <w:t xml:space="preserve">м городском округе до 2020 года» </w:t>
      </w:r>
      <w:r w:rsidR="00F15266" w:rsidRPr="00F15266">
        <w:rPr>
          <w:sz w:val="28"/>
          <w:szCs w:val="28"/>
        </w:rPr>
        <w:t>за 2016-2017 годы»</w:t>
      </w:r>
      <w:r w:rsidR="002E06F8" w:rsidRPr="002E06F8">
        <w:rPr>
          <w:sz w:val="28"/>
          <w:szCs w:val="28"/>
        </w:rPr>
        <w:t xml:space="preserve"> </w:t>
      </w:r>
      <w:r w:rsidR="002E06F8">
        <w:rPr>
          <w:sz w:val="28"/>
          <w:szCs w:val="28"/>
        </w:rPr>
        <w:t xml:space="preserve">(далее – Программа) </w:t>
      </w:r>
      <w:r w:rsidRPr="00F15266">
        <w:rPr>
          <w:sz w:val="28"/>
          <w:szCs w:val="28"/>
        </w:rPr>
        <w:t>установлено следующее: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Программа утверждена постановлением Администрации АГО от 07.11.2014 № 508. 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данным паспорта Программы: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ответственный исполнитель Программы – Администрация АГО;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соисполнители – Организационный отдел Администрации АГО и Отдел информационных технологий Администрации АГО. 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2015 – 2020 годы.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Программа разработана в соответствии с постановлением Администрации АГО от 26.09.2013 № 387 «Об утверждении Порядка формирования и реализации Муниципальных программ Арамильского городского округа».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 протяжении 2016 и 2017 годов в Программу внесены четыре изменения. Все изменения связаны с уточнением объемов финансирования на соответствующий год. Изменения по целевым показателям Программы не осуществлялись, а именно целевые показатели – </w:t>
      </w:r>
      <w:r>
        <w:rPr>
          <w:bCs/>
          <w:sz w:val="28"/>
        </w:rPr>
        <w:t>д</w:t>
      </w:r>
      <w:r w:rsidRPr="0066114A">
        <w:rPr>
          <w:sz w:val="28"/>
          <w:szCs w:val="28"/>
        </w:rPr>
        <w:t>оля лиц, получающих пенсию за выслугу лет, в общей численности указанной категории лиц, имеющих право на выплату указанной пенсии и обратившихся в Администрацию АГО</w:t>
      </w:r>
      <w:r w:rsidRPr="0066114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д</w:t>
      </w:r>
      <w:r w:rsidRPr="0066114A">
        <w:rPr>
          <w:sz w:val="28"/>
          <w:szCs w:val="28"/>
        </w:rPr>
        <w:t>оля муниципальных служащих АГО, прошедших диспансеризацию, от общего количества муниципальных служащих</w:t>
      </w:r>
      <w:r>
        <w:rPr>
          <w:bCs/>
          <w:sz w:val="28"/>
        </w:rPr>
        <w:t xml:space="preserve">, </w:t>
      </w:r>
      <w:r w:rsidRPr="00B25B16">
        <w:rPr>
          <w:b/>
          <w:bCs/>
          <w:sz w:val="28"/>
        </w:rPr>
        <w:t xml:space="preserve">не </w:t>
      </w:r>
      <w:r>
        <w:rPr>
          <w:b/>
          <w:bCs/>
          <w:sz w:val="28"/>
        </w:rPr>
        <w:t>учтены</w:t>
      </w:r>
      <w:r>
        <w:rPr>
          <w:bCs/>
          <w:sz w:val="28"/>
        </w:rPr>
        <w:t xml:space="preserve"> в Программе</w:t>
      </w:r>
      <w:r>
        <w:rPr>
          <w:sz w:val="28"/>
          <w:szCs w:val="28"/>
        </w:rPr>
        <w:t xml:space="preserve">. 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целом нормативно-правовые акты, регламентирующие реализацию Программы, не в полном объеме опубликованы на официальном сайте Администрации АГО.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состоит из трех подпрограмм: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4FD1">
        <w:rPr>
          <w:sz w:val="28"/>
          <w:szCs w:val="28"/>
        </w:rPr>
        <w:t>«Развитие кадровой политики в системе муниципального управления Арамильского городского округа до 2020 года»</w:t>
      </w:r>
      <w:r>
        <w:rPr>
          <w:sz w:val="28"/>
          <w:szCs w:val="28"/>
        </w:rPr>
        <w:t>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4FD1">
        <w:rPr>
          <w:sz w:val="28"/>
          <w:szCs w:val="28"/>
        </w:rPr>
        <w:t>«Противодействие коррупции в Арамильском городском округе до 2020 года»</w:t>
      </w:r>
      <w:r>
        <w:rPr>
          <w:sz w:val="28"/>
          <w:szCs w:val="28"/>
        </w:rPr>
        <w:t>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354FD1">
        <w:rPr>
          <w:sz w:val="28"/>
          <w:szCs w:val="28"/>
        </w:rPr>
        <w:t>«Развитие информационного общества в Арамильском городском округе до 2020 года»</w:t>
      </w:r>
      <w:r>
        <w:rPr>
          <w:sz w:val="28"/>
          <w:szCs w:val="28"/>
        </w:rPr>
        <w:t>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 По п</w:t>
      </w:r>
      <w:r w:rsidRPr="006111DF">
        <w:rPr>
          <w:b/>
          <w:sz w:val="28"/>
          <w:szCs w:val="28"/>
        </w:rPr>
        <w:t>одпрограмм</w:t>
      </w:r>
      <w:r>
        <w:rPr>
          <w:b/>
          <w:sz w:val="28"/>
          <w:szCs w:val="28"/>
        </w:rPr>
        <w:t>е</w:t>
      </w:r>
      <w:r w:rsidRPr="006111DF">
        <w:rPr>
          <w:b/>
          <w:sz w:val="28"/>
          <w:szCs w:val="28"/>
        </w:rPr>
        <w:t xml:space="preserve"> 1. «Развитие кадровой политики в системе муниципального управления Арамильского городского округа до 2020 года»</w:t>
      </w:r>
      <w:r>
        <w:rPr>
          <w:sz w:val="28"/>
          <w:szCs w:val="28"/>
        </w:rPr>
        <w:t xml:space="preserve"> выявлено следующее: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E211C">
        <w:rPr>
          <w:sz w:val="28"/>
          <w:szCs w:val="28"/>
        </w:rPr>
        <w:t>Мероприятие по проведению мониторинга нормативных правовых актов АГО, регулирующих вопросы муниципальной службы выполнено</w:t>
      </w:r>
      <w:r>
        <w:rPr>
          <w:sz w:val="28"/>
          <w:szCs w:val="28"/>
        </w:rPr>
        <w:t xml:space="preserve"> частично:</w:t>
      </w:r>
    </w:p>
    <w:p w:rsidR="002E06F8" w:rsidRPr="00D13440" w:rsidRDefault="002E06F8" w:rsidP="002E06F8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Список кадрового резерва для замещения вакантных должностей муниципальной службы в Администрации АГО, утвержденный Распоряжением Главы АГО от 08.06.2016 № 14 на момент проведения проверки </w:t>
      </w:r>
      <w:r w:rsidRPr="00D13440">
        <w:rPr>
          <w:b/>
          <w:sz w:val="28"/>
          <w:szCs w:val="28"/>
        </w:rPr>
        <w:t>не актуален</w:t>
      </w:r>
      <w:r>
        <w:rPr>
          <w:b/>
          <w:sz w:val="28"/>
          <w:szCs w:val="28"/>
        </w:rPr>
        <w:t>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нарушен Порядок формирования кадрового резерва для замещения вакантных должностей муниципальной службы в Администрации и иных органах местного самоуправления Арамильского городского округа, утвержденный Решением Думы АГО от 25.09.2008 № 11/7-2, а именно: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7BAB">
        <w:rPr>
          <w:b/>
          <w:sz w:val="28"/>
          <w:szCs w:val="28"/>
        </w:rPr>
        <w:t>не представлена</w:t>
      </w:r>
      <w:r>
        <w:rPr>
          <w:sz w:val="28"/>
          <w:szCs w:val="28"/>
        </w:rPr>
        <w:t xml:space="preserve"> «Карта специалиста кадрового резерва», которая оформляется в целях обеспечения контроля и учета лиц, зачисленных в кадровый резерв;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7914">
        <w:rPr>
          <w:b/>
          <w:sz w:val="28"/>
          <w:szCs w:val="28"/>
        </w:rPr>
        <w:t>не представлена</w:t>
      </w:r>
      <w:r w:rsidRPr="004B55EC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по итогам анализа кадрового резерва;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37914">
        <w:rPr>
          <w:b/>
          <w:sz w:val="28"/>
          <w:szCs w:val="28"/>
        </w:rPr>
        <w:t>не представлены</w:t>
      </w:r>
      <w:r>
        <w:rPr>
          <w:sz w:val="28"/>
          <w:szCs w:val="28"/>
        </w:rPr>
        <w:t xml:space="preserve"> планы практической и индивидуальной подготовки лиц, включенных в кадровый резерв Администрации и иных органов местного самоуправления Арамильского городского округа.</w:t>
      </w:r>
    </w:p>
    <w:p w:rsidR="002E06F8" w:rsidRPr="004B55EC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58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55EC">
        <w:rPr>
          <w:sz w:val="28"/>
          <w:szCs w:val="28"/>
        </w:rPr>
        <w:t>Мероприятие по разработке перечня информации по организации деятельности по противодействию коррупции для размещения на официальном сайте АГО не выполнено – перечень информации по организации деятельности по противодействию коррупции для размещения на официальном сайте АГО не представлен.</w:t>
      </w:r>
    </w:p>
    <w:p w:rsidR="002E06F8" w:rsidRPr="004B55EC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58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55EC">
        <w:rPr>
          <w:sz w:val="28"/>
          <w:szCs w:val="28"/>
        </w:rPr>
        <w:t>Мероприятие по проведению анализа перечн</w:t>
      </w:r>
      <w:r w:rsidR="00DC6974">
        <w:rPr>
          <w:sz w:val="28"/>
          <w:szCs w:val="28"/>
        </w:rPr>
        <w:t>я</w:t>
      </w:r>
      <w:bookmarkStart w:id="0" w:name="_GoBack"/>
      <w:bookmarkEnd w:id="0"/>
      <w:r w:rsidRPr="004B55EC">
        <w:rPr>
          <w:sz w:val="28"/>
          <w:szCs w:val="28"/>
        </w:rPr>
        <w:t xml:space="preserve"> должностей муниципальной службы АГО, замещение которых связано с коррупционными рисками, в целях их актуализации и оценки обоснованности включения в перечень каждой конкретной должности – не выполнено, а именно: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 w:rsidRPr="004B55EC">
        <w:rPr>
          <w:sz w:val="28"/>
          <w:szCs w:val="28"/>
        </w:rPr>
        <w:t xml:space="preserve">- </w:t>
      </w:r>
      <w:r w:rsidRPr="004B55EC">
        <w:rPr>
          <w:b/>
          <w:sz w:val="28"/>
          <w:szCs w:val="28"/>
        </w:rPr>
        <w:t>не представлена</w:t>
      </w:r>
      <w:r w:rsidRPr="004B55EC">
        <w:rPr>
          <w:sz w:val="28"/>
          <w:szCs w:val="28"/>
        </w:rPr>
        <w:t xml:space="preserve"> информация о проведении анализа перечня должностей муниципальной службы АГО, замещение которых с</w:t>
      </w:r>
      <w:r>
        <w:rPr>
          <w:sz w:val="28"/>
          <w:szCs w:val="28"/>
        </w:rPr>
        <w:t>вязано с коррупционными рисками;</w:t>
      </w:r>
    </w:p>
    <w:p w:rsidR="002E06F8" w:rsidRPr="00CD43DE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55EC">
        <w:rPr>
          <w:sz w:val="28"/>
          <w:szCs w:val="28"/>
        </w:rPr>
        <w:t xml:space="preserve"> </w:t>
      </w:r>
      <w:r w:rsidRPr="004B55EC">
        <w:rPr>
          <w:b/>
          <w:sz w:val="28"/>
          <w:szCs w:val="28"/>
        </w:rPr>
        <w:t>утратило актуальность</w:t>
      </w:r>
      <w:r w:rsidRPr="004B55E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B55EC">
        <w:rPr>
          <w:sz w:val="28"/>
          <w:szCs w:val="28"/>
        </w:rPr>
        <w:t>уществующее</w:t>
      </w:r>
      <w:r w:rsidRPr="004B55EC">
        <w:rPr>
          <w:i/>
          <w:sz w:val="28"/>
          <w:szCs w:val="28"/>
        </w:rPr>
        <w:t xml:space="preserve"> </w:t>
      </w:r>
      <w:r w:rsidRPr="004B55EC">
        <w:rPr>
          <w:sz w:val="28"/>
          <w:szCs w:val="28"/>
        </w:rPr>
        <w:t xml:space="preserve">постановление главы АГО от 19.04.2012 № 264 «О внесении изменений в Постановление Главы Арамильского городского округа «Об утверждении Реестра наиболее </w:t>
      </w:r>
      <w:proofErr w:type="spellStart"/>
      <w:r w:rsidRPr="004B55EC">
        <w:rPr>
          <w:sz w:val="28"/>
          <w:szCs w:val="28"/>
        </w:rPr>
        <w:t>коррупционно</w:t>
      </w:r>
      <w:proofErr w:type="spellEnd"/>
      <w:r w:rsidRPr="004B55EC">
        <w:rPr>
          <w:sz w:val="28"/>
          <w:szCs w:val="28"/>
        </w:rPr>
        <w:t xml:space="preserve"> опасных сфер деятельности органов муниципальной власти и Реестра наиболее </w:t>
      </w:r>
      <w:proofErr w:type="spellStart"/>
      <w:r w:rsidRPr="004B55EC">
        <w:rPr>
          <w:sz w:val="28"/>
          <w:szCs w:val="28"/>
        </w:rPr>
        <w:t>коррупциогенных</w:t>
      </w:r>
      <w:proofErr w:type="spellEnd"/>
      <w:r w:rsidRPr="004B55EC">
        <w:rPr>
          <w:sz w:val="28"/>
          <w:szCs w:val="28"/>
        </w:rPr>
        <w:t xml:space="preserve"> должностей муниципальной службы</w:t>
      </w:r>
      <w:r w:rsidRPr="00CD43DE">
        <w:rPr>
          <w:sz w:val="28"/>
          <w:szCs w:val="28"/>
        </w:rPr>
        <w:t xml:space="preserve"> Арамильского городского округа».  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5895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Pr="00E55115">
        <w:rPr>
          <w:sz w:val="28"/>
          <w:szCs w:val="28"/>
        </w:rPr>
        <w:t>ероприятия по улучшению условий и охраны труда</w:t>
      </w:r>
      <w:r>
        <w:rPr>
          <w:sz w:val="28"/>
          <w:szCs w:val="28"/>
        </w:rPr>
        <w:t xml:space="preserve"> (далее – охрана труда) </w:t>
      </w:r>
      <w:r w:rsidRPr="004B55EC">
        <w:rPr>
          <w:sz w:val="28"/>
          <w:szCs w:val="28"/>
        </w:rPr>
        <w:t xml:space="preserve">не выполнено – </w:t>
      </w:r>
      <w:r>
        <w:rPr>
          <w:b/>
          <w:sz w:val="28"/>
          <w:szCs w:val="28"/>
        </w:rPr>
        <w:t>не представлены</w:t>
      </w:r>
      <w:r w:rsidRPr="004B55EC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</w:t>
      </w:r>
      <w:r w:rsidRPr="00D13440">
        <w:rPr>
          <w:sz w:val="28"/>
          <w:szCs w:val="28"/>
        </w:rPr>
        <w:t xml:space="preserve"> о проведенных мероприятий по улучшению условий охраны труда</w:t>
      </w:r>
      <w:r>
        <w:rPr>
          <w:sz w:val="28"/>
          <w:szCs w:val="28"/>
        </w:rPr>
        <w:t xml:space="preserve"> за 2016-2017 годы</w:t>
      </w:r>
      <w:r w:rsidRPr="00D13440">
        <w:rPr>
          <w:sz w:val="28"/>
          <w:szCs w:val="28"/>
        </w:rPr>
        <w:t>.</w:t>
      </w:r>
    </w:p>
    <w:p w:rsidR="00535895" w:rsidRDefault="00535895" w:rsidP="002E06F8">
      <w:pPr>
        <w:ind w:firstLine="851"/>
        <w:jc w:val="both"/>
        <w:rPr>
          <w:b/>
          <w:sz w:val="28"/>
          <w:szCs w:val="28"/>
        </w:rPr>
      </w:pPr>
    </w:p>
    <w:p w:rsidR="00535895" w:rsidRDefault="00535895" w:rsidP="002E06F8">
      <w:pPr>
        <w:ind w:firstLine="851"/>
        <w:jc w:val="both"/>
        <w:rPr>
          <w:b/>
          <w:sz w:val="28"/>
          <w:szCs w:val="28"/>
        </w:rPr>
      </w:pP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r w:rsidRPr="006111DF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подпрограмме</w:t>
      </w:r>
      <w:r w:rsidRPr="006111DF">
        <w:rPr>
          <w:b/>
          <w:sz w:val="28"/>
          <w:szCs w:val="28"/>
        </w:rPr>
        <w:t xml:space="preserve"> 2. «Противодействие коррупции в Арамильском городском округе до 2020 года»</w:t>
      </w:r>
      <w:r>
        <w:rPr>
          <w:sz w:val="28"/>
          <w:szCs w:val="28"/>
        </w:rPr>
        <w:t xml:space="preserve"> выявлено следующее: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74C5">
        <w:rPr>
          <w:sz w:val="28"/>
          <w:szCs w:val="28"/>
        </w:rPr>
        <w:t xml:space="preserve">Мероприятие </w:t>
      </w:r>
      <w:r>
        <w:rPr>
          <w:sz w:val="28"/>
          <w:szCs w:val="28"/>
        </w:rPr>
        <w:t xml:space="preserve">по </w:t>
      </w:r>
      <w:r w:rsidRPr="00C574C5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Pr="00C574C5">
        <w:rPr>
          <w:sz w:val="28"/>
          <w:szCs w:val="28"/>
        </w:rPr>
        <w:t xml:space="preserve"> исследования состояния коррупции в АГО социологическими методами в рамках регионального антикоррупционного мониторинга, обобщение результатов исследования и предоставление информационных услуг по данному направлению не выполнено</w:t>
      </w:r>
      <w:r>
        <w:rPr>
          <w:sz w:val="28"/>
          <w:szCs w:val="28"/>
        </w:rPr>
        <w:t>, а именно:</w:t>
      </w:r>
    </w:p>
    <w:p w:rsidR="002E06F8" w:rsidRPr="00301D7E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574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574C5">
        <w:rPr>
          <w:sz w:val="28"/>
          <w:szCs w:val="28"/>
        </w:rPr>
        <w:t>арушен</w:t>
      </w:r>
      <w:r>
        <w:rPr>
          <w:sz w:val="28"/>
          <w:szCs w:val="28"/>
        </w:rPr>
        <w:t>ие пункта</w:t>
      </w:r>
      <w:r w:rsidRPr="00C574C5">
        <w:rPr>
          <w:sz w:val="28"/>
          <w:szCs w:val="28"/>
        </w:rPr>
        <w:t xml:space="preserve"> 24 Положения о социологическом опросе уровня восприятия</w:t>
      </w:r>
      <w:r>
        <w:rPr>
          <w:sz w:val="28"/>
          <w:szCs w:val="28"/>
        </w:rPr>
        <w:t xml:space="preserve"> коррупции в Арамильском городском округе, утвержденном постановлением главы АГО от 08.04.2015 № 321 – информация о проведении </w:t>
      </w:r>
      <w:r w:rsidRPr="0033499C">
        <w:rPr>
          <w:sz w:val="28"/>
          <w:szCs w:val="28"/>
        </w:rPr>
        <w:t xml:space="preserve">исследования состояния коррупции в </w:t>
      </w:r>
      <w:r>
        <w:rPr>
          <w:sz w:val="28"/>
          <w:szCs w:val="28"/>
        </w:rPr>
        <w:t>АГО</w:t>
      </w:r>
      <w:r w:rsidRPr="0033499C">
        <w:rPr>
          <w:sz w:val="28"/>
          <w:szCs w:val="28"/>
        </w:rPr>
        <w:t xml:space="preserve"> социологическими методами</w:t>
      </w:r>
      <w:r>
        <w:rPr>
          <w:sz w:val="28"/>
          <w:szCs w:val="28"/>
        </w:rPr>
        <w:t xml:space="preserve"> </w:t>
      </w:r>
      <w:r w:rsidRPr="00301D7E">
        <w:rPr>
          <w:b/>
          <w:sz w:val="28"/>
          <w:szCs w:val="28"/>
        </w:rPr>
        <w:t>не представлена</w:t>
      </w:r>
      <w:r>
        <w:rPr>
          <w:sz w:val="28"/>
          <w:szCs w:val="28"/>
        </w:rPr>
        <w:t>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574C5">
        <w:rPr>
          <w:sz w:val="28"/>
          <w:szCs w:val="28"/>
        </w:rPr>
        <w:t>Мероприятие по обеспечению контроля за соблюдением муниципальными служащими ограничений и запретов,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</w:t>
      </w:r>
      <w:r w:rsidRPr="00C574C5">
        <w:rPr>
          <w:sz w:val="28"/>
          <w:szCs w:val="28"/>
        </w:rPr>
        <w:t>выполнено не в полном объеме</w:t>
      </w:r>
      <w:r>
        <w:rPr>
          <w:sz w:val="28"/>
          <w:szCs w:val="28"/>
        </w:rPr>
        <w:t xml:space="preserve"> – на официальном сайте Администрации АГО </w:t>
      </w:r>
      <w:r w:rsidRPr="00DF4EB8">
        <w:rPr>
          <w:b/>
          <w:sz w:val="28"/>
          <w:szCs w:val="28"/>
        </w:rPr>
        <w:t xml:space="preserve">несвоевременно размещаются сведения в </w:t>
      </w:r>
      <w:r>
        <w:rPr>
          <w:b/>
          <w:sz w:val="28"/>
          <w:szCs w:val="28"/>
        </w:rPr>
        <w:t>сфере противодействия коррупции.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 По подпрограмме 3</w:t>
      </w:r>
      <w:r w:rsidRPr="006111DF">
        <w:rPr>
          <w:b/>
          <w:sz w:val="28"/>
          <w:szCs w:val="28"/>
        </w:rPr>
        <w:t>. «Развитие информационного общества в Арамильском городском округе до 2020 года»</w:t>
      </w:r>
      <w:r>
        <w:rPr>
          <w:sz w:val="28"/>
          <w:szCs w:val="28"/>
        </w:rPr>
        <w:t xml:space="preserve"> выявлено следующее: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5895">
        <w:rPr>
          <w:sz w:val="28"/>
          <w:szCs w:val="28"/>
        </w:rPr>
        <w:t xml:space="preserve">. </w:t>
      </w:r>
      <w:r w:rsidRPr="00C574C5">
        <w:rPr>
          <w:sz w:val="28"/>
          <w:szCs w:val="28"/>
        </w:rPr>
        <w:t xml:space="preserve">Мероприятие </w:t>
      </w:r>
      <w:r>
        <w:rPr>
          <w:sz w:val="28"/>
          <w:szCs w:val="28"/>
        </w:rPr>
        <w:t xml:space="preserve">по </w:t>
      </w:r>
      <w:r w:rsidRPr="00C574C5">
        <w:rPr>
          <w:sz w:val="28"/>
          <w:szCs w:val="28"/>
        </w:rPr>
        <w:t>с</w:t>
      </w:r>
      <w:r>
        <w:rPr>
          <w:sz w:val="28"/>
          <w:szCs w:val="28"/>
        </w:rPr>
        <w:t>одержанию и обновлению</w:t>
      </w:r>
      <w:r w:rsidRPr="00C574C5">
        <w:rPr>
          <w:sz w:val="28"/>
          <w:szCs w:val="28"/>
        </w:rPr>
        <w:t xml:space="preserve"> компьютерного парка органов местного самоуправления и муниципальных казенных учреждений</w:t>
      </w:r>
      <w:r>
        <w:rPr>
          <w:sz w:val="28"/>
          <w:szCs w:val="28"/>
        </w:rPr>
        <w:t xml:space="preserve"> </w:t>
      </w:r>
      <w:r w:rsidRPr="00C574C5">
        <w:rPr>
          <w:sz w:val="28"/>
          <w:szCs w:val="28"/>
        </w:rPr>
        <w:t>выполнено частично</w:t>
      </w:r>
      <w:r w:rsidR="00B77B01">
        <w:rPr>
          <w:sz w:val="28"/>
          <w:szCs w:val="28"/>
        </w:rPr>
        <w:t xml:space="preserve"> – в связи с отсутствием финансирования в 2016 году компьютерный парк органов местного самоуправления и муниципальных учреждений обновлен на 45%, в 2017 году на 5 %.</w:t>
      </w:r>
    </w:p>
    <w:p w:rsidR="002E06F8" w:rsidRPr="00823EAB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58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74C5">
        <w:rPr>
          <w:sz w:val="28"/>
          <w:szCs w:val="28"/>
        </w:rPr>
        <w:t xml:space="preserve">Мероприятие </w:t>
      </w:r>
      <w:r w:rsidR="00B77B01">
        <w:rPr>
          <w:sz w:val="28"/>
          <w:szCs w:val="28"/>
        </w:rPr>
        <w:t>по</w:t>
      </w:r>
      <w:r>
        <w:rPr>
          <w:sz w:val="28"/>
          <w:szCs w:val="28"/>
        </w:rPr>
        <w:t xml:space="preserve"> п</w:t>
      </w:r>
      <w:r w:rsidR="00B77B01">
        <w:rPr>
          <w:sz w:val="28"/>
          <w:szCs w:val="28"/>
        </w:rPr>
        <w:t>риобретению</w:t>
      </w:r>
      <w:r w:rsidRPr="0033499C">
        <w:rPr>
          <w:sz w:val="28"/>
          <w:szCs w:val="28"/>
        </w:rPr>
        <w:t xml:space="preserve"> системного программного обеспечения</w:t>
      </w:r>
      <w:r>
        <w:rPr>
          <w:sz w:val="28"/>
          <w:szCs w:val="28"/>
        </w:rPr>
        <w:t xml:space="preserve"> </w:t>
      </w:r>
      <w:r w:rsidRPr="00C574C5">
        <w:rPr>
          <w:sz w:val="28"/>
          <w:szCs w:val="28"/>
        </w:rPr>
        <w:t>не выполнено</w:t>
      </w:r>
      <w:r>
        <w:rPr>
          <w:sz w:val="28"/>
          <w:szCs w:val="28"/>
        </w:rPr>
        <w:t xml:space="preserve"> – </w:t>
      </w:r>
      <w:r>
        <w:rPr>
          <w:sz w:val="28"/>
        </w:rPr>
        <w:t>п</w:t>
      </w:r>
      <w:r w:rsidRPr="00823EAB">
        <w:rPr>
          <w:sz w:val="28"/>
        </w:rPr>
        <w:t>рограммное обеспечение не приобреталось в связи с отсутствием финансирования по данному мероприятию.</w:t>
      </w:r>
    </w:p>
    <w:p w:rsidR="002E06F8" w:rsidRPr="00823EAB" w:rsidRDefault="00535895" w:rsidP="002E06F8">
      <w:pPr>
        <w:ind w:firstLine="851"/>
        <w:jc w:val="both"/>
        <w:rPr>
          <w:sz w:val="36"/>
          <w:szCs w:val="28"/>
        </w:rPr>
      </w:pPr>
      <w:r>
        <w:rPr>
          <w:sz w:val="28"/>
          <w:szCs w:val="28"/>
        </w:rPr>
        <w:t>3.</w:t>
      </w:r>
      <w:r w:rsidR="002E06F8">
        <w:rPr>
          <w:sz w:val="28"/>
          <w:szCs w:val="28"/>
        </w:rPr>
        <w:t xml:space="preserve"> </w:t>
      </w:r>
      <w:r w:rsidR="002E06F8" w:rsidRPr="00C574C5">
        <w:rPr>
          <w:sz w:val="28"/>
          <w:szCs w:val="28"/>
        </w:rPr>
        <w:t>Мероприятие</w:t>
      </w:r>
      <w:r w:rsidR="002E06F8">
        <w:rPr>
          <w:sz w:val="28"/>
          <w:szCs w:val="28"/>
        </w:rPr>
        <w:t xml:space="preserve"> по р</w:t>
      </w:r>
      <w:r w:rsidR="002E06F8" w:rsidRPr="0033499C">
        <w:rPr>
          <w:sz w:val="28"/>
          <w:szCs w:val="28"/>
        </w:rPr>
        <w:t>азвити</w:t>
      </w:r>
      <w:r w:rsidR="002E06F8">
        <w:rPr>
          <w:sz w:val="28"/>
          <w:szCs w:val="28"/>
        </w:rPr>
        <w:t>ю</w:t>
      </w:r>
      <w:r w:rsidR="002E06F8" w:rsidRPr="0033499C">
        <w:rPr>
          <w:sz w:val="28"/>
          <w:szCs w:val="28"/>
        </w:rPr>
        <w:t xml:space="preserve"> локальной сети органов местного самоуправления и муниципальных казенных учреждений</w:t>
      </w:r>
      <w:r w:rsidR="002E06F8">
        <w:rPr>
          <w:sz w:val="28"/>
          <w:szCs w:val="28"/>
        </w:rPr>
        <w:t xml:space="preserve"> </w:t>
      </w:r>
      <w:r w:rsidR="002E06F8" w:rsidRPr="00C574C5">
        <w:rPr>
          <w:sz w:val="28"/>
          <w:szCs w:val="28"/>
        </w:rPr>
        <w:t>не выполнено</w:t>
      </w:r>
      <w:r w:rsidR="002E06F8">
        <w:rPr>
          <w:sz w:val="28"/>
          <w:szCs w:val="28"/>
        </w:rPr>
        <w:t xml:space="preserve"> –  </w:t>
      </w:r>
      <w:r w:rsidR="002E06F8">
        <w:rPr>
          <w:sz w:val="28"/>
        </w:rPr>
        <w:t>р</w:t>
      </w:r>
      <w:r w:rsidR="002E06F8" w:rsidRPr="00823EAB">
        <w:rPr>
          <w:sz w:val="28"/>
        </w:rPr>
        <w:t>азвитие локальной сети не производилось в связи с отсутствием финансирования по данному мероприятию.</w:t>
      </w:r>
    </w:p>
    <w:p w:rsidR="002E06F8" w:rsidRPr="00C574C5" w:rsidRDefault="00535895" w:rsidP="002E06F8">
      <w:pPr>
        <w:ind w:firstLine="851"/>
        <w:jc w:val="both"/>
      </w:pPr>
      <w:r>
        <w:rPr>
          <w:sz w:val="28"/>
          <w:szCs w:val="28"/>
        </w:rPr>
        <w:t>4.</w:t>
      </w:r>
      <w:r w:rsidR="002E06F8">
        <w:rPr>
          <w:sz w:val="28"/>
          <w:szCs w:val="28"/>
        </w:rPr>
        <w:t xml:space="preserve"> </w:t>
      </w:r>
      <w:r w:rsidR="002E06F8" w:rsidRPr="00C574C5">
        <w:rPr>
          <w:sz w:val="28"/>
          <w:szCs w:val="28"/>
        </w:rPr>
        <w:t xml:space="preserve">Мероприятие </w:t>
      </w:r>
      <w:r w:rsidR="00B77B01">
        <w:rPr>
          <w:sz w:val="28"/>
          <w:szCs w:val="28"/>
        </w:rPr>
        <w:t>по приобретению</w:t>
      </w:r>
      <w:r w:rsidR="002E06F8">
        <w:rPr>
          <w:sz w:val="28"/>
          <w:szCs w:val="28"/>
        </w:rPr>
        <w:t xml:space="preserve"> и сопровождени</w:t>
      </w:r>
      <w:r w:rsidR="00B77B01">
        <w:rPr>
          <w:sz w:val="28"/>
          <w:szCs w:val="28"/>
        </w:rPr>
        <w:t>ю</w:t>
      </w:r>
      <w:r w:rsidR="002E06F8" w:rsidRPr="0033499C">
        <w:rPr>
          <w:sz w:val="28"/>
          <w:szCs w:val="28"/>
        </w:rPr>
        <w:t xml:space="preserve"> программного обеспечения для поддержки ИСОГД</w:t>
      </w:r>
      <w:r w:rsidR="002E06F8">
        <w:rPr>
          <w:sz w:val="28"/>
          <w:szCs w:val="28"/>
        </w:rPr>
        <w:t xml:space="preserve"> </w:t>
      </w:r>
      <w:r w:rsidR="002E06F8" w:rsidRPr="00C574C5">
        <w:rPr>
          <w:sz w:val="28"/>
          <w:szCs w:val="28"/>
        </w:rPr>
        <w:t>не выполнено</w:t>
      </w:r>
      <w:r w:rsidR="002E06F8">
        <w:rPr>
          <w:sz w:val="28"/>
          <w:szCs w:val="28"/>
        </w:rPr>
        <w:t xml:space="preserve"> – </w:t>
      </w:r>
      <w:r w:rsidR="002E06F8" w:rsidRPr="00C574C5">
        <w:rPr>
          <w:sz w:val="28"/>
          <w:szCs w:val="28"/>
        </w:rPr>
        <w:t>п</w:t>
      </w:r>
      <w:r w:rsidR="002E06F8" w:rsidRPr="00C574C5">
        <w:rPr>
          <w:sz w:val="28"/>
        </w:rPr>
        <w:t>рограммное обеспечение не приобреталось в связи с планируемым подключением в 2018-2019 года к ИСОГД на областном уровне.</w:t>
      </w:r>
    </w:p>
    <w:p w:rsidR="002E06F8" w:rsidRPr="00C574C5" w:rsidRDefault="002E06F8" w:rsidP="002E06F8">
      <w:pPr>
        <w:ind w:firstLine="851"/>
        <w:jc w:val="both"/>
        <w:rPr>
          <w:sz w:val="36"/>
          <w:szCs w:val="28"/>
        </w:rPr>
      </w:pPr>
      <w:r>
        <w:rPr>
          <w:sz w:val="28"/>
          <w:szCs w:val="28"/>
        </w:rPr>
        <w:t>5</w:t>
      </w:r>
      <w:r w:rsidR="00535895">
        <w:rPr>
          <w:sz w:val="28"/>
          <w:szCs w:val="28"/>
        </w:rPr>
        <w:t>.</w:t>
      </w:r>
      <w:r w:rsidRPr="00C574C5">
        <w:rPr>
          <w:sz w:val="28"/>
          <w:szCs w:val="28"/>
        </w:rPr>
        <w:t xml:space="preserve"> Мероприятие</w:t>
      </w:r>
      <w:r w:rsidRPr="00C574C5">
        <w:rPr>
          <w:sz w:val="28"/>
        </w:rPr>
        <w:t xml:space="preserve"> </w:t>
      </w:r>
      <w:r w:rsidR="00B77B01">
        <w:rPr>
          <w:sz w:val="28"/>
        </w:rPr>
        <w:t>на</w:t>
      </w:r>
      <w:r>
        <w:rPr>
          <w:sz w:val="28"/>
        </w:rPr>
        <w:t xml:space="preserve"> </w:t>
      </w:r>
      <w:r w:rsidRPr="00C574C5">
        <w:rPr>
          <w:sz w:val="28"/>
          <w:szCs w:val="28"/>
        </w:rPr>
        <w:t>приобретени</w:t>
      </w:r>
      <w:r w:rsidR="00B77B01">
        <w:rPr>
          <w:sz w:val="28"/>
          <w:szCs w:val="28"/>
        </w:rPr>
        <w:t>е</w:t>
      </w:r>
      <w:r w:rsidRPr="00C574C5">
        <w:rPr>
          <w:sz w:val="28"/>
          <w:szCs w:val="28"/>
        </w:rPr>
        <w:t xml:space="preserve"> презентационного оборудования для проведения конференций</w:t>
      </w:r>
      <w:r>
        <w:rPr>
          <w:sz w:val="28"/>
          <w:szCs w:val="28"/>
        </w:rPr>
        <w:t xml:space="preserve"> </w:t>
      </w:r>
      <w:r w:rsidRPr="00C574C5">
        <w:rPr>
          <w:sz w:val="28"/>
          <w:szCs w:val="28"/>
        </w:rPr>
        <w:t>не выполнено</w:t>
      </w:r>
      <w:r>
        <w:rPr>
          <w:sz w:val="28"/>
          <w:szCs w:val="28"/>
        </w:rPr>
        <w:t xml:space="preserve"> – </w:t>
      </w:r>
      <w:r w:rsidRPr="00C574C5">
        <w:rPr>
          <w:sz w:val="28"/>
        </w:rPr>
        <w:t>оборудование не приобреталось в связи с отсутствием финансирования по данному мероприятию.</w:t>
      </w:r>
    </w:p>
    <w:p w:rsidR="002E06F8" w:rsidRPr="00823EAB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5895">
        <w:rPr>
          <w:sz w:val="28"/>
          <w:szCs w:val="28"/>
        </w:rPr>
        <w:t>.</w:t>
      </w:r>
      <w:r>
        <w:rPr>
          <w:sz w:val="28"/>
          <w:szCs w:val="28"/>
        </w:rPr>
        <w:t xml:space="preserve"> Мероприятие</w:t>
      </w:r>
      <w:r w:rsidRPr="00C574C5">
        <w:rPr>
          <w:sz w:val="28"/>
          <w:szCs w:val="28"/>
        </w:rPr>
        <w:t xml:space="preserve"> по защите информации выполнено частично</w:t>
      </w:r>
      <w:r>
        <w:rPr>
          <w:sz w:val="28"/>
          <w:szCs w:val="28"/>
        </w:rPr>
        <w:t xml:space="preserve"> – </w:t>
      </w:r>
      <w:r w:rsidRPr="00C574C5">
        <w:rPr>
          <w:sz w:val="28"/>
          <w:szCs w:val="28"/>
        </w:rPr>
        <w:t xml:space="preserve"> в 2016 году – заключен контракт на техническое сопровождение защищенных каналов связи</w:t>
      </w:r>
      <w:r w:rsidRPr="00823EAB">
        <w:rPr>
          <w:sz w:val="28"/>
          <w:szCs w:val="28"/>
        </w:rPr>
        <w:t xml:space="preserve"> к Правительству С</w:t>
      </w:r>
      <w:r>
        <w:rPr>
          <w:sz w:val="28"/>
          <w:szCs w:val="28"/>
        </w:rPr>
        <w:t>вердловской области</w:t>
      </w:r>
      <w:r w:rsidRPr="00823EAB">
        <w:rPr>
          <w:sz w:val="28"/>
          <w:szCs w:val="28"/>
        </w:rPr>
        <w:t>, в 2017 году</w:t>
      </w:r>
      <w:r>
        <w:rPr>
          <w:sz w:val="28"/>
          <w:szCs w:val="28"/>
        </w:rPr>
        <w:t xml:space="preserve"> – мероприятие</w:t>
      </w:r>
      <w:r w:rsidRPr="00823EAB">
        <w:rPr>
          <w:sz w:val="28"/>
          <w:szCs w:val="28"/>
        </w:rPr>
        <w:t xml:space="preserve"> не выполнял</w:t>
      </w:r>
      <w:r>
        <w:rPr>
          <w:sz w:val="28"/>
          <w:szCs w:val="28"/>
        </w:rPr>
        <w:t>о</w:t>
      </w:r>
      <w:r w:rsidRPr="00823EAB">
        <w:rPr>
          <w:sz w:val="28"/>
          <w:szCs w:val="28"/>
        </w:rPr>
        <w:t>сь в связи с отсутствием финансирования по данному мероприятию.</w:t>
      </w:r>
    </w:p>
    <w:p w:rsidR="002E06F8" w:rsidRPr="00823EAB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35895">
        <w:rPr>
          <w:sz w:val="28"/>
          <w:szCs w:val="28"/>
        </w:rPr>
        <w:t>.</w:t>
      </w:r>
      <w:r w:rsidRPr="00823EAB">
        <w:rPr>
          <w:sz w:val="28"/>
          <w:szCs w:val="28"/>
        </w:rPr>
        <w:t xml:space="preserve"> </w:t>
      </w:r>
      <w:r w:rsidRPr="00DE45E8">
        <w:rPr>
          <w:sz w:val="28"/>
          <w:szCs w:val="28"/>
        </w:rPr>
        <w:t>Мероприятие</w:t>
      </w:r>
      <w:r w:rsidRPr="00823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823EAB">
        <w:rPr>
          <w:sz w:val="28"/>
          <w:szCs w:val="28"/>
        </w:rPr>
        <w:t>приобретени</w:t>
      </w:r>
      <w:r>
        <w:rPr>
          <w:sz w:val="28"/>
          <w:szCs w:val="28"/>
        </w:rPr>
        <w:t>ю</w:t>
      </w:r>
      <w:r w:rsidRPr="00823EAB">
        <w:rPr>
          <w:sz w:val="28"/>
          <w:szCs w:val="28"/>
        </w:rPr>
        <w:t xml:space="preserve"> аппаратного и программного обеспечения для перехода на унифицированные коммуникации</w:t>
      </w:r>
      <w:r>
        <w:rPr>
          <w:sz w:val="28"/>
          <w:szCs w:val="28"/>
        </w:rPr>
        <w:t xml:space="preserve"> </w:t>
      </w:r>
      <w:r w:rsidRPr="00DE45E8">
        <w:rPr>
          <w:sz w:val="28"/>
          <w:szCs w:val="28"/>
        </w:rPr>
        <w:t>не выполнено</w:t>
      </w:r>
      <w:r>
        <w:rPr>
          <w:sz w:val="28"/>
          <w:szCs w:val="28"/>
        </w:rPr>
        <w:t xml:space="preserve"> – </w:t>
      </w:r>
      <w:r w:rsidRPr="00DE45E8">
        <w:rPr>
          <w:sz w:val="28"/>
          <w:szCs w:val="28"/>
        </w:rPr>
        <w:t>оборудование не приобреталось в связи с отсутствием финансирования по данному</w:t>
      </w:r>
      <w:r w:rsidRPr="00823EAB">
        <w:rPr>
          <w:sz w:val="28"/>
          <w:szCs w:val="28"/>
        </w:rPr>
        <w:t xml:space="preserve"> мероприятию.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3. Программа исполнена: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D400DD">
        <w:rPr>
          <w:sz w:val="28"/>
        </w:rPr>
        <w:t>2016 год в сумме 1 990,3 тыс. руб. или на 76,3 % к утвержденным бюджетным ассигнованиям – 2 608,0 тыс. руб.</w:t>
      </w:r>
      <w:r>
        <w:rPr>
          <w:sz w:val="28"/>
        </w:rPr>
        <w:t>;</w:t>
      </w:r>
    </w:p>
    <w:p w:rsidR="002E06F8" w:rsidRPr="003B625A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 xml:space="preserve">- 2017 год в сумме 2 813,7 тыс. руб. или на 98,1 % от утвержденных бюджетных ассигнований – 2 867,7 тыс. руб. 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3.1. Основные расходы по Программе в 2016 и 2017 годах осуществлялись по Подпрограмме 1 «Развитие кадровой политики» на мероприятие – доплаты к пенсиям: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- 2016 год – сумма выплат составила 1 360,1 тыс. рублей или 76,9 % к утвержденным бюджетным ассигнованиям по подпрограмме (1 769,0 тыс. руб.);</w:t>
      </w:r>
    </w:p>
    <w:p w:rsidR="002E06F8" w:rsidRPr="003B625A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- 2017 год – сумма выплат составила 1 949,4 тыс. рублей или 97,7 % к утвержденным бюджетным ассигнованиям по подпрограмме (1 994,6 тыс. руб.).</w:t>
      </w:r>
    </w:p>
    <w:p w:rsidR="002E06F8" w:rsidRDefault="002E06F8" w:rsidP="002E06F8">
      <w:pPr>
        <w:ind w:firstLine="851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>3.2. В целях реализации п</w:t>
      </w:r>
      <w:r w:rsidRPr="00300FCD">
        <w:rPr>
          <w:rFonts w:eastAsia="Calibri"/>
          <w:sz w:val="28"/>
          <w:szCs w:val="26"/>
        </w:rPr>
        <w:t>одпрограмм</w:t>
      </w:r>
      <w:r>
        <w:rPr>
          <w:rFonts w:eastAsia="Calibri"/>
          <w:sz w:val="28"/>
          <w:szCs w:val="26"/>
        </w:rPr>
        <w:t>ы 2</w:t>
      </w:r>
      <w:r w:rsidRPr="00300FCD">
        <w:rPr>
          <w:rFonts w:eastAsia="Calibri"/>
          <w:sz w:val="28"/>
          <w:szCs w:val="26"/>
        </w:rPr>
        <w:t xml:space="preserve"> «Противодействи</w:t>
      </w:r>
      <w:r>
        <w:rPr>
          <w:rFonts w:eastAsia="Calibri"/>
          <w:sz w:val="28"/>
          <w:szCs w:val="26"/>
        </w:rPr>
        <w:t>е</w:t>
      </w:r>
      <w:r w:rsidRPr="00300FCD">
        <w:rPr>
          <w:rFonts w:eastAsia="Calibri"/>
          <w:sz w:val="28"/>
          <w:szCs w:val="26"/>
        </w:rPr>
        <w:t xml:space="preserve"> коррупции»</w:t>
      </w:r>
      <w:r>
        <w:rPr>
          <w:rFonts w:eastAsia="Calibri"/>
          <w:sz w:val="28"/>
          <w:szCs w:val="26"/>
        </w:rPr>
        <w:t>:</w:t>
      </w:r>
    </w:p>
    <w:p w:rsidR="002E06F8" w:rsidRDefault="002E06F8" w:rsidP="002E06F8">
      <w:pPr>
        <w:ind w:firstLine="851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 xml:space="preserve">- в 2016 году произведена </w:t>
      </w:r>
      <w:r>
        <w:rPr>
          <w:sz w:val="28"/>
          <w:szCs w:val="28"/>
        </w:rPr>
        <w:t>оплата на изготовление макета соц. рекламы по противодействию коррупции на сумму 1 200 рублей</w:t>
      </w:r>
      <w:r w:rsidR="00535895">
        <w:rPr>
          <w:sz w:val="28"/>
          <w:szCs w:val="28"/>
        </w:rPr>
        <w:t>;</w:t>
      </w:r>
    </w:p>
    <w:p w:rsidR="002E06F8" w:rsidRDefault="002E06F8" w:rsidP="002E06F8">
      <w:pPr>
        <w:ind w:firstLine="851"/>
        <w:jc w:val="both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>-</w:t>
      </w:r>
      <w:r w:rsidRPr="00300FCD">
        <w:rPr>
          <w:rFonts w:eastAsia="Calibri"/>
          <w:sz w:val="28"/>
          <w:szCs w:val="26"/>
        </w:rPr>
        <w:t xml:space="preserve"> </w:t>
      </w:r>
      <w:r>
        <w:rPr>
          <w:rFonts w:eastAsia="Calibri"/>
          <w:sz w:val="28"/>
          <w:szCs w:val="26"/>
        </w:rPr>
        <w:t xml:space="preserve">2017 год подпрограмма </w:t>
      </w:r>
      <w:r w:rsidRPr="00300FCD">
        <w:rPr>
          <w:rFonts w:eastAsia="Calibri"/>
          <w:sz w:val="28"/>
          <w:szCs w:val="26"/>
        </w:rPr>
        <w:t>реализовалась без расходования бюджетных средств</w:t>
      </w:r>
      <w:r>
        <w:rPr>
          <w:rFonts w:eastAsia="Calibri"/>
          <w:sz w:val="28"/>
          <w:szCs w:val="26"/>
        </w:rPr>
        <w:t>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В целях реализации Подпрограммы 3 «Развитие информационного общества»: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2016 год: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приняты бюджетные обязательства на общую сумму 692,5 тыс. рублей, в том числе по результатам аукционов, проведенных </w:t>
      </w:r>
      <w:r w:rsidRPr="00FD6A2B">
        <w:rPr>
          <w:rFonts w:eastAsia="Calibri"/>
          <w:color w:val="000000"/>
          <w:sz w:val="28"/>
          <w:szCs w:val="26"/>
        </w:rPr>
        <w:t>в соответствии с федеральным законом</w:t>
      </w:r>
      <w:r w:rsidRPr="00FD6A2B">
        <w:rPr>
          <w:sz w:val="28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6"/>
        </w:rPr>
        <w:t>,</w:t>
      </w:r>
      <w:r>
        <w:rPr>
          <w:sz w:val="28"/>
          <w:szCs w:val="28"/>
        </w:rPr>
        <w:t xml:space="preserve"> заключены два муниципальных контракта на сумму 379 280,00 рублей; 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по принятым бюджетным обязательствам – 614,8 тыс. рублей или 88,8 % от общей суммы принятых обязательств;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оплата кредиторской задолженности – 233 100,00 рублей.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</w:rPr>
        <w:t>2017 год: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приняты бюджетные обязательства на общую сумму</w:t>
      </w:r>
      <w:r w:rsidRPr="001926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870,4 тыс. рублей, причем договоры заключались простой закупкой на суммы, не превышающие 100,0 тыс. рублей;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по принятым бюджетным обязательствам по данной подпрограмме за 2017 год составило 819,1 тыс. рублей или 94,1 % от об</w:t>
      </w:r>
      <w:r w:rsidR="00535895">
        <w:rPr>
          <w:sz w:val="28"/>
          <w:szCs w:val="28"/>
        </w:rPr>
        <w:t>щей суммы принятых обязательств;</w:t>
      </w:r>
    </w:p>
    <w:p w:rsidR="002E06F8" w:rsidRPr="00F3457A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оплата кредиторской задолженности – 270 382,36 рублей.</w:t>
      </w:r>
    </w:p>
    <w:p w:rsidR="002E06F8" w:rsidRDefault="002E06F8" w:rsidP="002E06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5B16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проведенном</w:t>
      </w:r>
      <w:r w:rsidRPr="00B25B16">
        <w:rPr>
          <w:sz w:val="28"/>
          <w:szCs w:val="28"/>
        </w:rPr>
        <w:t xml:space="preserve"> анализе значений показателей </w:t>
      </w:r>
      <w:r>
        <w:rPr>
          <w:sz w:val="28"/>
          <w:szCs w:val="28"/>
        </w:rPr>
        <w:t>Программы уста</w:t>
      </w:r>
      <w:r w:rsidRPr="00B25B16">
        <w:rPr>
          <w:sz w:val="28"/>
          <w:szCs w:val="28"/>
        </w:rPr>
        <w:t>новлено</w:t>
      </w:r>
      <w:r>
        <w:rPr>
          <w:sz w:val="28"/>
          <w:szCs w:val="28"/>
        </w:rPr>
        <w:t xml:space="preserve"> следующее: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Подпрограмма</w:t>
      </w:r>
      <w:r w:rsidRPr="00B25B1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«Развитие кадровой политики»:</w:t>
      </w:r>
    </w:p>
    <w:p w:rsidR="002E06F8" w:rsidRDefault="002E06F8" w:rsidP="002E06F8">
      <w:pPr>
        <w:ind w:firstLine="851"/>
        <w:jc w:val="both"/>
        <w:rPr>
          <w:bCs/>
          <w:sz w:val="28"/>
        </w:rPr>
      </w:pPr>
      <w:r>
        <w:rPr>
          <w:sz w:val="28"/>
          <w:szCs w:val="28"/>
        </w:rPr>
        <w:t>- при расчете показателя</w:t>
      </w:r>
      <w:r>
        <w:rPr>
          <w:sz w:val="28"/>
        </w:rPr>
        <w:t xml:space="preserve"> </w:t>
      </w:r>
      <w:r>
        <w:rPr>
          <w:bCs/>
          <w:sz w:val="28"/>
        </w:rPr>
        <w:t>– д</w:t>
      </w:r>
      <w:r w:rsidRPr="0066114A">
        <w:rPr>
          <w:sz w:val="28"/>
          <w:szCs w:val="28"/>
        </w:rPr>
        <w:t>оля лиц, получающих пенсию за выслугу лет, в общей численности указанной категории лиц, имеющих право на выплату указанной пенсии и обратившихся в Администрацию АГО</w:t>
      </w:r>
      <w:r w:rsidRPr="0066114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д</w:t>
      </w:r>
      <w:r w:rsidRPr="0066114A">
        <w:rPr>
          <w:sz w:val="28"/>
          <w:szCs w:val="28"/>
        </w:rPr>
        <w:t xml:space="preserve">оля муниципальных служащих АГО, прошедших диспансеризацию, от общего </w:t>
      </w:r>
      <w:r w:rsidRPr="0066114A">
        <w:rPr>
          <w:sz w:val="28"/>
          <w:szCs w:val="28"/>
        </w:rPr>
        <w:lastRenderedPageBreak/>
        <w:t>количества муниципальных служащих</w:t>
      </w:r>
      <w:r>
        <w:rPr>
          <w:bCs/>
          <w:sz w:val="28"/>
        </w:rPr>
        <w:t xml:space="preserve">, учитывались показатели, </w:t>
      </w:r>
      <w:r w:rsidRPr="00B25B16">
        <w:rPr>
          <w:b/>
          <w:bCs/>
          <w:sz w:val="28"/>
        </w:rPr>
        <w:t>не предусмотренные</w:t>
      </w:r>
      <w:r>
        <w:rPr>
          <w:bCs/>
          <w:sz w:val="28"/>
        </w:rPr>
        <w:t xml:space="preserve"> Приложением № 1 к Программе.</w:t>
      </w:r>
    </w:p>
    <w:p w:rsidR="002E06F8" w:rsidRDefault="002E06F8" w:rsidP="002E06F8">
      <w:pPr>
        <w:ind w:firstLine="851"/>
        <w:jc w:val="both"/>
        <w:rPr>
          <w:bCs/>
          <w:sz w:val="28"/>
        </w:rPr>
      </w:pPr>
      <w:r>
        <w:rPr>
          <w:sz w:val="28"/>
          <w:szCs w:val="28"/>
        </w:rPr>
        <w:t>- при расчете показателя</w:t>
      </w:r>
      <w:r>
        <w:rPr>
          <w:sz w:val="28"/>
        </w:rPr>
        <w:t xml:space="preserve"> </w:t>
      </w:r>
      <w:r>
        <w:rPr>
          <w:bCs/>
          <w:sz w:val="28"/>
        </w:rPr>
        <w:t>– д</w:t>
      </w:r>
      <w:r w:rsidRPr="0066114A">
        <w:rPr>
          <w:sz w:val="28"/>
          <w:szCs w:val="28"/>
        </w:rPr>
        <w:t>оля муниципальных служащих АГО, прошедших диспансеризацию, от общего количества муниципальных служащих</w:t>
      </w:r>
      <w:r>
        <w:rPr>
          <w:bCs/>
          <w:sz w:val="28"/>
        </w:rPr>
        <w:t xml:space="preserve"> </w:t>
      </w:r>
      <w:r w:rsidRPr="0066114A">
        <w:rPr>
          <w:b/>
          <w:bCs/>
          <w:sz w:val="28"/>
        </w:rPr>
        <w:t>не представлена</w:t>
      </w:r>
      <w:r>
        <w:rPr>
          <w:bCs/>
          <w:sz w:val="28"/>
        </w:rPr>
        <w:t xml:space="preserve"> информация о количестве муниципальных служащих АГО, прошедших диспансеризацию, тем самым невозможно определить достоверность значения данного показателя.</w:t>
      </w: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</w:rPr>
        <w:t>4.2. Подпрограмма 2 «Противодействие коррупции» и подпрограмма 3 «Развитие информационного общества»</w:t>
      </w:r>
      <w:r>
        <w:rPr>
          <w:sz w:val="28"/>
          <w:szCs w:val="28"/>
        </w:rPr>
        <w:t>:</w:t>
      </w: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общем целевые показатели выполнены на 100 %.</w:t>
      </w:r>
    </w:p>
    <w:p w:rsidR="002E06F8" w:rsidRPr="00B25B16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Таким образом, в 2016</w:t>
      </w:r>
      <w:r w:rsidRPr="00B25B16">
        <w:rPr>
          <w:sz w:val="28"/>
        </w:rPr>
        <w:t xml:space="preserve"> и 201</w:t>
      </w:r>
      <w:r>
        <w:rPr>
          <w:sz w:val="28"/>
        </w:rPr>
        <w:t>7</w:t>
      </w:r>
      <w:r w:rsidRPr="00B25B16">
        <w:rPr>
          <w:sz w:val="28"/>
        </w:rPr>
        <w:t xml:space="preserve"> годах в расчет брались искаженные значения индикаторов, что привело к недостоверным значениям при определении показателя общей оценки результативности и эффективности реализации Программы, что в свою очередь могло привести к недостоверным заключениям по итогам реализации Программы.  </w:t>
      </w: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в отчете о реализации Программы за 2016 и 2017 годы </w:t>
      </w:r>
      <w:r w:rsidRPr="00E35B3F">
        <w:rPr>
          <w:b/>
          <w:sz w:val="28"/>
          <w:szCs w:val="28"/>
        </w:rPr>
        <w:t>не указаны</w:t>
      </w:r>
      <w:r>
        <w:rPr>
          <w:sz w:val="28"/>
          <w:szCs w:val="28"/>
        </w:rPr>
        <w:t xml:space="preserve"> причины отклонения от планового значения. </w:t>
      </w: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В соответствии с методикой оценки эффективности реализации муниципальных программ АГО, утвержденной Постановлением Администрации АГО от 08.09.2017 года № 374 «О внесении изменений в Постановление Администрации Арамильского городского округа от 26 сентября 2013 года № 387 «Об утверждении Порядка формирования и реализации Муниципальных программ Арамильского городского округа» оценка Муниципальной программы проводится по двум направлениям:</w:t>
      </w: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оценка полноты финансирования;</w:t>
      </w: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оценка достижения плановых значений целевых показателей.</w:t>
      </w:r>
    </w:p>
    <w:p w:rsidR="002E06F8" w:rsidRDefault="002E06F8" w:rsidP="002E06F8">
      <w:pPr>
        <w:ind w:firstLine="851"/>
        <w:jc w:val="both"/>
        <w:rPr>
          <w:sz w:val="28"/>
        </w:rPr>
      </w:pPr>
      <w:r w:rsidRPr="00E35B2C">
        <w:rPr>
          <w:sz w:val="28"/>
        </w:rPr>
        <w:t xml:space="preserve">Исчисленный показатель оценки </w:t>
      </w:r>
      <w:r>
        <w:rPr>
          <w:sz w:val="28"/>
        </w:rPr>
        <w:t>эффективности р</w:t>
      </w:r>
      <w:r w:rsidRPr="00E35B2C">
        <w:rPr>
          <w:sz w:val="28"/>
        </w:rPr>
        <w:t>еализации Программы составил</w:t>
      </w:r>
      <w:r>
        <w:rPr>
          <w:sz w:val="28"/>
        </w:rPr>
        <w:t>: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 xml:space="preserve">1) </w:t>
      </w:r>
      <w:r w:rsidRPr="00E35B2C">
        <w:rPr>
          <w:sz w:val="28"/>
        </w:rPr>
        <w:t>в 201</w:t>
      </w:r>
      <w:r>
        <w:rPr>
          <w:sz w:val="28"/>
        </w:rPr>
        <w:t>6</w:t>
      </w:r>
      <w:r w:rsidRPr="00E35B2C">
        <w:rPr>
          <w:sz w:val="28"/>
        </w:rPr>
        <w:t xml:space="preserve"> году</w:t>
      </w:r>
      <w:r>
        <w:rPr>
          <w:sz w:val="28"/>
        </w:rPr>
        <w:t>:</w:t>
      </w:r>
      <w:r w:rsidRPr="00E35B2C">
        <w:rPr>
          <w:sz w:val="28"/>
        </w:rPr>
        <w:t xml:space="preserve"> 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- оценка полноты финансирования – 0,8;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- оценка достижения плановых значений целевых показателей – 0,84.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2) в 2017</w:t>
      </w:r>
      <w:r w:rsidRPr="00E35B2C">
        <w:rPr>
          <w:sz w:val="28"/>
        </w:rPr>
        <w:t xml:space="preserve"> году</w:t>
      </w:r>
      <w:r>
        <w:rPr>
          <w:sz w:val="28"/>
        </w:rPr>
        <w:t>: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- оценка полноты финансирования – 1,01;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- оценка достижения плановых значений целевых показателей – 0,87.</w:t>
      </w:r>
    </w:p>
    <w:p w:rsidR="002E06F8" w:rsidRDefault="002E06F8" w:rsidP="002E06F8">
      <w:pPr>
        <w:ind w:firstLine="851"/>
        <w:jc w:val="both"/>
        <w:rPr>
          <w:sz w:val="28"/>
        </w:rPr>
      </w:pPr>
      <w:r w:rsidRPr="00E35B2C">
        <w:rPr>
          <w:sz w:val="28"/>
        </w:rPr>
        <w:t>Значение показател</w:t>
      </w:r>
      <w:r>
        <w:rPr>
          <w:sz w:val="28"/>
        </w:rPr>
        <w:t>ей</w:t>
      </w:r>
      <w:r w:rsidRPr="00E35B2C">
        <w:rPr>
          <w:sz w:val="28"/>
        </w:rPr>
        <w:t> в 2016 году свидетельству</w:t>
      </w:r>
      <w:r w:rsidR="00535895">
        <w:rPr>
          <w:sz w:val="28"/>
        </w:rPr>
        <w:t>е</w:t>
      </w:r>
      <w:r w:rsidRPr="00E35B2C">
        <w:rPr>
          <w:sz w:val="28"/>
        </w:rPr>
        <w:t xml:space="preserve">т о том, что уровень эффективности реализации Программы оценивается как </w:t>
      </w:r>
      <w:r>
        <w:rPr>
          <w:sz w:val="28"/>
        </w:rPr>
        <w:t>приемлемый</w:t>
      </w:r>
      <w:r w:rsidRPr="00E35B2C">
        <w:rPr>
          <w:sz w:val="28"/>
        </w:rPr>
        <w:t>.</w:t>
      </w:r>
    </w:p>
    <w:p w:rsidR="002E06F8" w:rsidRDefault="002E06F8" w:rsidP="002E06F8">
      <w:pPr>
        <w:ind w:firstLine="851"/>
        <w:jc w:val="both"/>
        <w:rPr>
          <w:sz w:val="28"/>
        </w:rPr>
      </w:pPr>
      <w:r>
        <w:rPr>
          <w:sz w:val="28"/>
        </w:rPr>
        <w:t>Значение показат</w:t>
      </w:r>
      <w:r w:rsidR="00535895">
        <w:rPr>
          <w:sz w:val="28"/>
        </w:rPr>
        <w:t>елей в 2017 году свидетельствуе</w:t>
      </w:r>
      <w:r>
        <w:rPr>
          <w:sz w:val="28"/>
        </w:rPr>
        <w:t xml:space="preserve">т о том, что уровень эффективности реализации </w:t>
      </w:r>
      <w:r w:rsidRPr="00E35B2C">
        <w:rPr>
          <w:sz w:val="28"/>
        </w:rPr>
        <w:t>Программ</w:t>
      </w:r>
      <w:r w:rsidR="00535895">
        <w:rPr>
          <w:sz w:val="28"/>
        </w:rPr>
        <w:t>ы</w:t>
      </w:r>
      <w:r w:rsidRPr="00E35B2C">
        <w:rPr>
          <w:sz w:val="28"/>
        </w:rPr>
        <w:t xml:space="preserve"> </w:t>
      </w:r>
      <w:r>
        <w:rPr>
          <w:sz w:val="28"/>
        </w:rPr>
        <w:t>оценивается как средний</w:t>
      </w:r>
      <w:r w:rsidRPr="00E35B2C">
        <w:rPr>
          <w:sz w:val="28"/>
        </w:rPr>
        <w:t xml:space="preserve">. </w:t>
      </w:r>
    </w:p>
    <w:p w:rsidR="002E06F8" w:rsidRPr="00FD12AD" w:rsidRDefault="002E06F8" w:rsidP="002E06F8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Таким образом, Программа </w:t>
      </w:r>
      <w:r w:rsidRPr="00AD3C84">
        <w:rPr>
          <w:b/>
          <w:sz w:val="28"/>
          <w:szCs w:val="28"/>
        </w:rPr>
        <w:t>рекомендована к пересмотру</w:t>
      </w:r>
      <w:r w:rsidRPr="00FD12AD">
        <w:rPr>
          <w:sz w:val="28"/>
          <w:szCs w:val="28"/>
        </w:rPr>
        <w:t xml:space="preserve"> в части корректировки целевых показателей (уменьшение плановых значений) или выделения дополнительного финансирования.</w:t>
      </w:r>
      <w:r w:rsidRPr="00FD12AD">
        <w:rPr>
          <w:sz w:val="28"/>
        </w:rPr>
        <w:t xml:space="preserve">           </w:t>
      </w:r>
    </w:p>
    <w:p w:rsidR="002E06F8" w:rsidRDefault="002E06F8" w:rsidP="002E06F8">
      <w:pPr>
        <w:tabs>
          <w:tab w:val="left" w:pos="3780"/>
        </w:tabs>
        <w:ind w:firstLine="851"/>
        <w:jc w:val="both"/>
        <w:rPr>
          <w:sz w:val="28"/>
          <w:szCs w:val="28"/>
        </w:rPr>
      </w:pPr>
    </w:p>
    <w:p w:rsidR="002E06F8" w:rsidRDefault="002E06F8" w:rsidP="002E06F8">
      <w:pPr>
        <w:jc w:val="center"/>
        <w:rPr>
          <w:b/>
          <w:sz w:val="28"/>
          <w:szCs w:val="28"/>
        </w:rPr>
      </w:pPr>
      <w:r w:rsidRPr="00213B7D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2E06F8" w:rsidRDefault="002E06F8" w:rsidP="002E06F8">
      <w:pPr>
        <w:ind w:firstLine="851"/>
        <w:jc w:val="both"/>
        <w:rPr>
          <w:sz w:val="28"/>
          <w:szCs w:val="28"/>
        </w:rPr>
      </w:pPr>
      <w:r w:rsidRPr="00D73275">
        <w:rPr>
          <w:sz w:val="28"/>
          <w:szCs w:val="28"/>
        </w:rPr>
        <w:t xml:space="preserve">1. </w:t>
      </w:r>
      <w:r>
        <w:rPr>
          <w:sz w:val="28"/>
          <w:szCs w:val="28"/>
        </w:rPr>
        <w:t>С</w:t>
      </w:r>
      <w:r w:rsidRPr="00D73275">
        <w:rPr>
          <w:sz w:val="28"/>
          <w:szCs w:val="28"/>
        </w:rPr>
        <w:t xml:space="preserve">воевременно собраны </w:t>
      </w:r>
      <w:r>
        <w:rPr>
          <w:sz w:val="28"/>
          <w:szCs w:val="28"/>
        </w:rPr>
        <w:t xml:space="preserve">и </w:t>
      </w:r>
      <w:r w:rsidRPr="00D73275">
        <w:rPr>
          <w:sz w:val="28"/>
          <w:szCs w:val="28"/>
        </w:rPr>
        <w:t>размещены</w:t>
      </w:r>
      <w:r>
        <w:rPr>
          <w:sz w:val="28"/>
          <w:szCs w:val="28"/>
        </w:rPr>
        <w:t xml:space="preserve"> на официальном сайте Администрации АГО</w:t>
      </w:r>
      <w:r w:rsidRPr="00D73275">
        <w:rPr>
          <w:sz w:val="28"/>
          <w:szCs w:val="28"/>
        </w:rPr>
        <w:t xml:space="preserve">, предоставленные Главой МО, депутатами и </w:t>
      </w:r>
      <w:r w:rsidRPr="00D73275">
        <w:rPr>
          <w:sz w:val="28"/>
          <w:szCs w:val="28"/>
        </w:rPr>
        <w:lastRenderedPageBreak/>
        <w:t>муниципальными служащими сведения о своих доходах, расходах, об имуществе и обязательствах имущественного характера своих, супруги (супруга) и несовершеннолетних детей;</w:t>
      </w:r>
    </w:p>
    <w:p w:rsidR="002E06F8" w:rsidRPr="00D73275" w:rsidRDefault="002E06F8" w:rsidP="002E06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73275">
        <w:rPr>
          <w:sz w:val="28"/>
          <w:szCs w:val="28"/>
        </w:rPr>
        <w:t xml:space="preserve"> </w:t>
      </w:r>
      <w:r w:rsidRPr="00D73275">
        <w:rPr>
          <w:b/>
          <w:sz w:val="28"/>
          <w:szCs w:val="28"/>
        </w:rPr>
        <w:t>Не осуществляются</w:t>
      </w:r>
      <w:r w:rsidRPr="00D73275">
        <w:rPr>
          <w:sz w:val="28"/>
          <w:szCs w:val="28"/>
        </w:rPr>
        <w:t xml:space="preserve"> своевременные изменения в </w:t>
      </w:r>
      <w:r>
        <w:rPr>
          <w:sz w:val="28"/>
          <w:szCs w:val="28"/>
        </w:rPr>
        <w:t>П</w:t>
      </w:r>
      <w:r w:rsidRPr="00D73275">
        <w:rPr>
          <w:sz w:val="28"/>
          <w:szCs w:val="28"/>
        </w:rPr>
        <w:t xml:space="preserve">рограмму, в части проведения мероприятий. 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73275">
        <w:rPr>
          <w:rFonts w:ascii="Times New Roman" w:hAnsi="Times New Roman" w:cs="Times New Roman"/>
          <w:sz w:val="28"/>
          <w:szCs w:val="28"/>
        </w:rPr>
        <w:t xml:space="preserve">. Цели, запланированные программой и ожидаемый конечный результат реализации Программы </w:t>
      </w:r>
      <w:r w:rsidRPr="00D73275">
        <w:rPr>
          <w:rFonts w:ascii="Times New Roman" w:hAnsi="Times New Roman" w:cs="Times New Roman"/>
          <w:b/>
          <w:sz w:val="28"/>
          <w:szCs w:val="28"/>
        </w:rPr>
        <w:t>не в полной мере достигнуты</w:t>
      </w:r>
      <w:r w:rsidRPr="00D73275">
        <w:rPr>
          <w:rFonts w:ascii="Times New Roman" w:hAnsi="Times New Roman" w:cs="Times New Roman"/>
          <w:sz w:val="28"/>
          <w:szCs w:val="28"/>
        </w:rPr>
        <w:t>, в связи с отсутствием финансирования.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73275">
        <w:rPr>
          <w:rFonts w:ascii="Times New Roman" w:hAnsi="Times New Roman" w:cs="Times New Roman"/>
          <w:b/>
          <w:sz w:val="28"/>
          <w:szCs w:val="28"/>
        </w:rPr>
        <w:t>Не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1C">
        <w:rPr>
          <w:rFonts w:ascii="Times New Roman" w:hAnsi="Times New Roman" w:cs="Times New Roman"/>
          <w:sz w:val="28"/>
          <w:szCs w:val="28"/>
        </w:rPr>
        <w:t>мониторинг нормативных правовых актов АГО, регулирующих вопросы муниципальной службы</w:t>
      </w:r>
      <w:r w:rsidRPr="00D7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D73275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3275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Администрацией АГО</w:t>
      </w:r>
      <w:r w:rsidRPr="00D73275">
        <w:rPr>
          <w:rFonts w:ascii="Times New Roman" w:hAnsi="Times New Roman" w:cs="Times New Roman"/>
          <w:sz w:val="28"/>
          <w:szCs w:val="28"/>
        </w:rPr>
        <w:t xml:space="preserve"> </w:t>
      </w:r>
      <w:r w:rsidR="00535895">
        <w:rPr>
          <w:rFonts w:ascii="Times New Roman" w:hAnsi="Times New Roman" w:cs="Times New Roman"/>
          <w:sz w:val="28"/>
          <w:szCs w:val="28"/>
        </w:rPr>
        <w:t xml:space="preserve">не </w:t>
      </w:r>
      <w:r w:rsidRPr="00D73275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D73275">
        <w:rPr>
          <w:rFonts w:ascii="Times New Roman" w:hAnsi="Times New Roman" w:cs="Times New Roman"/>
          <w:b/>
          <w:sz w:val="28"/>
          <w:szCs w:val="28"/>
        </w:rPr>
        <w:t>своевременное</w:t>
      </w:r>
      <w:r w:rsidRPr="00D73275">
        <w:rPr>
          <w:rFonts w:ascii="Times New Roman" w:hAnsi="Times New Roman" w:cs="Times New Roman"/>
          <w:sz w:val="28"/>
          <w:szCs w:val="28"/>
        </w:rPr>
        <w:t xml:space="preserve"> обязательное опубликование и обновление информации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АГО</w:t>
      </w:r>
      <w:r w:rsidRPr="00D73275">
        <w:rPr>
          <w:rFonts w:ascii="Times New Roman" w:hAnsi="Times New Roman" w:cs="Times New Roman"/>
          <w:sz w:val="28"/>
          <w:szCs w:val="28"/>
        </w:rPr>
        <w:t xml:space="preserve"> в соответствии со статьей 13 Федерального закона от 09.02.2009 № 8-ФЗ «Об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06F8" w:rsidRPr="00D73275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62CD6">
        <w:rPr>
          <w:rFonts w:ascii="Times New Roman" w:hAnsi="Times New Roman" w:cs="Times New Roman"/>
          <w:b/>
          <w:sz w:val="28"/>
          <w:szCs w:val="28"/>
        </w:rPr>
        <w:t>Не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работа по формированию кадрового резерва муниципальных служащих и резерва управленческих кадров Арамильского городского округа.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D3C84">
        <w:rPr>
          <w:rFonts w:ascii="Times New Roman" w:hAnsi="Times New Roman" w:cs="Times New Roman"/>
          <w:b/>
          <w:sz w:val="28"/>
          <w:szCs w:val="28"/>
        </w:rPr>
        <w:t>Отсутству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D3C8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план работы Организационного отдела по реализации мероприятий Программы.  </w:t>
      </w:r>
    </w:p>
    <w:p w:rsidR="002E06F8" w:rsidRPr="006E1AE7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6F8" w:rsidRDefault="002E06F8" w:rsidP="002E06F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B7D">
        <w:rPr>
          <w:rFonts w:ascii="Times New Roman" w:hAnsi="Times New Roman" w:cs="Times New Roman"/>
          <w:b/>
          <w:sz w:val="28"/>
          <w:szCs w:val="28"/>
        </w:rPr>
        <w:t>Предложения (рекомендации)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2E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2CD6">
        <w:rPr>
          <w:rFonts w:ascii="Times New Roman" w:hAnsi="Times New Roman" w:cs="Times New Roman"/>
          <w:sz w:val="28"/>
          <w:szCs w:val="28"/>
        </w:rPr>
        <w:t xml:space="preserve">При планировании объемов   и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2CD6">
        <w:rPr>
          <w:rFonts w:ascii="Times New Roman" w:hAnsi="Times New Roman" w:cs="Times New Roman"/>
          <w:sz w:val="28"/>
          <w:szCs w:val="28"/>
        </w:rPr>
        <w:t>рограммы   учитывать имеющиеся и возникающие потребности по направлениям деятельности.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CD6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Обеспечить с</w:t>
      </w:r>
      <w:r w:rsidRPr="00D62CD6">
        <w:rPr>
          <w:rFonts w:ascii="Times New Roman" w:hAnsi="Times New Roman" w:cs="Times New Roman"/>
          <w:sz w:val="28"/>
          <w:szCs w:val="28"/>
        </w:rPr>
        <w:t>воевременно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D62CD6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есения изменений</w:t>
      </w:r>
      <w:r w:rsidRPr="00D62CD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Программу и опубликование и обновление информации на официальном сайте АГО</w:t>
      </w:r>
      <w:r w:rsidRPr="00D62C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CD6">
        <w:rPr>
          <w:rFonts w:ascii="Times New Roman" w:hAnsi="Times New Roman" w:cs="Times New Roman"/>
          <w:sz w:val="28"/>
          <w:szCs w:val="28"/>
        </w:rPr>
        <w:t xml:space="preserve">3. С целью повышения эффективности ожидаемого результата при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2CD6">
        <w:rPr>
          <w:rFonts w:ascii="Times New Roman" w:hAnsi="Times New Roman" w:cs="Times New Roman"/>
          <w:sz w:val="28"/>
          <w:szCs w:val="28"/>
        </w:rPr>
        <w:t xml:space="preserve">рограммы, </w:t>
      </w:r>
      <w:r>
        <w:rPr>
          <w:rFonts w:ascii="Times New Roman" w:hAnsi="Times New Roman" w:cs="Times New Roman"/>
          <w:sz w:val="28"/>
          <w:szCs w:val="28"/>
        </w:rPr>
        <w:t xml:space="preserve">провести мониторинг нормативных правовых актов </w:t>
      </w:r>
      <w:r w:rsidRPr="008E211C">
        <w:rPr>
          <w:rFonts w:ascii="Times New Roman" w:hAnsi="Times New Roman" w:cs="Times New Roman"/>
          <w:sz w:val="28"/>
          <w:szCs w:val="28"/>
        </w:rPr>
        <w:t>АГО, регулирующих вопросы муниципальной службы</w:t>
      </w:r>
      <w:r w:rsidRPr="00D7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D73275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3275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Pr="00D62CD6">
        <w:rPr>
          <w:rFonts w:ascii="Times New Roman" w:hAnsi="Times New Roman" w:cs="Times New Roman"/>
          <w:sz w:val="28"/>
          <w:szCs w:val="28"/>
        </w:rPr>
        <w:t>.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2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Сформировать кадровый резерв муниципальных служащих и резерв управленческих кадров Арамильского городского округа.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Провести кадровый аудит муниципальных служащих.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Организовать работу по проведению оценки деятельности муниципальных служащих, а именно разработать и утвердить критерии оценки деятельности муниципальных служащих. </w:t>
      </w:r>
    </w:p>
    <w:p w:rsidR="002E06F8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Разработать план мероприятий по каждому мероприятию Программы.</w:t>
      </w:r>
    </w:p>
    <w:p w:rsidR="002E06F8" w:rsidRPr="00D62CD6" w:rsidRDefault="002E06F8" w:rsidP="002E06F8">
      <w:pPr>
        <w:pStyle w:val="ConsPlusNonforma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Пересмотреть Программу в части корректировки целевых показателей и мероприятий Программы, а также у</w:t>
      </w:r>
      <w:r w:rsidRPr="00D62CD6">
        <w:rPr>
          <w:rFonts w:ascii="Times New Roman" w:hAnsi="Times New Roman" w:cs="Times New Roman"/>
          <w:sz w:val="28"/>
          <w:szCs w:val="28"/>
        </w:rPr>
        <w:t>честь все замечания, указанные в акте проверки.</w:t>
      </w:r>
    </w:p>
    <w:p w:rsidR="002E06F8" w:rsidRDefault="002E06F8" w:rsidP="002E06F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35895" w:rsidRDefault="00535895" w:rsidP="00B54703">
      <w:pPr>
        <w:rPr>
          <w:sz w:val="28"/>
          <w:szCs w:val="28"/>
        </w:rPr>
      </w:pPr>
    </w:p>
    <w:p w:rsidR="00B54703" w:rsidRDefault="00B54703" w:rsidP="00B54703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416DBB">
        <w:rPr>
          <w:sz w:val="28"/>
          <w:szCs w:val="28"/>
        </w:rPr>
        <w:t xml:space="preserve"> Контрольно-счетной </w:t>
      </w:r>
    </w:p>
    <w:p w:rsidR="00B54703" w:rsidRDefault="00B54703" w:rsidP="002E06F8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416DBB">
        <w:rPr>
          <w:sz w:val="28"/>
          <w:szCs w:val="28"/>
        </w:rPr>
        <w:t>алаты</w:t>
      </w:r>
      <w:r w:rsidR="002E06F8">
        <w:rPr>
          <w:sz w:val="28"/>
          <w:szCs w:val="28"/>
        </w:rPr>
        <w:t xml:space="preserve"> Арамильского городского округа</w:t>
      </w:r>
      <w:r w:rsidR="002E06F8">
        <w:rPr>
          <w:sz w:val="28"/>
          <w:szCs w:val="28"/>
        </w:rPr>
        <w:tab/>
      </w:r>
      <w:r>
        <w:rPr>
          <w:sz w:val="28"/>
          <w:szCs w:val="28"/>
        </w:rPr>
        <w:t>Ж.Ю. Буцко</w:t>
      </w:r>
    </w:p>
    <w:sectPr w:rsidR="00B54703" w:rsidSect="001E388D"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1AD8"/>
    <w:multiLevelType w:val="hybridMultilevel"/>
    <w:tmpl w:val="F886D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367"/>
    <w:multiLevelType w:val="hybridMultilevel"/>
    <w:tmpl w:val="26B8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72B7"/>
    <w:multiLevelType w:val="hybridMultilevel"/>
    <w:tmpl w:val="388CD3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5A930E7"/>
    <w:multiLevelType w:val="hybridMultilevel"/>
    <w:tmpl w:val="37AE8BF0"/>
    <w:lvl w:ilvl="0" w:tplc="3A3C5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6B33"/>
    <w:multiLevelType w:val="hybridMultilevel"/>
    <w:tmpl w:val="510A7B7A"/>
    <w:lvl w:ilvl="0" w:tplc="A7005F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F9"/>
    <w:rsid w:val="0000295F"/>
    <w:rsid w:val="00074525"/>
    <w:rsid w:val="000802BA"/>
    <w:rsid w:val="001318B5"/>
    <w:rsid w:val="001422F6"/>
    <w:rsid w:val="001613A8"/>
    <w:rsid w:val="0016141F"/>
    <w:rsid w:val="001B3439"/>
    <w:rsid w:val="001E0674"/>
    <w:rsid w:val="001E18D1"/>
    <w:rsid w:val="001E388D"/>
    <w:rsid w:val="00224681"/>
    <w:rsid w:val="002361E3"/>
    <w:rsid w:val="00250C3F"/>
    <w:rsid w:val="002A3A40"/>
    <w:rsid w:val="002E06F8"/>
    <w:rsid w:val="00306F62"/>
    <w:rsid w:val="00355D3D"/>
    <w:rsid w:val="00355EBB"/>
    <w:rsid w:val="00371EDA"/>
    <w:rsid w:val="00377A00"/>
    <w:rsid w:val="00384E26"/>
    <w:rsid w:val="003A1AFE"/>
    <w:rsid w:val="003C06AF"/>
    <w:rsid w:val="003E72B5"/>
    <w:rsid w:val="00417F4D"/>
    <w:rsid w:val="0045619A"/>
    <w:rsid w:val="004B542A"/>
    <w:rsid w:val="004D323C"/>
    <w:rsid w:val="00505FD0"/>
    <w:rsid w:val="005268B6"/>
    <w:rsid w:val="00535895"/>
    <w:rsid w:val="005D37A5"/>
    <w:rsid w:val="005E35DA"/>
    <w:rsid w:val="006468B3"/>
    <w:rsid w:val="00671C51"/>
    <w:rsid w:val="007158DE"/>
    <w:rsid w:val="00793359"/>
    <w:rsid w:val="00795D1E"/>
    <w:rsid w:val="007A2C0C"/>
    <w:rsid w:val="007E7EB4"/>
    <w:rsid w:val="008231D3"/>
    <w:rsid w:val="008326C3"/>
    <w:rsid w:val="00842173"/>
    <w:rsid w:val="0085100B"/>
    <w:rsid w:val="00862DC0"/>
    <w:rsid w:val="008F3986"/>
    <w:rsid w:val="0093283B"/>
    <w:rsid w:val="00997CC1"/>
    <w:rsid w:val="009F6CF9"/>
    <w:rsid w:val="00A447DE"/>
    <w:rsid w:val="00A80CB9"/>
    <w:rsid w:val="00B16976"/>
    <w:rsid w:val="00B213F3"/>
    <w:rsid w:val="00B4489C"/>
    <w:rsid w:val="00B54703"/>
    <w:rsid w:val="00B77B01"/>
    <w:rsid w:val="00B87D24"/>
    <w:rsid w:val="00BC1544"/>
    <w:rsid w:val="00C13676"/>
    <w:rsid w:val="00C23816"/>
    <w:rsid w:val="00C94B2D"/>
    <w:rsid w:val="00C96582"/>
    <w:rsid w:val="00CC7DEA"/>
    <w:rsid w:val="00CD01CF"/>
    <w:rsid w:val="00CD45BD"/>
    <w:rsid w:val="00CE16A6"/>
    <w:rsid w:val="00D05606"/>
    <w:rsid w:val="00D1685A"/>
    <w:rsid w:val="00D557A0"/>
    <w:rsid w:val="00D74412"/>
    <w:rsid w:val="00D74707"/>
    <w:rsid w:val="00D84F61"/>
    <w:rsid w:val="00DB3861"/>
    <w:rsid w:val="00DC6974"/>
    <w:rsid w:val="00EA1821"/>
    <w:rsid w:val="00EB40A7"/>
    <w:rsid w:val="00F13F37"/>
    <w:rsid w:val="00F15266"/>
    <w:rsid w:val="00F20171"/>
    <w:rsid w:val="00F37065"/>
    <w:rsid w:val="00F44B35"/>
    <w:rsid w:val="00FA1D2A"/>
    <w:rsid w:val="00FB0D8C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E084"/>
  <w15:docId w15:val="{4296B046-D04B-422A-98F5-7EC11DCE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168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2BA"/>
    <w:pPr>
      <w:ind w:left="720"/>
      <w:contextualSpacing/>
    </w:pPr>
  </w:style>
  <w:style w:type="paragraph" w:styleId="a4">
    <w:name w:val="Normal (Web)"/>
    <w:basedOn w:val="a"/>
    <w:uiPriority w:val="99"/>
    <w:rsid w:val="000802BA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1,Основной текст без отступа Знак Знак"/>
    <w:link w:val="a6"/>
    <w:locked/>
    <w:rsid w:val="000802BA"/>
    <w:rPr>
      <w:sz w:val="24"/>
      <w:szCs w:val="24"/>
    </w:rPr>
  </w:style>
  <w:style w:type="paragraph" w:styleId="a6">
    <w:name w:val="Body Text Indent"/>
    <w:aliases w:val="Нумерованный список !!,Надин стиль,Основной текст 1,Основной текст без отступа,Основной текст без отступа Знак"/>
    <w:basedOn w:val="a"/>
    <w:link w:val="a5"/>
    <w:unhideWhenUsed/>
    <w:rsid w:val="000802BA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080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0802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styleId="a8">
    <w:name w:val="Title"/>
    <w:basedOn w:val="a"/>
    <w:link w:val="a9"/>
    <w:qFormat/>
    <w:rsid w:val="000802BA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a9">
    <w:name w:val="Заголовок Знак"/>
    <w:basedOn w:val="a0"/>
    <w:link w:val="a8"/>
    <w:rsid w:val="000802B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D1685A"/>
    <w:rPr>
      <w:b/>
      <w:bCs/>
    </w:rPr>
  </w:style>
  <w:style w:type="character" w:customStyle="1" w:styleId="apple-converted-space">
    <w:name w:val="apple-converted-space"/>
    <w:basedOn w:val="a0"/>
    <w:rsid w:val="00D1685A"/>
  </w:style>
  <w:style w:type="character" w:styleId="ab">
    <w:name w:val="Emphasis"/>
    <w:basedOn w:val="a0"/>
    <w:uiPriority w:val="20"/>
    <w:qFormat/>
    <w:rsid w:val="00D1685A"/>
    <w:rPr>
      <w:i/>
      <w:iCs/>
    </w:rPr>
  </w:style>
  <w:style w:type="paragraph" w:customStyle="1" w:styleId="consplusnormal0">
    <w:name w:val="consplusnormal"/>
    <w:basedOn w:val="a"/>
    <w:rsid w:val="00D1685A"/>
    <w:pPr>
      <w:spacing w:before="100" w:beforeAutospacing="1" w:after="100" w:afterAutospacing="1"/>
    </w:pPr>
  </w:style>
  <w:style w:type="paragraph" w:customStyle="1" w:styleId="a10">
    <w:name w:val="a1"/>
    <w:basedOn w:val="a"/>
    <w:rsid w:val="00D1685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D1685A"/>
    <w:rPr>
      <w:color w:val="0000FF"/>
      <w:u w:val="single"/>
    </w:rPr>
  </w:style>
  <w:style w:type="paragraph" w:customStyle="1" w:styleId="consplusnonformat">
    <w:name w:val="consplusnonformat"/>
    <w:basedOn w:val="a"/>
    <w:rsid w:val="00D1685A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D1685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D1685A"/>
    <w:pPr>
      <w:spacing w:before="100" w:beforeAutospacing="1" w:after="100" w:afterAutospacing="1"/>
    </w:pPr>
  </w:style>
  <w:style w:type="paragraph" w:customStyle="1" w:styleId="ad">
    <w:name w:val="a"/>
    <w:basedOn w:val="a"/>
    <w:rsid w:val="00D1685A"/>
    <w:pPr>
      <w:spacing w:before="100" w:beforeAutospacing="1" w:after="100" w:afterAutospacing="1"/>
    </w:pPr>
  </w:style>
  <w:style w:type="paragraph" w:customStyle="1" w:styleId="style39">
    <w:name w:val="style39"/>
    <w:basedOn w:val="a"/>
    <w:rsid w:val="00D1685A"/>
    <w:pPr>
      <w:spacing w:before="100" w:beforeAutospacing="1" w:after="100" w:afterAutospacing="1"/>
    </w:pPr>
  </w:style>
  <w:style w:type="paragraph" w:customStyle="1" w:styleId="style35">
    <w:name w:val="style35"/>
    <w:basedOn w:val="a"/>
    <w:rsid w:val="00D1685A"/>
    <w:pPr>
      <w:spacing w:before="100" w:beforeAutospacing="1" w:after="100" w:afterAutospacing="1"/>
    </w:pPr>
  </w:style>
  <w:style w:type="character" w:customStyle="1" w:styleId="fontstyle440">
    <w:name w:val="fontstyle440"/>
    <w:basedOn w:val="a0"/>
    <w:rsid w:val="00D1685A"/>
  </w:style>
  <w:style w:type="character" w:customStyle="1" w:styleId="fontstyle45">
    <w:name w:val="fontstyle45"/>
    <w:basedOn w:val="a0"/>
    <w:rsid w:val="00D1685A"/>
  </w:style>
  <w:style w:type="character" w:customStyle="1" w:styleId="fontstyle46">
    <w:name w:val="fontstyle46"/>
    <w:basedOn w:val="a0"/>
    <w:rsid w:val="00D1685A"/>
  </w:style>
  <w:style w:type="paragraph" w:styleId="2">
    <w:name w:val="Body Text Indent 2"/>
    <w:aliases w:val="Знак3"/>
    <w:basedOn w:val="a"/>
    <w:link w:val="20"/>
    <w:uiPriority w:val="99"/>
    <w:rsid w:val="00F2017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aliases w:val="Знак3 Знак"/>
    <w:basedOn w:val="a0"/>
    <w:link w:val="2"/>
    <w:uiPriority w:val="99"/>
    <w:rsid w:val="00F20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F2017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0">
    <w:name w:val="ConsPlusNonformat"/>
    <w:uiPriority w:val="99"/>
    <w:rsid w:val="00F201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B73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B73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A1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2018-08-16T06:04:00Z</cp:lastPrinted>
  <dcterms:created xsi:type="dcterms:W3CDTF">2018-05-03T12:57:00Z</dcterms:created>
  <dcterms:modified xsi:type="dcterms:W3CDTF">2018-08-16T06:05:00Z</dcterms:modified>
</cp:coreProperties>
</file>