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8D" w:rsidRPr="00CF7974" w:rsidRDefault="00EA3D8D" w:rsidP="00EA3D8D">
      <w:pPr>
        <w:widowControl w:val="0"/>
        <w:autoSpaceDE w:val="0"/>
        <w:autoSpaceDN w:val="0"/>
        <w:rPr>
          <w:sz w:val="28"/>
          <w:szCs w:val="28"/>
        </w:rPr>
      </w:pPr>
      <w:r w:rsidRPr="00CF7974">
        <w:rPr>
          <w:sz w:val="28"/>
          <w:szCs w:val="28"/>
        </w:rPr>
        <w:t>Форма</w:t>
      </w:r>
    </w:p>
    <w:p w:rsidR="00EA3D8D" w:rsidRDefault="00EA3D8D" w:rsidP="00EA3D8D">
      <w:pPr>
        <w:widowControl w:val="0"/>
        <w:autoSpaceDE w:val="0"/>
        <w:autoSpaceDN w:val="0"/>
      </w:pPr>
    </w:p>
    <w:p w:rsidR="00EA3D8D" w:rsidRPr="00D17B4E" w:rsidRDefault="00EA3D8D" w:rsidP="00EA3D8D">
      <w:pPr>
        <w:widowControl w:val="0"/>
        <w:autoSpaceDE w:val="0"/>
        <w:autoSpaceDN w:val="0"/>
      </w:pPr>
    </w:p>
    <w:p w:rsidR="00EA3D8D" w:rsidRPr="00CF7974" w:rsidRDefault="001E110F" w:rsidP="00EA3D8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Проект </w:t>
      </w:r>
      <w:r w:rsidR="00EA3D8D" w:rsidRPr="00CF7974">
        <w:rPr>
          <w:b/>
          <w:sz w:val="28"/>
          <w:szCs w:val="28"/>
        </w:rPr>
        <w:t>Заключени</w:t>
      </w:r>
      <w:r>
        <w:rPr>
          <w:b/>
          <w:sz w:val="28"/>
          <w:szCs w:val="28"/>
        </w:rPr>
        <w:t>я</w:t>
      </w:r>
      <w:bookmarkStart w:id="0" w:name="_GoBack"/>
      <w:bookmarkEnd w:id="0"/>
    </w:p>
    <w:p w:rsidR="00EA3D8D" w:rsidRPr="00CF7974" w:rsidRDefault="00EA3D8D" w:rsidP="00EA3D8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CF7974">
        <w:rPr>
          <w:b/>
          <w:sz w:val="28"/>
          <w:szCs w:val="28"/>
        </w:rPr>
        <w:t xml:space="preserve">о результатах экспертизы нормативного правового акта </w:t>
      </w:r>
    </w:p>
    <w:p w:rsidR="00EA3D8D" w:rsidRPr="00CF7974" w:rsidRDefault="00EA3D8D" w:rsidP="00EA3D8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Арамильского </w:t>
      </w:r>
      <w:r w:rsidRPr="00CF7974">
        <w:rPr>
          <w:b/>
          <w:sz w:val="28"/>
          <w:szCs w:val="28"/>
        </w:rPr>
        <w:t xml:space="preserve">городского округа 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3D8D" w:rsidRPr="007D2D30" w:rsidRDefault="00EA3D8D" w:rsidP="00EA3D8D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 w:rsidRPr="007D2D30">
        <w:rPr>
          <w:b/>
          <w:sz w:val="28"/>
          <w:szCs w:val="28"/>
        </w:rPr>
        <w:t>1.</w:t>
      </w:r>
      <w:r w:rsidRPr="007D2D30">
        <w:rPr>
          <w:b/>
        </w:rPr>
        <w:tab/>
      </w:r>
      <w:r w:rsidRPr="007D2D30">
        <w:rPr>
          <w:b/>
          <w:sz w:val="28"/>
          <w:szCs w:val="28"/>
        </w:rPr>
        <w:t>Общая информация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EA3D8D" w:rsidRPr="00BB249E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1.1.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</w:pPr>
            <w:r w:rsidRPr="00524A71"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:rsidR="00CA2BA9" w:rsidRDefault="00CA2BA9" w:rsidP="00EC3B50">
            <w:pPr>
              <w:widowControl w:val="0"/>
              <w:autoSpaceDE w:val="0"/>
              <w:autoSpaceDN w:val="0"/>
            </w:pPr>
          </w:p>
          <w:p w:rsidR="00CA2BA9" w:rsidRPr="00CA2BA9" w:rsidRDefault="00CA2BA9" w:rsidP="00CA2BA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CA2BA9">
              <w:rPr>
                <w:b/>
              </w:rPr>
              <w:t xml:space="preserve">постановление Администрации Арамильского городского округа от 30.09.2014 </w:t>
            </w:r>
            <w:r w:rsidR="00F43CF2">
              <w:rPr>
                <w:b/>
              </w:rPr>
              <w:t xml:space="preserve">                           </w:t>
            </w:r>
            <w:r w:rsidRPr="00CA2BA9">
              <w:rPr>
                <w:b/>
              </w:rPr>
              <w:t>№ 440 «Об утверждении Положения о ведении реестров субъектов малого и среднего предпринимательства - получателей муниципальной поддержки, оказываемой в Администрации Арамильского городского округа»</w:t>
            </w:r>
          </w:p>
          <w:p w:rsidR="00CA2BA9" w:rsidRPr="00524A71" w:rsidRDefault="00CA2BA9" w:rsidP="00CA2BA9">
            <w:pPr>
              <w:widowControl w:val="0"/>
              <w:autoSpaceDE w:val="0"/>
              <w:autoSpaceDN w:val="0"/>
            </w:pPr>
          </w:p>
        </w:tc>
      </w:tr>
      <w:tr w:rsidR="00EA3D8D" w:rsidRPr="00BB249E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1.2.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Дата вступления в силу нормативного правового акта и его отдельных положений:</w:t>
            </w:r>
          </w:p>
          <w:p w:rsidR="00CA2BA9" w:rsidRPr="00F43CF2" w:rsidRDefault="00F43CF2" w:rsidP="00F43CF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43CF2">
              <w:rPr>
                <w:b/>
              </w:rPr>
              <w:t>30.09.2014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(указать дату, ели положение вводятся в действие в разное время, указывается положение и дата)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1.3.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CA2BA9">
              <w:t xml:space="preserve"> </w:t>
            </w:r>
            <w:r w:rsidR="00CA2BA9" w:rsidRPr="00CA2BA9">
              <w:rPr>
                <w:b/>
              </w:rPr>
              <w:t>отсутс</w:t>
            </w:r>
            <w:r w:rsidR="00CA2BA9">
              <w:rPr>
                <w:b/>
              </w:rPr>
              <w:t>тв</w:t>
            </w:r>
            <w:r w:rsidR="00CA2BA9" w:rsidRPr="00CA2BA9">
              <w:rPr>
                <w:b/>
              </w:rPr>
              <w:t>ует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1.4.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нормативного правового акта</w:t>
            </w:r>
          </w:p>
          <w:p w:rsidR="00CA2BA9" w:rsidRPr="00CA2BA9" w:rsidRDefault="00CA2BA9" w:rsidP="00EC3B50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CA2BA9">
              <w:rPr>
                <w:b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1.5.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Сфера муниципального регулирования:</w:t>
            </w:r>
          </w:p>
          <w:p w:rsidR="00CA2BA9" w:rsidRPr="00CA2BA9" w:rsidRDefault="00CA2BA9" w:rsidP="00EC3B50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CA2BA9">
              <w:rPr>
                <w:b/>
              </w:rPr>
              <w:t>создание условий для развития малого и среднего предпринимательства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1.6.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Проведение ОРВ в отношении проекта нормативного правового акта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1.6.1</w:t>
                  </w:r>
                </w:p>
              </w:tc>
            </w:tr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1.6.2.</w:t>
                  </w:r>
                </w:p>
              </w:tc>
            </w:tr>
          </w:tbl>
          <w:p w:rsidR="00EA3D8D" w:rsidRPr="00BB249E" w:rsidRDefault="00EA3D8D" w:rsidP="00EC3B50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>
              <w:t>П</w:t>
            </w:r>
            <w:r w:rsidRPr="00524A71">
              <w:t xml:space="preserve">роводилось: </w:t>
            </w:r>
            <w:r w:rsidRPr="00BB249E">
              <w:rPr>
                <w:i/>
              </w:rPr>
              <w:t>да/</w:t>
            </w:r>
            <w:r w:rsidRPr="00F43CF2">
              <w:rPr>
                <w:b/>
                <w:i/>
                <w:u w:val="single"/>
              </w:rPr>
              <w:t>нет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Степень регулирующего воздействия положений проекта нормативного правового акта:</w:t>
            </w:r>
          </w:p>
          <w:p w:rsidR="00EA3D8D" w:rsidRPr="00F43CF2" w:rsidRDefault="00EA3D8D" w:rsidP="00EC3B50">
            <w:pPr>
              <w:widowControl w:val="0"/>
              <w:autoSpaceDE w:val="0"/>
              <w:autoSpaceDN w:val="0"/>
              <w:jc w:val="both"/>
              <w:rPr>
                <w:b/>
                <w:i/>
                <w:u w:val="single"/>
              </w:rPr>
            </w:pPr>
            <w:r w:rsidRPr="00BB249E">
              <w:rPr>
                <w:i/>
              </w:rPr>
              <w:t>Высокая/средняя/</w:t>
            </w:r>
            <w:r w:rsidRPr="00F43CF2">
              <w:rPr>
                <w:b/>
                <w:i/>
                <w:u w:val="single"/>
              </w:rPr>
              <w:t>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RPr="00F43CF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Pr="00F43CF2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i/>
                      <w:kern w:val="32"/>
                      <w:u w:val="single"/>
                      <w:lang w:eastAsia="en-US"/>
                    </w:rPr>
                  </w:pPr>
                  <w:r w:rsidRPr="00F43CF2">
                    <w:rPr>
                      <w:rFonts w:eastAsia="Times New Roman"/>
                      <w:b/>
                      <w:bCs/>
                      <w:i/>
                      <w:kern w:val="32"/>
                      <w:u w:val="single"/>
                      <w:lang w:eastAsia="en-US"/>
                    </w:rPr>
                    <w:t>1.6.3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Сроки проведения публичных консультаций проекта нормативного правового акта: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Начало: «</w:t>
            </w:r>
            <w:r w:rsidRPr="00524A71">
              <w:tab/>
              <w:t>»</w:t>
            </w:r>
            <w:r w:rsidRPr="00524A71">
              <w:tab/>
              <w:t>20__год;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Окончание: «</w:t>
            </w:r>
            <w:r w:rsidRPr="00524A71">
              <w:tab/>
              <w:t>»</w:t>
            </w:r>
            <w:r w:rsidRPr="00524A71">
              <w:tab/>
              <w:t>20__год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1.6.4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проекта нормативного правового акта, проводивший ОРВ: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_________</w:t>
            </w:r>
            <w:r w:rsidR="00F43CF2" w:rsidRPr="00F43CF2">
              <w:rPr>
                <w:b/>
              </w:rPr>
              <w:t>-</w:t>
            </w:r>
            <w:r w:rsidRPr="00524A71">
              <w:t>__________________________________________________________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1.6.5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Электронный адрес размещения заключения об оценке регулирующего воздействия проекта нормативного правового акта:______</w:t>
            </w:r>
            <w:r w:rsidR="00F43CF2" w:rsidRPr="00F43CF2">
              <w:rPr>
                <w:b/>
              </w:rPr>
              <w:t>-</w:t>
            </w:r>
            <w:r w:rsidRPr="00524A71">
              <w:t>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1.6.6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Электронный адрес размещения экспертного заключения об оценке регулирующего воздействия проекта нормативного правового акта:_________</w:t>
            </w:r>
            <w:r w:rsidR="00F43CF2" w:rsidRPr="00F43CF2">
              <w:rPr>
                <w:b/>
              </w:rPr>
              <w:t>-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1.7.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Контактная информация исполнителя: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Ф.И.О.:</w:t>
            </w:r>
            <w:r w:rsidRPr="00524A71">
              <w:tab/>
            </w:r>
            <w:r w:rsidR="002D53C6" w:rsidRPr="002D53C6">
              <w:rPr>
                <w:b/>
              </w:rPr>
              <w:t>Шунайлова Наталья Михайловна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Должность:</w:t>
            </w:r>
            <w:r w:rsidRPr="00524A71">
              <w:tab/>
            </w:r>
            <w:r w:rsidR="002D53C6" w:rsidRPr="002D53C6">
              <w:rPr>
                <w:b/>
              </w:rPr>
              <w:t>главный специалист комитета по экономике и стратегическому развитию Администрации Арамильского городского округа</w:t>
            </w:r>
            <w:r w:rsidR="002D53C6">
              <w:t xml:space="preserve"> 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Тел.:</w:t>
            </w:r>
            <w:r w:rsidRPr="00524A71">
              <w:tab/>
            </w:r>
            <w:r w:rsidR="002D53C6" w:rsidRPr="002D53C6">
              <w:rPr>
                <w:b/>
              </w:rPr>
              <w:t>+7(343)385-32-81, доб. 1040</w:t>
            </w:r>
          </w:p>
          <w:p w:rsidR="00EA3D8D" w:rsidRPr="002D53C6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Адрес электронной почты:</w:t>
            </w:r>
            <w:r w:rsidRPr="002D53C6">
              <w:rPr>
                <w:b/>
              </w:rPr>
              <w:tab/>
            </w:r>
            <w:r w:rsidR="002D53C6" w:rsidRPr="002D53C6">
              <w:rPr>
                <w:b/>
                <w:lang w:val="en-US"/>
              </w:rPr>
              <w:t>economy</w:t>
            </w:r>
            <w:r w:rsidR="002D53C6" w:rsidRPr="002D53C6">
              <w:rPr>
                <w:b/>
              </w:rPr>
              <w:t>@</w:t>
            </w:r>
            <w:proofErr w:type="spellStart"/>
            <w:r w:rsidR="002D53C6" w:rsidRPr="002D53C6">
              <w:rPr>
                <w:b/>
                <w:lang w:val="en-US"/>
              </w:rPr>
              <w:t>aramilgo</w:t>
            </w:r>
            <w:proofErr w:type="spellEnd"/>
            <w:r w:rsidR="002D53C6" w:rsidRPr="002D53C6">
              <w:rPr>
                <w:b/>
              </w:rPr>
              <w:t>.</w:t>
            </w:r>
            <w:proofErr w:type="spellStart"/>
            <w:r w:rsidR="002D53C6" w:rsidRPr="002D53C6">
              <w:rPr>
                <w:b/>
                <w:lang w:val="en-US"/>
              </w:rPr>
              <w:t>ru</w:t>
            </w:r>
            <w:proofErr w:type="spellEnd"/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</w:rPr>
        <w:t>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85"/>
        <w:gridCol w:w="3055"/>
        <w:gridCol w:w="3085"/>
      </w:tblGrid>
      <w:tr w:rsidR="00EA3D8D" w:rsidRPr="00524A71" w:rsidTr="00585CD2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2.1.</w:t>
                  </w:r>
                </w:p>
              </w:tc>
            </w:tr>
          </w:tbl>
          <w:p w:rsidR="00EA3D8D" w:rsidRPr="00524A71" w:rsidRDefault="00EA3D8D" w:rsidP="002D53C6">
            <w:pPr>
              <w:widowControl w:val="0"/>
              <w:autoSpaceDE w:val="0"/>
              <w:autoSpaceDN w:val="0"/>
            </w:pPr>
            <w:r w:rsidRPr="00524A71">
              <w:t>Группа участников отношений:</w:t>
            </w:r>
            <w:r w:rsidR="002D53C6">
              <w:t xml:space="preserve"> </w:t>
            </w:r>
            <w:r w:rsidR="002D53C6" w:rsidRPr="002D53C6">
              <w:rPr>
                <w:b/>
              </w:rPr>
              <w:t>субъекты малого и среднего предпринимательства, зарегистрированные на территории Арамильского городского округа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2.2.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</w:pPr>
            <w:r w:rsidRPr="00524A71">
              <w:t>Данные о количестве</w:t>
            </w:r>
          </w:p>
          <w:p w:rsidR="002D53C6" w:rsidRPr="002D53C6" w:rsidRDefault="002D53C6" w:rsidP="00EC3B50">
            <w:pPr>
              <w:widowControl w:val="0"/>
              <w:autoSpaceDE w:val="0"/>
              <w:autoSpaceDN w:val="0"/>
              <w:rPr>
                <w:b/>
              </w:rPr>
            </w:pPr>
            <w:r w:rsidRPr="002D53C6">
              <w:rPr>
                <w:b/>
              </w:rPr>
              <w:t>1331</w:t>
            </w:r>
          </w:p>
        </w:tc>
        <w:tc>
          <w:tcPr>
            <w:tcW w:w="323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2.3.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</w:pPr>
            <w:r w:rsidRPr="00524A71">
              <w:t>Данные об изменении количества</w:t>
            </w:r>
            <w:r>
              <w:t xml:space="preserve"> </w:t>
            </w:r>
            <w:r w:rsidRPr="00524A71">
              <w:t>участников отношений в течении срока действия нормативного правового акта:</w:t>
            </w:r>
          </w:p>
          <w:p w:rsidR="002D53C6" w:rsidRPr="002D53C6" w:rsidRDefault="002D53C6" w:rsidP="00EC3B50">
            <w:pPr>
              <w:widowControl w:val="0"/>
              <w:autoSpaceDE w:val="0"/>
              <w:autoSpaceDN w:val="0"/>
              <w:rPr>
                <w:b/>
              </w:rPr>
            </w:pPr>
            <w:r w:rsidRPr="002D53C6">
              <w:rPr>
                <w:b/>
              </w:rPr>
              <w:t>2014 – 1052</w:t>
            </w:r>
          </w:p>
          <w:p w:rsidR="002D53C6" w:rsidRPr="00524A71" w:rsidRDefault="002D53C6" w:rsidP="00EC3B50">
            <w:pPr>
              <w:widowControl w:val="0"/>
              <w:autoSpaceDE w:val="0"/>
              <w:autoSpaceDN w:val="0"/>
            </w:pPr>
            <w:r w:rsidRPr="002D53C6">
              <w:rPr>
                <w:b/>
              </w:rPr>
              <w:t>2018 - 1331</w:t>
            </w:r>
          </w:p>
        </w:tc>
      </w:tr>
      <w:tr w:rsidR="00EA3D8D" w:rsidRPr="00524A71" w:rsidTr="00585CD2">
        <w:tc>
          <w:tcPr>
            <w:tcW w:w="9712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2.4.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524A71">
              <w:t>Источник данных:</w:t>
            </w:r>
            <w:r w:rsidR="002D53C6">
              <w:t xml:space="preserve"> </w:t>
            </w:r>
            <w:r w:rsidR="002D53C6" w:rsidRPr="002D53C6">
              <w:rPr>
                <w:b/>
              </w:rPr>
              <w:t>Единый Реестр МСП</w:t>
            </w:r>
          </w:p>
        </w:tc>
      </w:tr>
      <w:tr w:rsidR="00EA3D8D" w:rsidRPr="00524A71" w:rsidTr="00585CD2">
        <w:tc>
          <w:tcPr>
            <w:tcW w:w="9712" w:type="dxa"/>
            <w:gridSpan w:val="3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</w:t>
      </w:r>
      <w:r w:rsidRPr="00CE13E7">
        <w:rPr>
          <w:b/>
          <w:sz w:val="28"/>
          <w:szCs w:val="28"/>
        </w:rPr>
        <w:t>ценка степени решения проблемы и преодоления связанных с ней негативных эффектов за счет регулирования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EA3D8D" w:rsidRPr="00524A71" w:rsidTr="009E6656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3.1.</w:t>
                  </w:r>
                </w:p>
              </w:tc>
            </w:tr>
          </w:tbl>
          <w:p w:rsidR="00EA3D8D" w:rsidRPr="00524A71" w:rsidRDefault="00EA3D8D" w:rsidP="002D53C6">
            <w:pPr>
              <w:widowControl w:val="0"/>
              <w:autoSpaceDE w:val="0"/>
              <w:autoSpaceDN w:val="0"/>
              <w:jc w:val="both"/>
            </w:pPr>
            <w:r w:rsidRPr="00524A71"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2D53C6">
              <w:t xml:space="preserve"> </w:t>
            </w:r>
            <w:r w:rsidR="002D53C6" w:rsidRPr="002D53C6">
              <w:rPr>
                <w:b/>
              </w:rPr>
              <w:t xml:space="preserve">свод информации о </w:t>
            </w:r>
            <w:r w:rsidR="002D53C6" w:rsidRPr="002D53C6">
              <w:rPr>
                <w:b/>
              </w:rPr>
              <w:t>получател</w:t>
            </w:r>
            <w:r w:rsidR="002D53C6" w:rsidRPr="002D53C6">
              <w:rPr>
                <w:b/>
              </w:rPr>
              <w:t>ях</w:t>
            </w:r>
            <w:r w:rsidR="002D53C6" w:rsidRPr="002D53C6">
              <w:rPr>
                <w:b/>
              </w:rPr>
              <w:t xml:space="preserve"> муниципальной поддержки, оказываемой Администрацией Арамильского городского округа (далее - реестр), </w:t>
            </w:r>
            <w:r w:rsidR="002D53C6" w:rsidRPr="002D53C6">
              <w:rPr>
                <w:b/>
              </w:rPr>
              <w:t>определение</w:t>
            </w:r>
            <w:r w:rsidR="002D53C6" w:rsidRPr="002D53C6">
              <w:rPr>
                <w:b/>
              </w:rPr>
              <w:t xml:space="preserve"> требовани</w:t>
            </w:r>
            <w:r w:rsidR="002D53C6" w:rsidRPr="002D53C6">
              <w:rPr>
                <w:b/>
              </w:rPr>
              <w:t>й</w:t>
            </w:r>
            <w:r w:rsidR="002D53C6" w:rsidRPr="002D53C6">
              <w:rPr>
                <w:b/>
              </w:rPr>
              <w:t xml:space="preserve"> к технологическим, программным, лингвистическим, правовым и организационным средствам обеспечения пользования реестром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524A71">
              <w:t>(описание)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3.2.</w:t>
                  </w:r>
                </w:p>
              </w:tc>
            </w:tr>
          </w:tbl>
          <w:p w:rsidR="00EA3D8D" w:rsidRPr="00524A71" w:rsidRDefault="00EA3D8D" w:rsidP="002D53C6">
            <w:pPr>
              <w:widowControl w:val="0"/>
              <w:autoSpaceDE w:val="0"/>
              <w:autoSpaceDN w:val="0"/>
              <w:jc w:val="both"/>
            </w:pPr>
            <w:r w:rsidRPr="00524A71">
              <w:t>Оценка степени решения проблемы и связанных с ней негативных эффектов:</w:t>
            </w:r>
            <w:r w:rsidR="002D53C6">
              <w:t xml:space="preserve"> </w:t>
            </w:r>
            <w:r w:rsidR="002D53C6" w:rsidRPr="002D53C6">
              <w:rPr>
                <w:b/>
              </w:rPr>
              <w:t>проблема решена полностью, определен порядок ведения реестра субъектов малого и среднего предпринимательства, установлены требования к технологическим, программным, лингвистическим, правовым и организационным средствам обеспечения пользования реестром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3.3.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  <w:r w:rsidR="002D53C6" w:rsidRPr="002D53C6">
              <w:rPr>
                <w:b/>
              </w:rPr>
              <w:t xml:space="preserve"> проблема решена полностью, определен порядок ведения реестра субъектов малого и среднего предпринимательства, установлены требования к технологическим, программным, лингвистическим, правовым и организационным средствам обеспечения пользования реестром</w:t>
            </w:r>
            <w:r w:rsidR="002D53C6">
              <w:rPr>
                <w:b/>
              </w:rPr>
              <w:t xml:space="preserve">, </w:t>
            </w:r>
            <w:r w:rsidR="002D53C6" w:rsidRPr="00C9099D">
              <w:rPr>
                <w:b/>
              </w:rPr>
              <w:t>негативные эффекты отсутствуют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3.4.</w:t>
                  </w:r>
                </w:p>
              </w:tc>
            </w:tr>
          </w:tbl>
          <w:p w:rsidR="00EA3D8D" w:rsidRPr="00524A71" w:rsidRDefault="00EA3D8D" w:rsidP="00E21698">
            <w:pPr>
              <w:widowControl w:val="0"/>
              <w:autoSpaceDE w:val="0"/>
              <w:autoSpaceDN w:val="0"/>
              <w:jc w:val="both"/>
            </w:pPr>
            <w:r w:rsidRPr="00524A71">
              <w:t>Источники данных:</w:t>
            </w:r>
            <w:r w:rsidR="0044735D">
              <w:t xml:space="preserve"> </w:t>
            </w:r>
            <w:r w:rsidR="0044735D" w:rsidRPr="0044735D">
              <w:rPr>
                <w:b/>
              </w:rPr>
              <w:t>Федеральны</w:t>
            </w:r>
            <w:r w:rsidR="0044735D">
              <w:rPr>
                <w:b/>
              </w:rPr>
              <w:t>й</w:t>
            </w:r>
            <w:r w:rsidR="0044735D" w:rsidRPr="0044735D">
              <w:rPr>
                <w:b/>
              </w:rPr>
              <w:t xml:space="preserve"> закон от 24.07.2007 № 209-ФЗ «О развитии малого и среднего предпринимательства в Российской Федерации»</w:t>
            </w:r>
            <w:r w:rsidR="00E21698">
              <w:rPr>
                <w:b/>
              </w:rPr>
              <w:t>,</w:t>
            </w:r>
            <w:r w:rsidR="00E21698" w:rsidRPr="00E216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hyperlink r:id="rId4" w:tooltip="Закон Свердловской области от 04.02.2008 N 10-ОЗ (ред. от 03.04.2014) &quot;О развитии малого и среднего предпринимательства в Свердловской области&quot; (принят Областной Думой Законодательного Собрания Свердловской области 22.01.2008) (с изм. и доп., вступающими в сил" w:history="1">
              <w:r w:rsidR="00E21698" w:rsidRPr="00E21698">
                <w:rPr>
                  <w:rStyle w:val="a4"/>
                  <w:color w:val="auto"/>
                  <w:u w:val="none"/>
                </w:rPr>
                <w:t>З</w:t>
              </w:r>
              <w:r w:rsidR="00E21698" w:rsidRPr="00E21698">
                <w:rPr>
                  <w:rStyle w:val="a4"/>
                  <w:b/>
                  <w:color w:val="auto"/>
                  <w:u w:val="none"/>
                </w:rPr>
                <w:t>акон</w:t>
              </w:r>
            </w:hyperlink>
            <w:r w:rsidR="00E21698" w:rsidRPr="00E21698">
              <w:rPr>
                <w:b/>
              </w:rPr>
              <w:t xml:space="preserve"> Свердловской области от 04.02.2008 года № 10-ОЗ «О развитии малого и среднего предпринимательства в Свердловской области», </w:t>
            </w:r>
            <w:hyperlink r:id="rId5" w:tooltip="Постановление Правительства РФ от 06.05.2008 N 358 &quot;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" w:history="1">
              <w:r w:rsidR="00E21698" w:rsidRPr="00E21698">
                <w:rPr>
                  <w:rStyle w:val="a4"/>
                  <w:b/>
                  <w:color w:val="auto"/>
                  <w:u w:val="none"/>
                </w:rPr>
                <w:t>Постановление</w:t>
              </w:r>
            </w:hyperlink>
            <w:r w:rsidR="00E21698" w:rsidRPr="00E21698">
              <w:rPr>
                <w:b/>
              </w:rPr>
              <w:t xml:space="preserve"> Правительства РФ от 06.05.2008 года № 358 «Об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реестрами»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</w:t>
      </w:r>
      <w:r w:rsidRPr="00CE13E7">
        <w:rPr>
          <w:b/>
          <w:sz w:val="28"/>
          <w:szCs w:val="28"/>
        </w:rPr>
        <w:t>ценка бюджетных расходов и доходов, возникающих при муниципальном регулировании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82"/>
        <w:gridCol w:w="3143"/>
      </w:tblGrid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4.1.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Реализация функций,</w:t>
            </w:r>
          </w:p>
          <w:p w:rsidR="009E6656" w:rsidRPr="00524A71" w:rsidRDefault="009E6656" w:rsidP="00EC3B50">
            <w:pPr>
              <w:widowControl w:val="0"/>
              <w:autoSpaceDE w:val="0"/>
              <w:autoSpaceDN w:val="0"/>
              <w:jc w:val="both"/>
            </w:pP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4.2.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Описание расходов и полномочий обязанностей поступлений и прав</w:t>
            </w:r>
          </w:p>
        </w:tc>
        <w:tc>
          <w:tcPr>
            <w:tcW w:w="323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4.3.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Количественная оценка расходов и поступлений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4.4.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524A71">
              <w:t>Итого расходы по (функции №) в год: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4.5.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524A71">
              <w:t>Итого поступления по (функции №) в год: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4.6.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расходы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региональный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внебюджетные фонды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4.7.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поступления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региональный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внебюджетные фонды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4.8.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color w:val="000000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Иные сведения о расходах и поступлениях: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:rsidR="00EA3D8D" w:rsidRPr="00157CD2" w:rsidRDefault="00EA3D8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EA3D8D" w:rsidRPr="00524A71" w:rsidTr="009E6656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4.9.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Источники данных: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отсутствуют</w:t>
            </w:r>
          </w:p>
        </w:tc>
      </w:tr>
    </w:tbl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5"/>
        <w:gridCol w:w="2652"/>
        <w:gridCol w:w="2377"/>
        <w:gridCol w:w="2163"/>
      </w:tblGrid>
      <w:tr w:rsidR="00EA3D8D" w:rsidRPr="00524A71" w:rsidTr="002204FA"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5.1.</w:t>
                  </w:r>
                </w:p>
              </w:tc>
            </w:tr>
          </w:tbl>
          <w:p w:rsidR="00EA3D8D" w:rsidRPr="00BB249E" w:rsidRDefault="002204FA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У</w:t>
            </w:r>
            <w:r w:rsidR="00EA3D8D" w:rsidRPr="00BB249E">
              <w:rPr>
                <w:rStyle w:val="2"/>
                <w:rFonts w:eastAsiaTheme="minorHAnsi"/>
                <w:sz w:val="24"/>
                <w:szCs w:val="24"/>
              </w:rPr>
              <w:t>становленная обязанность или ограничение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5.2.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расходов</w:t>
            </w:r>
          </w:p>
        </w:tc>
        <w:tc>
          <w:tcPr>
            <w:tcW w:w="223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5.4.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 Количественная оценка расходов</w:t>
            </w:r>
          </w:p>
        </w:tc>
      </w:tr>
      <w:tr w:rsidR="00EA3D8D" w:rsidRPr="00524A71" w:rsidTr="002204FA">
        <w:tc>
          <w:tcPr>
            <w:tcW w:w="2346" w:type="dxa"/>
            <w:shd w:val="clear" w:color="auto" w:fill="auto"/>
          </w:tcPr>
          <w:p w:rsidR="00EA3D8D" w:rsidRPr="00BB249E" w:rsidRDefault="00EA3D8D" w:rsidP="00E90941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(Обязанность или ограничение №)</w:t>
            </w:r>
            <w:r w:rsidR="00E90941">
              <w:rPr>
                <w:rStyle w:val="2"/>
                <w:rFonts w:eastAsiaTheme="minorHAnsi"/>
                <w:sz w:val="24"/>
                <w:szCs w:val="24"/>
              </w:rPr>
              <w:t>1. Внесение информации в реестр осуществляется согласно полученным мерам поддержки, по заявлению субъекта предпринимательской деятельности</w:t>
            </w:r>
          </w:p>
        </w:tc>
        <w:tc>
          <w:tcPr>
            <w:tcW w:w="2675" w:type="dxa"/>
            <w:shd w:val="clear" w:color="auto" w:fill="auto"/>
          </w:tcPr>
          <w:p w:rsidR="00EA3D8D" w:rsidRPr="00E90941" w:rsidRDefault="00E90941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941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малого и среднего предпринимательства, получившие поддержку </w:t>
            </w:r>
          </w:p>
        </w:tc>
        <w:tc>
          <w:tcPr>
            <w:tcW w:w="2487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1. Единовременные расходы (указать время возникновения):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Вид расходов 1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Вид расходов …</w:t>
            </w:r>
          </w:p>
        </w:tc>
        <w:tc>
          <w:tcPr>
            <w:tcW w:w="2239" w:type="dxa"/>
            <w:shd w:val="clear" w:color="auto" w:fill="auto"/>
          </w:tcPr>
          <w:p w:rsidR="00EA3D8D" w:rsidRPr="00524A71" w:rsidRDefault="00E90941" w:rsidP="00EC3B50">
            <w:pPr>
              <w:widowControl w:val="0"/>
              <w:autoSpaceDE w:val="0"/>
              <w:autoSpaceDN w:val="0"/>
              <w:jc w:val="center"/>
            </w:pPr>
            <w:r w:rsidRPr="00E21698">
              <w:rPr>
                <w:rStyle w:val="2"/>
                <w:rFonts w:eastAsiaTheme="minorHAnsi"/>
                <w:b/>
                <w:sz w:val="24"/>
                <w:szCs w:val="24"/>
              </w:rPr>
              <w:t>отсутствуют</w:t>
            </w:r>
          </w:p>
        </w:tc>
      </w:tr>
      <w:tr w:rsidR="00EA3D8D" w:rsidRPr="00524A71" w:rsidTr="002204FA"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5.5.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единовременные расходы:</w:t>
            </w:r>
            <w:r w:rsidR="00E21698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="00E21698" w:rsidRPr="00E21698">
              <w:rPr>
                <w:rStyle w:val="2"/>
                <w:rFonts w:eastAsiaTheme="minorHAnsi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239" w:type="dxa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</w:pPr>
          </w:p>
        </w:tc>
      </w:tr>
      <w:tr w:rsidR="00EA3D8D" w:rsidRPr="00524A71" w:rsidTr="002204FA"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5.6.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постоянные расходы (в год):</w:t>
            </w:r>
            <w:r w:rsidR="00E21698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="00E21698" w:rsidRPr="00E21698">
              <w:rPr>
                <w:rStyle w:val="2"/>
                <w:rFonts w:eastAsiaTheme="minorHAnsi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239" w:type="dxa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</w:pP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5.7.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BB249E">
              <w:rPr>
                <w:rStyle w:val="2"/>
                <w:rFonts w:eastAsia="SimSun"/>
              </w:rPr>
              <w:t>Описание издержек, не поддающихся количественной оценке:</w:t>
            </w:r>
            <w:r w:rsidR="00E21698">
              <w:rPr>
                <w:rStyle w:val="2"/>
                <w:rFonts w:eastAsia="SimSun"/>
              </w:rPr>
              <w:t xml:space="preserve"> </w:t>
            </w:r>
            <w:r w:rsidR="00E21698" w:rsidRPr="00E21698">
              <w:rPr>
                <w:rStyle w:val="2"/>
                <w:rFonts w:eastAsia="SimSun"/>
                <w:b/>
              </w:rPr>
              <w:t>не выявлены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5.8.</w:t>
                  </w:r>
                </w:p>
              </w:tc>
            </w:tr>
          </w:tbl>
          <w:p w:rsidR="00EA3D8D" w:rsidRPr="00524A71" w:rsidRDefault="00EA3D8D" w:rsidP="00E90941">
            <w:pPr>
              <w:widowControl w:val="0"/>
              <w:autoSpaceDE w:val="0"/>
              <w:autoSpaceDN w:val="0"/>
            </w:pPr>
            <w:r w:rsidRPr="00BB249E">
              <w:rPr>
                <w:rStyle w:val="2"/>
                <w:rFonts w:eastAsia="SimSun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  <w:r w:rsidR="00E90941">
              <w:rPr>
                <w:rStyle w:val="2"/>
                <w:rFonts w:eastAsia="SimSun"/>
              </w:rPr>
              <w:t xml:space="preserve"> учет данных, соблюдение процедуры получения, обработки и хранения персональных данных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5.9.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BB249E">
              <w:rPr>
                <w:rStyle w:val="2"/>
                <w:rFonts w:eastAsia="SimSun"/>
              </w:rPr>
              <w:t>Источники данных:</w:t>
            </w:r>
            <w:r w:rsidR="00E90941">
              <w:rPr>
                <w:rStyle w:val="2"/>
                <w:rFonts w:eastAsia="SimSun"/>
              </w:rPr>
              <w:t xml:space="preserve"> 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</w:t>
      </w:r>
      <w:r w:rsidRPr="00CE13E7">
        <w:rPr>
          <w:b/>
          <w:sz w:val="28"/>
          <w:szCs w:val="28"/>
        </w:rPr>
        <w:t>ценка фактических положительных и отрицательных последствий регулирования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9"/>
        <w:gridCol w:w="2337"/>
        <w:gridCol w:w="2332"/>
        <w:gridCol w:w="2337"/>
      </w:tblGrid>
      <w:tr w:rsidR="00EA3D8D" w:rsidTr="002204FA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6.1.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отрицательных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последствий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регулирования в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разрезе групп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участников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6.2.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6.4.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</w:tr>
      <w:tr w:rsidR="00EA3D8D" w:rsidTr="002204FA">
        <w:tc>
          <w:tcPr>
            <w:tcW w:w="2428" w:type="dxa"/>
            <w:shd w:val="clear" w:color="auto" w:fill="auto"/>
          </w:tcPr>
          <w:p w:rsidR="00EA3D8D" w:rsidRPr="002B4BB7" w:rsidRDefault="00E90941" w:rsidP="00EC3B50">
            <w:pPr>
              <w:widowControl w:val="0"/>
              <w:autoSpaceDE w:val="0"/>
              <w:autoSpaceDN w:val="0"/>
              <w:jc w:val="center"/>
            </w:pPr>
            <w:r>
              <w:t>Не выявлены</w:t>
            </w:r>
          </w:p>
        </w:tc>
        <w:tc>
          <w:tcPr>
            <w:tcW w:w="2428" w:type="dxa"/>
            <w:shd w:val="clear" w:color="auto" w:fill="auto"/>
          </w:tcPr>
          <w:p w:rsidR="00EA3D8D" w:rsidRPr="002B4BB7" w:rsidRDefault="00E90941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428" w:type="dxa"/>
            <w:shd w:val="clear" w:color="auto" w:fill="auto"/>
          </w:tcPr>
          <w:p w:rsidR="00EA3D8D" w:rsidRPr="002B4BB7" w:rsidRDefault="00E90941" w:rsidP="00EC3B50">
            <w:pPr>
              <w:widowControl w:val="0"/>
              <w:autoSpaceDE w:val="0"/>
              <w:autoSpaceDN w:val="0"/>
              <w:jc w:val="center"/>
            </w:pPr>
            <w:r w:rsidRPr="00E90941">
              <w:t>учет данных, соблюдение процедуры получения, обработки и хранения персональных данны</w:t>
            </w:r>
            <w:r>
              <w:t>х</w:t>
            </w:r>
          </w:p>
        </w:tc>
        <w:tc>
          <w:tcPr>
            <w:tcW w:w="2428" w:type="dxa"/>
            <w:shd w:val="clear" w:color="auto" w:fill="auto"/>
          </w:tcPr>
          <w:p w:rsidR="00EA3D8D" w:rsidRPr="002B4BB7" w:rsidRDefault="00E90941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EA3D8D" w:rsidTr="002204FA">
        <w:tc>
          <w:tcPr>
            <w:tcW w:w="2428" w:type="dxa"/>
            <w:shd w:val="clear" w:color="auto" w:fill="auto"/>
          </w:tcPr>
          <w:p w:rsidR="00EA3D8D" w:rsidRPr="002B4BB7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EA3D8D" w:rsidRPr="002B4BB7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EA3D8D" w:rsidRPr="002B4BB7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EA3D8D" w:rsidRPr="002B4BB7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</w:tr>
      <w:tr w:rsidR="00EA3D8D" w:rsidTr="002204FA">
        <w:tc>
          <w:tcPr>
            <w:tcW w:w="9712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6.5.</w:t>
                  </w:r>
                </w:p>
              </w:tc>
            </w:tr>
          </w:tbl>
          <w:p w:rsidR="00EA3D8D" w:rsidRPr="002B4BB7" w:rsidRDefault="00EA3D8D" w:rsidP="00EC3B50">
            <w:pPr>
              <w:widowControl w:val="0"/>
              <w:autoSpaceDE w:val="0"/>
              <w:autoSpaceDN w:val="0"/>
              <w:jc w:val="both"/>
            </w:pPr>
            <w:r w:rsidRPr="002B4BB7">
              <w:t>Иные последствия регулирования:</w:t>
            </w:r>
            <w:r w:rsidR="00E90941">
              <w:t xml:space="preserve"> не обнаружены</w:t>
            </w:r>
          </w:p>
        </w:tc>
      </w:tr>
      <w:tr w:rsidR="00EA3D8D" w:rsidTr="002204FA">
        <w:tc>
          <w:tcPr>
            <w:tcW w:w="9712" w:type="dxa"/>
            <w:gridSpan w:val="4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Tr="002204FA">
        <w:tc>
          <w:tcPr>
            <w:tcW w:w="9712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6.6.</w:t>
                  </w:r>
                </w:p>
              </w:tc>
            </w:tr>
          </w:tbl>
          <w:p w:rsidR="00EA3D8D" w:rsidRPr="002B4BB7" w:rsidRDefault="00EA3D8D" w:rsidP="00EC3B50">
            <w:pPr>
              <w:widowControl w:val="0"/>
              <w:autoSpaceDE w:val="0"/>
              <w:autoSpaceDN w:val="0"/>
              <w:jc w:val="both"/>
            </w:pPr>
            <w:r w:rsidRPr="002B4BB7">
              <w:t>Источники данных:</w:t>
            </w:r>
          </w:p>
        </w:tc>
      </w:tr>
      <w:tr w:rsidR="00EA3D8D" w:rsidTr="002204FA">
        <w:tc>
          <w:tcPr>
            <w:tcW w:w="9712" w:type="dxa"/>
            <w:gridSpan w:val="4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С</w:t>
      </w:r>
      <w:r w:rsidRPr="00CE13E7">
        <w:rPr>
          <w:b/>
          <w:sz w:val="28"/>
          <w:szCs w:val="28"/>
        </w:rPr>
        <w:t>ведения о реализации методов контроля за достижением цели регулирования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7"/>
        <w:gridCol w:w="3087"/>
        <w:gridCol w:w="3071"/>
      </w:tblGrid>
      <w:tr w:rsidR="00EA3D8D" w:rsidTr="005E61F3">
        <w:tc>
          <w:tcPr>
            <w:tcW w:w="316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7.1.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08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RPr="005E61F3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Pr="005E61F3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 w:rsidRPr="005E61F3">
                    <w:rPr>
                      <w:rFonts w:eastAsia="Times New Roman"/>
                      <w:bCs/>
                      <w:kern w:val="32"/>
                      <w:lang w:eastAsia="en-US"/>
                    </w:rPr>
                    <w:t>7.2.</w:t>
                  </w:r>
                </w:p>
              </w:tc>
            </w:tr>
          </w:tbl>
          <w:p w:rsidR="00EA3D8D" w:rsidRPr="005E61F3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E61F3">
              <w:rPr>
                <w:rStyle w:val="2"/>
                <w:rFonts w:eastAsiaTheme="minorHAnsi"/>
                <w:sz w:val="24"/>
                <w:szCs w:val="24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07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Оценка расходов на осуществление контроля</w:t>
            </w:r>
          </w:p>
        </w:tc>
      </w:tr>
      <w:tr w:rsidR="00EA3D8D" w:rsidTr="005E61F3">
        <w:tc>
          <w:tcPr>
            <w:tcW w:w="3167" w:type="dxa"/>
            <w:shd w:val="clear" w:color="auto" w:fill="auto"/>
          </w:tcPr>
          <w:p w:rsidR="00EA3D8D" w:rsidRPr="00BB249E" w:rsidRDefault="0099406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99406D">
              <w:rPr>
                <w:rStyle w:val="2"/>
                <w:rFonts w:eastAsiaTheme="minorHAnsi"/>
                <w:sz w:val="24"/>
                <w:szCs w:val="24"/>
              </w:rPr>
              <w:t>Ведение реестра, в том числе включение (исключение) в реестр сведений о субъектах малого и среднего предпринимательства - получателях муниципальной поддержки (далее - сведения о получателях поддержки), осуществляется с соблюдением требований, установленных Федеральным законом от 27.07.2006 года № 149-ФЗ «Об информации, информационных технологиях и о защите информации».</w:t>
            </w:r>
          </w:p>
        </w:tc>
        <w:tc>
          <w:tcPr>
            <w:tcW w:w="3087" w:type="dxa"/>
            <w:shd w:val="clear" w:color="auto" w:fill="auto"/>
          </w:tcPr>
          <w:p w:rsidR="00EA3D8D" w:rsidRPr="005E61F3" w:rsidRDefault="00A729B6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5E61F3">
              <w:rPr>
                <w:rStyle w:val="2"/>
                <w:rFonts w:eastAsiaTheme="minorHAnsi"/>
                <w:sz w:val="24"/>
                <w:szCs w:val="24"/>
              </w:rPr>
              <w:t>Проведение мониторинга эффективности данного нормативного правового акта</w:t>
            </w:r>
          </w:p>
          <w:p w:rsidR="00A729B6" w:rsidRPr="005E61F3" w:rsidRDefault="00A729B6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8D" w:rsidRPr="00BB249E" w:rsidRDefault="00B01761" w:rsidP="00B01761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Расходы отсутствуют </w:t>
            </w:r>
          </w:p>
        </w:tc>
      </w:tr>
      <w:tr w:rsidR="00EA3D8D" w:rsidTr="005E61F3">
        <w:tc>
          <w:tcPr>
            <w:tcW w:w="3167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</w:tbl>
    <w:p w:rsidR="00EA3D8D" w:rsidRPr="00731E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О</w:t>
      </w:r>
      <w:r w:rsidRPr="00731EE7">
        <w:rPr>
          <w:b/>
          <w:sz w:val="28"/>
          <w:szCs w:val="28"/>
        </w:rPr>
        <w:t>ценка эффективности достижения заявленных целей регулирования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94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1896"/>
        <w:gridCol w:w="1594"/>
        <w:gridCol w:w="1776"/>
        <w:gridCol w:w="1146"/>
        <w:gridCol w:w="1305"/>
      </w:tblGrid>
      <w:tr w:rsidR="00EA3D8D" w:rsidTr="00141ACF">
        <w:tc>
          <w:tcPr>
            <w:tcW w:w="177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8.1.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Цель регулирования</w:t>
            </w:r>
          </w:p>
        </w:tc>
        <w:tc>
          <w:tcPr>
            <w:tcW w:w="189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8.2.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Показатели (индикаторы) достижения целей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регулирования</w:t>
            </w:r>
          </w:p>
        </w:tc>
        <w:tc>
          <w:tcPr>
            <w:tcW w:w="159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С</w:t>
            </w:r>
            <w:r w:rsidRPr="00BB249E">
              <w:rPr>
                <w:rStyle w:val="2"/>
                <w:rFonts w:eastAsiaTheme="minorHAnsi"/>
                <w:sz w:val="24"/>
                <w:szCs w:val="24"/>
              </w:rPr>
              <w:t>пособ расчета показателя (индикатора)</w:t>
            </w:r>
          </w:p>
        </w:tc>
        <w:tc>
          <w:tcPr>
            <w:tcW w:w="177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8.4.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 Значение показателя (индикатора) до введения регулирования</w:t>
            </w:r>
          </w:p>
        </w:tc>
        <w:tc>
          <w:tcPr>
            <w:tcW w:w="1146" w:type="dxa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8.5.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Текущее значение</w:t>
            </w:r>
          </w:p>
        </w:tc>
        <w:tc>
          <w:tcPr>
            <w:tcW w:w="130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8.6.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Плановое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значение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right="598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показателя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(индикатора) в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связи с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введением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регулирования</w:t>
            </w:r>
          </w:p>
        </w:tc>
      </w:tr>
      <w:tr w:rsidR="00EA3D8D" w:rsidTr="00141ACF">
        <w:tc>
          <w:tcPr>
            <w:tcW w:w="1776" w:type="dxa"/>
            <w:vMerge w:val="restart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Цель 1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Индикатор 1.1.</w:t>
            </w:r>
          </w:p>
        </w:tc>
        <w:tc>
          <w:tcPr>
            <w:tcW w:w="1594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776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EA3D8D" w:rsidTr="00141ACF">
        <w:tc>
          <w:tcPr>
            <w:tcW w:w="1776" w:type="dxa"/>
            <w:vMerge/>
            <w:shd w:val="clear" w:color="auto" w:fill="auto"/>
            <w:vAlign w:val="center"/>
          </w:tcPr>
          <w:p w:rsidR="00EA3D8D" w:rsidRPr="00123868" w:rsidRDefault="00EA3D8D" w:rsidP="00EC3B50">
            <w:pPr>
              <w:widowControl w:val="0"/>
              <w:autoSpaceDE w:val="0"/>
              <w:autoSpaceDN w:val="0"/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Индикатор </w:t>
            </w:r>
            <w:r w:rsidRPr="00BB249E">
              <w:rPr>
                <w:rStyle w:val="2"/>
                <w:rFonts w:eastAsiaTheme="minorHAnsi"/>
                <w:sz w:val="24"/>
                <w:szCs w:val="24"/>
                <w:lang w:val="en-US"/>
              </w:rPr>
              <w:t>1</w:t>
            </w:r>
            <w:r w:rsidRPr="00BB249E">
              <w:rPr>
                <w:rStyle w:val="2"/>
                <w:rFonts w:eastAsiaTheme="minorHAnsi"/>
                <w:sz w:val="24"/>
                <w:szCs w:val="24"/>
              </w:rPr>
              <w:t>. …</w:t>
            </w:r>
          </w:p>
        </w:tc>
        <w:tc>
          <w:tcPr>
            <w:tcW w:w="1594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776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EA3D8D" w:rsidTr="00141ACF">
        <w:trPr>
          <w:trHeight w:val="1230"/>
        </w:trPr>
        <w:tc>
          <w:tcPr>
            <w:tcW w:w="9493" w:type="dxa"/>
            <w:gridSpan w:val="6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8.7.</w:t>
                  </w:r>
                </w:p>
              </w:tc>
            </w:tr>
          </w:tbl>
          <w:p w:rsidR="00EA3D8D" w:rsidRDefault="00EA3D8D" w:rsidP="00EC3B50">
            <w:pPr>
              <w:keepNext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Источники данных:</w:t>
            </w:r>
          </w:p>
          <w:p w:rsidR="00EA3D8D" w:rsidRDefault="00EA3D8D" w:rsidP="00EC3B5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Default="00EA3D8D" w:rsidP="00EA3D8D">
      <w:pPr>
        <w:autoSpaceDE w:val="0"/>
        <w:autoSpaceDN w:val="0"/>
        <w:adjustRightInd w:val="0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Сведения, включаемые в доработанное заключение с учётом результатов публичного обсуждения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pPr w:leftFromText="180" w:rightFromText="180" w:bottomFromText="160" w:vertAnchor="text" w:tblpX="40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8"/>
      </w:tblGrid>
      <w:tr w:rsidR="00EA3D8D" w:rsidTr="00EC3B50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A3D8D" w:rsidRDefault="00EA3D8D" w:rsidP="00EC3B50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9. Иные сведения, которые, по мнению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</w:tc>
      </w:tr>
      <w:tr w:rsidR="00EA3D8D" w:rsidTr="00EC3B50">
        <w:trPr>
          <w:cantSplit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9.1.</w:t>
                  </w:r>
                </w:p>
              </w:tc>
            </w:tr>
          </w:tbl>
          <w:p w:rsidR="00EA3D8D" w:rsidRDefault="00EA3D8D" w:rsidP="00EC3B50">
            <w:pPr>
              <w:keepNext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Иные необходимые, по мнению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en-US"/>
              </w:rPr>
              <w:t>уполномоченного органа, сведения:</w:t>
            </w:r>
          </w:p>
          <w:p w:rsidR="00EA3D8D" w:rsidRDefault="00EA3D8D" w:rsidP="00EC3B5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EA3D8D" w:rsidRDefault="00EA3D8D" w:rsidP="00EC3B5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  <w:tr w:rsidR="00EA3D8D" w:rsidTr="00EC3B50">
        <w:trPr>
          <w:cantSplit/>
          <w:trHeight w:val="360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9.2.</w:t>
                  </w:r>
                </w:p>
              </w:tc>
            </w:tr>
          </w:tbl>
          <w:p w:rsidR="00EA3D8D" w:rsidRDefault="00EA3D8D" w:rsidP="00EC3B50">
            <w:pPr>
              <w:keepNext/>
              <w:ind w:left="884" w:hanging="851"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Источники данных:</w:t>
            </w:r>
          </w:p>
          <w:p w:rsidR="00EA3D8D" w:rsidRDefault="00EA3D8D" w:rsidP="00EC3B5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EA3D8D" w:rsidRDefault="00EA3D8D" w:rsidP="00EC3B5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731EE7" w:rsidRDefault="00EA3D8D" w:rsidP="00EA3D8D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 w:rsidRPr="00731EE7">
        <w:rPr>
          <w:b/>
          <w:sz w:val="28"/>
          <w:szCs w:val="28"/>
        </w:rPr>
        <w:t>10.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</w:t>
      </w:r>
      <w:r w:rsidRPr="00731EE7">
        <w:rPr>
          <w:b/>
          <w:sz w:val="28"/>
          <w:szCs w:val="28"/>
        </w:rPr>
        <w:t>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:rsidR="00EA3D8D" w:rsidRPr="00D17B4E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EA3D8D" w:rsidRPr="00D17B4E" w:rsidTr="00141ACF">
        <w:tc>
          <w:tcPr>
            <w:tcW w:w="9712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10.1.</w:t>
                  </w:r>
                </w:p>
              </w:tc>
            </w:tr>
          </w:tbl>
          <w:p w:rsidR="00EA00D7" w:rsidRDefault="00EA3D8D" w:rsidP="00EA00D7">
            <w:pPr>
              <w:widowControl w:val="0"/>
              <w:autoSpaceDE w:val="0"/>
              <w:autoSpaceDN w:val="0"/>
              <w:jc w:val="both"/>
            </w:pPr>
            <w:r w:rsidRPr="00D17B4E">
              <w:t>Выводы о достижении целей регулирования:</w:t>
            </w:r>
            <w:r w:rsidR="00EA00D7">
              <w:t xml:space="preserve"> </w:t>
            </w:r>
          </w:p>
          <w:p w:rsidR="00EA3D8D" w:rsidRDefault="00EA00D7" w:rsidP="00EA00D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EA00D7">
              <w:rPr>
                <w:b/>
              </w:rPr>
              <w:t>Положение определяет порядок ведения реестра субъектов малого и среднего предпринимательства - получателей муниципальной поддержки, оказываемой Администрацией Арамильского городского округа, а также устанавливает требования к технологическим, программным, лингвистическим, правовым и организационным средствам обеспечения пользования реестром</w:t>
            </w:r>
            <w:r>
              <w:rPr>
                <w:b/>
              </w:rPr>
              <w:t>.</w:t>
            </w:r>
          </w:p>
          <w:p w:rsidR="00EA00D7" w:rsidRDefault="00EA00D7" w:rsidP="00EA00D7">
            <w:pPr>
              <w:widowControl w:val="0"/>
              <w:autoSpaceDE w:val="0"/>
              <w:autoSpaceDN w:val="0"/>
              <w:ind w:firstLine="731"/>
              <w:jc w:val="both"/>
              <w:rPr>
                <w:b/>
              </w:rPr>
            </w:pPr>
            <w:r w:rsidRPr="00EA00D7">
              <w:rPr>
                <w:b/>
              </w:rPr>
              <w:t>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реестром</w:t>
            </w:r>
            <w:r>
              <w:rPr>
                <w:b/>
              </w:rPr>
              <w:t>.</w:t>
            </w:r>
          </w:p>
          <w:p w:rsidR="00EA00D7" w:rsidRPr="00D17B4E" w:rsidRDefault="00EA00D7" w:rsidP="00EA00D7">
            <w:pPr>
              <w:widowControl w:val="0"/>
              <w:autoSpaceDE w:val="0"/>
              <w:autoSpaceDN w:val="0"/>
              <w:ind w:firstLine="731"/>
              <w:jc w:val="both"/>
            </w:pP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</w:t>
                  </w:r>
                  <w:r>
                    <w:rPr>
                      <w:bCs/>
                      <w:kern w:val="32"/>
                      <w:lang w:eastAsia="en-US"/>
                    </w:rPr>
                    <w:t>2</w:t>
                  </w: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.</w:t>
                  </w:r>
                </w:p>
              </w:tc>
            </w:tr>
          </w:tbl>
          <w:p w:rsidR="00EA3D8D" w:rsidRPr="00D17B4E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>Выводы об эффективности решения проблем и преодоления связанных с ними негативных эффектов:</w:t>
            </w:r>
            <w:r w:rsidR="00EA00D7" w:rsidRPr="00EA00D7">
              <w:rPr>
                <w:b/>
              </w:rPr>
              <w:t xml:space="preserve"> </w:t>
            </w:r>
            <w:r w:rsidR="00EA00D7" w:rsidRPr="00EA00D7">
              <w:rPr>
                <w:b/>
              </w:rPr>
              <w:t xml:space="preserve">Ведение реестра, в том числе включение (исключение) в реестр сведений о субъектах малого и среднего предпринимательства - получателях муниципальной поддержки (далее - сведения о получателях поддержки), осуществляется с соблюдением требований, установленных Федеральным </w:t>
            </w:r>
            <w:hyperlink r:id="rId6" w:tooltip="Федеральный закон от 27.07.2006 N 149-ФЗ (ред. от 28.12.2013) &quot;Об информации, информационных технологиях и о защите информации&quot; (с изм. и доп., вступ. в силу с 01.02.2014){КонсультантПлюс}" w:history="1">
              <w:r w:rsidR="00EA00D7" w:rsidRPr="00EA00D7">
                <w:rPr>
                  <w:rStyle w:val="a4"/>
                  <w:b/>
                </w:rPr>
                <w:t>законом</w:t>
              </w:r>
            </w:hyperlink>
            <w:r w:rsidR="00EA00D7" w:rsidRPr="00EA00D7">
              <w:rPr>
                <w:b/>
              </w:rPr>
              <w:t xml:space="preserve"> от 27.07.2006 года № 149-ФЗ «Об информации, информационных технологиях и о защите информации</w:t>
            </w:r>
            <w:r w:rsidR="00EA00D7">
              <w:rPr>
                <w:b/>
              </w:rPr>
              <w:t>». Негативные эффекты отсутствуют.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10.3.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EA00D7" w:rsidRPr="00D17B4E" w:rsidRDefault="00EA00D7" w:rsidP="00EC3B50">
            <w:pPr>
              <w:widowControl w:val="0"/>
              <w:autoSpaceDE w:val="0"/>
              <w:autoSpaceDN w:val="0"/>
              <w:jc w:val="both"/>
            </w:pPr>
            <w:r>
              <w:t>Положение нормативного правового акта, представленного на экспертизу, соответствуют принципам правового регулирования, установленным требованиям правового регулирования, Федерального законодательства Свердловской области и правовым актам Арамильского городского округа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10.4.</w:t>
                  </w:r>
                </w:p>
              </w:tc>
            </w:tr>
          </w:tbl>
          <w:p w:rsidR="00EA3D8D" w:rsidRPr="00D17B4E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ab/>
              <w:t>Иные выводы о фактическом воздействии регулирования: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Pr="00D17B4E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731EE7" w:rsidRDefault="00EA3D8D" w:rsidP="00EA3D8D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  <w:r w:rsidRPr="00731EE7">
        <w:rPr>
          <w:b/>
          <w:sz w:val="28"/>
          <w:szCs w:val="28"/>
        </w:rPr>
        <w:t>11.</w:t>
      </w:r>
      <w:r w:rsidRPr="00731EE7">
        <w:rPr>
          <w:b/>
          <w:sz w:val="28"/>
          <w:szCs w:val="28"/>
        </w:rPr>
        <w:tab/>
      </w:r>
      <w:r w:rsidRPr="00731EE7">
        <w:rPr>
          <w:rFonts w:eastAsia="Times New Roman"/>
          <w:b/>
          <w:bCs/>
          <w:kern w:val="32"/>
          <w:sz w:val="28"/>
          <w:szCs w:val="28"/>
          <w:lang w:eastAsia="en-US"/>
        </w:rPr>
        <w:t>Сведения о проведении публичного обсуждения нормативного правового акта и заключения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14"/>
        <w:gridCol w:w="3311"/>
      </w:tblGrid>
      <w:tr w:rsidR="00EA3D8D" w:rsidTr="00141ACF">
        <w:tc>
          <w:tcPr>
            <w:tcW w:w="9712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11.1.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</w:pPr>
            <w:r>
              <w:t>Срок проведения публичных консультаций:</w:t>
            </w:r>
          </w:p>
          <w:p w:rsidR="00EA3D8D" w:rsidRDefault="00EA3D8D" w:rsidP="00EC3B50">
            <w:pPr>
              <w:widowControl w:val="0"/>
              <w:autoSpaceDE w:val="0"/>
              <w:autoSpaceDN w:val="0"/>
            </w:pPr>
            <w:r>
              <w:t>начало: «</w:t>
            </w:r>
            <w:r w:rsidR="001E110F">
              <w:t xml:space="preserve">11» октября </w:t>
            </w:r>
            <w:r>
              <w:t>201</w:t>
            </w:r>
            <w:r w:rsidR="001E110F">
              <w:t xml:space="preserve">8 </w:t>
            </w:r>
            <w:r>
              <w:t>год;</w:t>
            </w:r>
          </w:p>
          <w:p w:rsidR="00EA3D8D" w:rsidRDefault="00EA3D8D" w:rsidP="001E110F">
            <w:pPr>
              <w:widowControl w:val="0"/>
              <w:autoSpaceDE w:val="0"/>
              <w:autoSpaceDN w:val="0"/>
            </w:pPr>
            <w:r>
              <w:t>окончание: «</w:t>
            </w:r>
            <w:r w:rsidR="001E110F">
              <w:t xml:space="preserve">08» ноября </w:t>
            </w:r>
            <w:r>
              <w:t>201</w:t>
            </w:r>
            <w:r w:rsidR="001E110F">
              <w:t xml:space="preserve">8 </w:t>
            </w:r>
            <w:r>
              <w:t>год</w:t>
            </w:r>
          </w:p>
        </w:tc>
      </w:tr>
      <w:tr w:rsidR="00EA3D8D" w:rsidTr="00141ACF"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11.2.</w:t>
                  </w:r>
                </w:p>
              </w:tc>
            </w:tr>
          </w:tbl>
          <w:p w:rsidR="00EA3D8D" w:rsidRDefault="00EA3D8D" w:rsidP="00EC3B50">
            <w:pPr>
              <w:keepNext/>
              <w:keepLines/>
              <w:ind w:left="1026" w:hanging="851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:rsidR="00EA3D8D" w:rsidRDefault="00EA3D8D" w:rsidP="00EC3B5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</w:t>
            </w:r>
            <w:r w:rsidR="001E110F" w:rsidRPr="001E110F">
              <w:rPr>
                <w:rFonts w:eastAsia="Times New Roman"/>
                <w:b/>
                <w:u w:val="single"/>
                <w:lang w:eastAsia="en-US"/>
              </w:rPr>
              <w:t>отсутствуют</w:t>
            </w:r>
            <w:r>
              <w:rPr>
                <w:rFonts w:eastAsia="Times New Roman"/>
                <w:lang w:eastAsia="en-US"/>
              </w:rPr>
              <w:t>_________________</w:t>
            </w:r>
          </w:p>
          <w:p w:rsidR="00EA3D8D" w:rsidRDefault="00EA3D8D" w:rsidP="00EC3B50">
            <w:pPr>
              <w:widowControl w:val="0"/>
              <w:autoSpaceDE w:val="0"/>
              <w:autoSpaceDN w:val="0"/>
            </w:pPr>
            <w:r>
              <w:rPr>
                <w:rFonts w:eastAsia="Times New Roman"/>
                <w:bCs/>
                <w:lang w:eastAsia="en-US"/>
              </w:rPr>
              <w:t>(форма №)</w:t>
            </w:r>
          </w:p>
        </w:tc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11.3.</w:t>
                  </w:r>
                </w:p>
              </w:tc>
            </w:tr>
          </w:tbl>
          <w:p w:rsidR="00EA3D8D" w:rsidRDefault="00EA3D8D" w:rsidP="00EC3B50">
            <w:pPr>
              <w:keepNext/>
              <w:keepLines/>
              <w:jc w:val="center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Сроки проведения:</w:t>
            </w:r>
          </w:p>
          <w:p w:rsidR="00EA3D8D" w:rsidRDefault="00EA3D8D" w:rsidP="00EC3B50">
            <w:pPr>
              <w:keepNext/>
              <w:ind w:left="884"/>
              <w:jc w:val="center"/>
              <w:outlineLvl w:val="0"/>
              <w:rPr>
                <w:rFonts w:eastAsia="Times New Roman"/>
                <w:bCs/>
                <w:kern w:val="32"/>
                <w:lang w:eastAsia="x-none"/>
              </w:rPr>
            </w:pPr>
          </w:p>
          <w:p w:rsidR="00EA3D8D" w:rsidRDefault="00EA3D8D" w:rsidP="00EC3B50">
            <w:pPr>
              <w:keepNext/>
              <w:ind w:left="33" w:firstLine="96"/>
              <w:jc w:val="center"/>
              <w:outlineLvl w:val="0"/>
              <w:rPr>
                <w:rFonts w:eastAsia="Times New Roman"/>
                <w:bCs/>
                <w:kern w:val="32"/>
                <w:lang w:val="x-none" w:eastAsia="x-none"/>
              </w:rPr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начало: «_</w:t>
            </w:r>
            <w:r w:rsidR="001E110F">
              <w:rPr>
                <w:rFonts w:eastAsia="Times New Roman"/>
                <w:bCs/>
                <w:kern w:val="32"/>
                <w:lang w:val="x-none" w:eastAsia="x-none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>_»_____ 201__г.</w:t>
            </w:r>
          </w:p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окончание: «__»______ 201__г</w:t>
            </w:r>
            <w:r>
              <w:rPr>
                <w:rFonts w:eastAsia="Times New Roman"/>
                <w:b/>
                <w:bCs/>
                <w:kern w:val="32"/>
                <w:lang w:val="x-none" w:eastAsia="x-none"/>
              </w:rPr>
              <w:t>.</w:t>
            </w:r>
          </w:p>
        </w:tc>
      </w:tr>
      <w:tr w:rsidR="00EA3D8D" w:rsidTr="00141ACF">
        <w:tc>
          <w:tcPr>
            <w:tcW w:w="9712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11.4.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>Иные сведения о проведении публичных консультаций</w:t>
            </w:r>
          </w:p>
          <w:p w:rsidR="001E110F" w:rsidRDefault="001E110F" w:rsidP="001E110F">
            <w:pPr>
              <w:widowControl w:val="0"/>
              <w:autoSpaceDE w:val="0"/>
              <w:autoSpaceDN w:val="0"/>
            </w:pPr>
            <w:r>
              <w:rPr>
                <w:rFonts w:eastAsia="Times New Roman"/>
                <w:b/>
                <w:u w:val="single"/>
                <w:lang w:eastAsia="en-US"/>
              </w:rPr>
              <w:t xml:space="preserve">                      </w:t>
            </w:r>
            <w:r w:rsidRPr="001E110F">
              <w:rPr>
                <w:rFonts w:eastAsia="Times New Roman"/>
                <w:b/>
                <w:u w:val="single"/>
                <w:lang w:eastAsia="en-US"/>
              </w:rPr>
              <w:t>отсутствуют</w:t>
            </w:r>
          </w:p>
        </w:tc>
      </w:tr>
      <w:tr w:rsidR="00EA3D8D" w:rsidTr="00141ACF">
        <w:tc>
          <w:tcPr>
            <w:tcW w:w="9712" w:type="dxa"/>
            <w:gridSpan w:val="2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  <w:tr w:rsidR="00EA3D8D" w:rsidTr="00141ACF">
        <w:tc>
          <w:tcPr>
            <w:tcW w:w="9712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11.5.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  <w:p w:rsidR="001E110F" w:rsidRPr="001E110F" w:rsidRDefault="001E110F" w:rsidP="001E110F">
            <w:pPr>
              <w:widowControl w:val="0"/>
              <w:autoSpaceDE w:val="0"/>
              <w:autoSpaceDN w:val="0"/>
              <w:jc w:val="center"/>
              <w:rPr>
                <w:b/>
                <w:u w:val="single"/>
              </w:rPr>
            </w:pPr>
            <w:r w:rsidRPr="001E110F">
              <w:rPr>
                <w:b/>
                <w:u w:val="single"/>
              </w:rPr>
              <w:t>https://www.aramilgo.ru/npa/assessment</w:t>
            </w:r>
          </w:p>
        </w:tc>
      </w:tr>
      <w:tr w:rsidR="00EA3D8D" w:rsidTr="00141ACF">
        <w:tc>
          <w:tcPr>
            <w:tcW w:w="9712" w:type="dxa"/>
            <w:gridSpan w:val="2"/>
            <w:shd w:val="clear" w:color="auto" w:fill="auto"/>
          </w:tcPr>
          <w:p w:rsidR="00EA3D8D" w:rsidRPr="00D17B4E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731EE7" w:rsidRDefault="00EA3D8D" w:rsidP="00EA3D8D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  <w:r w:rsidRPr="00731EE7">
        <w:rPr>
          <w:b/>
          <w:sz w:val="28"/>
          <w:szCs w:val="28"/>
        </w:rPr>
        <w:t>12.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</w:t>
      </w:r>
      <w:r w:rsidRPr="00731EE7">
        <w:rPr>
          <w:b/>
          <w:sz w:val="28"/>
          <w:szCs w:val="28"/>
        </w:rPr>
        <w:t xml:space="preserve">редложения об отмене (изменении) нормативного правового акта </w:t>
      </w:r>
      <w:r w:rsidRPr="00731EE7">
        <w:rPr>
          <w:b/>
          <w:sz w:val="28"/>
          <w:szCs w:val="28"/>
        </w:rPr>
        <w:lastRenderedPageBreak/>
        <w:t>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3106"/>
        <w:gridCol w:w="3114"/>
      </w:tblGrid>
      <w:tr w:rsidR="00EA3D8D" w:rsidTr="00141ACF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12.1.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12.2.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Цель предложения</w:t>
            </w:r>
          </w:p>
        </w:tc>
        <w:tc>
          <w:tcPr>
            <w:tcW w:w="323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Реквизиты нормативного правового акта, требующего внесения изменений</w:t>
            </w:r>
          </w:p>
        </w:tc>
      </w:tr>
      <w:tr w:rsidR="00EA3D8D" w:rsidTr="00141ACF">
        <w:tc>
          <w:tcPr>
            <w:tcW w:w="3237" w:type="dxa"/>
            <w:shd w:val="clear" w:color="auto" w:fill="auto"/>
          </w:tcPr>
          <w:p w:rsidR="00EA3D8D" w:rsidRDefault="001E110F" w:rsidP="00EC3B50">
            <w:pPr>
              <w:widowControl w:val="0"/>
              <w:autoSpaceDE w:val="0"/>
              <w:autoSpaceDN w:val="0"/>
            </w:pPr>
            <w:r>
              <w:t xml:space="preserve">Отсутствуют </w:t>
            </w:r>
          </w:p>
        </w:tc>
        <w:tc>
          <w:tcPr>
            <w:tcW w:w="3237" w:type="dxa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38" w:type="dxa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</w:tr>
      <w:tr w:rsidR="00EA3D8D" w:rsidTr="00141ACF">
        <w:tc>
          <w:tcPr>
            <w:tcW w:w="3237" w:type="dxa"/>
            <w:shd w:val="clear" w:color="auto" w:fill="auto"/>
          </w:tcPr>
          <w:p w:rsidR="00EA3D8D" w:rsidRPr="00D17B4E" w:rsidRDefault="00EA3D8D" w:rsidP="00EC3B50">
            <w:pPr>
              <w:widowControl w:val="0"/>
              <w:autoSpaceDE w:val="0"/>
              <w:autoSpaceDN w:val="0"/>
            </w:pPr>
          </w:p>
        </w:tc>
        <w:tc>
          <w:tcPr>
            <w:tcW w:w="3237" w:type="dxa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38" w:type="dxa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both"/>
      </w:pPr>
    </w:p>
    <w:p w:rsidR="00EA3D8D" w:rsidRPr="00CF7974" w:rsidRDefault="00EA3D8D" w:rsidP="00EA3D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974">
        <w:rPr>
          <w:sz w:val="28"/>
          <w:szCs w:val="28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:rsidR="00EA3D8D" w:rsidRPr="00CF7974" w:rsidRDefault="00EA3D8D" w:rsidP="00EA3D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A3D8D" w:rsidRPr="00CF7974" w:rsidRDefault="00EA3D8D" w:rsidP="00EA3D8D">
      <w:pPr>
        <w:jc w:val="both"/>
        <w:rPr>
          <w:rFonts w:eastAsia="Times New Roman"/>
          <w:sz w:val="28"/>
          <w:szCs w:val="28"/>
        </w:rPr>
      </w:pPr>
      <w:r w:rsidRPr="00CF7974">
        <w:rPr>
          <w:rFonts w:eastAsia="Times New Roman"/>
          <w:sz w:val="28"/>
          <w:szCs w:val="28"/>
        </w:rPr>
        <w:t>Указание на иные приложения (по усмотрению составителя заключения о результатах экспертизы).</w:t>
      </w:r>
    </w:p>
    <w:p w:rsidR="00EA3D8D" w:rsidRDefault="00EA3D8D" w:rsidP="00EA3D8D">
      <w:pPr>
        <w:jc w:val="both"/>
        <w:rPr>
          <w:rFonts w:eastAsia="Times New Roman"/>
        </w:rPr>
      </w:pPr>
    </w:p>
    <w:p w:rsidR="001E110F" w:rsidRDefault="001E110F" w:rsidP="00EA3D8D">
      <w:pPr>
        <w:jc w:val="both"/>
        <w:rPr>
          <w:rFonts w:eastAsia="Times New Roman"/>
        </w:rPr>
      </w:pPr>
    </w:p>
    <w:p w:rsidR="001E110F" w:rsidRDefault="001E110F" w:rsidP="00EA3D8D">
      <w:pPr>
        <w:jc w:val="both"/>
        <w:rPr>
          <w:rFonts w:eastAsia="Times New Roman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5386"/>
        <w:gridCol w:w="4679"/>
      </w:tblGrid>
      <w:tr w:rsidR="00EA3D8D" w:rsidTr="00EC3B50">
        <w:trPr>
          <w:cantSplit/>
        </w:trPr>
        <w:tc>
          <w:tcPr>
            <w:tcW w:w="5386" w:type="dxa"/>
            <w:hideMark/>
          </w:tcPr>
          <w:p w:rsidR="00EA3D8D" w:rsidRDefault="001E110F" w:rsidP="00EC3B50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комитета по экономике  и стратегическому развитию Администрации Арамильского городского округа </w:t>
            </w:r>
          </w:p>
        </w:tc>
        <w:tc>
          <w:tcPr>
            <w:tcW w:w="4679" w:type="dxa"/>
            <w:vAlign w:val="bottom"/>
          </w:tcPr>
          <w:p w:rsidR="00EA3D8D" w:rsidRDefault="00EA3D8D" w:rsidP="00EC3B50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A3D8D" w:rsidRDefault="00EA3D8D" w:rsidP="00EC3B50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__________ 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________________</w:t>
            </w:r>
          </w:p>
          <w:p w:rsidR="00EA3D8D" w:rsidRDefault="00EA3D8D" w:rsidP="00EC3B50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Дата                     Подпись</w:t>
            </w:r>
          </w:p>
        </w:tc>
      </w:tr>
    </w:tbl>
    <w:p w:rsidR="00736DEE" w:rsidRDefault="00736DEE"/>
    <w:sectPr w:rsidR="0073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141ACF"/>
    <w:rsid w:val="00157CD2"/>
    <w:rsid w:val="001E110F"/>
    <w:rsid w:val="002204FA"/>
    <w:rsid w:val="002D53C6"/>
    <w:rsid w:val="003F59D9"/>
    <w:rsid w:val="0044735D"/>
    <w:rsid w:val="00585CD2"/>
    <w:rsid w:val="005D21C0"/>
    <w:rsid w:val="005E61F3"/>
    <w:rsid w:val="00736DEE"/>
    <w:rsid w:val="008965EC"/>
    <w:rsid w:val="0099406D"/>
    <w:rsid w:val="009E6656"/>
    <w:rsid w:val="00A729B6"/>
    <w:rsid w:val="00B01761"/>
    <w:rsid w:val="00C9099D"/>
    <w:rsid w:val="00CA2BA9"/>
    <w:rsid w:val="00E21698"/>
    <w:rsid w:val="00E90941"/>
    <w:rsid w:val="00EA00D7"/>
    <w:rsid w:val="00EA3D8D"/>
    <w:rsid w:val="00F4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3D4D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styleId="a4">
    <w:name w:val="Hyperlink"/>
    <w:basedOn w:val="a0"/>
    <w:uiPriority w:val="99"/>
    <w:unhideWhenUsed/>
    <w:rsid w:val="00E21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A4877930D6DEC5859C49BC3C4B2661CFA6C0BAC828B8929C60DA02A2LCf4K" TargetMode="External"/><Relationship Id="rId5" Type="http://schemas.openxmlformats.org/officeDocument/2006/relationships/hyperlink" Target="consultantplus://offline/ref=59A4877930D6DEC5859C49BC3C4B2661C9A5CEB6C821E5989439D600A5CB6E201736204A125896LFf8K" TargetMode="External"/><Relationship Id="rId4" Type="http://schemas.openxmlformats.org/officeDocument/2006/relationships/hyperlink" Target="consultantplus://offline/ref=59A4877930D6DEC5859C57B12A27786BCFA898BFC929B0C0C835DC55FD94376250L3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Шунайлова Наталья Михайловна</cp:lastModifiedBy>
  <cp:revision>13</cp:revision>
  <dcterms:created xsi:type="dcterms:W3CDTF">2018-09-21T05:10:00Z</dcterms:created>
  <dcterms:modified xsi:type="dcterms:W3CDTF">2018-10-11T10:36:00Z</dcterms:modified>
</cp:coreProperties>
</file>