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878" w:rsidRPr="00224A68" w:rsidRDefault="00585878" w:rsidP="005858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4A68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585878" w:rsidRPr="00224A68" w:rsidRDefault="00585878" w:rsidP="005858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4A68">
        <w:rPr>
          <w:rFonts w:ascii="Times New Roman" w:hAnsi="Times New Roman" w:cs="Times New Roman"/>
          <w:b w:val="0"/>
          <w:sz w:val="28"/>
          <w:szCs w:val="28"/>
        </w:rPr>
        <w:t>СВЕРДЛОВСКАЯ ОБЛАСТЬ</w:t>
      </w:r>
    </w:p>
    <w:p w:rsidR="00585878" w:rsidRPr="005835E1" w:rsidRDefault="00585878" w:rsidP="005858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878" w:rsidRPr="00224A68" w:rsidRDefault="00585878" w:rsidP="00585878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224A68">
        <w:rPr>
          <w:rFonts w:ascii="Times New Roman" w:hAnsi="Times New Roman" w:cs="Times New Roman"/>
          <w:sz w:val="36"/>
          <w:szCs w:val="36"/>
        </w:rPr>
        <w:t>ПОСТАНОВЛЕНИ</w:t>
      </w:r>
      <w:r w:rsidR="00224A68" w:rsidRPr="00224A68">
        <w:rPr>
          <w:rFonts w:ascii="Times New Roman" w:hAnsi="Times New Roman" w:cs="Times New Roman"/>
          <w:sz w:val="36"/>
          <w:szCs w:val="36"/>
        </w:rPr>
        <w:t>Е</w:t>
      </w:r>
    </w:p>
    <w:p w:rsidR="00585878" w:rsidRDefault="00585878" w:rsidP="005858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878" w:rsidRPr="00224A68" w:rsidRDefault="00585878" w:rsidP="005858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4A68">
        <w:rPr>
          <w:rFonts w:ascii="Times New Roman" w:hAnsi="Times New Roman" w:cs="Times New Roman"/>
          <w:b w:val="0"/>
          <w:sz w:val="28"/>
          <w:szCs w:val="28"/>
        </w:rPr>
        <w:t>АДМИНИСТРАЦИИ АРАМИЛЬСКОГО ГОРОДСКОГО ОКРУГА</w:t>
      </w:r>
    </w:p>
    <w:p w:rsidR="00585878" w:rsidRDefault="00585878" w:rsidP="005858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585878" w:rsidRDefault="00585878" w:rsidP="005858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85878" w:rsidRPr="00224A68" w:rsidRDefault="00585878" w:rsidP="005858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A6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664C7">
        <w:rPr>
          <w:rFonts w:ascii="Times New Roman" w:hAnsi="Times New Roman" w:cs="Times New Roman"/>
          <w:bCs/>
          <w:sz w:val="28"/>
          <w:szCs w:val="28"/>
        </w:rPr>
        <w:t>_30.12.2013</w:t>
      </w:r>
      <w:r w:rsidR="00811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4C7">
        <w:rPr>
          <w:rFonts w:ascii="Times New Roman" w:hAnsi="Times New Roman" w:cs="Times New Roman"/>
          <w:bCs/>
          <w:sz w:val="28"/>
          <w:szCs w:val="28"/>
        </w:rPr>
        <w:t>№__534</w:t>
      </w:r>
    </w:p>
    <w:p w:rsidR="00585878" w:rsidRDefault="00585878" w:rsidP="005858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82F43" w:rsidRDefault="00B82F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82F43" w:rsidRPr="00585878" w:rsidRDefault="0058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Pr="005858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б утверждении </w:t>
      </w:r>
      <w:r w:rsidR="0021399E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585878">
        <w:rPr>
          <w:rFonts w:ascii="Times New Roman" w:hAnsi="Times New Roman" w:cs="Times New Roman"/>
          <w:b/>
          <w:bCs/>
          <w:i/>
          <w:sz w:val="28"/>
          <w:szCs w:val="28"/>
        </w:rPr>
        <w:t>дминистративного регламента</w:t>
      </w:r>
    </w:p>
    <w:p w:rsidR="00B82F43" w:rsidRPr="00585878" w:rsidRDefault="00585878" w:rsidP="0058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5878">
        <w:rPr>
          <w:rFonts w:ascii="Times New Roman" w:hAnsi="Times New Roman" w:cs="Times New Roman"/>
          <w:b/>
          <w:bCs/>
          <w:i/>
          <w:sz w:val="28"/>
          <w:szCs w:val="28"/>
        </w:rPr>
        <w:t>исполнения муниципальной функции по проведению проверок при осуществлении исполнения муниципального контроля в сфере</w:t>
      </w:r>
    </w:p>
    <w:p w:rsidR="00B82F43" w:rsidRPr="00585878" w:rsidRDefault="00585878" w:rsidP="0058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858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соблюдения требований, установленных </w:t>
      </w:r>
      <w:r w:rsidR="0021399E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Pr="0058587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оложением об организации транспортного обслуживания населения на территории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585878">
        <w:rPr>
          <w:rFonts w:ascii="Times New Roman" w:hAnsi="Times New Roman" w:cs="Times New Roman"/>
          <w:b/>
          <w:bCs/>
          <w:i/>
          <w:sz w:val="28"/>
          <w:szCs w:val="28"/>
        </w:rPr>
        <w:t>рамильского городского округа</w:t>
      </w:r>
    </w:p>
    <w:p w:rsidR="00585878" w:rsidRDefault="00585878" w:rsidP="00585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5878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8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858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8587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224A6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85878">
        <w:rPr>
          <w:rFonts w:ascii="Times New Roman" w:hAnsi="Times New Roman" w:cs="Times New Roman"/>
          <w:sz w:val="28"/>
          <w:szCs w:val="28"/>
        </w:rPr>
        <w:t>№</w:t>
      </w:r>
      <w:r w:rsidRPr="00585878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85878">
        <w:rPr>
          <w:rFonts w:ascii="Times New Roman" w:hAnsi="Times New Roman" w:cs="Times New Roman"/>
          <w:sz w:val="28"/>
          <w:szCs w:val="28"/>
        </w:rPr>
        <w:t>«</w:t>
      </w:r>
      <w:r w:rsidRPr="005858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5878">
        <w:rPr>
          <w:rFonts w:ascii="Times New Roman" w:hAnsi="Times New Roman" w:cs="Times New Roman"/>
          <w:sz w:val="28"/>
          <w:szCs w:val="28"/>
        </w:rPr>
        <w:t>»</w:t>
      </w:r>
      <w:r w:rsidRPr="0058587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5858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85878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585878">
        <w:rPr>
          <w:rFonts w:ascii="Times New Roman" w:hAnsi="Times New Roman" w:cs="Times New Roman"/>
          <w:sz w:val="28"/>
          <w:szCs w:val="28"/>
        </w:rPr>
        <w:t>№</w:t>
      </w:r>
      <w:r w:rsidRPr="00585878">
        <w:rPr>
          <w:rFonts w:ascii="Times New Roman" w:hAnsi="Times New Roman" w:cs="Times New Roman"/>
          <w:sz w:val="28"/>
          <w:szCs w:val="28"/>
        </w:rPr>
        <w:t xml:space="preserve"> 294-ФЗ </w:t>
      </w:r>
      <w:r w:rsidR="00585878">
        <w:rPr>
          <w:rFonts w:ascii="Times New Roman" w:hAnsi="Times New Roman" w:cs="Times New Roman"/>
          <w:sz w:val="28"/>
          <w:szCs w:val="28"/>
        </w:rPr>
        <w:t>«</w:t>
      </w:r>
      <w:r w:rsidRPr="00585878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85878">
        <w:rPr>
          <w:rFonts w:ascii="Times New Roman" w:hAnsi="Times New Roman" w:cs="Times New Roman"/>
          <w:sz w:val="28"/>
          <w:szCs w:val="28"/>
        </w:rPr>
        <w:t>»</w:t>
      </w:r>
      <w:r w:rsidRPr="00585878">
        <w:rPr>
          <w:rFonts w:ascii="Times New Roman" w:hAnsi="Times New Roman" w:cs="Times New Roman"/>
          <w:sz w:val="28"/>
          <w:szCs w:val="28"/>
        </w:rPr>
        <w:t xml:space="preserve">, </w:t>
      </w:r>
      <w:r w:rsidR="00D04145">
        <w:rPr>
          <w:rFonts w:ascii="Times New Roman" w:hAnsi="Times New Roman" w:cs="Times New Roman"/>
          <w:sz w:val="28"/>
          <w:szCs w:val="28"/>
        </w:rPr>
        <w:t>п</w:t>
      </w:r>
      <w:r w:rsidR="00585878">
        <w:rPr>
          <w:rFonts w:ascii="Times New Roman" w:hAnsi="Times New Roman" w:cs="Times New Roman"/>
          <w:sz w:val="28"/>
          <w:szCs w:val="28"/>
        </w:rPr>
        <w:t xml:space="preserve">остановлением Главы Арамильского городского округа от 31.12.2010 года № 1475 </w:t>
      </w:r>
      <w:r w:rsidR="00224A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8587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BD23EC">
        <w:rPr>
          <w:rFonts w:ascii="Times New Roman" w:hAnsi="Times New Roman" w:cs="Times New Roman"/>
          <w:sz w:val="28"/>
          <w:szCs w:val="28"/>
        </w:rPr>
        <w:t xml:space="preserve">положения о комиссии поорганизации транспортного обслуживания населения на территории Арамильского городского округа, положения о порядке проведения конкурса на право заключения договора на предоставление населению Арамильского городского округа услуг по транспортному обслуживанию на </w:t>
      </w:r>
      <w:proofErr w:type="spellStart"/>
      <w:r w:rsidR="00BD23EC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="00BD23EC">
        <w:rPr>
          <w:rFonts w:ascii="Times New Roman" w:hAnsi="Times New Roman" w:cs="Times New Roman"/>
          <w:sz w:val="28"/>
          <w:szCs w:val="28"/>
        </w:rPr>
        <w:t xml:space="preserve"> маршрутах с предоставлением права заключения договора аренды в отношении муниципального транспорта общего пользования для использования в целях осуществления пассажирских перевозок, порядка транспортного обслуживания населения на территории Ар</w:t>
      </w:r>
      <w:r w:rsidR="00B91639">
        <w:rPr>
          <w:rFonts w:ascii="Times New Roman" w:hAnsi="Times New Roman" w:cs="Times New Roman"/>
          <w:sz w:val="28"/>
          <w:szCs w:val="28"/>
        </w:rPr>
        <w:t xml:space="preserve">амильского городского округа», </w:t>
      </w:r>
      <w:hyperlink r:id="rId7" w:history="1">
        <w:r w:rsidRPr="0058587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B9163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24A6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58587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585878" w:rsidRDefault="00585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878" w:rsidRPr="00585878" w:rsidRDefault="00585878" w:rsidP="00224A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87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85878" w:rsidRDefault="005858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F43" w:rsidRPr="00585878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8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1399E">
        <w:rPr>
          <w:rFonts w:ascii="Times New Roman" w:hAnsi="Times New Roman" w:cs="Times New Roman"/>
          <w:sz w:val="28"/>
          <w:szCs w:val="28"/>
        </w:rPr>
        <w:t>а</w:t>
      </w:r>
      <w:r w:rsidRPr="00585878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ar33" w:history="1">
        <w:r w:rsidRPr="00585878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585878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проведению проверок при осуществлении муниципального контроля в сфере соблюдения требований, установленных </w:t>
      </w:r>
      <w:hyperlink r:id="rId8" w:history="1">
        <w:r w:rsidRPr="00585878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585878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на территории</w:t>
      </w:r>
      <w:r w:rsidR="00585878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="0021399E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BD23EC">
        <w:rPr>
          <w:rFonts w:ascii="Times New Roman" w:hAnsi="Times New Roman" w:cs="Times New Roman"/>
          <w:sz w:val="28"/>
          <w:szCs w:val="28"/>
        </w:rPr>
        <w:t>. (Приложение № 1)</w:t>
      </w:r>
    </w:p>
    <w:p w:rsidR="00BD23EC" w:rsidRPr="00BD23EC" w:rsidRDefault="00B82F43" w:rsidP="00BD2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878">
        <w:rPr>
          <w:rFonts w:ascii="Times New Roman" w:hAnsi="Times New Roman" w:cs="Times New Roman"/>
          <w:sz w:val="28"/>
          <w:szCs w:val="28"/>
        </w:rPr>
        <w:t xml:space="preserve">2. </w:t>
      </w:r>
      <w:r w:rsidR="00BD23EC" w:rsidRPr="00BD23EC">
        <w:rPr>
          <w:rFonts w:ascii="Times New Roman" w:hAnsi="Times New Roman" w:cs="Times New Roman"/>
          <w:sz w:val="28"/>
          <w:szCs w:val="28"/>
        </w:rPr>
        <w:t>Комитету</w:t>
      </w:r>
      <w:r w:rsidR="00B91FE2">
        <w:rPr>
          <w:rFonts w:ascii="Times New Roman" w:hAnsi="Times New Roman" w:cs="Times New Roman"/>
          <w:sz w:val="28"/>
          <w:szCs w:val="28"/>
        </w:rPr>
        <w:t xml:space="preserve"> по</w:t>
      </w:r>
      <w:r w:rsidR="00BD23EC" w:rsidRPr="00BD23EC">
        <w:rPr>
          <w:rFonts w:ascii="Times New Roman" w:hAnsi="Times New Roman" w:cs="Times New Roman"/>
          <w:sz w:val="28"/>
          <w:szCs w:val="28"/>
        </w:rPr>
        <w:t xml:space="preserve"> экономик</w:t>
      </w:r>
      <w:r w:rsidR="00B91FE2">
        <w:rPr>
          <w:rFonts w:ascii="Times New Roman" w:hAnsi="Times New Roman" w:cs="Times New Roman"/>
          <w:sz w:val="28"/>
          <w:szCs w:val="28"/>
        </w:rPr>
        <w:t>е</w:t>
      </w:r>
      <w:r w:rsidR="00BD23EC" w:rsidRPr="00BD23EC">
        <w:rPr>
          <w:rFonts w:ascii="Times New Roman" w:hAnsi="Times New Roman" w:cs="Times New Roman"/>
          <w:sz w:val="28"/>
          <w:szCs w:val="28"/>
        </w:rPr>
        <w:t xml:space="preserve"> и стратегическо</w:t>
      </w:r>
      <w:r w:rsidR="00B91FE2">
        <w:rPr>
          <w:rFonts w:ascii="Times New Roman" w:hAnsi="Times New Roman" w:cs="Times New Roman"/>
          <w:sz w:val="28"/>
          <w:szCs w:val="28"/>
        </w:rPr>
        <w:t>му</w:t>
      </w:r>
      <w:r w:rsidR="00BD23EC" w:rsidRPr="00BD23E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91FE2">
        <w:rPr>
          <w:rFonts w:ascii="Times New Roman" w:hAnsi="Times New Roman" w:cs="Times New Roman"/>
          <w:sz w:val="28"/>
          <w:szCs w:val="28"/>
        </w:rPr>
        <w:t>ю</w:t>
      </w:r>
      <w:r w:rsidR="00BD23EC" w:rsidRPr="00BD23EC">
        <w:rPr>
          <w:rFonts w:ascii="Times New Roman" w:hAnsi="Times New Roman" w:cs="Times New Roman"/>
          <w:sz w:val="28"/>
          <w:szCs w:val="28"/>
        </w:rPr>
        <w:t xml:space="preserve"> Арамильского </w:t>
      </w:r>
      <w:r w:rsidR="00BD23EC" w:rsidRPr="00BD23EC">
        <w:rPr>
          <w:rFonts w:ascii="Times New Roman" w:hAnsi="Times New Roman" w:cs="Times New Roman"/>
          <w:sz w:val="28"/>
          <w:szCs w:val="28"/>
        </w:rPr>
        <w:lastRenderedPageBreak/>
        <w:t>городского округа обеспечить в пределах своей компетенции:</w:t>
      </w:r>
    </w:p>
    <w:p w:rsidR="00BD23EC" w:rsidRPr="00BD23EC" w:rsidRDefault="00BD23EC" w:rsidP="00BD2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3EC">
        <w:rPr>
          <w:rFonts w:ascii="Times New Roman" w:hAnsi="Times New Roman" w:cs="Times New Roman"/>
          <w:sz w:val="28"/>
          <w:szCs w:val="28"/>
        </w:rPr>
        <w:t xml:space="preserve">1) </w:t>
      </w:r>
      <w:r w:rsidR="00224A68">
        <w:rPr>
          <w:rFonts w:ascii="Times New Roman" w:hAnsi="Times New Roman" w:cs="Times New Roman"/>
          <w:sz w:val="28"/>
          <w:szCs w:val="28"/>
        </w:rPr>
        <w:t xml:space="preserve"> </w:t>
      </w:r>
      <w:r w:rsidRPr="00BD23EC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D04145">
        <w:rPr>
          <w:rFonts w:ascii="Times New Roman" w:hAnsi="Times New Roman" w:cs="Times New Roman"/>
          <w:sz w:val="28"/>
          <w:szCs w:val="28"/>
        </w:rPr>
        <w:t>а</w:t>
      </w:r>
      <w:r w:rsidRPr="00BD23EC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BD23EC" w:rsidRPr="00BD23EC" w:rsidRDefault="00BD23EC" w:rsidP="009B4B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3EC">
        <w:rPr>
          <w:rFonts w:ascii="Times New Roman" w:hAnsi="Times New Roman" w:cs="Times New Roman"/>
          <w:sz w:val="28"/>
          <w:szCs w:val="28"/>
        </w:rPr>
        <w:t xml:space="preserve">2) организацию и проведение мониторинга эффективности муниципального контроля </w:t>
      </w:r>
      <w:r w:rsidR="009B4BAC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B4BAC" w:rsidRPr="009B4BAC">
        <w:rPr>
          <w:rFonts w:ascii="Times New Roman" w:hAnsi="Times New Roman" w:cs="Times New Roman"/>
          <w:sz w:val="28"/>
          <w:szCs w:val="28"/>
        </w:rPr>
        <w:t xml:space="preserve">соблюдения требований, установленных положением об организации транспортного обслуживания населения на территории Арамильского городского округа </w:t>
      </w:r>
      <w:r w:rsidRPr="00BD23EC">
        <w:rPr>
          <w:rFonts w:ascii="Times New Roman" w:hAnsi="Times New Roman" w:cs="Times New Roman"/>
          <w:sz w:val="28"/>
          <w:szCs w:val="28"/>
        </w:rPr>
        <w:t>области торговой деятельности на территории Арамильского городского округа;</w:t>
      </w:r>
    </w:p>
    <w:p w:rsidR="00BD23EC" w:rsidRPr="00BD23EC" w:rsidRDefault="00BD23EC" w:rsidP="00BD2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3EC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224A68">
        <w:rPr>
          <w:rFonts w:ascii="Times New Roman" w:hAnsi="Times New Roman" w:cs="Times New Roman"/>
          <w:sz w:val="28"/>
          <w:szCs w:val="28"/>
        </w:rPr>
        <w:t xml:space="preserve"> </w:t>
      </w:r>
      <w:r w:rsidR="00D04145">
        <w:rPr>
          <w:rFonts w:ascii="Times New Roman" w:hAnsi="Times New Roman" w:cs="Times New Roman"/>
          <w:sz w:val="28"/>
          <w:szCs w:val="28"/>
        </w:rPr>
        <w:t>п</w:t>
      </w:r>
      <w:r w:rsidRPr="00BD23EC">
        <w:rPr>
          <w:rFonts w:ascii="Times New Roman" w:hAnsi="Times New Roman" w:cs="Times New Roman"/>
          <w:sz w:val="28"/>
          <w:szCs w:val="28"/>
        </w:rPr>
        <w:t>остановление в газете «Арамильские вести» и разместить на официальном сайте Администрации Арамильского городского округа.</w:t>
      </w:r>
    </w:p>
    <w:p w:rsidR="00BD23EC" w:rsidRPr="00BD23EC" w:rsidRDefault="00BD23EC" w:rsidP="00BD2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23EC">
        <w:rPr>
          <w:rFonts w:ascii="Times New Roman" w:hAnsi="Times New Roman" w:cs="Times New Roman"/>
          <w:sz w:val="28"/>
          <w:szCs w:val="28"/>
        </w:rPr>
        <w:t xml:space="preserve">4. </w:t>
      </w:r>
      <w:r w:rsidR="00224A68">
        <w:rPr>
          <w:rFonts w:ascii="Times New Roman" w:hAnsi="Times New Roman" w:cs="Times New Roman"/>
          <w:sz w:val="28"/>
          <w:szCs w:val="28"/>
        </w:rPr>
        <w:t>Контроль исполнения настоящего п</w:t>
      </w:r>
      <w:r w:rsidRPr="00BD23EC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Арамильского городского округа </w:t>
      </w:r>
      <w:r w:rsidR="00224A6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D23EC">
        <w:rPr>
          <w:rFonts w:ascii="Times New Roman" w:hAnsi="Times New Roman" w:cs="Times New Roman"/>
          <w:sz w:val="28"/>
          <w:szCs w:val="28"/>
        </w:rPr>
        <w:t>А. А. Поспелова.</w:t>
      </w:r>
    </w:p>
    <w:p w:rsidR="00B82F43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3EC" w:rsidRPr="00585878" w:rsidRDefault="00BD2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F43" w:rsidRPr="00585878" w:rsidRDefault="00BD23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В.Л. Герасименко</w:t>
      </w:r>
    </w:p>
    <w:p w:rsidR="00B82F43" w:rsidRPr="00585878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43" w:rsidRPr="00585878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43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04145" w:rsidRDefault="00D04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04145" w:rsidRDefault="00D04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04145" w:rsidRDefault="00D04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04145" w:rsidRDefault="00D04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04145" w:rsidRDefault="00D04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04145" w:rsidRDefault="00D04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04145" w:rsidRDefault="00D041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BD23EC" w:rsidRDefault="00BD23EC" w:rsidP="009653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BD23EC" w:rsidRDefault="00BD23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E0056" w:rsidRDefault="006E00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965369" w:rsidRDefault="00965369" w:rsidP="00042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3"/>
      <w:bookmarkEnd w:id="3"/>
    </w:p>
    <w:p w:rsidR="00042D7A" w:rsidRPr="003B2913" w:rsidRDefault="00042D7A" w:rsidP="00042D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29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042D7A" w:rsidRPr="003B2913" w:rsidRDefault="00042D7A" w:rsidP="00042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B291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2913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42D7A" w:rsidRPr="003B2913" w:rsidRDefault="00042D7A" w:rsidP="00042D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</w:t>
      </w:r>
      <w:r w:rsidRPr="003B2913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042D7A" w:rsidRDefault="00042D7A" w:rsidP="00213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3B2913">
        <w:rPr>
          <w:rFonts w:ascii="Times New Roman" w:hAnsi="Times New Roman" w:cs="Times New Roman"/>
          <w:sz w:val="28"/>
          <w:szCs w:val="28"/>
        </w:rPr>
        <w:t xml:space="preserve">от </w:t>
      </w:r>
      <w:r w:rsidR="008664C7">
        <w:rPr>
          <w:rFonts w:ascii="Times New Roman" w:hAnsi="Times New Roman" w:cs="Times New Roman"/>
          <w:sz w:val="28"/>
          <w:szCs w:val="28"/>
        </w:rPr>
        <w:t>__30.12.2013№__534</w:t>
      </w:r>
    </w:p>
    <w:p w:rsidR="00042D7A" w:rsidRDefault="00042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399E" w:rsidRDefault="00213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2F43" w:rsidRPr="00042D7A" w:rsidRDefault="00042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42D7A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B82F43" w:rsidRPr="00042D7A" w:rsidRDefault="00042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D7A">
        <w:rPr>
          <w:rFonts w:ascii="Times New Roman" w:hAnsi="Times New Roman" w:cs="Times New Roman"/>
          <w:b/>
          <w:bCs/>
          <w:sz w:val="28"/>
          <w:szCs w:val="28"/>
        </w:rPr>
        <w:t>исполнения муниципальной функции по проведению проверок</w:t>
      </w:r>
    </w:p>
    <w:p w:rsidR="00B82F43" w:rsidRPr="00042D7A" w:rsidRDefault="00042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D7A">
        <w:rPr>
          <w:rFonts w:ascii="Times New Roman" w:hAnsi="Times New Roman" w:cs="Times New Roman"/>
          <w:b/>
          <w:bCs/>
          <w:sz w:val="28"/>
          <w:szCs w:val="28"/>
        </w:rPr>
        <w:t>при осуществлении исполнения муниципального контроля</w:t>
      </w:r>
    </w:p>
    <w:p w:rsidR="00B82F43" w:rsidRPr="00042D7A" w:rsidRDefault="00042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D7A">
        <w:rPr>
          <w:rFonts w:ascii="Times New Roman" w:hAnsi="Times New Roman" w:cs="Times New Roman"/>
          <w:b/>
          <w:bCs/>
          <w:sz w:val="28"/>
          <w:szCs w:val="28"/>
        </w:rPr>
        <w:t>в сфере соблюдения требований, установленных положением</w:t>
      </w:r>
    </w:p>
    <w:p w:rsidR="00B82F43" w:rsidRPr="00042D7A" w:rsidRDefault="00042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D7A">
        <w:rPr>
          <w:rFonts w:ascii="Times New Roman" w:hAnsi="Times New Roman" w:cs="Times New Roman"/>
          <w:b/>
          <w:bCs/>
          <w:sz w:val="28"/>
          <w:szCs w:val="28"/>
        </w:rPr>
        <w:t>об организации транспортного обслуживания населения</w:t>
      </w:r>
    </w:p>
    <w:p w:rsidR="00B82F43" w:rsidRPr="00042D7A" w:rsidRDefault="00042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D7A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Арамильского городского округа 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r w:rsidRPr="00042D7A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исполнения муниципальной функции по проведению проверок при осуществлении муниципального контроля в сфере соблюдения требований, установленных </w:t>
      </w:r>
      <w:hyperlink r:id="rId9" w:history="1">
        <w:r w:rsidRPr="00042D7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042D7A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на территории </w:t>
      </w:r>
      <w:r w:rsidR="00042D7A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042D7A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разработан в целях повышения качества проведения проверок при осуществлении муниципального контроля в сфере соблюдения требований вышеуказанного </w:t>
      </w:r>
      <w:hyperlink r:id="rId10" w:history="1">
        <w:r w:rsidRPr="00042D7A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042D7A">
        <w:rPr>
          <w:rFonts w:ascii="Times New Roman" w:hAnsi="Times New Roman" w:cs="Times New Roman"/>
          <w:sz w:val="28"/>
          <w:szCs w:val="28"/>
        </w:rPr>
        <w:t>, определяет сроки и последовательность административных процедур в ходе проведения указанных проверок.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>2. Исполнение муниципальной функции, предусмотренной настоящим Административным регламентом, осуществляется в соответствии с: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042D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2D7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042D7A">
        <w:rPr>
          <w:rFonts w:ascii="Times New Roman" w:hAnsi="Times New Roman" w:cs="Times New Roman"/>
          <w:sz w:val="28"/>
          <w:szCs w:val="28"/>
        </w:rPr>
        <w:t>№</w:t>
      </w:r>
      <w:r w:rsidRPr="00042D7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42D7A">
        <w:rPr>
          <w:rFonts w:ascii="Times New Roman" w:hAnsi="Times New Roman" w:cs="Times New Roman"/>
          <w:sz w:val="28"/>
          <w:szCs w:val="28"/>
        </w:rPr>
        <w:t>«</w:t>
      </w:r>
      <w:r w:rsidRPr="00042D7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42D7A">
        <w:rPr>
          <w:rFonts w:ascii="Times New Roman" w:hAnsi="Times New Roman" w:cs="Times New Roman"/>
          <w:sz w:val="28"/>
          <w:szCs w:val="28"/>
        </w:rPr>
        <w:t>»</w:t>
      </w:r>
      <w:r w:rsidRPr="00042D7A">
        <w:rPr>
          <w:rFonts w:ascii="Times New Roman" w:hAnsi="Times New Roman" w:cs="Times New Roman"/>
          <w:sz w:val="28"/>
          <w:szCs w:val="28"/>
        </w:rPr>
        <w:t>;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042D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2D7A">
        <w:rPr>
          <w:rFonts w:ascii="Times New Roman" w:hAnsi="Times New Roman" w:cs="Times New Roman"/>
          <w:sz w:val="28"/>
          <w:szCs w:val="28"/>
        </w:rPr>
        <w:t xml:space="preserve"> от 26 декабря 2008 года </w:t>
      </w:r>
      <w:r w:rsidR="00042D7A">
        <w:rPr>
          <w:rFonts w:ascii="Times New Roman" w:hAnsi="Times New Roman" w:cs="Times New Roman"/>
          <w:sz w:val="28"/>
          <w:szCs w:val="28"/>
        </w:rPr>
        <w:t>№</w:t>
      </w:r>
      <w:r w:rsidRPr="00042D7A">
        <w:rPr>
          <w:rFonts w:ascii="Times New Roman" w:hAnsi="Times New Roman" w:cs="Times New Roman"/>
          <w:sz w:val="28"/>
          <w:szCs w:val="28"/>
        </w:rPr>
        <w:t xml:space="preserve"> 294-ФЗ </w:t>
      </w:r>
      <w:r w:rsidR="00042D7A">
        <w:rPr>
          <w:rFonts w:ascii="Times New Roman" w:hAnsi="Times New Roman" w:cs="Times New Roman"/>
          <w:sz w:val="28"/>
          <w:szCs w:val="28"/>
        </w:rPr>
        <w:t>«</w:t>
      </w:r>
      <w:r w:rsidRPr="00042D7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2D7A">
        <w:rPr>
          <w:rFonts w:ascii="Times New Roman" w:hAnsi="Times New Roman" w:cs="Times New Roman"/>
          <w:sz w:val="28"/>
          <w:szCs w:val="28"/>
        </w:rPr>
        <w:t>»</w:t>
      </w:r>
      <w:r w:rsidRPr="00042D7A">
        <w:rPr>
          <w:rFonts w:ascii="Times New Roman" w:hAnsi="Times New Roman" w:cs="Times New Roman"/>
          <w:sz w:val="28"/>
          <w:szCs w:val="28"/>
        </w:rPr>
        <w:t>;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042D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2D7A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042D7A">
        <w:rPr>
          <w:rFonts w:ascii="Times New Roman" w:hAnsi="Times New Roman" w:cs="Times New Roman"/>
          <w:sz w:val="28"/>
          <w:szCs w:val="28"/>
        </w:rPr>
        <w:t>№</w:t>
      </w:r>
      <w:r w:rsidRPr="00042D7A">
        <w:rPr>
          <w:rFonts w:ascii="Times New Roman" w:hAnsi="Times New Roman" w:cs="Times New Roman"/>
          <w:sz w:val="28"/>
          <w:szCs w:val="28"/>
        </w:rPr>
        <w:t xml:space="preserve"> 59-ФЗ </w:t>
      </w:r>
      <w:r w:rsidR="00042D7A">
        <w:rPr>
          <w:rFonts w:ascii="Times New Roman" w:hAnsi="Times New Roman" w:cs="Times New Roman"/>
          <w:sz w:val="28"/>
          <w:szCs w:val="28"/>
        </w:rPr>
        <w:t>«</w:t>
      </w:r>
      <w:r w:rsidRPr="00042D7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42D7A">
        <w:rPr>
          <w:rFonts w:ascii="Times New Roman" w:hAnsi="Times New Roman" w:cs="Times New Roman"/>
          <w:sz w:val="28"/>
          <w:szCs w:val="28"/>
        </w:rPr>
        <w:t>»</w:t>
      </w:r>
      <w:r w:rsidRPr="00042D7A">
        <w:rPr>
          <w:rFonts w:ascii="Times New Roman" w:hAnsi="Times New Roman" w:cs="Times New Roman"/>
          <w:sz w:val="28"/>
          <w:szCs w:val="28"/>
        </w:rPr>
        <w:t>;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042D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42D7A">
        <w:rPr>
          <w:rFonts w:ascii="Times New Roman" w:hAnsi="Times New Roman" w:cs="Times New Roman"/>
          <w:sz w:val="28"/>
          <w:szCs w:val="28"/>
        </w:rPr>
        <w:t xml:space="preserve"> от 10.12.1995</w:t>
      </w:r>
      <w:r w:rsidR="00042D7A"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042D7A">
        <w:rPr>
          <w:rFonts w:ascii="Times New Roman" w:hAnsi="Times New Roman" w:cs="Times New Roman"/>
          <w:sz w:val="28"/>
          <w:szCs w:val="28"/>
        </w:rPr>
        <w:t xml:space="preserve"> 196-ФЗ </w:t>
      </w:r>
      <w:r w:rsidR="00042D7A">
        <w:rPr>
          <w:rFonts w:ascii="Times New Roman" w:hAnsi="Times New Roman" w:cs="Times New Roman"/>
          <w:sz w:val="28"/>
          <w:szCs w:val="28"/>
        </w:rPr>
        <w:t>2</w:t>
      </w:r>
      <w:r w:rsidRPr="00042D7A">
        <w:rPr>
          <w:rFonts w:ascii="Times New Roman" w:hAnsi="Times New Roman" w:cs="Times New Roman"/>
          <w:sz w:val="28"/>
          <w:szCs w:val="28"/>
        </w:rPr>
        <w:t xml:space="preserve">О </w:t>
      </w:r>
      <w:r w:rsidR="00042D7A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042D7A">
        <w:rPr>
          <w:rFonts w:ascii="Times New Roman" w:hAnsi="Times New Roman" w:cs="Times New Roman"/>
          <w:sz w:val="28"/>
          <w:szCs w:val="28"/>
        </w:rPr>
        <w:t>;</w:t>
      </w:r>
    </w:p>
    <w:p w:rsidR="00B82F43" w:rsidRPr="00042D7A" w:rsidRDefault="00811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82F43" w:rsidRPr="00042D7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B82F43" w:rsidRPr="00042D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14.02.2009</w:t>
      </w:r>
      <w:r w:rsidR="00042D7A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B82F43" w:rsidRPr="00042D7A">
        <w:rPr>
          <w:rFonts w:ascii="Times New Roman" w:hAnsi="Times New Roman" w:cs="Times New Roman"/>
          <w:sz w:val="28"/>
          <w:szCs w:val="28"/>
        </w:rPr>
        <w:t xml:space="preserve"> 112 </w:t>
      </w:r>
      <w:r w:rsidR="00042D7A">
        <w:rPr>
          <w:rFonts w:ascii="Times New Roman" w:hAnsi="Times New Roman" w:cs="Times New Roman"/>
          <w:sz w:val="28"/>
          <w:szCs w:val="28"/>
        </w:rPr>
        <w:t>«</w:t>
      </w:r>
      <w:r w:rsidR="00B82F43" w:rsidRPr="00042D7A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 w:rsidR="00042D7A">
        <w:rPr>
          <w:rFonts w:ascii="Times New Roman" w:hAnsi="Times New Roman" w:cs="Times New Roman"/>
          <w:sz w:val="28"/>
          <w:szCs w:val="28"/>
        </w:rPr>
        <w:t>»</w:t>
      </w:r>
      <w:r w:rsidR="00B82F43" w:rsidRPr="00042D7A">
        <w:rPr>
          <w:rFonts w:ascii="Times New Roman" w:hAnsi="Times New Roman" w:cs="Times New Roman"/>
          <w:sz w:val="28"/>
          <w:szCs w:val="28"/>
        </w:rPr>
        <w:t>;</w:t>
      </w:r>
    </w:p>
    <w:p w:rsidR="00B82F43" w:rsidRPr="00042D7A" w:rsidRDefault="00811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82F43" w:rsidRPr="00042D7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B82F43" w:rsidRPr="00042D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года </w:t>
      </w:r>
      <w:r w:rsidR="00042D7A">
        <w:rPr>
          <w:rFonts w:ascii="Times New Roman" w:hAnsi="Times New Roman" w:cs="Times New Roman"/>
          <w:sz w:val="28"/>
          <w:szCs w:val="28"/>
        </w:rPr>
        <w:t>№</w:t>
      </w:r>
      <w:r w:rsidR="00B82F43" w:rsidRPr="00042D7A">
        <w:rPr>
          <w:rFonts w:ascii="Times New Roman" w:hAnsi="Times New Roman" w:cs="Times New Roman"/>
          <w:sz w:val="28"/>
          <w:szCs w:val="28"/>
        </w:rPr>
        <w:t xml:space="preserve"> 489 </w:t>
      </w:r>
      <w:r w:rsidR="00042D7A">
        <w:rPr>
          <w:rFonts w:ascii="Times New Roman" w:hAnsi="Times New Roman" w:cs="Times New Roman"/>
          <w:sz w:val="28"/>
          <w:szCs w:val="28"/>
        </w:rPr>
        <w:t>«</w:t>
      </w:r>
      <w:r w:rsidR="00B82F43" w:rsidRPr="00042D7A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042D7A">
        <w:rPr>
          <w:rFonts w:ascii="Times New Roman" w:hAnsi="Times New Roman" w:cs="Times New Roman"/>
          <w:sz w:val="28"/>
          <w:szCs w:val="28"/>
        </w:rPr>
        <w:t>»</w:t>
      </w:r>
      <w:r w:rsidR="00B82F43" w:rsidRPr="00042D7A">
        <w:rPr>
          <w:rFonts w:ascii="Times New Roman" w:hAnsi="Times New Roman" w:cs="Times New Roman"/>
          <w:sz w:val="28"/>
          <w:szCs w:val="28"/>
        </w:rPr>
        <w:t>;</w:t>
      </w:r>
    </w:p>
    <w:p w:rsidR="00B82F43" w:rsidRPr="00042D7A" w:rsidRDefault="00811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B82F43" w:rsidRPr="00042D7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B82F43" w:rsidRPr="00042D7A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года </w:t>
      </w:r>
      <w:r w:rsidR="00042D7A">
        <w:rPr>
          <w:rFonts w:ascii="Times New Roman" w:hAnsi="Times New Roman" w:cs="Times New Roman"/>
          <w:sz w:val="28"/>
          <w:szCs w:val="28"/>
        </w:rPr>
        <w:t>№</w:t>
      </w:r>
      <w:r w:rsidR="00B82F43" w:rsidRPr="00042D7A">
        <w:rPr>
          <w:rFonts w:ascii="Times New Roman" w:hAnsi="Times New Roman" w:cs="Times New Roman"/>
          <w:sz w:val="28"/>
          <w:szCs w:val="28"/>
        </w:rPr>
        <w:t xml:space="preserve"> 141 </w:t>
      </w:r>
      <w:r w:rsidR="00042D7A">
        <w:rPr>
          <w:rFonts w:ascii="Times New Roman" w:hAnsi="Times New Roman" w:cs="Times New Roman"/>
          <w:sz w:val="28"/>
          <w:szCs w:val="28"/>
        </w:rPr>
        <w:t>«</w:t>
      </w:r>
      <w:r w:rsidR="00B82F43" w:rsidRPr="00042D7A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042D7A">
        <w:rPr>
          <w:rFonts w:ascii="Times New Roman" w:hAnsi="Times New Roman" w:cs="Times New Roman"/>
          <w:sz w:val="28"/>
          <w:szCs w:val="28"/>
        </w:rPr>
        <w:t>«</w:t>
      </w:r>
      <w:r w:rsidR="00B82F43" w:rsidRPr="00042D7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2D7A">
        <w:rPr>
          <w:rFonts w:ascii="Times New Roman" w:hAnsi="Times New Roman" w:cs="Times New Roman"/>
          <w:sz w:val="28"/>
          <w:szCs w:val="28"/>
        </w:rPr>
        <w:t>»</w:t>
      </w:r>
      <w:r w:rsidR="00B82F43" w:rsidRPr="00042D7A">
        <w:rPr>
          <w:rFonts w:ascii="Times New Roman" w:hAnsi="Times New Roman" w:cs="Times New Roman"/>
          <w:sz w:val="28"/>
          <w:szCs w:val="28"/>
        </w:rPr>
        <w:t>;</w:t>
      </w:r>
    </w:p>
    <w:p w:rsidR="00B82F43" w:rsidRPr="00042D7A" w:rsidRDefault="00811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82F43" w:rsidRPr="00042D7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B82F43" w:rsidRPr="00042D7A">
        <w:rPr>
          <w:rFonts w:ascii="Times New Roman" w:hAnsi="Times New Roman" w:cs="Times New Roman"/>
          <w:sz w:val="28"/>
          <w:szCs w:val="28"/>
        </w:rPr>
        <w:t xml:space="preserve"> Генерального прокурора Российской Федерации от 27 марта 2009 года </w:t>
      </w:r>
      <w:r w:rsidR="00042D7A">
        <w:rPr>
          <w:rFonts w:ascii="Times New Roman" w:hAnsi="Times New Roman" w:cs="Times New Roman"/>
          <w:sz w:val="28"/>
          <w:szCs w:val="28"/>
        </w:rPr>
        <w:t>№</w:t>
      </w:r>
      <w:r w:rsidR="00B82F43" w:rsidRPr="00042D7A">
        <w:rPr>
          <w:rFonts w:ascii="Times New Roman" w:hAnsi="Times New Roman" w:cs="Times New Roman"/>
          <w:sz w:val="28"/>
          <w:szCs w:val="28"/>
        </w:rPr>
        <w:t xml:space="preserve"> 93 </w:t>
      </w:r>
      <w:r w:rsidR="00042D7A">
        <w:rPr>
          <w:rFonts w:ascii="Times New Roman" w:hAnsi="Times New Roman" w:cs="Times New Roman"/>
          <w:sz w:val="28"/>
          <w:szCs w:val="28"/>
        </w:rPr>
        <w:t>«</w:t>
      </w:r>
      <w:r w:rsidR="00B82F43" w:rsidRPr="00042D7A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 w:rsidR="00042D7A">
        <w:rPr>
          <w:rFonts w:ascii="Times New Roman" w:hAnsi="Times New Roman" w:cs="Times New Roman"/>
          <w:sz w:val="28"/>
          <w:szCs w:val="28"/>
        </w:rPr>
        <w:t>года №</w:t>
      </w:r>
      <w:r w:rsidR="00B82F43" w:rsidRPr="00042D7A">
        <w:rPr>
          <w:rFonts w:ascii="Times New Roman" w:hAnsi="Times New Roman" w:cs="Times New Roman"/>
          <w:sz w:val="28"/>
          <w:szCs w:val="28"/>
        </w:rPr>
        <w:t xml:space="preserve"> 294-ФЗ </w:t>
      </w:r>
      <w:r w:rsidR="00042D7A">
        <w:rPr>
          <w:rFonts w:ascii="Times New Roman" w:hAnsi="Times New Roman" w:cs="Times New Roman"/>
          <w:sz w:val="28"/>
          <w:szCs w:val="28"/>
        </w:rPr>
        <w:t>«</w:t>
      </w:r>
      <w:r w:rsidR="00B82F43" w:rsidRPr="00042D7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2D7A">
        <w:rPr>
          <w:rFonts w:ascii="Times New Roman" w:hAnsi="Times New Roman" w:cs="Times New Roman"/>
          <w:sz w:val="28"/>
          <w:szCs w:val="28"/>
        </w:rPr>
        <w:t>»</w:t>
      </w:r>
      <w:r w:rsidR="00B82F43" w:rsidRPr="00042D7A">
        <w:rPr>
          <w:rFonts w:ascii="Times New Roman" w:hAnsi="Times New Roman" w:cs="Times New Roman"/>
          <w:sz w:val="28"/>
          <w:szCs w:val="28"/>
        </w:rPr>
        <w:t>;</w:t>
      </w:r>
    </w:p>
    <w:p w:rsidR="00B82F43" w:rsidRPr="00042D7A" w:rsidRDefault="00811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82F43" w:rsidRPr="00042D7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82F43" w:rsidRPr="00042D7A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июня 2005 года </w:t>
      </w:r>
      <w:r w:rsidR="00042D7A">
        <w:rPr>
          <w:rFonts w:ascii="Times New Roman" w:hAnsi="Times New Roman" w:cs="Times New Roman"/>
          <w:sz w:val="28"/>
          <w:szCs w:val="28"/>
        </w:rPr>
        <w:t>№</w:t>
      </w:r>
      <w:r w:rsidR="00B82F43" w:rsidRPr="00042D7A">
        <w:rPr>
          <w:rFonts w:ascii="Times New Roman" w:hAnsi="Times New Roman" w:cs="Times New Roman"/>
          <w:sz w:val="28"/>
          <w:szCs w:val="28"/>
        </w:rPr>
        <w:t xml:space="preserve"> 52-ОЗ </w:t>
      </w:r>
      <w:r w:rsidR="00042D7A">
        <w:rPr>
          <w:rFonts w:ascii="Times New Roman" w:hAnsi="Times New Roman" w:cs="Times New Roman"/>
          <w:sz w:val="28"/>
          <w:szCs w:val="28"/>
        </w:rPr>
        <w:t>«</w:t>
      </w:r>
      <w:r w:rsidR="00B82F43" w:rsidRPr="00042D7A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Свердловской области</w:t>
      </w:r>
      <w:r w:rsidR="00042D7A">
        <w:rPr>
          <w:rFonts w:ascii="Times New Roman" w:hAnsi="Times New Roman" w:cs="Times New Roman"/>
          <w:sz w:val="28"/>
          <w:szCs w:val="28"/>
        </w:rPr>
        <w:t>»</w:t>
      </w:r>
      <w:r w:rsidR="00B82F43" w:rsidRPr="00042D7A">
        <w:rPr>
          <w:rFonts w:ascii="Times New Roman" w:hAnsi="Times New Roman" w:cs="Times New Roman"/>
          <w:sz w:val="28"/>
          <w:szCs w:val="28"/>
        </w:rPr>
        <w:t>;</w:t>
      </w:r>
    </w:p>
    <w:p w:rsidR="00B82F43" w:rsidRPr="00042D7A" w:rsidRDefault="00811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82F43" w:rsidRPr="00042D7A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21399E">
        <w:t xml:space="preserve"> </w:t>
      </w:r>
      <w:r w:rsidR="00042D7A" w:rsidRPr="00042D7A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="00B82F43" w:rsidRPr="00042D7A">
        <w:rPr>
          <w:rFonts w:ascii="Times New Roman" w:hAnsi="Times New Roman" w:cs="Times New Roman"/>
          <w:sz w:val="28"/>
          <w:szCs w:val="28"/>
        </w:rPr>
        <w:t>;</w:t>
      </w:r>
    </w:p>
    <w:p w:rsidR="00B82F43" w:rsidRPr="00042D7A" w:rsidRDefault="008113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/>
      <w:r w:rsidR="00042D7A" w:rsidRPr="00042D7A">
        <w:rPr>
          <w:rFonts w:ascii="Times New Roman" w:hAnsi="Times New Roman" w:cs="Times New Roman"/>
          <w:sz w:val="28"/>
          <w:szCs w:val="28"/>
        </w:rPr>
        <w:t xml:space="preserve">Постановлением Главы Арамильского городского округа от 31.12.2010 года № 1475 «Об утверждении положения о комиссии по организации транспортного обслуживания населения на территории Арамильского городского округа, положения о порядке проведения конкурса на право заключения договора на предоставление населению Арамильского городского округа услуг по транспортному обслуживанию на </w:t>
      </w:r>
      <w:proofErr w:type="spellStart"/>
      <w:r w:rsidR="00042D7A" w:rsidRPr="00042D7A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="00042D7A" w:rsidRPr="00042D7A">
        <w:rPr>
          <w:rFonts w:ascii="Times New Roman" w:hAnsi="Times New Roman" w:cs="Times New Roman"/>
          <w:sz w:val="28"/>
          <w:szCs w:val="28"/>
        </w:rPr>
        <w:t xml:space="preserve"> маршрутах с предоставлением права заключения договора аренды в отношении муниципального транспорта общего пользования для использования в целях осуществления пассажирских перевозок, порядка транспортного обслуживания населения на территории Арамильского городского округа»</w:t>
      </w:r>
      <w:r w:rsidR="00B82F43" w:rsidRPr="00042D7A">
        <w:rPr>
          <w:rFonts w:ascii="Times New Roman" w:hAnsi="Times New Roman" w:cs="Times New Roman"/>
          <w:sz w:val="28"/>
          <w:szCs w:val="28"/>
        </w:rPr>
        <w:t>;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 xml:space="preserve">иными муниципальными правовыми актами </w:t>
      </w:r>
      <w:r w:rsidR="00042D7A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042D7A">
        <w:rPr>
          <w:rFonts w:ascii="Times New Roman" w:hAnsi="Times New Roman" w:cs="Times New Roman"/>
          <w:sz w:val="28"/>
          <w:szCs w:val="28"/>
        </w:rPr>
        <w:t>в сфере организации транспортного обслуживания населения.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 xml:space="preserve">3. Задачей муниципальной функции, предусмотренной настоящим Административным регламентом, является осуществление контроля в сфере соблюдения требований, установленных </w:t>
      </w:r>
      <w:hyperlink r:id="rId22" w:history="1">
        <w:r w:rsidRPr="00042D7A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042D7A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на территории</w:t>
      </w:r>
      <w:r w:rsidR="00042D7A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042D7A">
        <w:rPr>
          <w:rFonts w:ascii="Times New Roman" w:hAnsi="Times New Roman" w:cs="Times New Roman"/>
          <w:sz w:val="28"/>
          <w:szCs w:val="28"/>
        </w:rPr>
        <w:t>.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>4. Органом местного самоуправления</w:t>
      </w:r>
      <w:r w:rsidR="00042D7A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042D7A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в сфере организации транспортного обслуживания населения, является </w:t>
      </w:r>
      <w:r w:rsidR="00042D7A">
        <w:rPr>
          <w:rFonts w:ascii="Times New Roman" w:hAnsi="Times New Roman" w:cs="Times New Roman"/>
          <w:sz w:val="28"/>
          <w:szCs w:val="28"/>
        </w:rPr>
        <w:t>А</w:t>
      </w:r>
      <w:r w:rsidRPr="00042D7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42D7A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042D7A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функции, предусмотренной настоящим Административным регламентом, осуществляется должностными лицами </w:t>
      </w:r>
      <w:r w:rsidR="00042D7A">
        <w:rPr>
          <w:rFonts w:ascii="Times New Roman" w:hAnsi="Times New Roman" w:cs="Times New Roman"/>
          <w:sz w:val="28"/>
          <w:szCs w:val="28"/>
        </w:rPr>
        <w:t xml:space="preserve">Комитета экономики и стратегического развития Администрации Арамильского городского </w:t>
      </w:r>
      <w:r w:rsidRPr="00042D7A">
        <w:rPr>
          <w:rFonts w:ascii="Times New Roman" w:hAnsi="Times New Roman" w:cs="Times New Roman"/>
          <w:sz w:val="28"/>
          <w:szCs w:val="28"/>
        </w:rPr>
        <w:t>(далее - орган исполнения функций контроля).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>В случаях и в порядке, определенных законодательством Российской Федерации, к проведению мероприятий в рамках исполнения муниципальной функции, предусмотренной настоящим Административным регламентом, привлекаются эксперты (экспертные организации).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 xml:space="preserve">5. Муниципальный контроль в сфере организации транспортного обслуживания населения осуществляется в форме плановых и внеплановых </w:t>
      </w:r>
      <w:r w:rsidRPr="00042D7A">
        <w:rPr>
          <w:rFonts w:ascii="Times New Roman" w:hAnsi="Times New Roman" w:cs="Times New Roman"/>
          <w:sz w:val="28"/>
          <w:szCs w:val="28"/>
        </w:rPr>
        <w:lastRenderedPageBreak/>
        <w:t>проверок. Плановые проверки осуществляются в соответствии с утвержденным ежегодным планом проведения плановых проверок.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>6. Проверки в соответствии с настоящим Административным регламентом проводятся в отношении юридических лиц (независимо от организационно-правовой формы и формы собственности) и индивидуальных предпринимателей (далее также - проверяемые лица).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2"/>
      <w:bookmarkEnd w:id="5"/>
      <w:r w:rsidRPr="00042D7A">
        <w:rPr>
          <w:rFonts w:ascii="Times New Roman" w:hAnsi="Times New Roman" w:cs="Times New Roman"/>
          <w:sz w:val="28"/>
          <w:szCs w:val="28"/>
        </w:rPr>
        <w:t xml:space="preserve">7. Результатом исполнения муниципальной функции, предусмотренной настоящим Административным регламентом, является </w:t>
      </w:r>
      <w:hyperlink r:id="rId23" w:history="1">
        <w:r w:rsidRPr="00042D7A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042D7A">
        <w:rPr>
          <w:rFonts w:ascii="Times New Roman" w:hAnsi="Times New Roman" w:cs="Times New Roman"/>
          <w:sz w:val="28"/>
          <w:szCs w:val="28"/>
        </w:rPr>
        <w:t xml:space="preserve"> проверки при осуществлении муниципального контроля в сфере организации транспортного обслуживания (далее - акт проверки), составляемый по форме, утвержденной Приказом Минэкономразвития РФ от 30.09.2011</w:t>
      </w:r>
      <w:r w:rsidR="000301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42BF">
        <w:rPr>
          <w:rFonts w:ascii="Times New Roman" w:hAnsi="Times New Roman" w:cs="Times New Roman"/>
          <w:sz w:val="28"/>
          <w:szCs w:val="28"/>
        </w:rPr>
        <w:t>№</w:t>
      </w:r>
      <w:r w:rsidRPr="00042D7A">
        <w:rPr>
          <w:rFonts w:ascii="Times New Roman" w:hAnsi="Times New Roman" w:cs="Times New Roman"/>
          <w:sz w:val="28"/>
          <w:szCs w:val="28"/>
        </w:rPr>
        <w:t xml:space="preserve"> 532. При этом </w:t>
      </w:r>
      <w:hyperlink r:id="rId24" w:history="1">
        <w:r w:rsidRPr="00042D7A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042D7A">
        <w:rPr>
          <w:rFonts w:ascii="Times New Roman" w:hAnsi="Times New Roman" w:cs="Times New Roman"/>
          <w:sz w:val="28"/>
          <w:szCs w:val="28"/>
        </w:rPr>
        <w:t xml:space="preserve"> проверки должен содержать сведения, предусмотренные </w:t>
      </w:r>
      <w:hyperlink r:id="rId25" w:history="1">
        <w:r w:rsidRPr="00042D7A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16</w:t>
        </w:r>
      </w:hyperlink>
      <w:r w:rsidRPr="00042D7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142BF">
        <w:rPr>
          <w:rFonts w:ascii="Times New Roman" w:hAnsi="Times New Roman" w:cs="Times New Roman"/>
          <w:sz w:val="28"/>
          <w:szCs w:val="28"/>
        </w:rPr>
        <w:t>«</w:t>
      </w:r>
      <w:r w:rsidRPr="00042D7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142BF">
        <w:rPr>
          <w:rFonts w:ascii="Times New Roman" w:hAnsi="Times New Roman" w:cs="Times New Roman"/>
          <w:sz w:val="28"/>
          <w:szCs w:val="28"/>
        </w:rPr>
        <w:t>»</w:t>
      </w:r>
      <w:r w:rsidRPr="00042D7A">
        <w:rPr>
          <w:rFonts w:ascii="Times New Roman" w:hAnsi="Times New Roman" w:cs="Times New Roman"/>
          <w:sz w:val="28"/>
          <w:szCs w:val="28"/>
        </w:rPr>
        <w:t>.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>При обнаружении в ходе исполнения муниципальной функции, предусмотренной настоящим Административным регламентом, нарушений, результатом исполнения муниципальной функции также является: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 xml:space="preserve">- выдача лицу, в отношении которого осуществлялась проверка, обязательного для выполнения предписания об устранении нарушений, выявленных при осуществлении муниципального контроля в сфере организации транспортного обслуживания населения (далее - предписание),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 Форма </w:t>
      </w:r>
      <w:hyperlink w:anchor="Par288" w:history="1">
        <w:r w:rsidRPr="00042D7A">
          <w:rPr>
            <w:rFonts w:ascii="Times New Roman" w:hAnsi="Times New Roman" w:cs="Times New Roman"/>
            <w:color w:val="0000FF"/>
            <w:sz w:val="28"/>
            <w:szCs w:val="28"/>
          </w:rPr>
          <w:t>предписания</w:t>
        </w:r>
      </w:hyperlink>
      <w:r w:rsidRPr="00042D7A">
        <w:rPr>
          <w:rFonts w:ascii="Times New Roman" w:hAnsi="Times New Roman" w:cs="Times New Roman"/>
          <w:sz w:val="28"/>
          <w:szCs w:val="28"/>
        </w:rPr>
        <w:t xml:space="preserve"> установлена Приложением </w:t>
      </w:r>
      <w:r w:rsidR="008142BF">
        <w:rPr>
          <w:rFonts w:ascii="Times New Roman" w:hAnsi="Times New Roman" w:cs="Times New Roman"/>
          <w:sz w:val="28"/>
          <w:szCs w:val="28"/>
        </w:rPr>
        <w:t>№</w:t>
      </w:r>
      <w:r w:rsidRPr="00042D7A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регламенту;</w:t>
      </w:r>
    </w:p>
    <w:p w:rsidR="00B82F43" w:rsidRPr="00042D7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D7A">
        <w:rPr>
          <w:rFonts w:ascii="Times New Roman" w:hAnsi="Times New Roman" w:cs="Times New Roman"/>
          <w:sz w:val="28"/>
          <w:szCs w:val="28"/>
        </w:rPr>
        <w:t>-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 по привлечению лиц, допустивших выявленные нарушения, к ответственности (в том числе составление протокола об административном правонарушении с последующим направлением указанного протокола в уполномоченный орган государственной власти для рассмотрения и решения вопроса о назначении лицу, допустившему выявленное нарушение, административного наказания);</w:t>
      </w:r>
    </w:p>
    <w:p w:rsidR="00B82F43" w:rsidRPr="00030105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105">
        <w:rPr>
          <w:rFonts w:ascii="Times New Roman" w:hAnsi="Times New Roman" w:cs="Times New Roman"/>
          <w:sz w:val="28"/>
          <w:szCs w:val="28"/>
        </w:rPr>
        <w:t xml:space="preserve">- незамедлительное принятие мер по недопущению причинения вреда или прекращению его причинения и доведение до сведения граждан, а также других юридических лиц, индивидуальных предпринимателей любым доступным способом информации о наличии угрозы причинения вреда и способах его предотвращения в случае, если при проведении проверки </w:t>
      </w:r>
      <w:r w:rsidRPr="00030105">
        <w:rPr>
          <w:rFonts w:ascii="Times New Roman" w:hAnsi="Times New Roman" w:cs="Times New Roman"/>
          <w:sz w:val="28"/>
          <w:szCs w:val="28"/>
        </w:rPr>
        <w:lastRenderedPageBreak/>
        <w:t>установлено, что деятельность лиц представляет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характера;</w:t>
      </w:r>
    </w:p>
    <w:p w:rsidR="00B82F43" w:rsidRPr="00030105" w:rsidRDefault="000301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105">
        <w:rPr>
          <w:rFonts w:ascii="Times New Roman" w:hAnsi="Times New Roman" w:cs="Times New Roman"/>
          <w:sz w:val="28"/>
          <w:szCs w:val="28"/>
        </w:rPr>
        <w:t>н</w:t>
      </w:r>
      <w:r w:rsidR="00B82F43" w:rsidRPr="00030105">
        <w:rPr>
          <w:rFonts w:ascii="Times New Roman" w:hAnsi="Times New Roman" w:cs="Times New Roman"/>
          <w:sz w:val="28"/>
          <w:szCs w:val="28"/>
        </w:rPr>
        <w:t>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органов.</w:t>
      </w:r>
    </w:p>
    <w:p w:rsidR="00B82F43" w:rsidRPr="00030105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105">
        <w:rPr>
          <w:rFonts w:ascii="Times New Roman" w:hAnsi="Times New Roman" w:cs="Times New Roman"/>
          <w:sz w:val="28"/>
          <w:szCs w:val="28"/>
        </w:rPr>
        <w:t xml:space="preserve">8. </w:t>
      </w:r>
      <w:hyperlink w:anchor="Par185" w:history="1">
        <w:r w:rsidRPr="00030105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030105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функции, предусмотренной настоящим Административным регламентом, установлены Приложением </w:t>
      </w:r>
      <w:r w:rsidR="00224A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30105">
        <w:rPr>
          <w:rFonts w:ascii="Times New Roman" w:hAnsi="Times New Roman" w:cs="Times New Roman"/>
          <w:sz w:val="28"/>
          <w:szCs w:val="28"/>
        </w:rPr>
        <w:t>№</w:t>
      </w:r>
      <w:r w:rsidRPr="00030105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B82F43" w:rsidRPr="00030105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105">
        <w:rPr>
          <w:rFonts w:ascii="Times New Roman" w:hAnsi="Times New Roman" w:cs="Times New Roman"/>
          <w:sz w:val="28"/>
          <w:szCs w:val="28"/>
        </w:rPr>
        <w:t>9. Процедуры, установленные настоящим Административным регламентом, не применяются в случае организации и проведения проверок при осуществлении муниципального контроля в сфере организации транспортного обслуживания населения в отношении граждан (физических лиц), не являющихся индивидуальными предпринимателями.</w:t>
      </w:r>
    </w:p>
    <w:p w:rsidR="00B82F43" w:rsidRPr="008142BF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2F43" w:rsidRPr="00030105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030105">
        <w:rPr>
          <w:rFonts w:ascii="Times New Roman" w:hAnsi="Times New Roman" w:cs="Times New Roman"/>
          <w:sz w:val="28"/>
          <w:szCs w:val="28"/>
        </w:rPr>
        <w:t>Раздел II. ТРЕБОВАНИЯ К ПОРЯДКУ ПРОВЕДЕНИЯ ПРОВЕРОК</w:t>
      </w:r>
    </w:p>
    <w:p w:rsidR="00B82F43" w:rsidRPr="00030105" w:rsidRDefault="00B8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105">
        <w:rPr>
          <w:rFonts w:ascii="Times New Roman" w:hAnsi="Times New Roman" w:cs="Times New Roman"/>
          <w:sz w:val="28"/>
          <w:szCs w:val="28"/>
        </w:rPr>
        <w:t xml:space="preserve">10. Ежегодный план проведения плановых проверок в отношении юридических лиц и индивидуальных предпринимателей утверждается Главой </w:t>
      </w:r>
      <w:r w:rsidR="00030105" w:rsidRPr="00030105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030105">
        <w:rPr>
          <w:rFonts w:ascii="Times New Roman" w:hAnsi="Times New Roman" w:cs="Times New Roman"/>
          <w:sz w:val="28"/>
          <w:szCs w:val="28"/>
        </w:rPr>
        <w:t xml:space="preserve">по форме и в порядке, которые </w:t>
      </w:r>
      <w:r w:rsidRPr="00667074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26" w:history="1">
        <w:r w:rsidRPr="00667074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67074">
        <w:rPr>
          <w:rFonts w:ascii="Times New Roman" w:hAnsi="Times New Roman" w:cs="Times New Roman"/>
          <w:sz w:val="28"/>
          <w:szCs w:val="28"/>
        </w:rP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</w:t>
      </w:r>
      <w:r w:rsidR="00030105" w:rsidRPr="00667074">
        <w:rPr>
          <w:rFonts w:ascii="Times New Roman" w:hAnsi="Times New Roman" w:cs="Times New Roman"/>
          <w:sz w:val="28"/>
          <w:szCs w:val="28"/>
        </w:rPr>
        <w:t>30.06.2010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 xml:space="preserve">При этом ежегодный план проведения плановых проверок должен содержать сведения, предусмотренные </w:t>
      </w:r>
      <w:hyperlink r:id="rId27" w:history="1">
        <w:r w:rsidRPr="00667074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="00030105" w:rsidRPr="00667074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66707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30105" w:rsidRPr="00667074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667074">
        <w:rPr>
          <w:rFonts w:ascii="Times New Roman" w:hAnsi="Times New Roman" w:cs="Times New Roman"/>
          <w:sz w:val="28"/>
          <w:szCs w:val="28"/>
        </w:rPr>
        <w:t>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 xml:space="preserve">Указанный план доводится до сведения заинтересованных лиц посредством его размещения на официальном сайте </w:t>
      </w:r>
      <w:r w:rsidR="00667074" w:rsidRPr="00667074">
        <w:rPr>
          <w:rFonts w:ascii="Times New Roman" w:hAnsi="Times New Roman" w:cs="Times New Roman"/>
          <w:sz w:val="28"/>
          <w:szCs w:val="28"/>
        </w:rPr>
        <w:t>А</w:t>
      </w:r>
      <w:r w:rsidRPr="00667074">
        <w:rPr>
          <w:rFonts w:ascii="Times New Roman" w:hAnsi="Times New Roman" w:cs="Times New Roman"/>
          <w:sz w:val="28"/>
          <w:szCs w:val="28"/>
        </w:rPr>
        <w:t>дминистрации</w:t>
      </w:r>
      <w:r w:rsidR="00667074" w:rsidRPr="00667074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667074">
        <w:rPr>
          <w:rFonts w:ascii="Times New Roman" w:hAnsi="Times New Roman" w:cs="Times New Roman"/>
          <w:sz w:val="28"/>
          <w:szCs w:val="28"/>
        </w:rPr>
        <w:t>. План также может быть опубликован в печатном средстве массовой информации, предназначенном для официального опубликования муниципальных правовых актов, либо доведен до сведения заинтересованных лиц иным доступным способом.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>11. Место нахождения органа, исполняющего функции контроля в сфере организации транспортного обслуживания: Свердловская область, город</w:t>
      </w:r>
      <w:r w:rsidR="00667074" w:rsidRPr="00667074">
        <w:rPr>
          <w:rFonts w:ascii="Times New Roman" w:hAnsi="Times New Roman" w:cs="Times New Roman"/>
          <w:sz w:val="28"/>
          <w:szCs w:val="28"/>
        </w:rPr>
        <w:t xml:space="preserve"> Арамиль, ул. 1 Мая, дом 12</w:t>
      </w:r>
      <w:r w:rsidRPr="00667074">
        <w:rPr>
          <w:rFonts w:ascii="Times New Roman" w:hAnsi="Times New Roman" w:cs="Times New Roman"/>
          <w:sz w:val="28"/>
          <w:szCs w:val="28"/>
        </w:rPr>
        <w:t>. Контактные телефоны: (343</w:t>
      </w:r>
      <w:r w:rsidR="00667074" w:rsidRPr="00667074">
        <w:rPr>
          <w:rFonts w:ascii="Times New Roman" w:hAnsi="Times New Roman" w:cs="Times New Roman"/>
          <w:sz w:val="28"/>
          <w:szCs w:val="28"/>
        </w:rPr>
        <w:t>74</w:t>
      </w:r>
      <w:r w:rsidRPr="00667074">
        <w:rPr>
          <w:rFonts w:ascii="Times New Roman" w:hAnsi="Times New Roman" w:cs="Times New Roman"/>
          <w:sz w:val="28"/>
          <w:szCs w:val="28"/>
        </w:rPr>
        <w:t>) 3-</w:t>
      </w:r>
      <w:r w:rsidR="00667074" w:rsidRPr="00667074">
        <w:rPr>
          <w:rFonts w:ascii="Times New Roman" w:hAnsi="Times New Roman" w:cs="Times New Roman"/>
          <w:sz w:val="28"/>
          <w:szCs w:val="28"/>
        </w:rPr>
        <w:t>1</w:t>
      </w:r>
      <w:r w:rsidRPr="00667074">
        <w:rPr>
          <w:rFonts w:ascii="Times New Roman" w:hAnsi="Times New Roman" w:cs="Times New Roman"/>
          <w:sz w:val="28"/>
          <w:szCs w:val="28"/>
        </w:rPr>
        <w:t>7-</w:t>
      </w:r>
      <w:r w:rsidR="00667074" w:rsidRPr="00667074">
        <w:rPr>
          <w:rFonts w:ascii="Times New Roman" w:hAnsi="Times New Roman" w:cs="Times New Roman"/>
          <w:sz w:val="28"/>
          <w:szCs w:val="28"/>
        </w:rPr>
        <w:t>11</w:t>
      </w:r>
      <w:r w:rsidRPr="00667074"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667074" w:rsidRPr="00667074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667074" w:rsidRPr="00C74A9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7074" w:rsidRPr="00667074">
        <w:rPr>
          <w:rFonts w:ascii="Times New Roman" w:hAnsi="Times New Roman" w:cs="Times New Roman"/>
          <w:sz w:val="28"/>
          <w:szCs w:val="28"/>
          <w:lang w:val="en-US"/>
        </w:rPr>
        <w:t>aramilgo</w:t>
      </w:r>
      <w:proofErr w:type="spellEnd"/>
      <w:r w:rsidR="00667074" w:rsidRPr="00C74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7074" w:rsidRPr="006670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7074">
        <w:rPr>
          <w:rFonts w:ascii="Times New Roman" w:hAnsi="Times New Roman" w:cs="Times New Roman"/>
          <w:sz w:val="28"/>
          <w:szCs w:val="28"/>
        </w:rPr>
        <w:t>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 xml:space="preserve">Режим работы органа, исполняющего функции контроля в сфере </w:t>
      </w:r>
      <w:r w:rsidRPr="00667074">
        <w:rPr>
          <w:rFonts w:ascii="Times New Roman" w:hAnsi="Times New Roman" w:cs="Times New Roman"/>
          <w:sz w:val="28"/>
          <w:szCs w:val="28"/>
        </w:rPr>
        <w:lastRenderedPageBreak/>
        <w:t>организации транспортного обслуживания: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>понедельник -</w:t>
      </w:r>
      <w:r w:rsidR="00667074" w:rsidRPr="00667074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Pr="00667074">
        <w:rPr>
          <w:rFonts w:ascii="Times New Roman" w:hAnsi="Times New Roman" w:cs="Times New Roman"/>
          <w:sz w:val="28"/>
          <w:szCs w:val="28"/>
        </w:rPr>
        <w:t>: начало работы в 08.00 часов, окончание работы в 17.00 часов;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 xml:space="preserve">перерыв на обед: с 12.00 часов до </w:t>
      </w:r>
      <w:r w:rsidR="00667074" w:rsidRPr="00667074">
        <w:rPr>
          <w:rFonts w:ascii="Times New Roman" w:hAnsi="Times New Roman" w:cs="Times New Roman"/>
          <w:sz w:val="28"/>
          <w:szCs w:val="28"/>
        </w:rPr>
        <w:t xml:space="preserve">13.00 </w:t>
      </w:r>
      <w:r w:rsidRPr="00667074">
        <w:rPr>
          <w:rFonts w:ascii="Times New Roman" w:hAnsi="Times New Roman" w:cs="Times New Roman"/>
          <w:sz w:val="28"/>
          <w:szCs w:val="28"/>
        </w:rPr>
        <w:t>часов;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>12. По вопросам проведения проверок консультация может быть получена путем непосредственного обращения в орган, исполняющий функции контроля в сфере организации транспортного обслуживания населения.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>13. Индивидуальное устное информирование осуществляется специалистами органа, исполняющего функции контроля в сфере организации транспортного обслуживания населения, при обращении лично или по телефону.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>При ответах на телефонные звонки и личные обращения специалисты органа, исполняющего функции контроля в сфере организации транспортного обслуживания населения, подробно, в вежливой (корректной) форме информируют обратившихся лиц по интересующим вопросам.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>14. Сведения о ходе процедуры принятия решения о проведении проверки могут быть получены посредством направления в орган, исполняющий функции контроля в сфере организации транспортного обслуживания населения письменного обращения, обращения по электронной почте, по телефону или посредством личного обращения.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>15. В случае если подготовка ответа на обращение требует продолжительного времени, специалист органа, исполняющего функции контроля в сфере организации транспортного обслуживания населения, осуществляющий индивидуальное устное информирование, может предложить обратившемуся лицу направить в администрацию письменное обращение по соответствующему вопросу либо назначить удобное время для устного информирования.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 xml:space="preserve">16. Ответ на письменное обращение направляется обратившемуся лицу в порядке и в сроки, установленные Федеральным </w:t>
      </w:r>
      <w:hyperlink r:id="rId28" w:history="1">
        <w:r w:rsidRPr="006670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7074" w:rsidRPr="00667074">
        <w:rPr>
          <w:rFonts w:ascii="Times New Roman" w:hAnsi="Times New Roman" w:cs="Times New Roman"/>
          <w:sz w:val="28"/>
          <w:szCs w:val="28"/>
        </w:rPr>
        <w:t>«</w:t>
      </w:r>
      <w:r w:rsidRPr="0066707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667074" w:rsidRPr="00667074">
        <w:rPr>
          <w:rFonts w:ascii="Times New Roman" w:hAnsi="Times New Roman" w:cs="Times New Roman"/>
          <w:sz w:val="28"/>
          <w:szCs w:val="28"/>
        </w:rPr>
        <w:t>»</w:t>
      </w:r>
      <w:r w:rsidRPr="00667074">
        <w:rPr>
          <w:rFonts w:ascii="Times New Roman" w:hAnsi="Times New Roman" w:cs="Times New Roman"/>
          <w:sz w:val="28"/>
          <w:szCs w:val="28"/>
        </w:rPr>
        <w:t>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 xml:space="preserve">17. Основанием для проведения проверки является </w:t>
      </w:r>
      <w:hyperlink r:id="rId29" w:history="1">
        <w:r w:rsidRPr="00667074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667074">
        <w:rPr>
          <w:rFonts w:ascii="Times New Roman" w:hAnsi="Times New Roman" w:cs="Times New Roman"/>
          <w:sz w:val="28"/>
          <w:szCs w:val="28"/>
        </w:rPr>
        <w:t xml:space="preserve"> администрации, издаваемое по форме, утвержденной Приказом Минэкономразвития РФ от 30.09.2011 </w:t>
      </w:r>
      <w:r w:rsidR="00667074" w:rsidRPr="00667074">
        <w:rPr>
          <w:rFonts w:ascii="Times New Roman" w:hAnsi="Times New Roman" w:cs="Times New Roman"/>
          <w:sz w:val="28"/>
          <w:szCs w:val="28"/>
        </w:rPr>
        <w:t>года №</w:t>
      </w:r>
      <w:r w:rsidRPr="00667074">
        <w:rPr>
          <w:rFonts w:ascii="Times New Roman" w:hAnsi="Times New Roman" w:cs="Times New Roman"/>
          <w:sz w:val="28"/>
          <w:szCs w:val="28"/>
        </w:rPr>
        <w:t xml:space="preserve"> 532. При этом распоряжение администрации о проведении проверки должно содержать сведения, предусмотренные </w:t>
      </w:r>
      <w:hyperlink r:id="rId30" w:history="1">
        <w:r w:rsidRPr="00667074">
          <w:rPr>
            <w:rFonts w:ascii="Times New Roman" w:hAnsi="Times New Roman" w:cs="Times New Roman"/>
            <w:sz w:val="28"/>
            <w:szCs w:val="28"/>
          </w:rPr>
          <w:t>частью 2 статьи 14</w:t>
        </w:r>
      </w:hyperlink>
      <w:r w:rsidRPr="006670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67074" w:rsidRPr="00667074">
        <w:rPr>
          <w:rFonts w:ascii="Times New Roman" w:hAnsi="Times New Roman" w:cs="Times New Roman"/>
          <w:sz w:val="28"/>
          <w:szCs w:val="28"/>
        </w:rPr>
        <w:t>«</w:t>
      </w:r>
      <w:r w:rsidRPr="0066707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074" w:rsidRPr="00667074">
        <w:rPr>
          <w:rFonts w:ascii="Times New Roman" w:hAnsi="Times New Roman" w:cs="Times New Roman"/>
          <w:sz w:val="28"/>
          <w:szCs w:val="28"/>
        </w:rPr>
        <w:t>»</w:t>
      </w:r>
      <w:r w:rsidRPr="00667074">
        <w:rPr>
          <w:rFonts w:ascii="Times New Roman" w:hAnsi="Times New Roman" w:cs="Times New Roman"/>
          <w:sz w:val="28"/>
          <w:szCs w:val="28"/>
        </w:rPr>
        <w:t>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>18. Должностные лица органа, исполняющего функции контроля в сфере организации транспортного обслуживания населения, уполномоченные на проведение проверки, указываются в распоряжении администрации о проведении проверки.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 xml:space="preserve">19. О проведении плановой проверки специалист органа, исполняющего функции контроля в сфере транспортного обслуживания населения, уведомляет юридическое лицо или индивидуального предпринимателя не </w:t>
      </w:r>
      <w:r w:rsidRPr="00667074">
        <w:rPr>
          <w:rFonts w:ascii="Times New Roman" w:hAnsi="Times New Roman" w:cs="Times New Roman"/>
          <w:sz w:val="28"/>
          <w:szCs w:val="28"/>
        </w:rPr>
        <w:lastRenderedPageBreak/>
        <w:t>позднее чем за три рабочих дня до начала ее проведения посредством направления копии распоряжения администрации о проведении проверки заказным почтовым отправлением с уведомлением о вручении или иным доступным способом.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 xml:space="preserve">20. О проведении внеплановой выездной проверки, за исключением внеплановой выездной проверки, основания проведения которой указаны в </w:t>
      </w:r>
      <w:hyperlink r:id="rId31" w:history="1">
        <w:r w:rsidRPr="00667074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6670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67074" w:rsidRPr="00667074">
        <w:rPr>
          <w:rFonts w:ascii="Times New Roman" w:hAnsi="Times New Roman" w:cs="Times New Roman"/>
          <w:sz w:val="28"/>
          <w:szCs w:val="28"/>
        </w:rPr>
        <w:t>«</w:t>
      </w:r>
      <w:r w:rsidRPr="0066707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67074" w:rsidRPr="00667074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667074">
        <w:rPr>
          <w:rFonts w:ascii="Times New Roman" w:hAnsi="Times New Roman" w:cs="Times New Roman"/>
          <w:sz w:val="28"/>
          <w:szCs w:val="28"/>
        </w:rPr>
        <w:t>, специалист органа, исполняющего функции контроля в сфере организации транспортного обслуживания населения, уведомляет проверяемое лицо не менее чем за двадцать четыре часа до начала ее проведения любым доступным способом.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 xml:space="preserve">21. Ограничения для включения плановой проверки юридических лиц или индивидуальных предпринимателей в ежегодный план проведения плановых проверок установлены Федеральным </w:t>
      </w:r>
      <w:hyperlink r:id="rId32" w:history="1">
        <w:r w:rsidRPr="006670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67074" w:rsidRPr="00667074">
        <w:rPr>
          <w:rFonts w:ascii="Times New Roman" w:hAnsi="Times New Roman" w:cs="Times New Roman"/>
          <w:sz w:val="28"/>
          <w:szCs w:val="28"/>
        </w:rPr>
        <w:t>«</w:t>
      </w:r>
      <w:r w:rsidRPr="0066707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074" w:rsidRPr="00667074">
        <w:rPr>
          <w:rFonts w:ascii="Times New Roman" w:hAnsi="Times New Roman" w:cs="Times New Roman"/>
          <w:sz w:val="28"/>
          <w:szCs w:val="28"/>
        </w:rPr>
        <w:t>»</w:t>
      </w:r>
      <w:r w:rsidRPr="00667074">
        <w:rPr>
          <w:rFonts w:ascii="Times New Roman" w:hAnsi="Times New Roman" w:cs="Times New Roman"/>
          <w:sz w:val="28"/>
          <w:szCs w:val="28"/>
        </w:rPr>
        <w:t>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 xml:space="preserve">22. Основания для проведения внеплановой проверки в отношении юридического лица или индивидуального предпринимателя установлены </w:t>
      </w:r>
      <w:hyperlink r:id="rId33" w:history="1">
        <w:r w:rsidRPr="00667074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6670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67074" w:rsidRPr="00667074">
        <w:rPr>
          <w:rFonts w:ascii="Times New Roman" w:hAnsi="Times New Roman" w:cs="Times New Roman"/>
          <w:sz w:val="28"/>
          <w:szCs w:val="28"/>
        </w:rPr>
        <w:t>«</w:t>
      </w:r>
      <w:r w:rsidRPr="0066707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074" w:rsidRPr="00667074">
        <w:rPr>
          <w:rFonts w:ascii="Times New Roman" w:hAnsi="Times New Roman" w:cs="Times New Roman"/>
          <w:sz w:val="28"/>
          <w:szCs w:val="28"/>
        </w:rPr>
        <w:t>»</w:t>
      </w:r>
      <w:r w:rsidRPr="00667074">
        <w:rPr>
          <w:rFonts w:ascii="Times New Roman" w:hAnsi="Times New Roman" w:cs="Times New Roman"/>
          <w:sz w:val="28"/>
          <w:szCs w:val="28"/>
        </w:rPr>
        <w:t>.</w:t>
      </w:r>
    </w:p>
    <w:p w:rsidR="00B82F43" w:rsidRPr="00667074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>23. Обращения и заявления, не позволяющие установить лицо, обратившееся в орган, исполняющий функции контроля в сфере организации транспортного обслуживания населения, не могут служить основанием для проведения внеплановой проверки.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074">
        <w:rPr>
          <w:rFonts w:ascii="Times New Roman" w:hAnsi="Times New Roman" w:cs="Times New Roman"/>
          <w:sz w:val="28"/>
          <w:szCs w:val="28"/>
        </w:rPr>
        <w:t xml:space="preserve">24. В случаях, установленных </w:t>
      </w:r>
      <w:hyperlink r:id="rId34" w:history="1">
        <w:r w:rsidRPr="00667074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6670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67074" w:rsidRPr="00667074">
        <w:rPr>
          <w:rFonts w:ascii="Times New Roman" w:hAnsi="Times New Roman" w:cs="Times New Roman"/>
          <w:sz w:val="28"/>
          <w:szCs w:val="28"/>
        </w:rPr>
        <w:t>«</w:t>
      </w:r>
      <w:r w:rsidRPr="0066707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074" w:rsidRPr="00667074">
        <w:rPr>
          <w:rFonts w:ascii="Times New Roman" w:hAnsi="Times New Roman" w:cs="Times New Roman"/>
          <w:sz w:val="28"/>
          <w:szCs w:val="28"/>
        </w:rPr>
        <w:t>»</w:t>
      </w:r>
      <w:r w:rsidRPr="00667074">
        <w:rPr>
          <w:rFonts w:ascii="Times New Roman" w:hAnsi="Times New Roman" w:cs="Times New Roman"/>
          <w:sz w:val="28"/>
          <w:szCs w:val="28"/>
        </w:rPr>
        <w:t xml:space="preserve">, требуется предварительное согласование проведения </w:t>
      </w:r>
      <w:r w:rsidRPr="005C5F16">
        <w:rPr>
          <w:rFonts w:ascii="Times New Roman" w:hAnsi="Times New Roman" w:cs="Times New Roman"/>
          <w:sz w:val="28"/>
          <w:szCs w:val="28"/>
        </w:rPr>
        <w:t>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Для получения указанного согласования орган, осуществляющий функции контроля в сфере организации транспортного обслуживания населения, направляет в соответствующий орган прокуратуры </w:t>
      </w:r>
      <w:hyperlink r:id="rId35" w:history="1">
        <w:r w:rsidRPr="005C5F1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C5F16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Минэкономразвития РФ от 24.05.2010 </w:t>
      </w:r>
      <w:r w:rsidR="00667074" w:rsidRPr="005C5F16">
        <w:rPr>
          <w:rFonts w:ascii="Times New Roman" w:hAnsi="Times New Roman" w:cs="Times New Roman"/>
          <w:sz w:val="28"/>
          <w:szCs w:val="28"/>
        </w:rPr>
        <w:t>года №</w:t>
      </w:r>
      <w:r w:rsidRPr="005C5F16">
        <w:rPr>
          <w:rFonts w:ascii="Times New Roman" w:hAnsi="Times New Roman" w:cs="Times New Roman"/>
          <w:sz w:val="28"/>
          <w:szCs w:val="28"/>
        </w:rPr>
        <w:t xml:space="preserve"> 199, и в </w:t>
      </w:r>
      <w:hyperlink r:id="rId36" w:history="1">
        <w:r w:rsidRPr="005C5F16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5C5F16">
        <w:rPr>
          <w:rFonts w:ascii="Times New Roman" w:hAnsi="Times New Roman" w:cs="Times New Roman"/>
          <w:sz w:val="28"/>
          <w:szCs w:val="28"/>
        </w:rPr>
        <w:t xml:space="preserve">, установленном Приказом Генерального прокурора Российской Федерации от 27 марта 2009 года </w:t>
      </w:r>
      <w:r w:rsidR="00667074" w:rsidRPr="005C5F16">
        <w:rPr>
          <w:rFonts w:ascii="Times New Roman" w:hAnsi="Times New Roman" w:cs="Times New Roman"/>
          <w:sz w:val="28"/>
          <w:szCs w:val="28"/>
        </w:rPr>
        <w:t>№</w:t>
      </w:r>
      <w:r w:rsidRPr="005C5F16">
        <w:rPr>
          <w:rFonts w:ascii="Times New Roman" w:hAnsi="Times New Roman" w:cs="Times New Roman"/>
          <w:sz w:val="28"/>
          <w:szCs w:val="28"/>
        </w:rPr>
        <w:t xml:space="preserve"> 93.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25. В случаях, установленных </w:t>
      </w:r>
      <w:hyperlink r:id="rId37" w:history="1">
        <w:r w:rsidRPr="005C5F16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Pr="005C5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24A6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67074" w:rsidRPr="005C5F16">
        <w:rPr>
          <w:rFonts w:ascii="Times New Roman" w:hAnsi="Times New Roman" w:cs="Times New Roman"/>
          <w:sz w:val="28"/>
          <w:szCs w:val="28"/>
        </w:rPr>
        <w:t>«</w:t>
      </w:r>
      <w:r w:rsidRPr="005C5F1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074" w:rsidRPr="005C5F16">
        <w:rPr>
          <w:rFonts w:ascii="Times New Roman" w:hAnsi="Times New Roman" w:cs="Times New Roman"/>
          <w:sz w:val="28"/>
          <w:szCs w:val="28"/>
        </w:rPr>
        <w:t>»</w:t>
      </w:r>
      <w:r w:rsidRPr="005C5F16">
        <w:rPr>
          <w:rFonts w:ascii="Times New Roman" w:hAnsi="Times New Roman" w:cs="Times New Roman"/>
          <w:sz w:val="28"/>
          <w:szCs w:val="28"/>
        </w:rPr>
        <w:t xml:space="preserve">, орган, исполняющий функции контроля в сфере организации </w:t>
      </w:r>
      <w:r w:rsidRPr="005C5F16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транспортного обслуживания населения, вправе приступить к проведению внеплановой выездной проверки юридического лица или индивидуального предпринимателя незамедлительно с извещением соответствующего органа прокуратуры о проведении мероприятий по контролю посредством направления </w:t>
      </w:r>
      <w:hyperlink r:id="rId38" w:history="1">
        <w:r w:rsidRPr="005C5F1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C5F16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Минэкономразвития РФ от 24.05.2010 </w:t>
      </w:r>
      <w:r w:rsidR="00667074" w:rsidRPr="005C5F16">
        <w:rPr>
          <w:rFonts w:ascii="Times New Roman" w:hAnsi="Times New Roman" w:cs="Times New Roman"/>
          <w:sz w:val="28"/>
          <w:szCs w:val="28"/>
        </w:rPr>
        <w:t>года №</w:t>
      </w:r>
      <w:r w:rsidRPr="005C5F16">
        <w:rPr>
          <w:rFonts w:ascii="Times New Roman" w:hAnsi="Times New Roman" w:cs="Times New Roman"/>
          <w:sz w:val="28"/>
          <w:szCs w:val="28"/>
        </w:rPr>
        <w:t xml:space="preserve"> 199, в орган прокуратуры в течение двадцати четырех часов. При этом предварительного уведомления юридических лиц и индивидуальных предпринимателей о начале проверки не требуется.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26. О проведении внеплановой выездной проверки в связи с необходимостью проверки ранее выданного предписания об устранении выявленного нарушения юридическое лицо или индивидуальный предприниматель уведомляется не менее чем за двадцать четыре часа до ее начала любым доступным способом.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27. При проведении документарной проверки в первую очередь рассматриваются документы юридического лица или индивидуального предпринимателя, имеющиеся в распоряжении органа, исполняющего функции контроля в сфере организации транспортного обслуживания населения, в том числе акты предыдущих проверок, материалы рассмотренных дел об административных правонарушениях и иные документы. Если достоверность сведений в имеющихся в органе, исполняющем функции контроля в сфере организации транспортного обслуживания населения, документах вызывает сомнение или эти сведения не позволяют оценить исполнение требований, орган, исполняющий функции контроля в сфере организации транспортного обслуживания населения, направляет в адрес юридического лица или индивидуального предпринимателя мотивированный запрос с требованием представить иные необходимые для проведения проверки документы (к запросу прилагается заверенная копия распоряжения администрации о проведении документарной проверки). Если в ходе документарной проверки выявлены ошибки и (или) противоречия в представленных документах и сведениях, содержащихся в документах, имеющихся в органе, исполняющем функции контроля в сфере организации транспортного обслуживания населения, юридическому лицу или индивидуальному предпринимателю направляется соответствующая информация с требованием представить в течение 10 рабочих дней пояснения в письменной форме. В случае если противоречия устранены не будут и выявятся признаки нарушения требований, установленных </w:t>
      </w:r>
      <w:hyperlink r:id="rId39" w:history="1">
        <w:r w:rsidRPr="005C5F1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C5F16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на территории</w:t>
      </w:r>
      <w:r w:rsidR="005C5F16" w:rsidRPr="005C5F16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5C5F16">
        <w:rPr>
          <w:rFonts w:ascii="Times New Roman" w:hAnsi="Times New Roman" w:cs="Times New Roman"/>
          <w:sz w:val="28"/>
          <w:szCs w:val="28"/>
        </w:rPr>
        <w:t>, должностное лицо органа, исполняющего функции контроля в сфере организации транспортного обслуживания населения, вправе провести выездную проверку.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28. Выездная проверка проводится, если при документарной проверке невозможно оценить соответствие деятельности юридического лица или индивидуального предпринимателя требованиям, установленным </w:t>
      </w:r>
      <w:hyperlink r:id="rId40" w:history="1">
        <w:r w:rsidRPr="005C5F1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C5F16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на </w:t>
      </w:r>
      <w:r w:rsidRPr="005C5F16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5C5F16" w:rsidRPr="005C5F16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5C5F16">
        <w:rPr>
          <w:rFonts w:ascii="Times New Roman" w:hAnsi="Times New Roman" w:cs="Times New Roman"/>
          <w:sz w:val="28"/>
          <w:szCs w:val="28"/>
        </w:rPr>
        <w:t>без проведения соответствующего мероприятия по контролю.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29. Срок проведения проверки юридического лица или индивидуального предпринимателя не может превышать срок, установленный </w:t>
      </w:r>
      <w:hyperlink r:id="rId41" w:history="1">
        <w:r w:rsidRPr="005C5F16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5C5F16" w:rsidRPr="005C5F16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5C5F1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C5F16" w:rsidRPr="005C5F16">
        <w:rPr>
          <w:rFonts w:ascii="Times New Roman" w:hAnsi="Times New Roman" w:cs="Times New Roman"/>
          <w:sz w:val="28"/>
          <w:szCs w:val="28"/>
        </w:rPr>
        <w:t>»</w:t>
      </w:r>
      <w:r w:rsidRPr="005C5F16">
        <w:rPr>
          <w:rFonts w:ascii="Times New Roman" w:hAnsi="Times New Roman" w:cs="Times New Roman"/>
          <w:sz w:val="28"/>
          <w:szCs w:val="28"/>
        </w:rPr>
        <w:t>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7"/>
      <w:bookmarkEnd w:id="7"/>
      <w:r w:rsidRPr="005C5F16">
        <w:rPr>
          <w:rFonts w:ascii="Times New Roman" w:hAnsi="Times New Roman" w:cs="Times New Roman"/>
          <w:sz w:val="28"/>
          <w:szCs w:val="28"/>
        </w:rPr>
        <w:t>Раздел III. АДМИНИСТРАТИВНЫЕ ПРОЦЕДУРЫ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30. Мероприятия по контролю в сфере организации транспортного обслуживания населения включают в себя следующие административные процедуры: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1) принятие решения о проведении проверки; в случаях, установленных Федеральным </w:t>
      </w:r>
      <w:hyperlink r:id="rId42" w:history="1">
        <w:r w:rsidRPr="005C5F1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C5F16" w:rsidRPr="005C5F16">
        <w:rPr>
          <w:rFonts w:ascii="Times New Roman" w:hAnsi="Times New Roman" w:cs="Times New Roman"/>
          <w:sz w:val="28"/>
          <w:szCs w:val="28"/>
        </w:rPr>
        <w:t>«</w:t>
      </w:r>
      <w:r w:rsidRPr="005C5F16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C5F16" w:rsidRPr="005C5F16">
        <w:rPr>
          <w:rFonts w:ascii="Times New Roman" w:hAnsi="Times New Roman" w:cs="Times New Roman"/>
          <w:sz w:val="28"/>
          <w:szCs w:val="28"/>
        </w:rPr>
        <w:t>»</w:t>
      </w:r>
      <w:r w:rsidRPr="005C5F16">
        <w:rPr>
          <w:rFonts w:ascii="Times New Roman" w:hAnsi="Times New Roman" w:cs="Times New Roman"/>
          <w:sz w:val="28"/>
          <w:szCs w:val="28"/>
        </w:rPr>
        <w:t>, согласование решения с органом прокуратуры по месту осуществления деятельности подлежащих проверке юридических лиц или индивидуальных предпринимателей;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2) подготовка проведения проверки и уведомление проверяемого юридического лица или индивидуального предпринимателя;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3) проведение проверки юридического лица или индивидуального предпринимателя;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4) оформление результатов проверки.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31. Принятие решения о проведении проверки и подготовка ее проведения осуществляются в соответствии с </w:t>
      </w:r>
      <w:hyperlink w:anchor="Par71" w:history="1">
        <w:r w:rsidRPr="005C5F16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5C5F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32. При проведении проверок юридических лиц и индивидуальных предпринимателей осуществляются: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1) рассмотрение документов проверяемого лица (изучение, анализ, формирование выводов и позиций);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2) обследование используемых проверяемым лицом при осуществлении деятельности территорий, зданий, строений, сооружений, помещений, оборудования, подобных объектов, транспортных средств и перевозимых указанными лицами грузов.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33. Должностные лица органа, исполняющего функции контроля в сфере организации транспортного обслуживания населения, при проведении проверки юридических лиц и индивидуальных предпринимателей обязаны: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1) своевременно и в полной мере исполнять предоставленные полномочия по предупреждению, выявлению и пресечению нарушений требований, установленных </w:t>
      </w:r>
      <w:hyperlink r:id="rId43" w:history="1">
        <w:r w:rsidRPr="005C5F1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C5F16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на территории </w:t>
      </w:r>
      <w:r w:rsidR="005C5F16" w:rsidRPr="005C5F16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 w:rsidRPr="005C5F16">
        <w:rPr>
          <w:rFonts w:ascii="Times New Roman" w:hAnsi="Times New Roman" w:cs="Times New Roman"/>
          <w:sz w:val="28"/>
          <w:szCs w:val="28"/>
        </w:rPr>
        <w:t>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законодательство Свердловской области, права и законные интересы проверяемых лиц;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3) проводить проверку на основании и в строгом соответствии с </w:t>
      </w:r>
      <w:r w:rsidRPr="005C5F16">
        <w:rPr>
          <w:rFonts w:ascii="Times New Roman" w:hAnsi="Times New Roman" w:cs="Times New Roman"/>
          <w:sz w:val="28"/>
          <w:szCs w:val="28"/>
        </w:rPr>
        <w:lastRenderedPageBreak/>
        <w:t>распоряжением администрации о проведении проверки;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4) осуществлять проверку объектов (территории и помещения) проверяемого лица только во время исполнения служебных обязанностей при предъявлении служебного удостоверения и распоряжения администрации о проведении проверки;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5) не препятствовать представителям проверяемого лица присутствовать при проведении проверки, давать разъяснения по вопросам, относящимся к предмету проверки;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6) представлять должностным лицам юридического лица или индивидуальным предпринимателям либо их представителям, присутствующим при проведении проверки, относящуюся к предмету проверки необходимую информацию;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7) знакомить должностных лиц юридического лица или индивидуального предпринимателя либо их представителей с результатами проверки;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8) доказывать законность своих действий при их обжаловании проверяемым лицом в порядке, установленном законодательством Российской Федерации;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9) осуществлять запись в журнале проверок проверяемого лица (при наличии у проверяемого лица указанного журнала);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10) исполнять иные обязанности должностных лиц органа, исполняющего функции контроля, предусмотренные федеральным законом.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34. При проведении проверок юридические лица обязаны обеспечить присутствие руководителей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проведения проверки по выполнению требований правовых актов.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35. По результатам проверки юридического лица или индивидуального предпринимателя должностным лицом органа, исполняющего функции контроля в сфере организации транспортного обслуживания населения, составляется акт в двух экземплярах.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К акту проверки прилагаются объяснения лиц, на которых возлагается ответственность за нарушение требований нормативных правовых актов, предписания об устранении нарушений и иные связанные с результатами проверки документы.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36.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</w:t>
      </w:r>
      <w:r w:rsidRPr="005C5F16">
        <w:rPr>
          <w:rFonts w:ascii="Times New Roman" w:hAnsi="Times New Roman" w:cs="Times New Roman"/>
          <w:sz w:val="28"/>
          <w:szCs w:val="28"/>
        </w:rPr>
        <w:lastRenderedPageBreak/>
        <w:t>направляется заказным почтовым отправлением с уведомлением о вручении, которое приобщается к экземпляру акта проверки, хранящемуся в деле органа, исполняющего функции контроля в сфере организации транспортного обслуживания населения.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В случае если проверка осуществлялась по согласованию с органом прокуратуры, копия акта направляется органом, исполняющим функции контроля в сфере организации транспортного обслуживания населения, в соответствующий орган прокуратуры в течение пяти рабочих дней со дня составления акта проверки.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37. В случае выявления в результате проверки юридического лица или индивидуального предпринимателя нарушений требований, установленных </w:t>
      </w:r>
      <w:hyperlink r:id="rId44" w:history="1">
        <w:r w:rsidRPr="005C5F1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5C5F16">
        <w:rPr>
          <w:rFonts w:ascii="Times New Roman" w:hAnsi="Times New Roman" w:cs="Times New Roman"/>
          <w:sz w:val="28"/>
          <w:szCs w:val="28"/>
        </w:rPr>
        <w:t xml:space="preserve"> об организации транспортного обслуживания населения на территории</w:t>
      </w:r>
      <w:r w:rsidR="005C5F16" w:rsidRPr="005C5F16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5C5F16">
        <w:rPr>
          <w:rFonts w:ascii="Times New Roman" w:hAnsi="Times New Roman" w:cs="Times New Roman"/>
          <w:sz w:val="28"/>
          <w:szCs w:val="28"/>
        </w:rPr>
        <w:t>, уполномоченные должностные лица органа, исполняющего функции контроля в сфере организации транспортного обслуживания населения: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1) выдают лицу, в отношении которого осуществлялась проверка, предписание, предусмотренное </w:t>
      </w:r>
      <w:hyperlink w:anchor="Par62" w:history="1">
        <w:r w:rsidRPr="005C5F1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C5F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контролируют исполнение указанных предписаний в установленные сроки в порядке, предусмотренном настоящим Административным регламентом;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2) принимают иные меры, предусмотренные </w:t>
      </w:r>
      <w:hyperlink w:anchor="Par62" w:history="1">
        <w:r w:rsidRPr="005C5F1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5C5F1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38. В случае если в ходе проверки юридического лица или индивидуального предпринимателя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органа, исполняющего функции контроля в сфере организации транспортного обслуживания населения, должностные лица органа, исполняющего функции контроля в сфере организации транспортного обслуживания населения, обязаны направить в соответствующие уполномоченные органы информацию (сведения) о таких нарушениях.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39"/>
      <w:bookmarkEnd w:id="8"/>
      <w:r w:rsidRPr="005C5F16">
        <w:rPr>
          <w:rFonts w:ascii="Times New Roman" w:hAnsi="Times New Roman" w:cs="Times New Roman"/>
          <w:sz w:val="28"/>
          <w:szCs w:val="28"/>
        </w:rPr>
        <w:t>Раздел IV. ПОРЯДОК И ФОРМЫ КОНТРОЛЯ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39. Текущий контроль надлежащего исполнения служебных обязанностей при проведении проверок, соблюдения процедур проведения проверок (далее - текущий контроль) осуществляется руководителем органа, исполняющего функции контроля в сфере организации транспортного обслуживания населения.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проверок соблюдения и исполнения специалистами (должностными лицами) органа, исполняющего функции контроля в сфере организации транспортного обслуживания населения, положений настоящего Административного регламента, </w:t>
      </w:r>
      <w:r w:rsidRPr="005C5F16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 Российской Федерации и Свердловской области.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40. При осуществлении мероприятий по контролю могут рассматриваться все вопросы, связанные с проведением проверок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41. О мерах, принятых в отношении виновных специалистов (должностных лиц) в нарушении законодательства Российской Федерации, Свердловской области и положений настоящего Административного регламента, администрация в течение 15 дней со дня принятия таких мер сообщает в письменной форме юридическому лицу, индивидуальному предпринимателю, права и (или) законные интересы которых нарушены и от которых поступило обращение о нарушении их прав и (или) законных интересов.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42. Специалисты (должностные лица) органа, исполняющего функции контроля в сфере организации транспортного обслуживания населения, несут дисциплинарную, административную и иную ответственность за несоблюдение сроков и последовательности совершения административных действий при проведении проверок.</w:t>
      </w:r>
    </w:p>
    <w:p w:rsidR="00B82F43" w:rsidRPr="008142BF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49"/>
      <w:bookmarkEnd w:id="9"/>
      <w:r w:rsidRPr="005C5F16">
        <w:rPr>
          <w:rFonts w:ascii="Times New Roman" w:hAnsi="Times New Roman" w:cs="Times New Roman"/>
          <w:sz w:val="28"/>
          <w:szCs w:val="28"/>
        </w:rPr>
        <w:t>Раздел V. ПОРЯДОК ОБЖАЛОВАНИЯ ДЕЙСТВИЙ (БЕЗДЕЙСТВИЯ)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ДОЛЖНОСТНЫХ ЛИЦ, А ТАКЖЕ ПРИНИМАЕМЫХ ИМИ РЕШЕНИЙ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ПРИ ИСПОЛНЕНИИ МУНИЦИПАЛЬНОЙ ФУНКЦИИ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43. Заинтересованные лица вправе обжаловать действия (бездействие) и решения, принимаемые в ходе проведения проверки при осуществлении муниципального контроля в сфере организации транспортного обслуживания населения: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1) должностных лиц органа, исполняющего функции контроля в сфере организации транспортного обслуживания населения, - руководителю органа, исполняющего функции контроля в сфере организации транспортного обслуживания населения;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2) руководителя органа муниципального контроля в сфере организации транспортного обслуживания населения, иных должностных лиц органа муниципального контроля в сфере организации транспортного обслуживания населения </w:t>
      </w:r>
      <w:r w:rsidR="005C5F16" w:rsidRPr="005C5F16">
        <w:rPr>
          <w:rFonts w:ascii="Times New Roman" w:hAnsi="Times New Roman" w:cs="Times New Roman"/>
          <w:sz w:val="28"/>
          <w:szCs w:val="28"/>
        </w:rPr>
        <w:t>–</w:t>
      </w:r>
      <w:r w:rsidRPr="005C5F16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5C5F16" w:rsidRPr="005C5F16">
        <w:rPr>
          <w:rFonts w:ascii="Times New Roman" w:hAnsi="Times New Roman" w:cs="Times New Roman"/>
          <w:sz w:val="28"/>
          <w:szCs w:val="28"/>
        </w:rPr>
        <w:t xml:space="preserve"> Арамильского городского округа</w:t>
      </w:r>
      <w:r w:rsidRPr="005C5F16">
        <w:rPr>
          <w:rFonts w:ascii="Times New Roman" w:hAnsi="Times New Roman" w:cs="Times New Roman"/>
          <w:sz w:val="28"/>
          <w:szCs w:val="28"/>
        </w:rPr>
        <w:t>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44. Заинтересованные лица вправе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>Устное обращение допускается в ходе личного приема. Личный прием проводится в соответствии с графиком личного приема должностного лица, которому адресовано обращение.</w:t>
      </w:r>
    </w:p>
    <w:p w:rsidR="00B82F43" w:rsidRPr="005C5F16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F16">
        <w:rPr>
          <w:rFonts w:ascii="Times New Roman" w:hAnsi="Times New Roman" w:cs="Times New Roman"/>
          <w:sz w:val="28"/>
          <w:szCs w:val="28"/>
        </w:rPr>
        <w:t xml:space="preserve">45. В случае если изложенные в устном обращении факты и обстоятельства являются очевидными и не требуют дополнительной </w:t>
      </w:r>
      <w:r w:rsidRPr="005C5F16">
        <w:rPr>
          <w:rFonts w:ascii="Times New Roman" w:hAnsi="Times New Roman" w:cs="Times New Roman"/>
          <w:sz w:val="28"/>
          <w:szCs w:val="28"/>
        </w:rPr>
        <w:lastRenderedPageBreak/>
        <w:t>проверки, ответ на обращение с согласия заинтересованного лица может быть дан ему устно в ходе личного приема. В остальных случаях по существу поставленных в обращении вопросов дается письменный ответ.</w:t>
      </w:r>
    </w:p>
    <w:p w:rsidR="00B82F43" w:rsidRPr="00C74A9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A9A">
        <w:rPr>
          <w:rFonts w:ascii="Times New Roman" w:hAnsi="Times New Roman" w:cs="Times New Roman"/>
          <w:sz w:val="28"/>
          <w:szCs w:val="28"/>
        </w:rPr>
        <w:t xml:space="preserve">46. Письменное обращение, принятое в ходе личного приема, подлежит регистрации и рассмотрению в порядке и в сроки, установленные Федеральным </w:t>
      </w:r>
      <w:hyperlink r:id="rId45" w:history="1">
        <w:r w:rsidRPr="00C74A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07B0">
        <w:rPr>
          <w:rFonts w:ascii="Times New Roman" w:hAnsi="Times New Roman" w:cs="Times New Roman"/>
          <w:sz w:val="28"/>
          <w:szCs w:val="28"/>
        </w:rPr>
        <w:t xml:space="preserve"> </w:t>
      </w:r>
      <w:r w:rsidR="005C5F16" w:rsidRPr="00C74A9A">
        <w:rPr>
          <w:rFonts w:ascii="Times New Roman" w:hAnsi="Times New Roman" w:cs="Times New Roman"/>
          <w:sz w:val="28"/>
          <w:szCs w:val="28"/>
        </w:rPr>
        <w:t>«</w:t>
      </w:r>
      <w:r w:rsidRPr="00C74A9A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5C5F16" w:rsidRPr="00C74A9A">
        <w:rPr>
          <w:rFonts w:ascii="Times New Roman" w:hAnsi="Times New Roman" w:cs="Times New Roman"/>
          <w:sz w:val="28"/>
          <w:szCs w:val="28"/>
        </w:rPr>
        <w:t>»</w:t>
      </w:r>
      <w:r w:rsidRPr="00C74A9A">
        <w:rPr>
          <w:rFonts w:ascii="Times New Roman" w:hAnsi="Times New Roman" w:cs="Times New Roman"/>
          <w:sz w:val="28"/>
          <w:szCs w:val="28"/>
        </w:rPr>
        <w:t>.</w:t>
      </w:r>
    </w:p>
    <w:p w:rsidR="00B82F43" w:rsidRPr="002E20CC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0CC">
        <w:rPr>
          <w:rFonts w:ascii="Times New Roman" w:hAnsi="Times New Roman" w:cs="Times New Roman"/>
          <w:sz w:val="28"/>
          <w:szCs w:val="28"/>
        </w:rPr>
        <w:t xml:space="preserve">47. </w:t>
      </w:r>
      <w:r w:rsidR="002E20CC" w:rsidRPr="002E20CC">
        <w:rPr>
          <w:rFonts w:ascii="Times New Roman" w:hAnsi="Times New Roman" w:cs="Times New Roman"/>
          <w:sz w:val="28"/>
          <w:szCs w:val="28"/>
        </w:rPr>
        <w:t>При обращении заинтересованных лиц с письменным обращением указанное обращение рассматривается в течение 30 дней со дня его регистрации. В исключительных случаях, а также в случае направления запроса другим органам местного самоуправления, органам государственной власти, иным организациям или должностным лицам для получения необходимых для рассмотрения обращения документов и материалов, должностное лицо (руководитель органа), которому направлено обращение, вправе продлить срок рассмотрения обращения не более чем на 30 дней, уведомив о продлении срока его рассмотрения заинтересованное лицо</w:t>
      </w:r>
      <w:r w:rsidRPr="002E20CC">
        <w:rPr>
          <w:rFonts w:ascii="Times New Roman" w:hAnsi="Times New Roman" w:cs="Times New Roman"/>
          <w:sz w:val="28"/>
          <w:szCs w:val="28"/>
        </w:rPr>
        <w:t>.</w:t>
      </w:r>
    </w:p>
    <w:p w:rsidR="00B82F43" w:rsidRPr="00C74A9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A9A">
        <w:rPr>
          <w:rFonts w:ascii="Times New Roman" w:hAnsi="Times New Roman" w:cs="Times New Roman"/>
          <w:sz w:val="28"/>
          <w:szCs w:val="28"/>
        </w:rPr>
        <w:t>48. Заинтересованное лицо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 и (или) его должность,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82F43" w:rsidRPr="00C74A9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A9A">
        <w:rPr>
          <w:rFonts w:ascii="Times New Roman" w:hAnsi="Times New Roman" w:cs="Times New Roman"/>
          <w:sz w:val="28"/>
          <w:szCs w:val="28"/>
        </w:rPr>
        <w:t>В подтверждение своих доводов заинтересованное лицо вправе приложить к письменному обращению необходимые документы и материалы либо их копии.</w:t>
      </w:r>
    </w:p>
    <w:p w:rsidR="00B82F43" w:rsidRPr="00C74A9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A9A">
        <w:rPr>
          <w:rFonts w:ascii="Times New Roman" w:hAnsi="Times New Roman" w:cs="Times New Roman"/>
          <w:sz w:val="28"/>
          <w:szCs w:val="28"/>
        </w:rPr>
        <w:t>49. Должностное лицо (руководитель органа), которому направлено обращение, обеспечивает объективное, всестороннее и своевременное рассмотрение обращения, в случае необходимости - с участием заинтересованного лица, направившего обращение.</w:t>
      </w:r>
    </w:p>
    <w:p w:rsidR="00B82F43" w:rsidRPr="00C74A9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A9A">
        <w:rPr>
          <w:rFonts w:ascii="Times New Roman" w:hAnsi="Times New Roman" w:cs="Times New Roman"/>
          <w:sz w:val="28"/>
          <w:szCs w:val="28"/>
        </w:rPr>
        <w:t>По результатам рассмотрения обращения соответствующим должностным лицом (руководителем органа) принимается решение по существу поставленных в обращении вопросов.</w:t>
      </w:r>
    </w:p>
    <w:p w:rsidR="00B82F43" w:rsidRPr="00C74A9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A9A">
        <w:rPr>
          <w:rFonts w:ascii="Times New Roman" w:hAnsi="Times New Roman" w:cs="Times New Roman"/>
          <w:sz w:val="28"/>
          <w:szCs w:val="28"/>
        </w:rPr>
        <w:t>50. Если в письменном обращении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B82F43" w:rsidRPr="00C74A9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A9A">
        <w:rPr>
          <w:rFonts w:ascii="Times New Roman" w:hAnsi="Times New Roman" w:cs="Times New Roman"/>
          <w:sz w:val="28"/>
          <w:szCs w:val="28"/>
        </w:rPr>
        <w:t>51. Если текст письменного обращения не поддается прочтению, ответ на обращение не дается, о чем сообщается заинтересованному лицу, направившему обращение, если его фамилия и почтовый адрес поддаются прочтению.</w:t>
      </w:r>
    </w:p>
    <w:p w:rsidR="00B82F43" w:rsidRPr="00C74A9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A9A">
        <w:rPr>
          <w:rFonts w:ascii="Times New Roman" w:hAnsi="Times New Roman" w:cs="Times New Roman"/>
          <w:sz w:val="28"/>
          <w:szCs w:val="28"/>
        </w:rPr>
        <w:t xml:space="preserve">52. Если в письменном обращении заинтересованного лица содержится вопрос, на который заявителю многократно давались письменные ответы по существу в связи с ранее направлявшимися обращениями, и при этом в обращении не приводятся новые доводы или обстоятельства, должностное лицо (руководитель органа), которому направлено обращение, вправе принять </w:t>
      </w:r>
      <w:r w:rsidRPr="00C74A9A">
        <w:rPr>
          <w:rFonts w:ascii="Times New Roman" w:hAnsi="Times New Roman" w:cs="Times New Roman"/>
          <w:sz w:val="28"/>
          <w:szCs w:val="28"/>
        </w:rPr>
        <w:lastRenderedPageBreak/>
        <w:t>решение о безосновательности очередного обращения и прекращении переписки с заинтересованным лицом по данному вопросу при условии, что указанное обращение и ранее направлявшиеся обращения направлялись одному и тому же должностному лицу. Заинтересованное лицо, направившее обращение, уведомляется о данном решении.</w:t>
      </w:r>
    </w:p>
    <w:p w:rsidR="00B82F43" w:rsidRPr="00C74A9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A9A">
        <w:rPr>
          <w:rFonts w:ascii="Times New Roman" w:hAnsi="Times New Roman" w:cs="Times New Roman"/>
          <w:sz w:val="28"/>
          <w:szCs w:val="28"/>
        </w:rPr>
        <w:t>53.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заинтересованному лицу,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2F43" w:rsidRPr="00C74A9A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A9A">
        <w:rPr>
          <w:rFonts w:ascii="Times New Roman" w:hAnsi="Times New Roman" w:cs="Times New Roman"/>
          <w:sz w:val="28"/>
          <w:szCs w:val="28"/>
        </w:rPr>
        <w:t>54. Заинтересованные лица вправе обжаловать действия (бездействие) и решения, принимаемые в ходе проведения проверки при осуществлении муниципального контроля в сфере организации транспортного обслуживания населения, в суд (в арбитражный суд). Сроки и порядок такого обжалования установлены гражданским процессуальным законодательством (арбитражным процессуальным законодательством) Российской Федерации.</w:t>
      </w:r>
    </w:p>
    <w:p w:rsidR="00B82F43" w:rsidRPr="008142BF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2F43" w:rsidRPr="008142BF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Default="00C74A9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7B0" w:rsidRDefault="00C007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7B0" w:rsidRDefault="00C007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7B0" w:rsidRDefault="00C007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7B0" w:rsidRDefault="00C007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7B0" w:rsidRDefault="00C007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7B0" w:rsidRDefault="00C007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7B0" w:rsidRDefault="00C007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7B0" w:rsidRDefault="00C007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007B0" w:rsidRPr="00477FC7" w:rsidRDefault="00C007B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F43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0" w:name="Par175"/>
      <w:bookmarkEnd w:id="10"/>
      <w:r w:rsidRPr="00477FC7">
        <w:rPr>
          <w:rFonts w:ascii="Times New Roman" w:hAnsi="Times New Roman" w:cs="Times New Roman"/>
        </w:rPr>
        <w:lastRenderedPageBreak/>
        <w:t>Приложение №</w:t>
      </w:r>
      <w:r w:rsidR="00B82F43" w:rsidRPr="00477FC7">
        <w:rPr>
          <w:rFonts w:ascii="Times New Roman" w:hAnsi="Times New Roman" w:cs="Times New Roman"/>
        </w:rPr>
        <w:t xml:space="preserve"> 1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к Административному регламенту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исполнения муниципальной функции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по проведению проверок при осуществлении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муниципального контроля в сфере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соблюдения требований, установленных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Положением об организации транспортного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обслуживания населения на территории</w:t>
      </w:r>
    </w:p>
    <w:p w:rsidR="00C74A9A" w:rsidRPr="00477FC7" w:rsidRDefault="00C74A9A" w:rsidP="00C74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1" w:name="Par185"/>
      <w:bookmarkEnd w:id="11"/>
      <w:r w:rsidRPr="00477FC7">
        <w:rPr>
          <w:rFonts w:ascii="Times New Roman" w:hAnsi="Times New Roman" w:cs="Times New Roman"/>
        </w:rPr>
        <w:t xml:space="preserve">Арамильского городского округа </w:t>
      </w: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БЛОК-СХЕМА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ИСПОЛНЕНИЯ МУНИЦИПАЛЬНОЙ ФУНКЦИИ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АДМИНИСТРАТИВНОГО РЕГЛАМЕНТА ПО ПРОВЕДЕНИЮ ПРОВЕРОК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ПРИ ОСУЩЕСТВЛЕНИИ МУНИЦИПАЛЬНОГО КОНТРОЛЯ В СФЕРЕ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СОБЛЮДЕНИЯ ТРЕБОВАНИЙ, УСТАНОВЛЕННЫХ ПОЛОЖЕНИЕМ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ОБ ОРГАНИЗАЦИИ ТРАНСПОРТНОГО ОБСЛУЖИВАНИЯ НАСЕЛЕНИЯ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НА ТЕРРИТОРИИ </w:t>
      </w:r>
      <w:r w:rsidR="00C74A9A" w:rsidRPr="00477FC7">
        <w:rPr>
          <w:rFonts w:ascii="Times New Roman" w:hAnsi="Times New Roman" w:cs="Times New Roman"/>
        </w:rPr>
        <w:t>АРАМИЛЬСКОГО ГОРОДСКОГО ОКРУГА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F43" w:rsidRPr="00477FC7" w:rsidRDefault="00B82F43">
      <w:pPr>
        <w:pStyle w:val="ConsPlusNonformat"/>
      </w:pPr>
      <w:r w:rsidRPr="00477FC7">
        <w:t xml:space="preserve">               ┌───────────────────────────────────────────┐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 xml:space="preserve">               │Ежегодный план проведения плановых проверок│</w:t>
      </w:r>
    </w:p>
    <w:p w:rsidR="00B82F43" w:rsidRPr="00477FC7" w:rsidRDefault="00B82F43">
      <w:pPr>
        <w:pStyle w:val="ConsPlusNonformat"/>
      </w:pPr>
      <w:r w:rsidRPr="00477FC7">
        <w:t xml:space="preserve">               └─────┬────────────────────────────────┬────┘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    \/                               \/</w:t>
      </w:r>
    </w:p>
    <w:p w:rsidR="00B82F43" w:rsidRPr="00477FC7" w:rsidRDefault="00B82F43">
      <w:pPr>
        <w:pStyle w:val="ConsPlusNonformat"/>
      </w:pPr>
      <w:r w:rsidRPr="00477FC7"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>│       Документарная проверка       │         Выездная проверка          │</w:t>
      </w:r>
    </w:p>
    <w:p w:rsidR="00B82F43" w:rsidRPr="00477FC7" w:rsidRDefault="00B82F43">
      <w:pPr>
        <w:pStyle w:val="ConsPlusNonformat"/>
      </w:pPr>
      <w:r w:rsidRPr="00477FC7">
        <w:t>└────────────────────┬───────────────┴────────────────┬───────────────────┘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    \/                               \/</w:t>
      </w:r>
    </w:p>
    <w:p w:rsidR="00B82F43" w:rsidRPr="00477FC7" w:rsidRDefault="00B82F43">
      <w:pPr>
        <w:pStyle w:val="ConsPlusNonformat"/>
      </w:pPr>
      <w:r w:rsidRPr="00477FC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>│          Распоряжение о проведении проверки при осуществлении           │</w:t>
      </w:r>
    </w:p>
    <w:p w:rsidR="00B82F43" w:rsidRPr="00477FC7" w:rsidRDefault="00B82F43">
      <w:pPr>
        <w:pStyle w:val="ConsPlusNonformat"/>
      </w:pPr>
      <w:r w:rsidRPr="00477FC7">
        <w:t>│               муниципального контроля в сфере организации               │</w:t>
      </w:r>
    </w:p>
    <w:p w:rsidR="00B82F43" w:rsidRPr="00477FC7" w:rsidRDefault="00B82F43">
      <w:pPr>
        <w:pStyle w:val="ConsPlusNonformat"/>
      </w:pPr>
      <w:r w:rsidRPr="00477FC7">
        <w:t>│                  транспортного обслуживания населения                   │</w:t>
      </w:r>
    </w:p>
    <w:p w:rsidR="00B82F43" w:rsidRPr="00477FC7" w:rsidRDefault="00B82F43">
      <w:pPr>
        <w:pStyle w:val="ConsPlusNonformat"/>
      </w:pPr>
      <w:r w:rsidRPr="00477FC7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                    \/</w:t>
      </w:r>
    </w:p>
    <w:p w:rsidR="00B82F43" w:rsidRPr="00477FC7" w:rsidRDefault="00B82F43">
      <w:pPr>
        <w:pStyle w:val="ConsPlusNonformat"/>
      </w:pPr>
      <w:r w:rsidRPr="00477FC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>│                    Проведение документарной проверки                    │</w:t>
      </w:r>
    </w:p>
    <w:p w:rsidR="00B82F43" w:rsidRPr="00477FC7" w:rsidRDefault="00B82F43">
      <w:pPr>
        <w:pStyle w:val="ConsPlusNonformat"/>
      </w:pPr>
      <w:r w:rsidRPr="00477FC7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                    \/</w:t>
      </w:r>
    </w:p>
    <w:p w:rsidR="00B82F43" w:rsidRPr="00477FC7" w:rsidRDefault="00B82F43">
      <w:pPr>
        <w:pStyle w:val="ConsPlusNonformat"/>
      </w:pPr>
      <w:r w:rsidRPr="00477FC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>│                              Акт проверки                               │</w:t>
      </w:r>
    </w:p>
    <w:p w:rsidR="00B82F43" w:rsidRPr="00477FC7" w:rsidRDefault="00B82F43">
      <w:pPr>
        <w:pStyle w:val="ConsPlusNonformat"/>
      </w:pPr>
      <w:r w:rsidRPr="00477FC7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                    \/</w:t>
      </w:r>
    </w:p>
    <w:p w:rsidR="00B82F43" w:rsidRPr="00477FC7" w:rsidRDefault="00B82F43">
      <w:pPr>
        <w:pStyle w:val="ConsPlusNonformat"/>
      </w:pPr>
      <w:r w:rsidRPr="00477FC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>│            Проведение выездной проверки (при необходимости)             │</w:t>
      </w:r>
    </w:p>
    <w:p w:rsidR="00B82F43" w:rsidRPr="00477FC7" w:rsidRDefault="00B82F43">
      <w:pPr>
        <w:pStyle w:val="ConsPlusNonformat"/>
      </w:pPr>
      <w:r w:rsidRPr="00477FC7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                    \/</w:t>
      </w:r>
    </w:p>
    <w:p w:rsidR="00B82F43" w:rsidRPr="00477FC7" w:rsidRDefault="00B82F43">
      <w:pPr>
        <w:pStyle w:val="ConsPlusNonformat"/>
      </w:pPr>
      <w:r w:rsidRPr="00477FC7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>│               Принятие мер в связи с выявлением нарушений               │</w:t>
      </w:r>
    </w:p>
    <w:p w:rsidR="00B82F43" w:rsidRPr="00477FC7" w:rsidRDefault="00B82F43">
      <w:pPr>
        <w:pStyle w:val="ConsPlusNonformat"/>
      </w:pPr>
      <w:r w:rsidRPr="00477FC7">
        <w:t>│                     (в случае выявления нарушений)                      │</w:t>
      </w:r>
    </w:p>
    <w:p w:rsidR="00B82F43" w:rsidRPr="00477FC7" w:rsidRDefault="00B82F43">
      <w:pPr>
        <w:pStyle w:val="ConsPlusNonformat"/>
      </w:pPr>
      <w:r w:rsidRPr="00477FC7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24"/>
      <w:bookmarkEnd w:id="12"/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74A9A" w:rsidRDefault="00C7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007B0" w:rsidRPr="00477FC7" w:rsidRDefault="00C007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74A9A" w:rsidRPr="00477FC7" w:rsidRDefault="00C74A9A" w:rsidP="004139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lastRenderedPageBreak/>
        <w:t>БЛОК-СХЕМА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ИСПОЛНЕНИЯ МУНИЦИПАЛЬНОЙ ФУНКЦИИ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АДМИНИСТРАТИВНОГО РЕГЛАМЕНТА ПО ПРОВЕДЕНИЮ ПРОВЕРОК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ПРИ ОСУЩЕСТВЛЕНИИ МУНИЦИПАЛЬНОГО КОНТРОЛЯ В СФЕРЕ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СОБЛЮДЕНИЯ ТРЕБОВАНИЙ, УСТАНОВЛЕННЫХ ПОЛОЖЕНИЕМ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ОБ ОРГАНИЗАЦИИ ТРАНСПОРТНОГО ОБСЛУЖИВАНИЯ НАСЕЛЕНИЯ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НА ТЕРРИТОРИИ </w:t>
      </w:r>
      <w:r w:rsidR="00C74A9A" w:rsidRPr="00477FC7">
        <w:rPr>
          <w:rFonts w:ascii="Times New Roman" w:hAnsi="Times New Roman" w:cs="Times New Roman"/>
        </w:rPr>
        <w:t>АРАМИЛЬСКОГО ГОРОДСКОГО ОКРУГА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(ПРИ ПРОВЕДЕНИИ ВНЕПЛАНОВЫХ ПРОВЕРОК)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F43" w:rsidRPr="00477FC7" w:rsidRDefault="00B82F43">
      <w:pPr>
        <w:pStyle w:val="ConsPlusNonformat"/>
      </w:pPr>
      <w:r w:rsidRPr="00477FC7">
        <w:t xml:space="preserve">                     ┌──────────────────────────────┐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 xml:space="preserve">                     │     Внеплановая проверка     │</w:t>
      </w:r>
    </w:p>
    <w:p w:rsidR="00B82F43" w:rsidRPr="00477FC7" w:rsidRDefault="00B82F43">
      <w:pPr>
        <w:pStyle w:val="ConsPlusNonformat"/>
      </w:pPr>
      <w:r w:rsidRPr="00477FC7">
        <w:t xml:space="preserve">                     └───┬──────────────────────┬───┘</w:t>
      </w:r>
    </w:p>
    <w:p w:rsidR="00B82F43" w:rsidRPr="00477FC7" w:rsidRDefault="00B82F43">
      <w:pPr>
        <w:pStyle w:val="ConsPlusNonformat"/>
      </w:pPr>
      <w:r w:rsidRPr="00477FC7">
        <w:t xml:space="preserve">                         \/                     \/</w:t>
      </w:r>
    </w:p>
    <w:p w:rsidR="00B82F43" w:rsidRPr="00477FC7" w:rsidRDefault="00B82F43">
      <w:pPr>
        <w:pStyle w:val="ConsPlusNonformat"/>
      </w:pPr>
      <w:r w:rsidRPr="00477FC7">
        <w:t>┌────────────────────────────────────┬───────────────────────────────────┐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>│       Документарная проверка       │         Выездная проверка         │</w:t>
      </w:r>
    </w:p>
    <w:p w:rsidR="00B82F43" w:rsidRPr="00477FC7" w:rsidRDefault="00B82F43">
      <w:pPr>
        <w:pStyle w:val="ConsPlusNonformat"/>
      </w:pPr>
      <w:r w:rsidRPr="00477FC7">
        <w:t>└────────────────────────┬───────────┴──────────┬────────────────────────┘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        \/                     \/</w:t>
      </w:r>
    </w:p>
    <w:p w:rsidR="00B82F43" w:rsidRPr="00477FC7" w:rsidRDefault="00B82F43">
      <w:pPr>
        <w:pStyle w:val="ConsPlusNonformat"/>
      </w:pPr>
      <w:r w:rsidRPr="00477FC7"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proofErr w:type="gramStart"/>
      <w:r w:rsidRPr="00477FC7">
        <w:t>│  Распоряжение</w:t>
      </w:r>
      <w:proofErr w:type="gramEnd"/>
      <w:r w:rsidRPr="00477FC7">
        <w:t xml:space="preserve"> о проведении проверки при осуществлении муниципального   │</w:t>
      </w:r>
    </w:p>
    <w:p w:rsidR="00B82F43" w:rsidRPr="00477FC7" w:rsidRDefault="00B82F43">
      <w:pPr>
        <w:pStyle w:val="ConsPlusNonformat"/>
      </w:pPr>
      <w:r w:rsidRPr="00477FC7">
        <w:t>│   контроля в сфере организации транспортного обслуживания населения    │</w:t>
      </w:r>
    </w:p>
    <w:p w:rsidR="00B82F43" w:rsidRPr="00477FC7" w:rsidRDefault="00B82F43">
      <w:pPr>
        <w:pStyle w:val="ConsPlusNonformat"/>
      </w:pPr>
      <w:r w:rsidRPr="00477FC7">
        <w:t>└────────────────────────┬──────────────────────┬────────────────────────┘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        \/                     \/</w:t>
      </w:r>
    </w:p>
    <w:p w:rsidR="00B82F43" w:rsidRPr="00477FC7" w:rsidRDefault="00B82F43">
      <w:pPr>
        <w:pStyle w:val="ConsPlusNonformat"/>
      </w:pPr>
      <w:r w:rsidRPr="00477FC7">
        <w:t>┌────────────────────────────────────┬───────────────────────────────────┐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>│      Проведение внеплановой        │Заявление о согласовании проведения│</w:t>
      </w:r>
    </w:p>
    <w:p w:rsidR="00B82F43" w:rsidRPr="00477FC7" w:rsidRDefault="00B82F43">
      <w:pPr>
        <w:pStyle w:val="ConsPlusNonformat"/>
      </w:pPr>
      <w:r w:rsidRPr="00477FC7">
        <w:t>│       документарной проверки       │   внеплановой выездной проверки   │</w:t>
      </w:r>
    </w:p>
    <w:p w:rsidR="00B82F43" w:rsidRPr="00477FC7" w:rsidRDefault="00B82F43">
      <w:pPr>
        <w:pStyle w:val="ConsPlusNonformat"/>
      </w:pPr>
      <w:r w:rsidRPr="00477FC7">
        <w:t>└────────────────┬───────────────────┴─────────────────┬─────────────────┘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                  \/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┌───────────────────────────────────┐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│    Решение органа прокуратуры     │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└────────┬─────────────────┬────────┘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         \/                \/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┌─────────────────┬─────────────────┐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│ О </w:t>
      </w:r>
      <w:proofErr w:type="gramStart"/>
      <w:r w:rsidRPr="00477FC7">
        <w:t>согласовании  │</w:t>
      </w:r>
      <w:proofErr w:type="gramEnd"/>
      <w:r w:rsidRPr="00477FC7">
        <w:t xml:space="preserve">    Об отказе    │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│   проведения    │ в согласовании  │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│   внеплановой   │   проведения    │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│выездной проверки│   внеплановой   │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│                 │выездной проверки│</w:t>
      </w:r>
    </w:p>
    <w:p w:rsidR="00B82F43" w:rsidRPr="00477FC7" w:rsidRDefault="00B82F43">
      <w:pPr>
        <w:pStyle w:val="ConsPlusNonformat"/>
      </w:pPr>
      <w:r w:rsidRPr="00477FC7">
        <w:t xml:space="preserve">                 │                   └────────┬────────┴─────────────────┘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\/                           \/</w:t>
      </w:r>
    </w:p>
    <w:p w:rsidR="00B82F43" w:rsidRPr="00477FC7" w:rsidRDefault="00B82F43">
      <w:pPr>
        <w:pStyle w:val="ConsPlusNonformat"/>
      </w:pPr>
      <w:r w:rsidRPr="00477FC7">
        <w:t>┌────────────────────────────────────┬───────────────────────────────────┐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>│            Акт проверки            │      Проведение внеплановой       │</w:t>
      </w:r>
    </w:p>
    <w:p w:rsidR="00B82F43" w:rsidRPr="00477FC7" w:rsidRDefault="00B82F43">
      <w:pPr>
        <w:pStyle w:val="ConsPlusNonformat"/>
      </w:pPr>
      <w:r w:rsidRPr="00477FC7">
        <w:t>│                                    │         выездной проверки         │</w:t>
      </w:r>
    </w:p>
    <w:p w:rsidR="00B82F43" w:rsidRPr="00477FC7" w:rsidRDefault="00B82F43">
      <w:pPr>
        <w:pStyle w:val="ConsPlusNonformat"/>
      </w:pPr>
      <w:r w:rsidRPr="00477FC7">
        <w:t>└────────────────┬───────────────────┴───────────────────────────────────┘</w:t>
      </w:r>
    </w:p>
    <w:p w:rsidR="00B82F43" w:rsidRPr="00477FC7" w:rsidRDefault="00B82F43">
      <w:pPr>
        <w:pStyle w:val="ConsPlusNonformat"/>
      </w:pPr>
      <w:r w:rsidRPr="00477FC7">
        <w:t xml:space="preserve">                 \/</w:t>
      </w:r>
    </w:p>
    <w:p w:rsidR="00B82F43" w:rsidRPr="00477FC7" w:rsidRDefault="00B82F43">
      <w:pPr>
        <w:pStyle w:val="ConsPlusNonformat"/>
      </w:pPr>
      <w:r w:rsidRPr="00477FC7">
        <w:t>┌────────────────────────────────────┐</w:t>
      </w:r>
    </w:p>
    <w:p w:rsidR="00B82F43" w:rsidRPr="00477FC7" w:rsidRDefault="00B82F43">
      <w:pPr>
        <w:pStyle w:val="ConsPlusNonformat"/>
      </w:pPr>
      <w:r w:rsidRPr="00477FC7">
        <w:t>│       Принятие мер в связи         │</w:t>
      </w:r>
    </w:p>
    <w:p w:rsidR="00B82F43" w:rsidRPr="00477FC7" w:rsidRDefault="00B82F43">
      <w:pPr>
        <w:pStyle w:val="ConsPlusNonformat"/>
      </w:pPr>
      <w:r w:rsidRPr="00477FC7">
        <w:t>│      с выявлением нарушений        │</w:t>
      </w:r>
    </w:p>
    <w:p w:rsidR="00B82F43" w:rsidRPr="00477FC7" w:rsidRDefault="00B82F43">
      <w:pPr>
        <w:pStyle w:val="ConsPlusNonformat"/>
      </w:pPr>
      <w:r w:rsidRPr="00477FC7">
        <w:t>│   (в случае выявления нарушений)   │</w:t>
      </w:r>
    </w:p>
    <w:p w:rsidR="00B82F43" w:rsidRPr="00477FC7" w:rsidRDefault="00B82F43">
      <w:pPr>
        <w:pStyle w:val="ConsPlusNonformat"/>
      </w:pPr>
      <w:r w:rsidRPr="00477FC7">
        <w:t>└────────────────────────────────────┘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78"/>
      <w:bookmarkEnd w:id="13"/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A7E1D" w:rsidRDefault="005A7E1D" w:rsidP="004139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413939" w:rsidRPr="00477FC7" w:rsidRDefault="00413939" w:rsidP="004139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Приложение </w:t>
      </w:r>
      <w:r w:rsidR="00C74A9A" w:rsidRPr="00477FC7">
        <w:rPr>
          <w:rFonts w:ascii="Times New Roman" w:hAnsi="Times New Roman" w:cs="Times New Roman"/>
        </w:rPr>
        <w:t>№</w:t>
      </w:r>
      <w:r w:rsidRPr="00477FC7">
        <w:rPr>
          <w:rFonts w:ascii="Times New Roman" w:hAnsi="Times New Roman" w:cs="Times New Roman"/>
        </w:rPr>
        <w:t xml:space="preserve"> 2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к Административному регламенту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исполнения муниципальной функции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по проведению проверок при осуществлении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муниципального контроля в сфере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соблюдения требований, установленных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Положением об организации транспортного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обслуживания населения на территории</w:t>
      </w:r>
    </w:p>
    <w:p w:rsidR="00B82F43" w:rsidRPr="00477FC7" w:rsidRDefault="00C74A9A" w:rsidP="00C74A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Арамильского городского округа</w:t>
      </w:r>
    </w:p>
    <w:p w:rsidR="00C74A9A" w:rsidRPr="00477FC7" w:rsidRDefault="00C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288"/>
      <w:bookmarkEnd w:id="14"/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ФОРМА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ПРЕДПИСАНИЯ ОБ УСТРАНЕНИИ НАРУШЕНИЙ, ВЫЯВЛЕННЫХ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ПРИ ОСУЩЕСТВЛЕНИИ МУНИЦИПАЛЬНОГО КОНТРОЛЯ В СФЕРЕ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СОБЛЮДЕНИЯ ТРЕБОВАНИЙ, УСТАНОВЛЕННЫХ ПОЛОЖЕНИЕМ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ОБ ОРГАНИЗАЦИИ ТРАНСПОРТНОГО ОБСЛУЖИВАНИЯ НАСЕЛЕНИЯ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НА ТЕРРИТОРИИ </w:t>
      </w:r>
      <w:r w:rsidR="00C74A9A" w:rsidRPr="00477FC7">
        <w:rPr>
          <w:rFonts w:ascii="Times New Roman" w:hAnsi="Times New Roman" w:cs="Times New Roman"/>
        </w:rPr>
        <w:t>АРАМИЛЬСКОГО ГОРОДСКОГО ОКРУГА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(ОФОРМЛЯЕТСЯ НА ПРОДОЛЬНОМ БЛАНКЕ ОРГАНА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МУНИЦИПАЛЬНОГО КОНТРОЛЯ В СФЕРЕ ОРГАНИЗАЦИИ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ТРАНСПОРТНОГО ОБСЛУЖИВАНИЯ НАСЕЛЕНИЯ)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ПР</w:t>
      </w:r>
      <w:r w:rsidR="00C74A9A" w:rsidRPr="00477FC7">
        <w:rPr>
          <w:rFonts w:ascii="Times New Roman" w:hAnsi="Times New Roman" w:cs="Times New Roman"/>
        </w:rPr>
        <w:t>ЕДПИСАНИЕ №</w:t>
      </w:r>
      <w:r w:rsidRPr="00477FC7">
        <w:rPr>
          <w:rFonts w:ascii="Times New Roman" w:hAnsi="Times New Roman" w:cs="Times New Roman"/>
        </w:rPr>
        <w:t xml:space="preserve"> _________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ОБ УСТРАНЕНИИ НАРУШЕНИЙ, ВЫЯВЛЕННЫХ ПРИ ОСУЩЕСТВЛЕНИИ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МУНИЦИПАЛЬНОГО КОНТРОЛЯ В СФЕРЕ СОБЛЮДЕНИЯ ТРЕБОВАНИЙ,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УСТАНОВЛЕННЫХ ПОЛОЖЕНИЕМ ОБ ОРГАНИЗАЦИИ ТРАНСПОРТНОГО</w:t>
      </w:r>
    </w:p>
    <w:p w:rsidR="00B82F43" w:rsidRPr="00477FC7" w:rsidRDefault="00B82F43" w:rsidP="00C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ОБСЛУЖИВАНИЯ НА ТЕРРИТОРИИ </w:t>
      </w:r>
      <w:r w:rsidR="00C74A9A" w:rsidRPr="00477FC7">
        <w:rPr>
          <w:rFonts w:ascii="Times New Roman" w:hAnsi="Times New Roman" w:cs="Times New Roman"/>
        </w:rPr>
        <w:t>АРАМИЛЬСКОГО ГОРОДСКОГО ОКРУГА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F43" w:rsidRPr="00477FC7" w:rsidRDefault="00B82F43">
      <w:pPr>
        <w:pStyle w:val="ConsPlusNonformat"/>
      </w:pPr>
      <w:r w:rsidRPr="00477FC7">
        <w:t xml:space="preserve">____________________________                    </w:t>
      </w:r>
      <w:r w:rsidR="00C74A9A" w:rsidRPr="00477FC7">
        <w:t>«</w:t>
      </w:r>
      <w:r w:rsidRPr="00477FC7">
        <w:t>__</w:t>
      </w:r>
      <w:r w:rsidR="00C74A9A" w:rsidRPr="00477FC7">
        <w:t>»</w:t>
      </w:r>
      <w:r w:rsidRPr="00477FC7">
        <w:t xml:space="preserve"> ______________ 20__ г.</w:t>
      </w:r>
    </w:p>
    <w:p w:rsidR="00B82F43" w:rsidRPr="00477FC7" w:rsidRDefault="00B82F43">
      <w:pPr>
        <w:pStyle w:val="ConsPlusNonformat"/>
      </w:pPr>
    </w:p>
    <w:p w:rsidR="00B82F43" w:rsidRPr="00477FC7" w:rsidRDefault="00B82F43">
      <w:pPr>
        <w:pStyle w:val="ConsPlusNonformat"/>
      </w:pPr>
      <w:r w:rsidRPr="00477FC7">
        <w:t xml:space="preserve">    На  основании акта проверки  при  осуществлении муниципального контроля</w:t>
      </w:r>
    </w:p>
    <w:p w:rsidR="00B82F43" w:rsidRPr="00477FC7" w:rsidRDefault="00B82F43">
      <w:pPr>
        <w:pStyle w:val="ConsPlusNonformat"/>
      </w:pPr>
      <w:r w:rsidRPr="00477FC7">
        <w:t xml:space="preserve">в  сфере  соблюдения  требований,  установленных  </w:t>
      </w:r>
      <w:hyperlink r:id="rId46" w:history="1">
        <w:r w:rsidRPr="00477FC7">
          <w:t>Положением</w:t>
        </w:r>
      </w:hyperlink>
      <w:r w:rsidRPr="00477FC7">
        <w:t xml:space="preserve"> об организации</w:t>
      </w:r>
    </w:p>
    <w:p w:rsidR="00B82F43" w:rsidRPr="00477FC7" w:rsidRDefault="00B82F43" w:rsidP="00C74A9A">
      <w:pPr>
        <w:pStyle w:val="ConsPlusNonformat"/>
      </w:pPr>
      <w:r w:rsidRPr="00477FC7">
        <w:t xml:space="preserve">транспортного    обслуживания   населения   на   территории  </w:t>
      </w:r>
      <w:r w:rsidR="00C74A9A" w:rsidRPr="00477FC7">
        <w:t>Арамильского городского округа</w:t>
      </w:r>
    </w:p>
    <w:p w:rsidR="00B82F43" w:rsidRPr="00477FC7" w:rsidRDefault="00B82F43">
      <w:pPr>
        <w:pStyle w:val="ConsPlusNonformat"/>
      </w:pPr>
      <w:r w:rsidRPr="00477FC7">
        <w:t xml:space="preserve">    Я, ___________________________________________________________________,</w:t>
      </w:r>
    </w:p>
    <w:p w:rsidR="00B82F43" w:rsidRPr="00477FC7" w:rsidRDefault="00B82F43">
      <w:pPr>
        <w:pStyle w:val="ConsPlusNonformat"/>
      </w:pPr>
      <w:r w:rsidRPr="00477FC7">
        <w:t>___________________________________________________________________________</w:t>
      </w:r>
    </w:p>
    <w:p w:rsidR="00B82F43" w:rsidRPr="00477FC7" w:rsidRDefault="00B82F43">
      <w:pPr>
        <w:pStyle w:val="ConsPlusNonformat"/>
      </w:pPr>
      <w:r w:rsidRPr="00477FC7">
        <w:t>___________________________________________________________________________</w:t>
      </w:r>
    </w:p>
    <w:p w:rsidR="00B82F43" w:rsidRPr="00477FC7" w:rsidRDefault="00B82F43">
      <w:pPr>
        <w:pStyle w:val="ConsPlusNonformat"/>
      </w:pPr>
      <w:r w:rsidRPr="00477FC7">
        <w:t>___________________________________________________________________________</w:t>
      </w:r>
    </w:p>
    <w:p w:rsidR="00B82F43" w:rsidRPr="00477FC7" w:rsidRDefault="00B82F43">
      <w:pPr>
        <w:pStyle w:val="ConsPlusNonformat"/>
      </w:pPr>
      <w:r w:rsidRPr="00477FC7">
        <w:t>(фамилия, имя, отчество и должность должностного лица,</w:t>
      </w:r>
    </w:p>
    <w:p w:rsidR="00B82F43" w:rsidRPr="00477FC7" w:rsidRDefault="00B82F43">
      <w:pPr>
        <w:pStyle w:val="ConsPlusNonformat"/>
      </w:pPr>
      <w:r w:rsidRPr="00477FC7">
        <w:t xml:space="preserve">                    и номер его служебного удостоверения)</w:t>
      </w:r>
    </w:p>
    <w:p w:rsidR="00B82F43" w:rsidRPr="00477FC7" w:rsidRDefault="00B82F43">
      <w:pPr>
        <w:pStyle w:val="ConsPlusNonformat"/>
      </w:pPr>
      <w:r w:rsidRPr="00477FC7">
        <w:t>ПРЕДПИСЫВАЮ:</w:t>
      </w:r>
    </w:p>
    <w:p w:rsidR="00B82F43" w:rsidRPr="00477FC7" w:rsidRDefault="00B82F43">
      <w:pPr>
        <w:pStyle w:val="ConsPlusNonformat"/>
      </w:pPr>
      <w:r w:rsidRPr="00477FC7">
        <w:t>___________________________________________________________________________</w:t>
      </w:r>
    </w:p>
    <w:p w:rsidR="00B82F43" w:rsidRPr="00477FC7" w:rsidRDefault="00B82F43">
      <w:pPr>
        <w:pStyle w:val="ConsPlusNonformat"/>
      </w:pPr>
      <w:r w:rsidRPr="00477FC7">
        <w:t>___________________________________________________________________________</w:t>
      </w:r>
    </w:p>
    <w:p w:rsidR="00B82F43" w:rsidRPr="00477FC7" w:rsidRDefault="00B82F43">
      <w:pPr>
        <w:pStyle w:val="ConsPlusNonformat"/>
      </w:pPr>
      <w:r w:rsidRPr="00477FC7">
        <w:t>___________________________________________________________________________</w:t>
      </w:r>
    </w:p>
    <w:p w:rsidR="00B82F43" w:rsidRPr="00477FC7" w:rsidRDefault="00B82F43">
      <w:pPr>
        <w:pStyle w:val="ConsPlusNonformat"/>
      </w:pPr>
      <w:r w:rsidRPr="00477FC7">
        <w:t>___________________________________________________________________________</w:t>
      </w:r>
    </w:p>
    <w:p w:rsidR="00B82F43" w:rsidRPr="00477FC7" w:rsidRDefault="00B82F43">
      <w:pPr>
        <w:pStyle w:val="ConsPlusNonformat"/>
      </w:pPr>
      <w:r w:rsidRPr="00477FC7">
        <w:t>(наименование (фамилия, имя, отчество) юридического лица</w:t>
      </w:r>
    </w:p>
    <w:p w:rsidR="00B82F43" w:rsidRPr="00477FC7" w:rsidRDefault="00B82F43">
      <w:pPr>
        <w:pStyle w:val="ConsPlusNonformat"/>
      </w:pPr>
      <w:r w:rsidRPr="00477FC7">
        <w:t xml:space="preserve">     (индивидуального предпринимателя), которому выдается предписание)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"/>
        <w:gridCol w:w="3828"/>
        <w:gridCol w:w="1972"/>
        <w:gridCol w:w="2668"/>
      </w:tblGrid>
      <w:tr w:rsidR="00477FC7" w:rsidRPr="00477FC7">
        <w:trPr>
          <w:trHeight w:val="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7FC7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7FC7"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7FC7">
              <w:rPr>
                <w:rFonts w:ascii="Courier New" w:hAnsi="Courier New" w:cs="Courier New"/>
                <w:sz w:val="20"/>
                <w:szCs w:val="20"/>
              </w:rPr>
              <w:t xml:space="preserve">    Содержание предписания     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7FC7"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7FC7">
              <w:rPr>
                <w:rFonts w:ascii="Courier New" w:hAnsi="Courier New" w:cs="Courier New"/>
                <w:sz w:val="20"/>
                <w:szCs w:val="20"/>
              </w:rPr>
              <w:t xml:space="preserve">  предписания  </w:t>
            </w: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7FC7">
              <w:rPr>
                <w:rFonts w:ascii="Courier New" w:hAnsi="Courier New" w:cs="Courier New"/>
                <w:sz w:val="20"/>
                <w:szCs w:val="20"/>
              </w:rPr>
              <w:t xml:space="preserve"> Правовое основание  </w:t>
            </w:r>
          </w:p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7FC7">
              <w:rPr>
                <w:rFonts w:ascii="Courier New" w:hAnsi="Courier New" w:cs="Courier New"/>
                <w:sz w:val="20"/>
                <w:szCs w:val="20"/>
              </w:rPr>
              <w:t>вынесения предписания</w:t>
            </w:r>
          </w:p>
        </w:tc>
      </w:tr>
      <w:tr w:rsidR="00477FC7" w:rsidRPr="00477FC7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7FC7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7FC7"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  <w:tc>
          <w:tcPr>
            <w:tcW w:w="1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7FC7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2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77FC7"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477FC7" w:rsidRPr="00477FC7">
        <w:trPr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F43" w:rsidRPr="00477FC7" w:rsidRDefault="00B82F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Лицо, которому выдано настоящее предписание, обязано проинформировать об исполнении соответствующих пунктов настоящего предписания уполномоченное должностное лицо, которым выдано настоящее предписание, в течение семи дней с даты истечения срока их исполнения.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    Прилагаемые документы:</w:t>
      </w:r>
    </w:p>
    <w:p w:rsidR="00B82F43" w:rsidRPr="00477FC7" w:rsidRDefault="00B82F43">
      <w:pPr>
        <w:pStyle w:val="ConsPlusNonformat"/>
      </w:pPr>
      <w:r w:rsidRPr="00477FC7">
        <w:t>___________________________________________________________________________</w:t>
      </w:r>
    </w:p>
    <w:p w:rsidR="00B82F43" w:rsidRPr="00477FC7" w:rsidRDefault="00B82F43">
      <w:pPr>
        <w:pStyle w:val="ConsPlusNonformat"/>
      </w:pPr>
      <w:r w:rsidRPr="00477FC7">
        <w:lastRenderedPageBreak/>
        <w:t>___________________________________________________________________________</w:t>
      </w:r>
    </w:p>
    <w:p w:rsidR="00B82F43" w:rsidRPr="00477FC7" w:rsidRDefault="00B82F43">
      <w:pPr>
        <w:pStyle w:val="ConsPlusNonformat"/>
      </w:pPr>
      <w:r w:rsidRPr="00477FC7">
        <w:t>___________________________________________________________________________</w:t>
      </w:r>
    </w:p>
    <w:p w:rsidR="00B82F43" w:rsidRPr="00477FC7" w:rsidRDefault="00B82F43">
      <w:pPr>
        <w:pStyle w:val="ConsPlusNonformat"/>
      </w:pP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___________________________                 _____________</w:t>
      </w: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 (Ф.И.О. должностного лица)                   (подпись)</w:t>
      </w: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    </w:t>
      </w:r>
      <w:proofErr w:type="gramStart"/>
      <w:r w:rsidRPr="00477FC7">
        <w:rPr>
          <w:rFonts w:ascii="Times New Roman" w:hAnsi="Times New Roman" w:cs="Times New Roman"/>
        </w:rPr>
        <w:t>С  предписанием</w:t>
      </w:r>
      <w:proofErr w:type="gramEnd"/>
      <w:r w:rsidRPr="00477FC7">
        <w:rPr>
          <w:rFonts w:ascii="Times New Roman" w:hAnsi="Times New Roman" w:cs="Times New Roman"/>
        </w:rPr>
        <w:t xml:space="preserve"> ознакомлен(а), копию предписания  со всеми приложениями</w:t>
      </w:r>
    </w:p>
    <w:p w:rsidR="00477FC7" w:rsidRPr="00477FC7" w:rsidRDefault="00477FC7">
      <w:pPr>
        <w:pStyle w:val="ConsPlusNonformat"/>
        <w:rPr>
          <w:rFonts w:ascii="Times New Roman" w:hAnsi="Times New Roman" w:cs="Times New Roman"/>
        </w:rPr>
      </w:pP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получил(а): </w:t>
      </w:r>
      <w:r w:rsidR="00477FC7" w:rsidRPr="00477FC7">
        <w:rPr>
          <w:rFonts w:ascii="Times New Roman" w:hAnsi="Times New Roman" w:cs="Times New Roman"/>
        </w:rPr>
        <w:t>«</w:t>
      </w:r>
      <w:r w:rsidRPr="00477FC7">
        <w:rPr>
          <w:rFonts w:ascii="Times New Roman" w:hAnsi="Times New Roman" w:cs="Times New Roman"/>
        </w:rPr>
        <w:t>__</w:t>
      </w:r>
      <w:r w:rsidR="00477FC7" w:rsidRPr="00477FC7">
        <w:rPr>
          <w:rFonts w:ascii="Times New Roman" w:hAnsi="Times New Roman" w:cs="Times New Roman"/>
        </w:rPr>
        <w:t>»</w:t>
      </w:r>
      <w:r w:rsidRPr="00477FC7">
        <w:rPr>
          <w:rFonts w:ascii="Times New Roman" w:hAnsi="Times New Roman" w:cs="Times New Roman"/>
        </w:rPr>
        <w:t xml:space="preserve"> __________ 20__ г.</w:t>
      </w: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______________</w:t>
      </w: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   (подпись)</w:t>
      </w: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    Отметка  об  отказе ознакомления с предписанием  и  от  получения копии</w:t>
      </w: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предписания:</w:t>
      </w: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___________________________________________________________________________</w:t>
      </w: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___________________________________________________________________________</w:t>
      </w: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__________________________________________________________________________</w:t>
      </w: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>___________________________________________________________________________</w:t>
      </w:r>
    </w:p>
    <w:p w:rsidR="00B82F43" w:rsidRPr="00477FC7" w:rsidRDefault="00B82F43">
      <w:pPr>
        <w:pStyle w:val="ConsPlusNonformat"/>
        <w:rPr>
          <w:rFonts w:ascii="Times New Roman" w:hAnsi="Times New Roman" w:cs="Times New Roman"/>
        </w:rPr>
      </w:pPr>
      <w:r w:rsidRPr="00477FC7">
        <w:rPr>
          <w:rFonts w:ascii="Times New Roman" w:hAnsi="Times New Roman" w:cs="Times New Roman"/>
        </w:rPr>
        <w:t xml:space="preserve">  (подпись уполномоченного должностного лица, которым выдано предписание)</w:t>
      </w: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82F43" w:rsidRPr="00477FC7" w:rsidRDefault="00B82F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7FC7" w:rsidRP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7FC7" w:rsidRP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77FC7" w:rsidRP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477FC7" w:rsidRDefault="00477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sectPr w:rsidR="00477FC7" w:rsidSect="00CE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88F"/>
    <w:multiLevelType w:val="hybridMultilevel"/>
    <w:tmpl w:val="0CA0D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43"/>
    <w:rsid w:val="00030105"/>
    <w:rsid w:val="00042D7A"/>
    <w:rsid w:val="000B7BD9"/>
    <w:rsid w:val="0021399E"/>
    <w:rsid w:val="00224A68"/>
    <w:rsid w:val="002E20CC"/>
    <w:rsid w:val="002E4A1F"/>
    <w:rsid w:val="00413939"/>
    <w:rsid w:val="00477FC7"/>
    <w:rsid w:val="00585878"/>
    <w:rsid w:val="005946DA"/>
    <w:rsid w:val="005A7E1D"/>
    <w:rsid w:val="005C5F16"/>
    <w:rsid w:val="00667074"/>
    <w:rsid w:val="006E0056"/>
    <w:rsid w:val="00735DC3"/>
    <w:rsid w:val="0081139C"/>
    <w:rsid w:val="008142BF"/>
    <w:rsid w:val="008664C7"/>
    <w:rsid w:val="00965369"/>
    <w:rsid w:val="009B4BAC"/>
    <w:rsid w:val="00A747F3"/>
    <w:rsid w:val="00B82F43"/>
    <w:rsid w:val="00B91639"/>
    <w:rsid w:val="00B91FE2"/>
    <w:rsid w:val="00BD23EC"/>
    <w:rsid w:val="00C007B0"/>
    <w:rsid w:val="00C74A9A"/>
    <w:rsid w:val="00D04145"/>
    <w:rsid w:val="00FB5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C9BB"/>
  <w15:docId w15:val="{587469AF-065F-47B0-AE39-59CA978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2F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7A956D90DC65C2F9BE0EA5CAD645F951FDC18BBAA160DE73BD9AB5D4C8DA4EA4A742A6EB78361B1F59B46G7L" TargetMode="External"/><Relationship Id="rId13" Type="http://schemas.openxmlformats.org/officeDocument/2006/relationships/hyperlink" Target="consultantplus://offline/ref=3A27A956D90DC65C2F9BFEE74AC13A5595108A10BEAD1B53BF6482F60A44G5L" TargetMode="External"/><Relationship Id="rId18" Type="http://schemas.openxmlformats.org/officeDocument/2006/relationships/hyperlink" Target="consultantplus://offline/ref=3A27A956D90DC65C2F9BFEE74AC13A5595178B15B8AB1B53BF6482F60A44G5L" TargetMode="External"/><Relationship Id="rId26" Type="http://schemas.openxmlformats.org/officeDocument/2006/relationships/hyperlink" Target="consultantplus://offline/ref=3A27A956D90DC65C2F9BFEE74AC13A5595108215B9AB1B53BF6482F60A4587F3AD052D682ABA82614BG8L" TargetMode="External"/><Relationship Id="rId39" Type="http://schemas.openxmlformats.org/officeDocument/2006/relationships/hyperlink" Target="consultantplus://offline/ref=3A27A956D90DC65C2F9BE0EA5CAD645F951FDC18BBAA160DE73BD9AB5D4C8DA4EA4A742A6EB78361B1F59B46G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27A956D90DC65C2F9BE0EA5CAD645F951FDC18BBAA160DE73BD9AB5D4C8DA4EA4A742A6EB78361B1F59B46G7L" TargetMode="External"/><Relationship Id="rId34" Type="http://schemas.openxmlformats.org/officeDocument/2006/relationships/hyperlink" Target="consultantplus://offline/ref=3A27A956D90DC65C2F9BFEE74AC13A5595118615BFA81B53BF6482F60A4587F3AD052D682ABA83634BG4L" TargetMode="External"/><Relationship Id="rId42" Type="http://schemas.openxmlformats.org/officeDocument/2006/relationships/hyperlink" Target="consultantplus://offline/ref=3A27A956D90DC65C2F9BFEE74AC13A5595118615BFA81B53BF6482F60A44G5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3A27A956D90DC65C2F9BE0EA5CAD645F951FDC18BCAB1103E13284A1551581A6ED452B3D69FE8F60B1F5926E4CG7L" TargetMode="External"/><Relationship Id="rId12" Type="http://schemas.openxmlformats.org/officeDocument/2006/relationships/hyperlink" Target="consultantplus://offline/ref=3A27A956D90DC65C2F9BFEE74AC13A5595118615BFA81B53BF6482F60A4587F3AD052D6042GBL" TargetMode="External"/><Relationship Id="rId17" Type="http://schemas.openxmlformats.org/officeDocument/2006/relationships/hyperlink" Target="consultantplus://offline/ref=3A27A956D90DC65C2F9BFEE74AC13A5595168313BBAB1B53BF6482F60A44G5L" TargetMode="External"/><Relationship Id="rId25" Type="http://schemas.openxmlformats.org/officeDocument/2006/relationships/hyperlink" Target="consultantplus://offline/ref=3A27A956D90DC65C2F9BFEE74AC13A5595118615BFA81B53BF6482F60A4587F3AD052D682ABA80614BG6L" TargetMode="External"/><Relationship Id="rId33" Type="http://schemas.openxmlformats.org/officeDocument/2006/relationships/hyperlink" Target="consultantplus://offline/ref=3A27A956D90DC65C2F9BFEE74AC13A5595118615BFA81B53BF6482F60A4587F3AD052D682ABA83634BG4L" TargetMode="External"/><Relationship Id="rId38" Type="http://schemas.openxmlformats.org/officeDocument/2006/relationships/hyperlink" Target="consultantplus://offline/ref=3A27A956D90DC65C2F9BFEE74AC13A5595148011BDAF1B53BF6482F60A4587F3AD052D682ABA82634BG8L" TargetMode="External"/><Relationship Id="rId46" Type="http://schemas.openxmlformats.org/officeDocument/2006/relationships/hyperlink" Target="consultantplus://offline/ref=3A27A956D90DC65C2F9BE0EA5CAD645F951FDC18BBAA160DE73BD9AB5D4C8DA4EA4A742A6EB78361B1F59B46G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27A956D90DC65C2F9BFEE74AC13A5595108215B9AB1B53BF6482F60A44G5L" TargetMode="External"/><Relationship Id="rId20" Type="http://schemas.openxmlformats.org/officeDocument/2006/relationships/hyperlink" Target="consultantplus://offline/ref=3A27A956D90DC65C2F9BE0EA5CAD645F951FDC18BCAB1103E13284A1551581A6ED452B3D69FE8F60B1F5926E4CG7L" TargetMode="External"/><Relationship Id="rId29" Type="http://schemas.openxmlformats.org/officeDocument/2006/relationships/hyperlink" Target="consultantplus://offline/ref=3A27A956D90DC65C2F9BFEE74AC13A5595168313B9AC1B53BF6482F60A4587F3AD052D682ABA82604BG2L" TargetMode="External"/><Relationship Id="rId41" Type="http://schemas.openxmlformats.org/officeDocument/2006/relationships/hyperlink" Target="consultantplus://offline/ref=3A27A956D90DC65C2F9BFEE74AC13A5595118615BFA81B53BF6482F60A4587F3AD052D682ABA83664BG6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7A956D90DC65C2F9BFEE74AC13A5595118615BFA81B53BF6482F60A4587F3AD052D6042GBL" TargetMode="External"/><Relationship Id="rId11" Type="http://schemas.openxmlformats.org/officeDocument/2006/relationships/hyperlink" Target="consultantplus://offline/ref=3A27A956D90DC65C2F9BFEE74AC13A5595118614BDAE1B53BF6482F60A4587F3AD052D6B2D4BGAL" TargetMode="External"/><Relationship Id="rId24" Type="http://schemas.openxmlformats.org/officeDocument/2006/relationships/hyperlink" Target="consultantplus://offline/ref=3A27A956D90DC65C2F9BFEE74AC13A5595168313B9AC1B53BF6482F60A4587F3AD052D682ABA82644BG2L" TargetMode="External"/><Relationship Id="rId32" Type="http://schemas.openxmlformats.org/officeDocument/2006/relationships/hyperlink" Target="consultantplus://offline/ref=3A27A956D90DC65C2F9BFEE74AC13A5595118615BFA81B53BF6482F60A44G5L" TargetMode="External"/><Relationship Id="rId37" Type="http://schemas.openxmlformats.org/officeDocument/2006/relationships/hyperlink" Target="consultantplus://offline/ref=3A27A956D90DC65C2F9BFEE74AC13A5595118615BFA81B53BF6482F60A4587F3AD052D682ABA83634BG4L" TargetMode="External"/><Relationship Id="rId40" Type="http://schemas.openxmlformats.org/officeDocument/2006/relationships/hyperlink" Target="consultantplus://offline/ref=3A27A956D90DC65C2F9BE0EA5CAD645F951FDC18BBAA160DE73BD9AB5D4C8DA4EA4A742A6EB78361B1F59B46G7L" TargetMode="External"/><Relationship Id="rId45" Type="http://schemas.openxmlformats.org/officeDocument/2006/relationships/hyperlink" Target="consultantplus://offline/ref=3A27A956D90DC65C2F9BFEE74AC13A5595108A10BEAD1B53BF6482F60A44G5L" TargetMode="External"/><Relationship Id="rId5" Type="http://schemas.openxmlformats.org/officeDocument/2006/relationships/hyperlink" Target="consultantplus://offline/ref=3A27A956D90DC65C2F9BFEE74AC13A5595118614BDAE1B53BF6482F60A4587F3AD052D6B2D4BGAL" TargetMode="External"/><Relationship Id="rId15" Type="http://schemas.openxmlformats.org/officeDocument/2006/relationships/hyperlink" Target="consultantplus://offline/ref=3A27A956D90DC65C2F9BFEE74AC13A5595108411BBAF1B53BF6482F60A44G5L" TargetMode="External"/><Relationship Id="rId23" Type="http://schemas.openxmlformats.org/officeDocument/2006/relationships/hyperlink" Target="consultantplus://offline/ref=3A27A956D90DC65C2F9BFEE74AC13A5595168313B9AC1B53BF6482F60A4587F3AD052D682ABA82644BG2L" TargetMode="External"/><Relationship Id="rId28" Type="http://schemas.openxmlformats.org/officeDocument/2006/relationships/hyperlink" Target="consultantplus://offline/ref=3A27A956D90DC65C2F9BFEE74AC13A5595108A10BEAD1B53BF6482F60A44G5L" TargetMode="External"/><Relationship Id="rId36" Type="http://schemas.openxmlformats.org/officeDocument/2006/relationships/hyperlink" Target="consultantplus://offline/ref=3A27A956D90DC65C2F9BFEE74AC13A5595178B15B8AB1B53BF6482F60A4587F3AD052D682ABA82664BG9L" TargetMode="External"/><Relationship Id="rId10" Type="http://schemas.openxmlformats.org/officeDocument/2006/relationships/hyperlink" Target="consultantplus://offline/ref=3A27A956D90DC65C2F9BE0EA5CAD645F951FDC18BBAA160DE73BD9AB5D4C8DA4EA4A742A6EB78361B1F59B46G7L" TargetMode="External"/><Relationship Id="rId19" Type="http://schemas.openxmlformats.org/officeDocument/2006/relationships/hyperlink" Target="consultantplus://offline/ref=3A27A956D90DC65C2F9BE0EA5CAD645F951FDC18BCA8190DE43884A1551581A6ED44G5L" TargetMode="External"/><Relationship Id="rId31" Type="http://schemas.openxmlformats.org/officeDocument/2006/relationships/hyperlink" Target="consultantplus://offline/ref=3A27A956D90DC65C2F9BFEE74AC13A5595118615BFA81B53BF6482F60A4587F3AD052D682B4BGAL" TargetMode="External"/><Relationship Id="rId44" Type="http://schemas.openxmlformats.org/officeDocument/2006/relationships/hyperlink" Target="consultantplus://offline/ref=3A27A956D90DC65C2F9BE0EA5CAD645F951FDC18BBAA160DE73BD9AB5D4C8DA4EA4A742A6EB78361B1F59B46G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27A956D90DC65C2F9BE0EA5CAD645F951FDC18BBAA160DE73BD9AB5D4C8DA4EA4A742A6EB78361B1F59B46G7L" TargetMode="External"/><Relationship Id="rId14" Type="http://schemas.openxmlformats.org/officeDocument/2006/relationships/hyperlink" Target="consultantplus://offline/ref=3A27A956D90DC65C2F9BFEE74AC13A5595108414BEAE1B53BF6482F60A44G5L" TargetMode="External"/><Relationship Id="rId22" Type="http://schemas.openxmlformats.org/officeDocument/2006/relationships/hyperlink" Target="consultantplus://offline/ref=3A27A956D90DC65C2F9BE0EA5CAD645F951FDC18BBAA160DE73BD9AB5D4C8DA4EA4A742A6EB78361B1F59B46G7L" TargetMode="External"/><Relationship Id="rId27" Type="http://schemas.openxmlformats.org/officeDocument/2006/relationships/hyperlink" Target="consultantplus://offline/ref=3A27A956D90DC65C2F9BFEE74AC13A5595118615BFA81B53BF6482F60A4587F3AD052D682A4BG8L" TargetMode="External"/><Relationship Id="rId30" Type="http://schemas.openxmlformats.org/officeDocument/2006/relationships/hyperlink" Target="consultantplus://offline/ref=3A27A956D90DC65C2F9BFEE74AC13A5595118615BFA81B53BF6482F60A4587F3AD052D682ABA83694BG5L" TargetMode="External"/><Relationship Id="rId35" Type="http://schemas.openxmlformats.org/officeDocument/2006/relationships/hyperlink" Target="consultantplus://offline/ref=3A27A956D90DC65C2F9BFEE74AC13A5595148011BDAF1B53BF6482F60A4587F3AD052D682ABA82634BG8L" TargetMode="External"/><Relationship Id="rId43" Type="http://schemas.openxmlformats.org/officeDocument/2006/relationships/hyperlink" Target="consultantplus://offline/ref=3A27A956D90DC65C2F9BE0EA5CAD645F951FDC18BBAA160DE73BD9AB5D4C8DA4EA4A742A6EB78361B1F59B46G7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7478</Words>
  <Characters>42629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Замятина Ирина Владимировна</cp:lastModifiedBy>
  <cp:revision>4</cp:revision>
  <cp:lastPrinted>2014-01-09T03:55:00Z</cp:lastPrinted>
  <dcterms:created xsi:type="dcterms:W3CDTF">2019-02-05T10:43:00Z</dcterms:created>
  <dcterms:modified xsi:type="dcterms:W3CDTF">2019-03-15T06:35:00Z</dcterms:modified>
</cp:coreProperties>
</file>