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F2" w:rsidRPr="00CF7974" w:rsidRDefault="00336F05" w:rsidP="00FF1AF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</w:t>
      </w:r>
      <w:r w:rsidR="00FF1AF2" w:rsidRPr="00CF7974">
        <w:rPr>
          <w:b/>
          <w:sz w:val="28"/>
          <w:szCs w:val="28"/>
        </w:rPr>
        <w:t>аключени</w:t>
      </w:r>
      <w:r>
        <w:rPr>
          <w:b/>
          <w:sz w:val="28"/>
          <w:szCs w:val="28"/>
        </w:rPr>
        <w:t>я</w:t>
      </w:r>
    </w:p>
    <w:p w:rsidR="00FF1AF2" w:rsidRPr="00CF7974" w:rsidRDefault="00FF1AF2" w:rsidP="00FF1AF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 xml:space="preserve">о результатах экспертизы нормативного правового акта </w:t>
      </w:r>
    </w:p>
    <w:p w:rsidR="00FF1AF2" w:rsidRPr="00CF7974" w:rsidRDefault="00FF1AF2" w:rsidP="00FF1AF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75745A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Арамильского </w:t>
      </w:r>
      <w:r w:rsidRPr="00CF7974">
        <w:rPr>
          <w:b/>
          <w:sz w:val="28"/>
          <w:szCs w:val="28"/>
        </w:rPr>
        <w:t xml:space="preserve">городского округа 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AF2" w:rsidRPr="007D2D30" w:rsidRDefault="00FF1AF2" w:rsidP="00FF1AF2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1.</w:t>
      </w:r>
      <w:r w:rsidRPr="007D2D30">
        <w:rPr>
          <w:b/>
        </w:rPr>
        <w:tab/>
      </w:r>
      <w:r w:rsidRPr="007D2D30">
        <w:rPr>
          <w:b/>
          <w:sz w:val="28"/>
          <w:szCs w:val="28"/>
        </w:rPr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1.1.</w:t>
                  </w:r>
                </w:p>
              </w:tc>
            </w:tr>
          </w:tbl>
          <w:p w:rsidR="0061464E" w:rsidRDefault="00FF1AF2" w:rsidP="00FF1AF2">
            <w:pPr>
              <w:widowControl w:val="0"/>
              <w:autoSpaceDE w:val="0"/>
              <w:autoSpaceDN w:val="0"/>
              <w:jc w:val="both"/>
            </w:pPr>
            <w:r w:rsidRPr="00524A71">
              <w:t>Основные реквизиты нормативного правого акта, в том числе вид, дата, номер, наименование, редакция, источник публикации:</w:t>
            </w:r>
            <w:r>
              <w:t xml:space="preserve"> </w:t>
            </w:r>
          </w:p>
          <w:p w:rsidR="00FF1AF2" w:rsidRPr="00524A71" w:rsidRDefault="00FF1AF2" w:rsidP="00FF1AF2">
            <w:pPr>
              <w:widowControl w:val="0"/>
              <w:autoSpaceDE w:val="0"/>
              <w:autoSpaceDN w:val="0"/>
              <w:jc w:val="both"/>
            </w:pPr>
            <w:r w:rsidRPr="00FF1AF2">
              <w:rPr>
                <w:b/>
                <w:i/>
              </w:rPr>
              <w:t>Постановление Администрации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Арамильского городского округа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от 30.12.2013 № 534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«</w:t>
            </w:r>
            <w:r w:rsidRPr="00FF1AF2">
              <w:rPr>
                <w:rFonts w:eastAsiaTheme="minorHAnsi"/>
                <w:b/>
                <w:bCs/>
                <w:i/>
                <w:lang w:eastAsia="en-US"/>
              </w:rPr>
              <w:t>Об утверждении административного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 w:rsidRPr="00FF1AF2">
              <w:rPr>
                <w:b/>
                <w:i/>
              </w:rPr>
              <w:t>»</w:t>
            </w:r>
            <w:r>
              <w:rPr>
                <w:i/>
              </w:rPr>
              <w:t xml:space="preserve"> (в ред. № 397 от 04.09.2014)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1.2.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Дата вступления в силу нормативного правового акта и его отдельных положений:</w:t>
            </w:r>
          </w:p>
          <w:p w:rsidR="00FE2D3E" w:rsidRPr="00FE2D3E" w:rsidRDefault="00FE2D3E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FE2D3E">
              <w:rPr>
                <w:b/>
                <w:i/>
              </w:rPr>
              <w:t>30.12.2013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(указать дату, е</w:t>
            </w:r>
            <w:r w:rsidR="00C31500">
              <w:rPr>
                <w:i/>
              </w:rPr>
              <w:t>с</w:t>
            </w:r>
            <w:r w:rsidRPr="00BB249E">
              <w:rPr>
                <w:i/>
              </w:rPr>
              <w:t>ли положение вводятся в действие в разное время, указывается положение и дата)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1.3.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146057">
              <w:t xml:space="preserve"> </w:t>
            </w:r>
            <w:r w:rsidR="00146057" w:rsidRPr="00146057">
              <w:rPr>
                <w:b/>
                <w:i/>
              </w:rPr>
              <w:t>нет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нормативного правового акта</w:t>
            </w:r>
          </w:p>
          <w:p w:rsidR="00146057" w:rsidRPr="00146057" w:rsidRDefault="00146057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146057">
              <w:rPr>
                <w:b/>
                <w:i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</w:tr>
      <w:tr w:rsidR="00FF1AF2" w:rsidRPr="00BB249E" w:rsidTr="00E45E81">
        <w:trPr>
          <w:trHeight w:val="261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1.5.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Сфера муниципального регулирования:</w:t>
            </w:r>
          </w:p>
          <w:p w:rsidR="0061464E" w:rsidRPr="0061464E" w:rsidRDefault="0061464E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61464E">
              <w:rPr>
                <w:b/>
                <w:i/>
              </w:rPr>
              <w:t>транспортное обслуживание населения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E45E81">
        <w:trPr>
          <w:trHeight w:val="410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Проведение ОРВ в отношении проекта нормативного правового акта</w:t>
            </w:r>
          </w:p>
        </w:tc>
      </w:tr>
      <w:tr w:rsidR="00FF1AF2" w:rsidRPr="00524A71" w:rsidTr="00E45E81">
        <w:trPr>
          <w:trHeight w:val="3436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1.6.1</w:t>
                  </w:r>
                </w:p>
              </w:tc>
            </w:tr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1.6.2.</w:t>
                  </w:r>
                </w:p>
              </w:tc>
            </w:tr>
          </w:tbl>
          <w:p w:rsidR="00FF1AF2" w:rsidRPr="00BB249E" w:rsidRDefault="00FF1AF2" w:rsidP="008A794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>
              <w:t>П</w:t>
            </w:r>
            <w:r w:rsidRPr="00524A71">
              <w:t xml:space="preserve">роводилось: </w:t>
            </w:r>
            <w:r w:rsidR="00ED360D" w:rsidRPr="00ED360D">
              <w:rPr>
                <w:b/>
                <w:i/>
              </w:rPr>
              <w:t>нет</w:t>
            </w:r>
          </w:p>
          <w:p w:rsidR="00FF1AF2" w:rsidRPr="00BB249E" w:rsidRDefault="00FF1AF2" w:rsidP="008A794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524A71">
              <w:t>Степень регулирующего воздействия положений проекта нормативного правового акта:</w:t>
            </w:r>
            <w:r w:rsidR="00E45E81">
              <w:t xml:space="preserve"> </w:t>
            </w:r>
            <w:r w:rsidRPr="00BB249E">
              <w:rPr>
                <w:i/>
              </w:rPr>
              <w:t>Высокая/средняя/низкая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1.6.3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Сроки проведения публичных консультаций проекта нормативного правового акта:</w:t>
            </w:r>
          </w:p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Начало: «</w:t>
            </w:r>
            <w:r w:rsidRPr="00524A71">
              <w:tab/>
              <w:t>»</w:t>
            </w:r>
            <w:r w:rsidRPr="00524A71">
              <w:tab/>
              <w:t>20__год;</w:t>
            </w:r>
          </w:p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Окончание: «</w:t>
            </w:r>
            <w:r w:rsidRPr="00524A71">
              <w:tab/>
              <w:t>»</w:t>
            </w:r>
            <w:r w:rsidRPr="00524A71">
              <w:tab/>
              <w:t>20__год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1.6.4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проекта нормативного правового акта, проводивший ОРВ: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1.6.5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 xml:space="preserve">Электронный адрес размещения заключения об оценке регулирующего воздействия проекта нормативного правового </w:t>
            </w:r>
            <w:proofErr w:type="gramStart"/>
            <w:r w:rsidRPr="00524A71">
              <w:t>акта:_</w:t>
            </w:r>
            <w:proofErr w:type="gramEnd"/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1.6.6</w:t>
                  </w:r>
                </w:p>
              </w:tc>
            </w:tr>
          </w:tbl>
          <w:p w:rsidR="00FF1AF2" w:rsidRPr="00524A71" w:rsidRDefault="00FF1AF2" w:rsidP="00E45E81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экспертного заключения об оценке регулирующего воздействия проекта нормативного правового акт</w:t>
            </w:r>
            <w:r w:rsidR="00E45E81">
              <w:t>а: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1.7.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Контактная информация исполнителя: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524A71">
              <w:t>Ф.И.О.:</w:t>
            </w:r>
            <w:r w:rsidRPr="00524A71">
              <w:tab/>
            </w:r>
            <w:r w:rsidR="008F435C" w:rsidRPr="008F435C">
              <w:rPr>
                <w:b/>
                <w:i/>
              </w:rPr>
              <w:t>Воеводова Анастасия Валерьевна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524A71">
              <w:t>Должность:</w:t>
            </w:r>
            <w:r w:rsidRPr="00524A71">
              <w:tab/>
            </w:r>
            <w:r w:rsidR="008F435C" w:rsidRPr="008F435C">
              <w:rPr>
                <w:b/>
                <w:i/>
              </w:rPr>
              <w:t>специалист Комитета по экономике и стратегическому развитию Администрации Арамильского городского округа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524A71">
              <w:t>Тел.:</w:t>
            </w:r>
            <w:r w:rsidRPr="00524A71">
              <w:tab/>
            </w:r>
            <w:r w:rsidR="008F435C" w:rsidRPr="008F435C">
              <w:rPr>
                <w:b/>
                <w:i/>
              </w:rPr>
              <w:t>(343) 385-32-81 (1040)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Адрес электронной почты:</w:t>
            </w:r>
            <w:r w:rsidRPr="00524A71">
              <w:tab/>
            </w:r>
            <w:r w:rsidR="008F435C" w:rsidRPr="008F435C">
              <w:rPr>
                <w:b/>
                <w:i/>
                <w:lang w:val="en-US"/>
              </w:rPr>
              <w:t>economy</w:t>
            </w:r>
            <w:r w:rsidR="008F435C" w:rsidRPr="008F435C">
              <w:rPr>
                <w:b/>
                <w:i/>
              </w:rPr>
              <w:t>@</w:t>
            </w:r>
            <w:proofErr w:type="spellStart"/>
            <w:r w:rsidR="008F435C" w:rsidRPr="008F435C">
              <w:rPr>
                <w:b/>
                <w:i/>
                <w:lang w:val="en-US"/>
              </w:rPr>
              <w:t>aramilgo</w:t>
            </w:r>
            <w:proofErr w:type="spellEnd"/>
            <w:r w:rsidR="008F435C" w:rsidRPr="008F435C">
              <w:rPr>
                <w:b/>
                <w:i/>
              </w:rPr>
              <w:t>.</w:t>
            </w:r>
            <w:proofErr w:type="spellStart"/>
            <w:r w:rsidR="008F435C" w:rsidRPr="008F435C">
              <w:rPr>
                <w:b/>
                <w:i/>
                <w:lang w:val="en-US"/>
              </w:rPr>
              <w:t>ru</w:t>
            </w:r>
            <w:proofErr w:type="spellEnd"/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</w:rPr>
        <w:t>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60091C" w:rsidRPr="00524A71" w:rsidTr="0060091C">
        <w:trPr>
          <w:trHeight w:val="1103"/>
        </w:trPr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</w:tblGrid>
            <w:tr w:rsidR="0060091C" w:rsidTr="0060091C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91C" w:rsidRDefault="0060091C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2.1.</w:t>
                  </w:r>
                </w:p>
              </w:tc>
            </w:tr>
          </w:tbl>
          <w:p w:rsidR="0060091C" w:rsidRDefault="0060091C" w:rsidP="008A7940">
            <w:pPr>
              <w:widowControl w:val="0"/>
              <w:autoSpaceDE w:val="0"/>
              <w:autoSpaceDN w:val="0"/>
            </w:pPr>
            <w:r w:rsidRPr="00524A71">
              <w:t>Группа участников отношений:</w:t>
            </w:r>
          </w:p>
          <w:p w:rsidR="0060091C" w:rsidRPr="00524A71" w:rsidRDefault="0060091C" w:rsidP="008A7940">
            <w:pPr>
              <w:widowControl w:val="0"/>
              <w:autoSpaceDE w:val="0"/>
              <w:autoSpaceDN w:val="0"/>
            </w:pP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60091C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91C" w:rsidRDefault="0060091C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2.2.</w:t>
                  </w:r>
                </w:p>
              </w:tc>
            </w:tr>
          </w:tbl>
          <w:p w:rsidR="0060091C" w:rsidRDefault="0060091C" w:rsidP="008A7940">
            <w:pPr>
              <w:widowControl w:val="0"/>
              <w:autoSpaceDE w:val="0"/>
              <w:autoSpaceDN w:val="0"/>
            </w:pPr>
            <w:r w:rsidRPr="00524A71">
              <w:t>Данные о количестве</w:t>
            </w:r>
          </w:p>
          <w:p w:rsidR="0060091C" w:rsidRPr="00524A71" w:rsidRDefault="0060091C" w:rsidP="008A7940">
            <w:pPr>
              <w:widowControl w:val="0"/>
              <w:autoSpaceDE w:val="0"/>
              <w:autoSpaceDN w:val="0"/>
            </w:pP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60091C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91C" w:rsidRDefault="0060091C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2.3.</w:t>
                  </w:r>
                </w:p>
              </w:tc>
            </w:tr>
          </w:tbl>
          <w:p w:rsidR="0060091C" w:rsidRPr="00524A71" w:rsidRDefault="0060091C" w:rsidP="008A7940">
            <w:pPr>
              <w:widowControl w:val="0"/>
              <w:autoSpaceDE w:val="0"/>
              <w:autoSpaceDN w:val="0"/>
            </w:pPr>
            <w:r w:rsidRPr="00524A71">
              <w:t>Данные об изменении количества</w:t>
            </w:r>
            <w:r>
              <w:t xml:space="preserve"> </w:t>
            </w:r>
            <w:r w:rsidRPr="00524A71">
              <w:t>участников отношений в течении срока действия нормативного правового акта:</w:t>
            </w:r>
          </w:p>
        </w:tc>
      </w:tr>
      <w:tr w:rsidR="00790424" w:rsidRPr="00524A71" w:rsidTr="00E45E81">
        <w:trPr>
          <w:trHeight w:val="3510"/>
        </w:trPr>
        <w:tc>
          <w:tcPr>
            <w:tcW w:w="3237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1. Юридические лица, независимо от их организационно-правовой формы и формы собственности и индивидуальные предприниматели, осуществляющие деятельность на территории Арамильского городского округа;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0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  <w:tc>
          <w:tcPr>
            <w:tcW w:w="3237" w:type="dxa"/>
            <w:shd w:val="clear" w:color="auto" w:fill="auto"/>
          </w:tcPr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1. 1 юр. лицо ООО «</w:t>
            </w:r>
            <w:proofErr w:type="spellStart"/>
            <w:r w:rsidRPr="00BB62C6">
              <w:rPr>
                <w:b/>
                <w:i/>
              </w:rPr>
              <w:t>ТехноПром</w:t>
            </w:r>
            <w:proofErr w:type="spellEnd"/>
            <w:r w:rsidRPr="00BB62C6">
              <w:rPr>
                <w:b/>
                <w:i/>
              </w:rPr>
              <w:t>».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jc w:val="center"/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jc w:val="center"/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jc w:val="center"/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1. </w:t>
            </w:r>
            <w:r w:rsidRPr="00BB62C6">
              <w:rPr>
                <w:rStyle w:val="1"/>
                <w:rFonts w:eastAsia="SimSun"/>
                <w:b/>
                <w:i/>
              </w:rPr>
              <w:t>Количество участников не менялось.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</w:tr>
      <w:tr w:rsidR="00790424" w:rsidRPr="00524A71" w:rsidTr="008A7940">
        <w:trPr>
          <w:trHeight w:val="1447"/>
        </w:trPr>
        <w:tc>
          <w:tcPr>
            <w:tcW w:w="3237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2. Физические лица;</w:t>
            </w:r>
          </w:p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3237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  <w:r w:rsidRPr="00BB62C6">
              <w:rPr>
                <w:b/>
                <w:i/>
              </w:rPr>
              <w:t>2. В 2018 году – 23</w:t>
            </w:r>
            <w:r w:rsidR="001D581C">
              <w:rPr>
                <w:b/>
                <w:i/>
              </w:rPr>
              <w:t>268</w:t>
            </w:r>
            <w:r w:rsidRPr="00BB62C6">
              <w:rPr>
                <w:b/>
                <w:i/>
              </w:rPr>
              <w:t xml:space="preserve"> чел.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 xml:space="preserve">2. В 2014 году – 20506 чел., 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2015 году – 21083 чел.,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2016 году – 22310 чел.,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2017 году – 23100 чел.,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2018 году – 23268 чел.</w:t>
            </w:r>
          </w:p>
        </w:tc>
      </w:tr>
      <w:tr w:rsidR="00790424" w:rsidRPr="00524A71" w:rsidTr="008A7940">
        <w:trPr>
          <w:trHeight w:val="1447"/>
        </w:trPr>
        <w:tc>
          <w:tcPr>
            <w:tcW w:w="3237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3. Органы государственной власти;</w:t>
            </w:r>
          </w:p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3237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>3.1 Министерство транспорта и дорожного хозяйства Свердловской области.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3.2 </w:t>
            </w:r>
            <w:proofErr w:type="spellStart"/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>Сысертская</w:t>
            </w:r>
            <w:proofErr w:type="spellEnd"/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 межрайонная прокуратура.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3. </w:t>
            </w:r>
            <w:r w:rsidRPr="00BB62C6">
              <w:rPr>
                <w:rStyle w:val="1"/>
                <w:rFonts w:eastAsia="SimSun"/>
                <w:b/>
                <w:i/>
              </w:rPr>
              <w:t>Количество участников не менялось.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</w:tr>
      <w:tr w:rsidR="00790424" w:rsidRPr="00524A71" w:rsidTr="008A7940">
        <w:trPr>
          <w:trHeight w:val="1447"/>
        </w:trPr>
        <w:tc>
          <w:tcPr>
            <w:tcW w:w="3237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4. Органы местного самоуправления.</w:t>
            </w:r>
          </w:p>
        </w:tc>
        <w:tc>
          <w:tcPr>
            <w:tcW w:w="3237" w:type="dxa"/>
            <w:shd w:val="clear" w:color="auto" w:fill="auto"/>
          </w:tcPr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>4. Администрация Арамильского городского округа.</w:t>
            </w: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4. </w:t>
            </w:r>
            <w:r w:rsidRPr="00BB62C6">
              <w:rPr>
                <w:rStyle w:val="1"/>
                <w:rFonts w:eastAsia="SimSun"/>
                <w:b/>
                <w:i/>
              </w:rPr>
              <w:t>Количество участников не менялось.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</w:tr>
      <w:tr w:rsidR="00FF1AF2" w:rsidRPr="00524A71" w:rsidTr="008A7940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</w:pPr>
            <w:r w:rsidRPr="00524A71">
              <w:t>Источник данных:</w:t>
            </w:r>
          </w:p>
          <w:p w:rsidR="00790424" w:rsidRPr="00790424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790424">
              <w:rPr>
                <w:b/>
                <w:i/>
              </w:rPr>
              <w:t>Оперативные данные Комитета по экономике и стратегическому развитию Администрации АГО</w:t>
            </w:r>
          </w:p>
        </w:tc>
      </w:tr>
      <w:tr w:rsidR="00FF1AF2" w:rsidRPr="00524A71" w:rsidTr="008A7940">
        <w:tc>
          <w:tcPr>
            <w:tcW w:w="9624" w:type="dxa"/>
            <w:gridSpan w:val="3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E45E81" w:rsidRDefault="00E45E81" w:rsidP="00FF1AF2">
      <w:pPr>
        <w:widowControl w:val="0"/>
        <w:autoSpaceDE w:val="0"/>
        <w:autoSpaceDN w:val="0"/>
        <w:ind w:firstLine="709"/>
        <w:jc w:val="center"/>
      </w:pPr>
    </w:p>
    <w:p w:rsidR="00E45E81" w:rsidRPr="00524A71" w:rsidRDefault="00E45E81" w:rsidP="00FF1AF2">
      <w:pPr>
        <w:widowControl w:val="0"/>
        <w:autoSpaceDE w:val="0"/>
        <w:autoSpaceDN w:val="0"/>
        <w:ind w:firstLine="709"/>
        <w:jc w:val="center"/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</w:t>
      </w:r>
      <w:r w:rsidRPr="00CE13E7">
        <w:rPr>
          <w:b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3.1.</w:t>
                  </w:r>
                </w:p>
              </w:tc>
            </w:tr>
          </w:tbl>
          <w:p w:rsidR="00BB62C6" w:rsidRPr="00A67034" w:rsidRDefault="00FF1AF2" w:rsidP="00A67034">
            <w:pPr>
              <w:pStyle w:val="30"/>
              <w:shd w:val="clear" w:color="auto" w:fill="auto"/>
              <w:tabs>
                <w:tab w:val="left" w:pos="486"/>
              </w:tabs>
              <w:ind w:right="40"/>
              <w:rPr>
                <w:i/>
              </w:rPr>
            </w:pPr>
            <w:r w:rsidRPr="00BB62C6">
              <w:rPr>
                <w:b w:val="0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B62C6">
              <w:rPr>
                <w:color w:val="000000"/>
                <w:lang w:eastAsia="ru-RU" w:bidi="ru-RU"/>
              </w:rPr>
              <w:t xml:space="preserve"> </w:t>
            </w:r>
            <w:r w:rsidR="00BB62C6" w:rsidRPr="00BB62C6">
              <w:rPr>
                <w:i/>
                <w:color w:val="000000"/>
                <w:lang w:eastAsia="ru-RU" w:bidi="ru-RU"/>
              </w:rPr>
              <w:t>А</w:t>
            </w:r>
            <w:r w:rsidR="00BB62C6" w:rsidRPr="00BB62C6">
              <w:rPr>
                <w:rFonts w:eastAsiaTheme="minorHAnsi"/>
                <w:i/>
              </w:rPr>
              <w:t>дминистративный  регламент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 w:rsidR="00BB62C6">
              <w:rPr>
                <w:rFonts w:eastAsiaTheme="minorHAnsi"/>
                <w:i/>
              </w:rPr>
              <w:t xml:space="preserve"> </w:t>
            </w:r>
            <w:r w:rsidR="00BB62C6" w:rsidRPr="00BB62C6">
              <w:rPr>
                <w:i/>
                <w:color w:val="000000"/>
                <w:lang w:eastAsia="ru-RU" w:bidi="ru-RU"/>
              </w:rPr>
              <w:t>разработан в целях повышения качества и эффективности проверок соблюдения юридическими, индивидуальными предпринимателями обязательных требований, установленных федеральными законами, законами субъекта Российской Федерации, а также муниципальными правовыми актами об организации транспортного обслуживания.</w:t>
            </w:r>
            <w:r w:rsidR="00A67034">
              <w:rPr>
                <w:i/>
                <w:color w:val="000000"/>
                <w:lang w:eastAsia="ru-RU" w:bidi="ru-RU"/>
              </w:rPr>
              <w:t xml:space="preserve"> </w:t>
            </w:r>
          </w:p>
          <w:p w:rsidR="00A67034" w:rsidRPr="00A67034" w:rsidRDefault="00A67034" w:rsidP="00A67034">
            <w:pPr>
              <w:pStyle w:val="8"/>
              <w:shd w:val="clear" w:color="auto" w:fill="auto"/>
              <w:spacing w:before="0" w:after="0" w:line="274" w:lineRule="exact"/>
              <w:ind w:left="40" w:right="40" w:firstLine="560"/>
              <w:jc w:val="both"/>
              <w:rPr>
                <w:b/>
                <w:i/>
              </w:rPr>
            </w:pPr>
            <w:r w:rsidRPr="00A67034">
              <w:rPr>
                <w:rStyle w:val="a4"/>
                <w:i/>
              </w:rPr>
              <w:t xml:space="preserve">Отсутствие качественного муниципального контроля </w:t>
            </w:r>
            <w:r w:rsidRPr="00A67034">
              <w:rPr>
                <w:b/>
                <w:i/>
              </w:rPr>
              <w:t>в сфере организации транспортного обслуживания в границах Арамильского городского округа может привести к недобросовестности со стороны юридических лиц, индивидуальных предпринимателей в сфере транспортного обслуживания населения, к несоблюдению требований, установленных правовыми актами Арамильского городского округа, что приведет к возникновению угрозы причинения вреда жизни, здоровью граждан, нарушению законных прав граждан, юридических лиц и индивидуальных предпринимателей.</w:t>
            </w:r>
          </w:p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524A71"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3.2.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Оценка степени решения проблемы и связанных с ней негативных эффектов:</w:t>
            </w:r>
          </w:p>
          <w:p w:rsidR="00843F23" w:rsidRPr="00617813" w:rsidRDefault="00843F23" w:rsidP="00843F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617813">
              <w:rPr>
                <w:b/>
                <w:bCs/>
                <w:i/>
              </w:rPr>
              <w:t>Административный регламент исполнения муниципальной функции по проведению проверок при осуществлении исполнения муниципального контроля в сфере</w:t>
            </w:r>
          </w:p>
          <w:p w:rsidR="00A67034" w:rsidRPr="00617813" w:rsidRDefault="00843F23" w:rsidP="00843F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17813">
              <w:rPr>
                <w:b/>
                <w:bCs/>
                <w:i/>
              </w:rPr>
              <w:t xml:space="preserve">соблюдения требований, установленных Положением об организации транспортного обслуживания населения на территории Арамильского </w:t>
            </w:r>
            <w:proofErr w:type="gramStart"/>
            <w:r w:rsidRPr="00617813">
              <w:rPr>
                <w:b/>
                <w:bCs/>
                <w:i/>
              </w:rPr>
              <w:t>городского округа</w:t>
            </w:r>
            <w:proofErr w:type="gramEnd"/>
            <w:r w:rsidRPr="00617813">
              <w:rPr>
                <w:b/>
                <w:bCs/>
                <w:i/>
              </w:rPr>
              <w:t xml:space="preserve"> </w:t>
            </w:r>
            <w:r w:rsidR="00A67034" w:rsidRPr="00617813">
              <w:rPr>
                <w:b/>
                <w:i/>
                <w:color w:val="000000"/>
                <w:lang w:eastAsia="ru-RU" w:bidi="ru-RU"/>
              </w:rPr>
              <w:t>определяет состав, последовательность и сроки выполнения административных процедур (действий) при осуществлении муниципального контроля, в том числе: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i/>
                <w:sz w:val="24"/>
                <w:szCs w:val="24"/>
              </w:rPr>
              <w:t xml:space="preserve"> </w:t>
            </w:r>
            <w:r w:rsidRPr="00617813">
              <w:rPr>
                <w:b/>
                <w:i/>
                <w:sz w:val="24"/>
                <w:szCs w:val="24"/>
              </w:rPr>
              <w:t>порядок организации и проведения проверок юридических лиц и индивидуальных предпринимателей органами, уполномоченными на осуществление муниципального контроля;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порядок взаимодействия органов, уполномоченных на осуществление муниципального контроля, при организации и проведении проверок, а также взаимодействия с государственными контрольными (надзорными) и другими организациями при осуществлении муниципального контроля;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права и обязанности органов, уполномоченных на осуществление муниципального контроля, их должностных лиц при проведении проверок;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права и обязанности юридических лиц, индивидуальных предпринимателей и физических лиц при осуществлении контроля, меры по защите их прав и законных интересов;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определены ограничения при проведении проверки должностными лицами органа муниципального контроля.</w:t>
            </w:r>
          </w:p>
          <w:p w:rsidR="00A67034" w:rsidRPr="00617813" w:rsidRDefault="00A67034" w:rsidP="00781E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17813">
              <w:rPr>
                <w:b/>
                <w:i/>
                <w:color w:val="000000"/>
                <w:lang w:eastAsia="ru-RU" w:bidi="ru-RU"/>
              </w:rPr>
              <w:t xml:space="preserve">Основными целями муниципального контроля </w:t>
            </w:r>
            <w:r w:rsidR="00781E45" w:rsidRPr="00617813">
              <w:rPr>
                <w:b/>
                <w:bCs/>
                <w:i/>
              </w:rPr>
              <w:t>в сфере соблюдения требований, установленных Положением об организации транспортного обслуживания населения на территории</w:t>
            </w:r>
            <w:r w:rsidR="00781E45" w:rsidRPr="00617813">
              <w:rPr>
                <w:b/>
                <w:i/>
              </w:rPr>
              <w:t xml:space="preserve"> Арамильского </w:t>
            </w:r>
            <w:proofErr w:type="gramStart"/>
            <w:r w:rsidR="00781E45" w:rsidRPr="00617813">
              <w:rPr>
                <w:b/>
                <w:i/>
              </w:rPr>
              <w:t>городского округа</w:t>
            </w:r>
            <w:proofErr w:type="gramEnd"/>
            <w:r w:rsidR="00781E45" w:rsidRPr="00617813">
              <w:rPr>
                <w:b/>
                <w:i/>
              </w:rPr>
              <w:t xml:space="preserve"> </w:t>
            </w:r>
            <w:r w:rsidRPr="00617813">
              <w:rPr>
                <w:b/>
                <w:i/>
                <w:color w:val="000000"/>
                <w:lang w:eastAsia="ru-RU" w:bidi="ru-RU"/>
              </w:rPr>
              <w:t>являются: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/>
              <w:ind w:lef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повышение качества и эффективности проверок, проводимых должностными лицами,</w:t>
            </w:r>
          </w:p>
          <w:p w:rsidR="00A67034" w:rsidRPr="00617813" w:rsidRDefault="00A67034" w:rsidP="00781E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813">
              <w:rPr>
                <w:rStyle w:val="10pt"/>
                <w:rFonts w:eastAsia="SimSun"/>
                <w:b/>
                <w:i/>
                <w:sz w:val="24"/>
                <w:szCs w:val="24"/>
              </w:rPr>
              <w:t xml:space="preserve">уполномоченными на осуществление муниципального контроля </w:t>
            </w:r>
            <w:r w:rsidR="00781E45" w:rsidRPr="00617813">
              <w:rPr>
                <w:b/>
                <w:bCs/>
                <w:i/>
              </w:rPr>
              <w:t>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 w:rsidRPr="00617813">
              <w:rPr>
                <w:color w:val="000000"/>
                <w:lang w:eastAsia="ru-RU" w:bidi="ru-RU"/>
              </w:rPr>
              <w:t>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 w:line="269" w:lineRule="exact"/>
              <w:ind w:left="40" w:righ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защита прав юридических лиц, индивидуальных предпринимателей и физических лиц при осуществлении муниципального контроля;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 w:line="269" w:lineRule="exact"/>
              <w:ind w:left="40" w:righ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контроль за соблюдением юридическим лицом, индивидуальным предпринимателем в процессе осуществления деятельности требований муниципальных правовых актов в области </w:t>
            </w:r>
            <w:r w:rsidR="00781E45" w:rsidRPr="00617813">
              <w:rPr>
                <w:b/>
                <w:i/>
                <w:sz w:val="24"/>
                <w:szCs w:val="24"/>
              </w:rPr>
              <w:t>в сфере организации транспортного обслуживания населения на территории Арамильского</w:t>
            </w:r>
            <w:r w:rsidRPr="00617813">
              <w:rPr>
                <w:b/>
                <w:i/>
                <w:sz w:val="24"/>
                <w:szCs w:val="24"/>
              </w:rPr>
              <w:t xml:space="preserve"> городского округа;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 w:line="269" w:lineRule="exact"/>
              <w:ind w:left="40" w:righ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sz w:val="24"/>
                <w:szCs w:val="24"/>
              </w:rPr>
              <w:t xml:space="preserve"> </w:t>
            </w:r>
            <w:r w:rsidRPr="00617813">
              <w:rPr>
                <w:b/>
                <w:i/>
                <w:sz w:val="24"/>
                <w:szCs w:val="24"/>
              </w:rPr>
              <w:t xml:space="preserve">выдача предписаний юридическому лицу, индивидуальному предпринимателю об устранении выявленных нарушений законодательства в сфере </w:t>
            </w:r>
            <w:r w:rsidR="00781E45" w:rsidRPr="00617813">
              <w:rPr>
                <w:b/>
                <w:i/>
                <w:sz w:val="24"/>
                <w:szCs w:val="24"/>
              </w:rPr>
              <w:t>организации транспортного обслуживания населения на территории Арамильского городского округа</w:t>
            </w:r>
            <w:r w:rsidRPr="00617813">
              <w:rPr>
                <w:b/>
                <w:i/>
                <w:sz w:val="24"/>
                <w:szCs w:val="24"/>
              </w:rPr>
              <w:t xml:space="preserve">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tabs>
                <w:tab w:val="left" w:pos="389"/>
              </w:tabs>
              <w:spacing w:before="0" w:after="229" w:line="283" w:lineRule="exact"/>
              <w:ind w:left="20" w:right="2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>контроль за выполнением юридическим лицом, индивидуальным предпринимателем предписаний, выданных органом муниципального контроля.</w:t>
            </w:r>
          </w:p>
          <w:p w:rsidR="00A67034" w:rsidRPr="00524A71" w:rsidRDefault="00A67034" w:rsidP="008A7940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3.3.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</w:p>
          <w:p w:rsidR="00A8163D" w:rsidRPr="00524A71" w:rsidRDefault="00A8163D" w:rsidP="008A7940">
            <w:pPr>
              <w:widowControl w:val="0"/>
              <w:autoSpaceDE w:val="0"/>
              <w:autoSpaceDN w:val="0"/>
              <w:jc w:val="both"/>
            </w:pPr>
            <w:r w:rsidRPr="00A8163D">
              <w:rPr>
                <w:b/>
                <w:i/>
                <w:color w:val="000000"/>
                <w:lang w:eastAsia="ru-RU" w:bidi="ru-RU"/>
              </w:rPr>
              <w:t>Административный регламент определяет состав, последовательность и сроки выполнения административных процедур (действий) при осуществлении муниципального контроля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843F23">
              <w:rPr>
                <w:b/>
                <w:bCs/>
                <w:i/>
              </w:rPr>
              <w:t>в сфере</w:t>
            </w:r>
            <w:r>
              <w:rPr>
                <w:b/>
                <w:bCs/>
                <w:i/>
              </w:rPr>
              <w:t xml:space="preserve"> </w:t>
            </w:r>
            <w:r w:rsidRPr="00843F23">
              <w:rPr>
                <w:b/>
                <w:bCs/>
                <w:i/>
              </w:rPr>
              <w:t>соблюдения требований, установленных Положением об организации транспортного обслуживания населения на территории</w:t>
            </w:r>
            <w:r>
              <w:rPr>
                <w:b/>
                <w:bCs/>
                <w:i/>
              </w:rPr>
              <w:t xml:space="preserve"> Арамильского городского округа</w:t>
            </w:r>
            <w:r w:rsidRPr="00524A71">
              <w:t xml:space="preserve"> 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Источники данных:</w:t>
            </w:r>
          </w:p>
          <w:p w:rsidR="00295461" w:rsidRPr="00295461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95461">
              <w:rPr>
                <w:b/>
                <w:i/>
              </w:rPr>
              <w:t xml:space="preserve">Федеральный </w:t>
            </w:r>
            <w:hyperlink r:id="rId5" w:history="1">
              <w:r w:rsidRPr="00295461">
                <w:rPr>
                  <w:b/>
                  <w:i/>
                  <w:color w:val="0000FF"/>
                </w:rPr>
                <w:t>закон</w:t>
              </w:r>
            </w:hyperlink>
            <w:r w:rsidRPr="00295461">
              <w:rPr>
                <w:b/>
                <w:i/>
              </w:rPr>
              <w:t xml:space="preserve"> от 6 октября 2003 года № 131-ФЗ «Об общих принципах организации местного самоуправления в Российской Федерации»;</w:t>
            </w:r>
          </w:p>
          <w:p w:rsidR="00295461" w:rsidRPr="002A7E68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A7E68">
              <w:rPr>
                <w:b/>
                <w:i/>
              </w:rPr>
              <w:t>Федеральны</w:t>
            </w:r>
            <w:r w:rsidR="002A7E68" w:rsidRPr="002A7E68">
              <w:rPr>
                <w:b/>
                <w:i/>
              </w:rPr>
              <w:t>й</w:t>
            </w:r>
            <w:r w:rsidRPr="002A7E68">
              <w:rPr>
                <w:b/>
                <w:i/>
              </w:rPr>
              <w:t xml:space="preserve"> </w:t>
            </w:r>
            <w:hyperlink r:id="rId6" w:history="1">
              <w:r w:rsidRPr="002A7E68">
                <w:rPr>
                  <w:b/>
                  <w:i/>
                  <w:color w:val="0000FF"/>
                </w:rPr>
                <w:t>закон</w:t>
              </w:r>
            </w:hyperlink>
            <w:r w:rsidRPr="002A7E68">
              <w:rPr>
                <w:b/>
                <w:i/>
              </w:rPr>
      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95461" w:rsidRPr="002A7E68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A7E68">
              <w:rPr>
                <w:b/>
                <w:i/>
              </w:rPr>
              <w:t>Федеральны</w:t>
            </w:r>
            <w:r w:rsidR="002A7E68" w:rsidRPr="002A7E68">
              <w:rPr>
                <w:b/>
                <w:i/>
              </w:rPr>
              <w:t>й</w:t>
            </w:r>
            <w:r w:rsidRPr="002A7E68">
              <w:rPr>
                <w:b/>
                <w:i/>
              </w:rPr>
              <w:t xml:space="preserve"> </w:t>
            </w:r>
            <w:hyperlink r:id="rId7" w:history="1">
              <w:r w:rsidRPr="002A7E68">
                <w:rPr>
                  <w:b/>
                  <w:i/>
                  <w:color w:val="0000FF"/>
                </w:rPr>
                <w:t>закон</w:t>
              </w:r>
            </w:hyperlink>
            <w:r w:rsidRPr="002A7E68">
              <w:rPr>
                <w:b/>
                <w:i/>
              </w:rPr>
              <w:t xml:space="preserve"> от 2 мая 2006 года № 59-ФЗ «О порядке рассмотрения обращений граждан Российской Федерации»;</w:t>
            </w:r>
          </w:p>
          <w:p w:rsidR="00295461" w:rsidRPr="002A7E68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A7E68">
              <w:rPr>
                <w:b/>
                <w:i/>
              </w:rPr>
              <w:t>Федеральны</w:t>
            </w:r>
            <w:r w:rsidR="002A7E68" w:rsidRPr="002A7E68">
              <w:rPr>
                <w:b/>
                <w:i/>
              </w:rPr>
              <w:t>й</w:t>
            </w:r>
            <w:r w:rsidRPr="002A7E68">
              <w:rPr>
                <w:b/>
                <w:i/>
              </w:rPr>
              <w:t xml:space="preserve"> </w:t>
            </w:r>
            <w:hyperlink r:id="rId8" w:history="1">
              <w:r w:rsidRPr="002A7E68">
                <w:rPr>
                  <w:b/>
                  <w:i/>
                  <w:color w:val="0000FF"/>
                </w:rPr>
                <w:t>закон</w:t>
              </w:r>
            </w:hyperlink>
            <w:r w:rsidRPr="002A7E68">
              <w:rPr>
                <w:b/>
                <w:i/>
              </w:rPr>
              <w:t xml:space="preserve"> от 10.12.1995 года№ 196-ФЗ </w:t>
            </w:r>
            <w:r w:rsidR="006723DF">
              <w:rPr>
                <w:b/>
                <w:i/>
              </w:rPr>
              <w:t>«</w:t>
            </w:r>
            <w:r w:rsidRPr="002A7E68">
              <w:rPr>
                <w:b/>
                <w:i/>
              </w:rPr>
              <w:t>О безопасности дорожного движения»;</w:t>
            </w:r>
          </w:p>
          <w:p w:rsidR="00295461" w:rsidRPr="002A7E68" w:rsidRDefault="00825A7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9" w:history="1">
              <w:r w:rsidR="00295461" w:rsidRPr="002A7E68">
                <w:rPr>
                  <w:b/>
                  <w:i/>
                  <w:color w:val="0000FF"/>
                </w:rPr>
                <w:t>Постановление</w:t>
              </w:r>
            </w:hyperlink>
            <w:r w:rsidR="00295461" w:rsidRPr="002A7E68">
              <w:rPr>
                <w:b/>
                <w:i/>
              </w:rPr>
              <w:t xml:space="preserve"> Правительства Российской Федерации от 14.02.2009 года</w:t>
            </w:r>
            <w:r w:rsidR="002A7E68" w:rsidRPr="002A7E68">
              <w:rPr>
                <w:b/>
                <w:i/>
              </w:rPr>
              <w:t xml:space="preserve"> </w:t>
            </w:r>
            <w:r w:rsidR="00295461" w:rsidRPr="002A7E68">
              <w:rPr>
                <w:b/>
                <w:i/>
              </w:rPr>
              <w:t>№ 112 «Об утверждении Правил перевозок пассажиров и багажа автомобильным транспортом и городским наземным электрическим транспортом»;</w:t>
            </w:r>
          </w:p>
          <w:p w:rsidR="00295461" w:rsidRPr="002A7E68" w:rsidRDefault="00825A7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0" w:history="1">
              <w:r w:rsidR="00295461" w:rsidRPr="002A7E68">
                <w:rPr>
                  <w:b/>
                  <w:i/>
                  <w:color w:val="0000FF"/>
                </w:rPr>
                <w:t>Постановление</w:t>
              </w:r>
            </w:hyperlink>
            <w:r w:rsidR="00295461" w:rsidRPr="002A7E68">
              <w:rPr>
                <w:b/>
                <w:i/>
              </w:rPr>
              <w:t xml:space="preserve">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:rsidR="00295461" w:rsidRPr="002A7E68" w:rsidRDefault="00825A7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1" w:history="1">
              <w:r w:rsidR="00295461" w:rsidRPr="002A7E68">
                <w:rPr>
                  <w:b/>
                  <w:i/>
                  <w:color w:val="0000FF"/>
                </w:rPr>
                <w:t>Приказ</w:t>
              </w:r>
            </w:hyperlink>
            <w:r w:rsidR="00295461" w:rsidRPr="002A7E68">
              <w:rPr>
                <w:b/>
                <w:i/>
              </w:rPr>
              <w:t xml:space="preserve">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95461" w:rsidRPr="002A7E68" w:rsidRDefault="00825A7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2" w:history="1">
              <w:r w:rsidR="00295461" w:rsidRPr="002A7E68">
                <w:rPr>
                  <w:b/>
                  <w:i/>
                  <w:color w:val="0000FF"/>
                </w:rPr>
                <w:t>Приказ</w:t>
              </w:r>
            </w:hyperlink>
            <w:r w:rsidR="00295461" w:rsidRPr="002A7E68">
              <w:rPr>
                <w:b/>
                <w:i/>
              </w:rPr>
              <w:t xml:space="preserve">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95461" w:rsidRPr="002A7E68" w:rsidRDefault="00825A7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3" w:history="1">
              <w:r w:rsidR="00295461" w:rsidRPr="002A7E68">
                <w:rPr>
                  <w:b/>
                  <w:i/>
                  <w:color w:val="0000FF"/>
                </w:rPr>
                <w:t>Закон</w:t>
              </w:r>
            </w:hyperlink>
            <w:r w:rsidR="00295461" w:rsidRPr="002A7E68">
              <w:rPr>
                <w:b/>
                <w:i/>
              </w:rPr>
              <w:t xml:space="preserve"> Свердловской области от 14 июня 2005 года № 52-ОЗ «Об административных правонарушениях на территории Свердловской области»;</w:t>
            </w:r>
          </w:p>
          <w:p w:rsidR="00295461" w:rsidRPr="00524A71" w:rsidRDefault="00295461" w:rsidP="008A7940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45E81" w:rsidRDefault="00E45E81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О</w:t>
      </w:r>
      <w:r w:rsidRPr="00CE13E7">
        <w:rPr>
          <w:b/>
          <w:sz w:val="28"/>
          <w:szCs w:val="28"/>
        </w:rPr>
        <w:t>ценка бюджетных расходов и доходов, возникающих при муниципальном регулировании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60"/>
        <w:gridCol w:w="4164"/>
      </w:tblGrid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4.1.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Реализация функций,</w:t>
            </w:r>
          </w:p>
          <w:p w:rsidR="00FF1AF2" w:rsidRDefault="00EA5C88" w:rsidP="00240D7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3"/>
                <w:szCs w:val="23"/>
                <w:lang w:eastAsia="en-US"/>
              </w:rPr>
            </w:pP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Уполномоченным, осуществляющим муниципальный</w:t>
            </w:r>
            <w:r w:rsid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 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контроль</w:t>
            </w:r>
            <w:r>
              <w:rPr>
                <w:rFonts w:eastAsiaTheme="minorHAnsi"/>
                <w:i/>
                <w:iCs/>
                <w:sz w:val="23"/>
                <w:szCs w:val="23"/>
                <w:lang w:eastAsia="en-US"/>
              </w:rPr>
              <w:t xml:space="preserve"> </w:t>
            </w:r>
            <w:r w:rsidR="00240D7A" w:rsidRPr="00843F23">
              <w:rPr>
                <w:b/>
                <w:bCs/>
                <w:i/>
              </w:rPr>
              <w:t>в сфере</w:t>
            </w:r>
            <w:r w:rsidR="00240D7A">
              <w:rPr>
                <w:b/>
                <w:bCs/>
                <w:i/>
              </w:rPr>
              <w:t xml:space="preserve"> </w:t>
            </w:r>
            <w:r w:rsidR="00240D7A" w:rsidRPr="00843F23">
              <w:rPr>
                <w:b/>
                <w:bCs/>
                <w:i/>
              </w:rPr>
              <w:t>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, 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определен </w:t>
            </w:r>
            <w:r w:rsidR="00240D7A"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Комитет по экономике и стратегическому развитию Администрации Арамильского городского округа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, непосредственно подчиненный </w:t>
            </w:r>
            <w:r w:rsidR="00240D7A"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Г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лав</w:t>
            </w:r>
            <w:r w:rsidR="00240D7A"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е Арамильского 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городского округа</w:t>
            </w:r>
            <w:r>
              <w:rPr>
                <w:rFonts w:eastAsiaTheme="minorHAnsi"/>
                <w:i/>
                <w:iCs/>
                <w:sz w:val="23"/>
                <w:szCs w:val="23"/>
                <w:lang w:eastAsia="en-US"/>
              </w:rPr>
              <w:t xml:space="preserve"> </w:t>
            </w:r>
          </w:p>
          <w:p w:rsidR="00285655" w:rsidRPr="00524A71" w:rsidRDefault="00285655" w:rsidP="00240D7A">
            <w:pPr>
              <w:autoSpaceDE w:val="0"/>
              <w:autoSpaceDN w:val="0"/>
              <w:adjustRightInd w:val="0"/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4.2.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Описание расходов и полномочий обязанностей поступлений и прав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Финансовое обеспечение функций осуществляется в рамках фонда оплаты труда специалиста Комитета по экономике и стратегическому развитию Администрации Арамильского городского округа, на которого возложены данные должностные обязанности.</w:t>
            </w:r>
          </w:p>
        </w:tc>
        <w:tc>
          <w:tcPr>
            <w:tcW w:w="416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4.3.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Количественная оценка расходов и поступлений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Оценить расходы бюджета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Арамильского городского округа по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реализации Административного регламента не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предоставляется</w:t>
            </w:r>
          </w:p>
          <w:p w:rsidR="00285655" w:rsidRDefault="00285655" w:rsidP="00285655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возможным.</w:t>
            </w:r>
          </w:p>
          <w:p w:rsidR="00285655" w:rsidRPr="00524A71" w:rsidRDefault="00285655" w:rsidP="00285655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4164" w:type="dxa"/>
            <w:shd w:val="clear" w:color="auto" w:fill="auto"/>
          </w:tcPr>
          <w:p w:rsidR="00FF1AF2" w:rsidRPr="00DA6604" w:rsidRDefault="00DA6604" w:rsidP="008A7940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DA6604">
              <w:rPr>
                <w:b/>
                <w:i/>
              </w:rPr>
              <w:t>Администрация Арамильского городского округа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4.4.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</w:pPr>
            <w:r w:rsidRPr="00524A71">
              <w:t>Итого расходы по (функции №) в год: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4.5.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</w:pPr>
            <w:r w:rsidRPr="00524A71">
              <w:t>Итого поступления по (функции №) в год: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4.6.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расходы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4.7.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поступления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rPr>
          <w:trHeight w:val="526"/>
        </w:trPr>
        <w:tc>
          <w:tcPr>
            <w:tcW w:w="5460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4.8.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color w:val="000000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Иные сведения о расходах и поступлениях: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</w:tr>
      <w:tr w:rsidR="00FF1AF2" w:rsidRPr="00524A71" w:rsidTr="00E45E81">
        <w:trPr>
          <w:trHeight w:val="510"/>
        </w:trPr>
        <w:tc>
          <w:tcPr>
            <w:tcW w:w="5460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4.9.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Источники данных: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825A71" w:rsidP="00CD17A3">
            <w:pPr>
              <w:pStyle w:val="8"/>
              <w:shd w:val="clear" w:color="auto" w:fill="auto"/>
              <w:tabs>
                <w:tab w:val="left" w:pos="264"/>
              </w:tabs>
              <w:spacing w:before="0" w:after="0" w:line="274" w:lineRule="exact"/>
              <w:ind w:firstLine="0"/>
            </w:pPr>
            <w:hyperlink r:id="rId14" w:history="1">
              <w:r w:rsidR="00CD17A3" w:rsidRPr="00CD17A3">
                <w:rPr>
                  <w:rStyle w:val="a5"/>
                  <w:b/>
                  <w:i/>
                  <w:color w:val="auto"/>
                  <w:sz w:val="24"/>
                  <w:szCs w:val="24"/>
                  <w:u w:val="none"/>
                </w:rPr>
                <w:t>Доклад об осуществлении государственного контроля (надзора), муниципального контроля в Арамильском городском округе за 2018 год</w:t>
              </w:r>
            </w:hyperlink>
            <w:r w:rsidR="00CD17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CD17A3" w:rsidRPr="00CD17A3">
              <w:rPr>
                <w:rStyle w:val="1"/>
                <w:b/>
                <w:i/>
                <w:color w:val="auto"/>
                <w:sz w:val="24"/>
                <w:szCs w:val="24"/>
              </w:rPr>
              <w:t xml:space="preserve">- </w:t>
            </w:r>
            <w:r w:rsidR="00CD17A3" w:rsidRPr="00CD17A3">
              <w:rPr>
                <w:rStyle w:val="1"/>
                <w:b/>
                <w:i/>
                <w:sz w:val="24"/>
                <w:szCs w:val="24"/>
              </w:rPr>
              <w:t>сайт администрации Арамильского городского округа</w:t>
            </w:r>
            <w:r w:rsidR="00CD17A3" w:rsidRPr="00CD17A3">
              <w:rPr>
                <w:rStyle w:val="1"/>
                <w:sz w:val="24"/>
                <w:szCs w:val="24"/>
              </w:rPr>
              <w:t xml:space="preserve"> </w:t>
            </w:r>
            <w:r w:rsidR="00CD17A3" w:rsidRPr="00C525FD">
              <w:rPr>
                <w:rStyle w:val="1"/>
                <w:b/>
                <w:i/>
                <w:sz w:val="24"/>
                <w:szCs w:val="24"/>
              </w:rPr>
              <w:t>https://www.aramilgo.ru/control/reports</w:t>
            </w:r>
          </w:p>
        </w:tc>
      </w:tr>
    </w:tbl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lastRenderedPageBreak/>
        <w:t xml:space="preserve">5.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79"/>
        <w:gridCol w:w="2555"/>
        <w:gridCol w:w="2131"/>
        <w:gridCol w:w="2059"/>
      </w:tblGrid>
      <w:tr w:rsidR="00FF1AF2" w:rsidRPr="00524A71" w:rsidTr="008A7940">
        <w:trPr>
          <w:trHeight w:val="1456"/>
        </w:trPr>
        <w:tc>
          <w:tcPr>
            <w:tcW w:w="310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У</w:t>
            </w:r>
            <w:r w:rsidRPr="00BB249E">
              <w:rPr>
                <w:rStyle w:val="2"/>
                <w:rFonts w:eastAsiaTheme="minorHAnsi"/>
                <w:sz w:val="24"/>
                <w:szCs w:val="24"/>
              </w:rPr>
              <w:t>становленная обязанность или ограничение</w:t>
            </w:r>
          </w:p>
        </w:tc>
        <w:tc>
          <w:tcPr>
            <w:tcW w:w="191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5.4.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 Количественная оценка расходов</w:t>
            </w:r>
          </w:p>
        </w:tc>
      </w:tr>
      <w:tr w:rsidR="00FF1AF2" w:rsidRPr="00524A71" w:rsidTr="008A7940">
        <w:tc>
          <w:tcPr>
            <w:tcW w:w="3104" w:type="dxa"/>
            <w:shd w:val="clear" w:color="auto" w:fill="auto"/>
          </w:tcPr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Предусмотрена обязанность предоставления документов, необходимых для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осуществления мероприятий по проведению контроля. В случае выездной проверки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- обеспечение доступа на территорию, в используемые юридическим лицом,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индивидуальным предпринимателем при осуществлении деятельности здания,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строения, сооружения, помещения, к транспортным средствам, работающим на</w:t>
            </w:r>
          </w:p>
          <w:p w:rsidR="00FF1AF2" w:rsidRPr="00BB249E" w:rsidRDefault="008A7940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A7940">
              <w:rPr>
                <w:b/>
                <w:i/>
                <w:iCs/>
                <w:sz w:val="24"/>
                <w:szCs w:val="24"/>
              </w:rPr>
              <w:t>линии.</w:t>
            </w:r>
          </w:p>
        </w:tc>
        <w:tc>
          <w:tcPr>
            <w:tcW w:w="1917" w:type="dxa"/>
            <w:shd w:val="clear" w:color="auto" w:fill="auto"/>
          </w:tcPr>
          <w:p w:rsidR="00572D67" w:rsidRPr="00572D67" w:rsidRDefault="00572D67" w:rsidP="00572D67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572D67">
              <w:rPr>
                <w:rFonts w:eastAsiaTheme="minorHAnsi"/>
                <w:b/>
                <w:i/>
                <w:iCs/>
                <w:lang w:eastAsia="en-US"/>
              </w:rPr>
              <w:t>Юридические лица и индивидуальные предприниматели, осуществляющие</w:t>
            </w:r>
          </w:p>
          <w:p w:rsidR="00FF1AF2" w:rsidRPr="00BB249E" w:rsidRDefault="00572D67" w:rsidP="00572D67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72D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регулярные перевозки пассажиров</w:t>
            </w:r>
            <w:r w:rsidR="00BC71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в соответствии с заключенным договором</w:t>
            </w:r>
          </w:p>
        </w:tc>
        <w:tc>
          <w:tcPr>
            <w:tcW w:w="2487" w:type="dxa"/>
            <w:shd w:val="clear" w:color="auto" w:fill="auto"/>
          </w:tcPr>
          <w:p w:rsidR="00FF1AF2" w:rsidRPr="00572D67" w:rsidRDefault="00BC7107" w:rsidP="00572D67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116" w:type="dxa"/>
            <w:shd w:val="clear" w:color="auto" w:fill="auto"/>
          </w:tcPr>
          <w:p w:rsidR="00FF1AF2" w:rsidRPr="00572D67" w:rsidRDefault="00572D67" w:rsidP="008A7940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572D67">
              <w:rPr>
                <w:b/>
                <w:i/>
              </w:rPr>
              <w:t>нет</w:t>
            </w:r>
          </w:p>
        </w:tc>
      </w:tr>
      <w:tr w:rsidR="00FF1AF2" w:rsidRPr="00524A71" w:rsidTr="008A7940">
        <w:trPr>
          <w:trHeight w:val="86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5.5.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:rsidR="00FF1AF2" w:rsidRPr="00572D67" w:rsidRDefault="00572D67" w:rsidP="008A7940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572D67">
              <w:rPr>
                <w:b/>
                <w:i/>
              </w:rPr>
              <w:t>0</w:t>
            </w:r>
          </w:p>
        </w:tc>
      </w:tr>
      <w:tr w:rsidR="00FF1AF2" w:rsidRPr="00524A71" w:rsidTr="00825A71">
        <w:trPr>
          <w:trHeight w:val="588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5.6.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:rsidR="00FF1AF2" w:rsidRPr="00572D67" w:rsidRDefault="00572D67" w:rsidP="008A7940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572D67">
              <w:rPr>
                <w:b/>
                <w:i/>
              </w:rPr>
              <w:t>0</w:t>
            </w:r>
          </w:p>
        </w:tc>
      </w:tr>
      <w:tr w:rsidR="00FF1AF2" w:rsidRPr="00524A71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5.7.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rPr>
                <w:rStyle w:val="2"/>
                <w:rFonts w:eastAsia="SimSun"/>
              </w:rPr>
            </w:pPr>
            <w:r w:rsidRPr="00BB249E">
              <w:rPr>
                <w:rStyle w:val="2"/>
                <w:rFonts w:eastAsia="SimSun"/>
              </w:rPr>
              <w:t>Описание издержек, не поддающихся количественной оценке:</w:t>
            </w:r>
          </w:p>
          <w:p w:rsidR="00572D67" w:rsidRPr="00572D67" w:rsidRDefault="00572D67" w:rsidP="008A7940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572D67">
              <w:rPr>
                <w:rStyle w:val="2"/>
                <w:rFonts w:eastAsia="SimSun"/>
                <w:b/>
                <w:i/>
                <w:sz w:val="24"/>
                <w:szCs w:val="24"/>
              </w:rPr>
              <w:t>нет</w:t>
            </w:r>
          </w:p>
        </w:tc>
      </w:tr>
      <w:tr w:rsidR="00FF1AF2" w:rsidRPr="00524A71" w:rsidTr="008A7940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5.8.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rPr>
                <w:rStyle w:val="2"/>
                <w:rFonts w:eastAsia="SimSun"/>
              </w:rPr>
            </w:pPr>
            <w:r w:rsidRPr="00BB249E">
              <w:rPr>
                <w:rStyle w:val="2"/>
                <w:rFonts w:eastAsia="SimSun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- Регламентированный порядок проведения проверок юридических лиц и индивидуальных предпринимателей;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проведение проверок в соответствии с полномочиями органа муниципального контроля, 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его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должностных лиц;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недопустимость взимания органами государственного контроля (надзора), органами муниципального контроля с юридических лиц, индивидуальных предпринимателей платы за проведение мероприятий по контролю;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недопустимость взимания органами муниципального контроля с юридических лиц, индивидуальных предпринимателей платы за проведение мероприятий по контролю;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местного самоуправления, для начала осуществления предпринимательской деятельности, за исключением случаев, предус</w:t>
            </w: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мотренных федеральными законами.</w:t>
            </w:r>
          </w:p>
          <w:p w:rsidR="00572D67" w:rsidRPr="00572D67" w:rsidRDefault="00572D67" w:rsidP="008A7940">
            <w:pPr>
              <w:widowControl w:val="0"/>
              <w:autoSpaceDE w:val="0"/>
              <w:autoSpaceDN w:val="0"/>
              <w:rPr>
                <w:b/>
              </w:rPr>
            </w:pPr>
          </w:p>
        </w:tc>
      </w:tr>
      <w:tr w:rsidR="00FF1AF2" w:rsidRPr="00524A71" w:rsidTr="00825A71">
        <w:trPr>
          <w:trHeight w:val="264"/>
        </w:trPr>
        <w:tc>
          <w:tcPr>
            <w:tcW w:w="9624" w:type="dxa"/>
            <w:gridSpan w:val="4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5.9.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rPr>
                <w:rStyle w:val="2"/>
                <w:rFonts w:eastAsia="SimSun"/>
              </w:rPr>
            </w:pPr>
            <w:r w:rsidRPr="00BB249E">
              <w:rPr>
                <w:rStyle w:val="2"/>
                <w:rFonts w:eastAsia="SimSun"/>
              </w:rPr>
              <w:t>Источники данных:</w:t>
            </w:r>
          </w:p>
          <w:p w:rsidR="0020322C" w:rsidRPr="00524A71" w:rsidRDefault="00541C77" w:rsidP="00541C77">
            <w:pPr>
              <w:widowControl w:val="0"/>
              <w:autoSpaceDE w:val="0"/>
              <w:autoSpaceDN w:val="0"/>
            </w:pPr>
            <w:r w:rsidRPr="00541C77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    </w:r>
          </w:p>
        </w:tc>
      </w:tr>
      <w:tr w:rsidR="00FF1AF2" w:rsidRPr="00524A71" w:rsidTr="00825A71">
        <w:trPr>
          <w:trHeight w:val="290"/>
        </w:trPr>
        <w:tc>
          <w:tcPr>
            <w:tcW w:w="9624" w:type="dxa"/>
            <w:gridSpan w:val="4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</w:t>
      </w:r>
      <w:r w:rsidRPr="00CE13E7">
        <w:rPr>
          <w:b/>
          <w:sz w:val="28"/>
          <w:szCs w:val="28"/>
        </w:rPr>
        <w:t>ценка фактических положительных и отрицательных последствий регулирования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1"/>
        <w:gridCol w:w="2413"/>
        <w:gridCol w:w="2472"/>
        <w:gridCol w:w="2328"/>
      </w:tblGrid>
      <w:tr w:rsidR="00FF1AF2" w:rsidTr="008A7940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отрицательных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последствий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 в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разрезе групп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участников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6.4.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</w:tr>
      <w:tr w:rsidR="00FF1AF2" w:rsidTr="008A7940">
        <w:tc>
          <w:tcPr>
            <w:tcW w:w="2428" w:type="dxa"/>
            <w:shd w:val="clear" w:color="auto" w:fill="auto"/>
          </w:tcPr>
          <w:p w:rsidR="0072262F" w:rsidRPr="0072262F" w:rsidRDefault="0072262F" w:rsidP="0072262F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72262F">
              <w:rPr>
                <w:rFonts w:eastAsiaTheme="minorHAnsi"/>
                <w:b/>
                <w:i/>
                <w:iCs/>
                <w:lang w:eastAsia="en-US"/>
              </w:rPr>
              <w:t>Негативные последствия, связанные</w:t>
            </w:r>
          </w:p>
          <w:p w:rsidR="00FF1AF2" w:rsidRPr="002B4BB7" w:rsidRDefault="0072262F" w:rsidP="0072262F">
            <w:pPr>
              <w:autoSpaceDE w:val="0"/>
              <w:autoSpaceDN w:val="0"/>
              <w:adjustRightInd w:val="0"/>
            </w:pPr>
            <w:r w:rsidRPr="0072262F">
              <w:rPr>
                <w:rFonts w:eastAsiaTheme="minorHAnsi"/>
                <w:b/>
                <w:i/>
                <w:iCs/>
                <w:lang w:eastAsia="en-US"/>
              </w:rPr>
              <w:t>регламентом отсутствуют полностью</w:t>
            </w:r>
          </w:p>
        </w:tc>
        <w:tc>
          <w:tcPr>
            <w:tcW w:w="2428" w:type="dxa"/>
            <w:shd w:val="clear" w:color="auto" w:fill="auto"/>
          </w:tcPr>
          <w:p w:rsidR="00FF1AF2" w:rsidRPr="002B4BB7" w:rsidRDefault="0072262F" w:rsidP="008A794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428" w:type="dxa"/>
            <w:shd w:val="clear" w:color="auto" w:fill="auto"/>
          </w:tcPr>
          <w:p w:rsidR="0072262F" w:rsidRPr="00792E06" w:rsidRDefault="0072262F" w:rsidP="0072262F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792E06">
              <w:rPr>
                <w:rFonts w:eastAsiaTheme="minorHAnsi"/>
                <w:b/>
                <w:i/>
                <w:iCs/>
                <w:lang w:eastAsia="en-US"/>
              </w:rPr>
              <w:t>Соблюдение администрацией Арамильского городского округа, юридическими лицами и индивидуальными</w:t>
            </w:r>
          </w:p>
          <w:p w:rsidR="0072262F" w:rsidRPr="00792E06" w:rsidRDefault="0072262F" w:rsidP="0072262F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792E06">
              <w:rPr>
                <w:rFonts w:eastAsiaTheme="minorHAnsi"/>
                <w:b/>
                <w:i/>
                <w:iCs/>
                <w:lang w:eastAsia="en-US"/>
              </w:rPr>
              <w:t>предпринимателями действующего законодательства в</w:t>
            </w:r>
          </w:p>
          <w:p w:rsidR="00FF1AF2" w:rsidRPr="002B4BB7" w:rsidRDefault="0072262F" w:rsidP="00792E06">
            <w:pPr>
              <w:widowControl w:val="0"/>
              <w:autoSpaceDE w:val="0"/>
              <w:autoSpaceDN w:val="0"/>
            </w:pPr>
            <w:r w:rsidRPr="00792E06">
              <w:rPr>
                <w:rFonts w:eastAsiaTheme="minorHAnsi"/>
                <w:b/>
                <w:i/>
                <w:iCs/>
                <w:lang w:eastAsia="en-US"/>
              </w:rPr>
              <w:t>сфере организации регулярных перевозок пассажиров</w:t>
            </w:r>
          </w:p>
        </w:tc>
        <w:tc>
          <w:tcPr>
            <w:tcW w:w="2340" w:type="dxa"/>
            <w:shd w:val="clear" w:color="auto" w:fill="auto"/>
          </w:tcPr>
          <w:p w:rsidR="00FF1AF2" w:rsidRPr="002B4BB7" w:rsidRDefault="00792E06" w:rsidP="008A794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FF1AF2" w:rsidTr="00825A71">
        <w:trPr>
          <w:trHeight w:val="97"/>
        </w:trPr>
        <w:tc>
          <w:tcPr>
            <w:tcW w:w="2428" w:type="dxa"/>
            <w:shd w:val="clear" w:color="auto" w:fill="auto"/>
          </w:tcPr>
          <w:p w:rsidR="00FF1AF2" w:rsidRPr="002B4BB7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FF1AF2" w:rsidRPr="002B4BB7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FF1AF2" w:rsidRPr="002B4BB7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FF1AF2" w:rsidRPr="002B4BB7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6.5.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2B4BB7">
              <w:t>Иные последствия регулирования:</w:t>
            </w:r>
          </w:p>
          <w:p w:rsidR="00792E06" w:rsidRPr="002B4BB7" w:rsidRDefault="00792E06" w:rsidP="008A7940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6.6.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2B4BB7">
              <w:t>Источники данных:</w:t>
            </w:r>
          </w:p>
          <w:p w:rsidR="00792E06" w:rsidRPr="00792E06" w:rsidRDefault="00792E06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792E06">
              <w:rPr>
                <w:b/>
                <w:i/>
              </w:rPr>
              <w:t>нет</w:t>
            </w: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С</w:t>
      </w:r>
      <w:r w:rsidRPr="00CE13E7">
        <w:rPr>
          <w:b/>
          <w:sz w:val="28"/>
          <w:szCs w:val="28"/>
        </w:rPr>
        <w:t>ведения о ре</w:t>
      </w:r>
      <w:bookmarkStart w:id="0" w:name="_GoBack"/>
      <w:bookmarkEnd w:id="0"/>
      <w:r w:rsidRPr="00CE13E7">
        <w:rPr>
          <w:b/>
          <w:sz w:val="28"/>
          <w:szCs w:val="28"/>
        </w:rPr>
        <w:t>ализации методов контроля за достижением цели регулирования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FF1AF2" w:rsidTr="008A7940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Оценка расходов на осуществление контроля</w:t>
            </w:r>
          </w:p>
        </w:tc>
      </w:tr>
      <w:tr w:rsidR="00FF1AF2" w:rsidTr="008A7940">
        <w:tc>
          <w:tcPr>
            <w:tcW w:w="3237" w:type="dxa"/>
            <w:shd w:val="clear" w:color="auto" w:fill="auto"/>
          </w:tcPr>
          <w:p w:rsidR="00FF1AF2" w:rsidRPr="00600FD1" w:rsidRDefault="00600FD1" w:rsidP="00600FD1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600FD1">
              <w:rPr>
                <w:rFonts w:eastAsiaTheme="minorHAnsi"/>
                <w:b/>
                <w:i/>
                <w:iCs/>
                <w:lang w:eastAsia="en-US"/>
              </w:rPr>
              <w:t>Формой осуществления контроля являются: текущий контроль и проверка по</w:t>
            </w:r>
            <w:r>
              <w:rPr>
                <w:rFonts w:eastAsiaTheme="minorHAnsi"/>
                <w:b/>
                <w:i/>
                <w:iCs/>
                <w:lang w:eastAsia="en-US"/>
              </w:rPr>
              <w:t xml:space="preserve"> </w:t>
            </w:r>
            <w:r w:rsidRPr="00600FD1">
              <w:rPr>
                <w:rFonts w:eastAsiaTheme="minorHAnsi"/>
                <w:b/>
                <w:i/>
                <w:iCs/>
                <w:lang w:eastAsia="en-US"/>
              </w:rPr>
              <w:t>заявлению</w:t>
            </w:r>
            <w:r w:rsidR="00CF1584">
              <w:rPr>
                <w:rFonts w:eastAsiaTheme="minorHAnsi"/>
                <w:b/>
                <w:i/>
                <w:iCs/>
                <w:lang w:eastAsia="en-US"/>
              </w:rPr>
              <w:t xml:space="preserve"> физического лица,</w:t>
            </w:r>
            <w:r w:rsidRPr="00600FD1">
              <w:rPr>
                <w:rFonts w:eastAsiaTheme="minorHAnsi"/>
                <w:b/>
                <w:i/>
                <w:iCs/>
                <w:lang w:eastAsia="en-US"/>
              </w:rPr>
              <w:t xml:space="preserve"> юридического лица и (или) индивидуального предпринимателя.</w:t>
            </w:r>
          </w:p>
        </w:tc>
        <w:tc>
          <w:tcPr>
            <w:tcW w:w="3237" w:type="dxa"/>
            <w:shd w:val="clear" w:color="auto" w:fill="auto"/>
          </w:tcPr>
          <w:p w:rsidR="00FF1AF2" w:rsidRPr="00600FD1" w:rsidRDefault="00600FD1" w:rsidP="00600FD1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600F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Контрольных мероприятий за 2018 год не проводилось</w:t>
            </w:r>
          </w:p>
        </w:tc>
        <w:tc>
          <w:tcPr>
            <w:tcW w:w="3150" w:type="dxa"/>
            <w:shd w:val="clear" w:color="auto" w:fill="auto"/>
          </w:tcPr>
          <w:p w:rsidR="00FF1AF2" w:rsidRPr="00600FD1" w:rsidRDefault="00600FD1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600FD1">
              <w:rPr>
                <w:rStyle w:val="2"/>
                <w:rFonts w:eastAsiaTheme="minorHAnsi"/>
                <w:sz w:val="24"/>
                <w:szCs w:val="24"/>
              </w:rPr>
              <w:t>-</w:t>
            </w:r>
          </w:p>
        </w:tc>
      </w:tr>
      <w:tr w:rsidR="00FF1AF2" w:rsidTr="008A7940">
        <w:tc>
          <w:tcPr>
            <w:tcW w:w="3237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Сведения, включаемые в доработанное заключение с учётом результатов публичного обсуждения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F1AF2" w:rsidTr="008A7940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FF1AF2" w:rsidRDefault="00FF1AF2" w:rsidP="008A7940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8. Иные сведения, которые, по мнению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</w:tc>
      </w:tr>
      <w:tr w:rsidR="00FF1AF2" w:rsidTr="008A7940">
        <w:trPr>
          <w:cantSplit/>
          <w:trHeight w:val="103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9.1.</w:t>
                  </w:r>
                </w:p>
              </w:tc>
            </w:tr>
          </w:tbl>
          <w:p w:rsidR="00FF1AF2" w:rsidRDefault="00FF1AF2" w:rsidP="008A7940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Иные необходимые, по мнению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en-US"/>
              </w:rPr>
              <w:t>уполномоченного органа, сведения:</w:t>
            </w:r>
          </w:p>
          <w:p w:rsidR="00FF1AF2" w:rsidRDefault="00FF1AF2" w:rsidP="008A794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FF1AF2" w:rsidRDefault="00FF1AF2" w:rsidP="008A794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  <w:tr w:rsidR="00FF1AF2" w:rsidTr="008A7940">
        <w:trPr>
          <w:cantSplit/>
          <w:trHeight w:val="1121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9.2.</w:t>
                  </w:r>
                </w:p>
              </w:tc>
            </w:tr>
          </w:tbl>
          <w:p w:rsidR="00FF1AF2" w:rsidRDefault="00FF1AF2" w:rsidP="008A7940">
            <w:pPr>
              <w:keepNext/>
              <w:ind w:left="884" w:hanging="851"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FF1AF2" w:rsidRDefault="00FF1AF2" w:rsidP="008A794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FF1AF2" w:rsidRDefault="00FF1AF2" w:rsidP="008A794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F1AF2" w:rsidRPr="00731EE7" w:rsidRDefault="00FF1AF2" w:rsidP="00FF1AF2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</w:t>
      </w:r>
      <w:r w:rsidRPr="00731EE7">
        <w:rPr>
          <w:b/>
          <w:sz w:val="28"/>
          <w:szCs w:val="28"/>
        </w:rPr>
        <w:t>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:rsidR="00FF1AF2" w:rsidRPr="00D17B4E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FF1AF2" w:rsidRPr="00D17B4E" w:rsidTr="008A7940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10.1.</w:t>
                  </w:r>
                </w:p>
              </w:tc>
            </w:tr>
          </w:tbl>
          <w:p w:rsidR="00FF1AF2" w:rsidRPr="00D17B4E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Выводы о достижении целей регулирования:</w:t>
            </w:r>
          </w:p>
        </w:tc>
      </w:tr>
      <w:tr w:rsidR="00FF1AF2" w:rsidRPr="00D17B4E" w:rsidTr="008A7940">
        <w:trPr>
          <w:trHeight w:val="714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D17B4E" w:rsidTr="008A7940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</w:t>
                  </w:r>
                  <w:r>
                    <w:rPr>
                      <w:bCs/>
                      <w:kern w:val="32"/>
                      <w:lang w:eastAsia="en-US"/>
                    </w:rPr>
                    <w:t>2</w:t>
                  </w: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.</w:t>
                  </w:r>
                </w:p>
              </w:tc>
            </w:tr>
          </w:tbl>
          <w:p w:rsidR="00FF1AF2" w:rsidRPr="00D17B4E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Выводы об эффективности решения проблем и преодоления связанных с ними негативных эффектов:</w:t>
            </w:r>
          </w:p>
        </w:tc>
      </w:tr>
      <w:tr w:rsidR="00FF1AF2" w:rsidRPr="00D17B4E" w:rsidTr="008A7940">
        <w:trPr>
          <w:trHeight w:val="548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D17B4E" w:rsidTr="008A7940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10.3.</w:t>
                  </w:r>
                </w:p>
              </w:tc>
            </w:tr>
          </w:tbl>
          <w:p w:rsidR="00FF1AF2" w:rsidRPr="00D17B4E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</w:tc>
      </w:tr>
      <w:tr w:rsidR="00FF1AF2" w:rsidRPr="00D17B4E" w:rsidTr="008A7940">
        <w:trPr>
          <w:trHeight w:val="705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D17B4E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10.4.</w:t>
                  </w:r>
                </w:p>
              </w:tc>
            </w:tr>
          </w:tbl>
          <w:p w:rsidR="00FF1AF2" w:rsidRPr="00D17B4E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ab/>
              <w:t>Иные выводы о фактическом воздействии регулирования:</w:t>
            </w:r>
          </w:p>
        </w:tc>
      </w:tr>
      <w:tr w:rsidR="00FF1AF2" w:rsidRPr="00D17B4E" w:rsidTr="008A7940">
        <w:trPr>
          <w:trHeight w:val="624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Pr="00D17B4E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F1AF2" w:rsidRDefault="00FF1AF2" w:rsidP="00FF1AF2">
      <w:pPr>
        <w:widowControl w:val="0"/>
        <w:tabs>
          <w:tab w:val="left" w:pos="426"/>
        </w:tabs>
        <w:autoSpaceDE w:val="0"/>
        <w:autoSpaceDN w:val="0"/>
        <w:jc w:val="center"/>
        <w:rPr>
          <w:rFonts w:eastAsia="Times New Roman"/>
          <w:b/>
          <w:bCs/>
          <w:kern w:val="32"/>
          <w:sz w:val="28"/>
          <w:szCs w:val="28"/>
          <w:lang w:eastAsia="en-US"/>
        </w:rPr>
      </w:pPr>
      <w:r w:rsidRPr="00731E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 w:rsidRPr="00731EE7">
        <w:rPr>
          <w:rFonts w:eastAsia="Times New Roman"/>
          <w:b/>
          <w:bCs/>
          <w:kern w:val="32"/>
          <w:sz w:val="28"/>
          <w:szCs w:val="28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6"/>
        <w:gridCol w:w="4768"/>
      </w:tblGrid>
      <w:tr w:rsidR="00FF1AF2" w:rsidTr="008A7940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11.1.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</w:pPr>
            <w:r>
              <w:t>Срок проведения публичных консультаций:</w:t>
            </w:r>
          </w:p>
          <w:p w:rsidR="00FF1AF2" w:rsidRDefault="00FF1AF2" w:rsidP="008A7940">
            <w:pPr>
              <w:widowControl w:val="0"/>
              <w:autoSpaceDE w:val="0"/>
              <w:autoSpaceDN w:val="0"/>
            </w:pPr>
            <w:r>
              <w:t>начало: «</w:t>
            </w:r>
            <w:r>
              <w:tab/>
              <w:t>»</w:t>
            </w:r>
            <w:r>
              <w:tab/>
              <w:t>201_год;</w:t>
            </w:r>
          </w:p>
          <w:p w:rsidR="00FF1AF2" w:rsidRDefault="00FF1AF2" w:rsidP="008A7940">
            <w:pPr>
              <w:widowControl w:val="0"/>
              <w:autoSpaceDE w:val="0"/>
              <w:autoSpaceDN w:val="0"/>
            </w:pPr>
            <w:r>
              <w:t xml:space="preserve">окончание: «___ » </w:t>
            </w:r>
            <w:r>
              <w:tab/>
              <w:t>201_год</w:t>
            </w:r>
          </w:p>
        </w:tc>
      </w:tr>
      <w:tr w:rsidR="00FF1AF2" w:rsidTr="008A7940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11.2.</w:t>
                  </w:r>
                </w:p>
              </w:tc>
            </w:tr>
          </w:tbl>
          <w:p w:rsidR="00FF1AF2" w:rsidRDefault="00FF1AF2" w:rsidP="008A7940">
            <w:pPr>
              <w:keepNext/>
              <w:keepLines/>
              <w:ind w:left="1026" w:hanging="851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:rsidR="00FF1AF2" w:rsidRDefault="00FF1AF2" w:rsidP="008A794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</w:t>
            </w:r>
          </w:p>
          <w:p w:rsidR="00FF1AF2" w:rsidRDefault="00FF1AF2" w:rsidP="008A7940">
            <w:pPr>
              <w:widowControl w:val="0"/>
              <w:autoSpaceDE w:val="0"/>
              <w:autoSpaceDN w:val="0"/>
            </w:pPr>
            <w:r>
              <w:rPr>
                <w:rFonts w:eastAsia="Times New Roman"/>
                <w:bCs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11.3.</w:t>
                  </w:r>
                </w:p>
              </w:tc>
            </w:tr>
          </w:tbl>
          <w:p w:rsidR="00FF1AF2" w:rsidRDefault="00FF1AF2" w:rsidP="008A7940">
            <w:pPr>
              <w:keepNext/>
              <w:keepLines/>
              <w:jc w:val="center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Сроки проведения:</w:t>
            </w:r>
          </w:p>
          <w:p w:rsidR="00FF1AF2" w:rsidRDefault="00FF1AF2" w:rsidP="008A7940">
            <w:pPr>
              <w:keepNext/>
              <w:ind w:left="884"/>
              <w:jc w:val="center"/>
              <w:outlineLvl w:val="0"/>
              <w:rPr>
                <w:rFonts w:eastAsia="Times New Roman"/>
                <w:bCs/>
                <w:kern w:val="32"/>
                <w:lang w:eastAsia="x-none"/>
              </w:rPr>
            </w:pPr>
          </w:p>
          <w:p w:rsidR="00FF1AF2" w:rsidRDefault="00FF1AF2" w:rsidP="008A7940">
            <w:pPr>
              <w:keepNext/>
              <w:ind w:left="33" w:firstLine="96"/>
              <w:jc w:val="center"/>
              <w:outlineLvl w:val="0"/>
              <w:rPr>
                <w:rFonts w:eastAsia="Times New Roman"/>
                <w:bCs/>
                <w:kern w:val="32"/>
                <w:lang w:val="x-none" w:eastAsia="x-none"/>
              </w:rPr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начало: «__»_____ 201__г.</w:t>
            </w:r>
          </w:p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окончание: «__»______ 201__г</w:t>
            </w:r>
            <w:r>
              <w:rPr>
                <w:rFonts w:eastAsia="Times New Roman"/>
                <w:b/>
                <w:bCs/>
                <w:kern w:val="32"/>
                <w:lang w:val="x-none" w:eastAsia="x-none"/>
              </w:rPr>
              <w:t>.</w:t>
            </w:r>
          </w:p>
        </w:tc>
      </w:tr>
      <w:tr w:rsidR="00FF1AF2" w:rsidTr="008A7940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Иные сведения о проведении публичных консультаций</w:t>
            </w:r>
          </w:p>
        </w:tc>
      </w:tr>
      <w:tr w:rsidR="00FF1AF2" w:rsidTr="008A7940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  <w:tr w:rsidR="00FF1AF2" w:rsidTr="008A7940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11.5.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FF1AF2" w:rsidTr="008A7940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:rsidR="00FF1AF2" w:rsidRPr="00D17B4E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F1AF2" w:rsidRPr="00731EE7" w:rsidRDefault="00FF1AF2" w:rsidP="00FF1AF2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</w:t>
      </w:r>
      <w:r w:rsidRPr="00731EE7">
        <w:rPr>
          <w:b/>
          <w:sz w:val="28"/>
          <w:szCs w:val="28"/>
        </w:rPr>
        <w:t>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FF1AF2" w:rsidTr="008A7940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Реквизиты нормативного правового акта, требующего внесения изменений</w:t>
            </w:r>
          </w:p>
        </w:tc>
      </w:tr>
      <w:tr w:rsidR="00FF1AF2" w:rsidTr="008A7940">
        <w:tc>
          <w:tcPr>
            <w:tcW w:w="3237" w:type="dxa"/>
            <w:shd w:val="clear" w:color="auto" w:fill="auto"/>
          </w:tcPr>
          <w:p w:rsidR="00FF1AF2" w:rsidRDefault="00FF1AF2" w:rsidP="008A7940">
            <w:pPr>
              <w:widowControl w:val="0"/>
              <w:autoSpaceDE w:val="0"/>
              <w:autoSpaceDN w:val="0"/>
            </w:pPr>
            <w:r w:rsidRPr="00D17B4E">
              <w:t xml:space="preserve">Предложение </w:t>
            </w:r>
            <w:r>
              <w:t>1</w:t>
            </w:r>
          </w:p>
        </w:tc>
        <w:tc>
          <w:tcPr>
            <w:tcW w:w="3237" w:type="dxa"/>
            <w:shd w:val="clear" w:color="auto" w:fill="auto"/>
          </w:tcPr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</w:tr>
      <w:tr w:rsidR="00FF1AF2" w:rsidTr="008A7940">
        <w:tc>
          <w:tcPr>
            <w:tcW w:w="3237" w:type="dxa"/>
            <w:shd w:val="clear" w:color="auto" w:fill="auto"/>
          </w:tcPr>
          <w:p w:rsidR="00FF1AF2" w:rsidRPr="00D17B4E" w:rsidRDefault="00FF1AF2" w:rsidP="008A7940">
            <w:pPr>
              <w:widowControl w:val="0"/>
              <w:autoSpaceDE w:val="0"/>
              <w:autoSpaceDN w:val="0"/>
            </w:pPr>
            <w:r w:rsidRPr="00D17B4E">
              <w:t xml:space="preserve">Предложение </w:t>
            </w:r>
            <w:r>
              <w:t>…</w:t>
            </w:r>
          </w:p>
        </w:tc>
        <w:tc>
          <w:tcPr>
            <w:tcW w:w="3237" w:type="dxa"/>
            <w:shd w:val="clear" w:color="auto" w:fill="auto"/>
          </w:tcPr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both"/>
      </w:pPr>
    </w:p>
    <w:p w:rsidR="00FF1AF2" w:rsidRPr="00CF7974" w:rsidRDefault="00FF1AF2" w:rsidP="00FF1A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974">
        <w:rPr>
          <w:sz w:val="28"/>
          <w:szCs w:val="28"/>
        </w:rPr>
        <w:t xml:space="preserve">Приложение 1. Сводка предложений по результатам проведения публичных консультаций по проекту заключения о результатах экспертизы </w:t>
      </w:r>
      <w:r w:rsidRPr="00CF7974">
        <w:rPr>
          <w:sz w:val="28"/>
          <w:szCs w:val="28"/>
        </w:rPr>
        <w:lastRenderedPageBreak/>
        <w:t>(наименование и реквизиты нормативного правового акта).</w:t>
      </w:r>
    </w:p>
    <w:p w:rsidR="00FF1AF2" w:rsidRPr="00CF7974" w:rsidRDefault="00FF1AF2" w:rsidP="00FF1A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1AF2" w:rsidRPr="00CF7974" w:rsidRDefault="00FF1AF2" w:rsidP="00FF1AF2">
      <w:pPr>
        <w:jc w:val="both"/>
        <w:rPr>
          <w:rFonts w:eastAsia="Times New Roman"/>
          <w:sz w:val="28"/>
          <w:szCs w:val="28"/>
        </w:rPr>
      </w:pPr>
      <w:r w:rsidRPr="00CF7974">
        <w:rPr>
          <w:rFonts w:eastAsia="Times New Roman"/>
          <w:sz w:val="28"/>
          <w:szCs w:val="28"/>
        </w:rPr>
        <w:t>Указание на иные приложения (по усмотрению составителя заключения о результатах экспертизы).</w:t>
      </w:r>
    </w:p>
    <w:p w:rsidR="00FF1AF2" w:rsidRDefault="00FF1AF2" w:rsidP="00FF1AF2">
      <w:pPr>
        <w:jc w:val="both"/>
        <w:rPr>
          <w:rFonts w:eastAsia="Times New Roman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FF1AF2" w:rsidTr="008A7940">
        <w:trPr>
          <w:cantSplit/>
          <w:trHeight w:val="1022"/>
        </w:trPr>
        <w:tc>
          <w:tcPr>
            <w:tcW w:w="3290" w:type="dxa"/>
            <w:hideMark/>
          </w:tcPr>
          <w:p w:rsidR="00FF1AF2" w:rsidRPr="00F7395A" w:rsidRDefault="00FF1AF2" w:rsidP="008A7940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__________     _____________</w:t>
            </w:r>
          </w:p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  <w:tr w:rsidR="00FF1AF2" w:rsidTr="008A7940">
        <w:trPr>
          <w:cantSplit/>
          <w:trHeight w:val="1120"/>
        </w:trPr>
        <w:tc>
          <w:tcPr>
            <w:tcW w:w="3290" w:type="dxa"/>
          </w:tcPr>
          <w:p w:rsidR="00FF1AF2" w:rsidRDefault="00FF1AF2" w:rsidP="008A7940">
            <w:pPr>
              <w:rPr>
                <w:sz w:val="28"/>
                <w:szCs w:val="28"/>
                <w:lang w:eastAsia="en-US"/>
              </w:rPr>
            </w:pPr>
          </w:p>
          <w:p w:rsidR="00FF1AF2" w:rsidRPr="00F7395A" w:rsidRDefault="00FF1AF2" w:rsidP="008A79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__________     _____________ </w:t>
            </w:r>
          </w:p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</w:tbl>
    <w:p w:rsidR="00FF1AF2" w:rsidRDefault="00FF1AF2" w:rsidP="00FF1AF2"/>
    <w:p w:rsidR="00FF1AF2" w:rsidRDefault="00FF1AF2" w:rsidP="00FF1AF2">
      <w:pPr>
        <w:pStyle w:val="ConsPlusNormal"/>
        <w:jc w:val="right"/>
        <w:outlineLvl w:val="1"/>
      </w:pPr>
    </w:p>
    <w:p w:rsidR="00025D94" w:rsidRDefault="00025D94"/>
    <w:sectPr w:rsidR="0002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70AD"/>
    <w:multiLevelType w:val="multilevel"/>
    <w:tmpl w:val="BDBC4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413CC"/>
    <w:multiLevelType w:val="multilevel"/>
    <w:tmpl w:val="264CA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1A5641"/>
    <w:multiLevelType w:val="multilevel"/>
    <w:tmpl w:val="ABF45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767C29"/>
    <w:multiLevelType w:val="multilevel"/>
    <w:tmpl w:val="F8823C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73"/>
    <w:rsid w:val="00025D94"/>
    <w:rsid w:val="00126B92"/>
    <w:rsid w:val="00146057"/>
    <w:rsid w:val="001D581C"/>
    <w:rsid w:val="0020322C"/>
    <w:rsid w:val="00240D7A"/>
    <w:rsid w:val="00285655"/>
    <w:rsid w:val="00295461"/>
    <w:rsid w:val="002A7E68"/>
    <w:rsid w:val="00336F05"/>
    <w:rsid w:val="004C16D2"/>
    <w:rsid w:val="00541C77"/>
    <w:rsid w:val="00572D67"/>
    <w:rsid w:val="005741CA"/>
    <w:rsid w:val="0060091C"/>
    <w:rsid w:val="00600FD1"/>
    <w:rsid w:val="0061464E"/>
    <w:rsid w:val="00617813"/>
    <w:rsid w:val="006723DF"/>
    <w:rsid w:val="006E6E71"/>
    <w:rsid w:val="0072262F"/>
    <w:rsid w:val="00781E45"/>
    <w:rsid w:val="00790424"/>
    <w:rsid w:val="00792E06"/>
    <w:rsid w:val="00825A71"/>
    <w:rsid w:val="00843F23"/>
    <w:rsid w:val="008A7940"/>
    <w:rsid w:val="008D31B3"/>
    <w:rsid w:val="008F435C"/>
    <w:rsid w:val="00A67034"/>
    <w:rsid w:val="00A8163D"/>
    <w:rsid w:val="00BB62C6"/>
    <w:rsid w:val="00BC7107"/>
    <w:rsid w:val="00C31500"/>
    <w:rsid w:val="00C35918"/>
    <w:rsid w:val="00C525FD"/>
    <w:rsid w:val="00CD17A3"/>
    <w:rsid w:val="00CF1584"/>
    <w:rsid w:val="00DA6604"/>
    <w:rsid w:val="00DA725B"/>
    <w:rsid w:val="00E45E81"/>
    <w:rsid w:val="00EA5C88"/>
    <w:rsid w:val="00EC6D73"/>
    <w:rsid w:val="00ED360D"/>
    <w:rsid w:val="00FE2D3E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5F49"/>
  <w15:chartTrackingRefBased/>
  <w15:docId w15:val="{CD96F792-D64E-4299-8133-3A595717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4"/>
    <w:rsid w:val="00FF1AF2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FF1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FF1AF2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">
    <w:name w:val="Основной текст1"/>
    <w:basedOn w:val="a3"/>
    <w:rsid w:val="00790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B62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62C6"/>
    <w:pPr>
      <w:widowControl w:val="0"/>
      <w:shd w:val="clear" w:color="auto" w:fill="FFFFFF"/>
      <w:spacing w:line="288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character" w:customStyle="1" w:styleId="a4">
    <w:name w:val="Основной текст + Полужирный"/>
    <w:basedOn w:val="a3"/>
    <w:rsid w:val="00A670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rsid w:val="00A67034"/>
    <w:pPr>
      <w:widowControl w:val="0"/>
      <w:shd w:val="clear" w:color="auto" w:fill="FFFFFF"/>
      <w:spacing w:before="240" w:after="240" w:line="278" w:lineRule="exact"/>
      <w:ind w:hanging="360"/>
    </w:pPr>
    <w:rPr>
      <w:rFonts w:eastAsia="Times New Roman"/>
      <w:color w:val="000000"/>
      <w:sz w:val="22"/>
      <w:szCs w:val="22"/>
      <w:lang w:eastAsia="ru-RU" w:bidi="ru-RU"/>
    </w:rPr>
  </w:style>
  <w:style w:type="character" w:customStyle="1" w:styleId="10pt">
    <w:name w:val="Основной текст + 10 pt"/>
    <w:basedOn w:val="a3"/>
    <w:rsid w:val="00A670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CD1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7A956D90DC65C2F9BFEE74AC13A5595108414BEAE1B53BF6482F60A44G5L" TargetMode="External"/><Relationship Id="rId13" Type="http://schemas.openxmlformats.org/officeDocument/2006/relationships/hyperlink" Target="consultantplus://offline/ref=3A27A956D90DC65C2F9BE0EA5CAD645F951FDC18BCA8190DE43884A1551581A6ED44G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27A956D90DC65C2F9BFEE74AC13A5595108A10BEAD1B53BF6482F60A44G5L" TargetMode="External"/><Relationship Id="rId12" Type="http://schemas.openxmlformats.org/officeDocument/2006/relationships/hyperlink" Target="consultantplus://offline/ref=3A27A956D90DC65C2F9BFEE74AC13A5595178B15B8AB1B53BF6482F60A44G5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7A956D90DC65C2F9BFEE74AC13A5595118615BFA81B53BF6482F60A4587F3AD052D6042GBL" TargetMode="External"/><Relationship Id="rId11" Type="http://schemas.openxmlformats.org/officeDocument/2006/relationships/hyperlink" Target="consultantplus://offline/ref=3A27A956D90DC65C2F9BFEE74AC13A5595168313BBAB1B53BF6482F60A44G5L" TargetMode="External"/><Relationship Id="rId5" Type="http://schemas.openxmlformats.org/officeDocument/2006/relationships/hyperlink" Target="consultantplus://offline/ref=3A27A956D90DC65C2F9BFEE74AC13A5595118614BDAE1B53BF6482F60A4587F3AD052D6B2D4BGA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27A956D90DC65C2F9BFEE74AC13A5595108215B9AB1B53BF6482F60A44G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27A956D90DC65C2F9BFEE74AC13A5595108411BBAF1B53BF6482F60A44G5L" TargetMode="External"/><Relationship Id="rId14" Type="http://schemas.openxmlformats.org/officeDocument/2006/relationships/hyperlink" Target="https://www.aramilgo.ru/control/reports/1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11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Замятина Ирина Владимировна</cp:lastModifiedBy>
  <cp:revision>23</cp:revision>
  <dcterms:created xsi:type="dcterms:W3CDTF">2019-02-05T11:07:00Z</dcterms:created>
  <dcterms:modified xsi:type="dcterms:W3CDTF">2019-03-20T04:31:00Z</dcterms:modified>
</cp:coreProperties>
</file>