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260" w:rsidRPr="00614D52" w:rsidRDefault="00A42260" w:rsidP="00A42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4D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A42260" w:rsidRPr="00614D52" w:rsidRDefault="00A42260" w:rsidP="00A42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2260" w:rsidRPr="00614D52" w:rsidRDefault="00A42260" w:rsidP="00A42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4D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 о с </w:t>
      </w:r>
      <w:proofErr w:type="spellStart"/>
      <w:r w:rsidRPr="00614D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spellEnd"/>
      <w:r w:rsidRPr="00614D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й с </w:t>
      </w:r>
      <w:proofErr w:type="gramStart"/>
      <w:r w:rsidRPr="00614D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proofErr w:type="gramEnd"/>
      <w:r w:rsidRPr="00614D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 я   Ф е д е р а ц и я</w:t>
      </w:r>
    </w:p>
    <w:p w:rsidR="00A42260" w:rsidRPr="00614D52" w:rsidRDefault="00A42260" w:rsidP="00A42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r w:rsidRPr="00614D52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Р е ш е н и е</w:t>
      </w:r>
    </w:p>
    <w:p w:rsidR="00A42260" w:rsidRPr="00614D52" w:rsidRDefault="00A42260" w:rsidP="00A42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614D5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Думы Арамильского городского округа</w:t>
      </w:r>
    </w:p>
    <w:p w:rsidR="00A42260" w:rsidRPr="00614D52" w:rsidRDefault="00A42260" w:rsidP="00A42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2260" w:rsidRPr="00614D52" w:rsidRDefault="00A42260" w:rsidP="00A42260">
      <w:pPr>
        <w:spacing w:after="0" w:line="240" w:lineRule="auto"/>
        <w:rPr>
          <w:sz w:val="28"/>
          <w:szCs w:val="28"/>
        </w:rPr>
      </w:pPr>
      <w:r w:rsidRPr="00614D5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 № 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614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2260" w:rsidRPr="00614D52" w:rsidRDefault="00A42260" w:rsidP="00A4226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42260" w:rsidRPr="00614D52" w:rsidRDefault="00A42260" w:rsidP="00A4226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614D52">
        <w:rPr>
          <w:rFonts w:ascii="Times New Roman" w:hAnsi="Times New Roman" w:cs="Times New Roman"/>
          <w:b/>
          <w:i/>
          <w:sz w:val="28"/>
          <w:szCs w:val="28"/>
        </w:rPr>
        <w:t xml:space="preserve">О внесении изменений и дополнений в Устав </w:t>
      </w:r>
    </w:p>
    <w:p w:rsidR="00A42260" w:rsidRPr="00614D52" w:rsidRDefault="00A42260" w:rsidP="00A4226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614D52">
        <w:rPr>
          <w:rFonts w:ascii="Times New Roman" w:hAnsi="Times New Roman" w:cs="Times New Roman"/>
          <w:b/>
          <w:i/>
          <w:sz w:val="28"/>
          <w:szCs w:val="28"/>
        </w:rPr>
        <w:t>Арамильского городского округа</w:t>
      </w:r>
    </w:p>
    <w:p w:rsidR="00A42260" w:rsidRPr="00614D52" w:rsidRDefault="00A42260" w:rsidP="00A4226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42260" w:rsidRPr="00614D52" w:rsidRDefault="00A42260" w:rsidP="00A42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D52">
        <w:rPr>
          <w:rFonts w:ascii="Times New Roman" w:hAnsi="Times New Roman" w:cs="Times New Roman"/>
          <w:sz w:val="28"/>
          <w:szCs w:val="28"/>
        </w:rPr>
        <w:t>Руководствуясь Федеральными законами от 06</w:t>
      </w:r>
      <w:r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614D52">
        <w:rPr>
          <w:rFonts w:ascii="Times New Roman" w:hAnsi="Times New Roman" w:cs="Times New Roman"/>
          <w:sz w:val="28"/>
          <w:szCs w:val="28"/>
        </w:rPr>
        <w:t xml:space="preserve">2003 № 131-ФЗ «Об общих принципах организации местного самоуправления в Российской Федерации», </w:t>
      </w:r>
      <w:r w:rsidRPr="00A24609">
        <w:rPr>
          <w:rFonts w:ascii="Times New Roman" w:hAnsi="Times New Roman" w:cs="Times New Roman"/>
          <w:sz w:val="28"/>
          <w:szCs w:val="28"/>
        </w:rPr>
        <w:t>от 29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A24609">
        <w:rPr>
          <w:rFonts w:ascii="Times New Roman" w:hAnsi="Times New Roman" w:cs="Times New Roman"/>
          <w:sz w:val="28"/>
          <w:szCs w:val="28"/>
        </w:rPr>
        <w:t xml:space="preserve">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24609">
        <w:rPr>
          <w:rFonts w:ascii="Times New Roman" w:hAnsi="Times New Roman" w:cs="Times New Roman"/>
          <w:sz w:val="28"/>
          <w:szCs w:val="28"/>
        </w:rPr>
        <w:t xml:space="preserve"> 443-ФЗ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A24609">
        <w:rPr>
          <w:rFonts w:ascii="Times New Roman" w:hAnsi="Times New Roman" w:cs="Times New Roman"/>
          <w:sz w:val="28"/>
          <w:szCs w:val="28"/>
        </w:rPr>
        <w:t>Об организации дорожного движения в Российской Федерации и о внесении изменений в отдельные законодате</w:t>
      </w:r>
      <w:r>
        <w:rPr>
          <w:rFonts w:ascii="Times New Roman" w:hAnsi="Times New Roman" w:cs="Times New Roman"/>
          <w:sz w:val="28"/>
          <w:szCs w:val="28"/>
        </w:rPr>
        <w:t xml:space="preserve">льные акты Российской Федерации», </w:t>
      </w:r>
      <w:r w:rsidRPr="00A24609">
        <w:rPr>
          <w:rFonts w:ascii="Times New Roman" w:hAnsi="Times New Roman" w:cs="Times New Roman"/>
          <w:sz w:val="28"/>
          <w:szCs w:val="28"/>
        </w:rPr>
        <w:t>от 31</w:t>
      </w:r>
      <w:r w:rsidR="002C3A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декабря </w:t>
      </w:r>
      <w:r w:rsidRPr="00A24609">
        <w:rPr>
          <w:rFonts w:ascii="Times New Roman" w:hAnsi="Times New Roman" w:cs="Times New Roman"/>
          <w:sz w:val="28"/>
          <w:szCs w:val="28"/>
        </w:rPr>
        <w:t xml:space="preserve">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24609">
        <w:rPr>
          <w:rFonts w:ascii="Times New Roman" w:hAnsi="Times New Roman" w:cs="Times New Roman"/>
          <w:sz w:val="28"/>
          <w:szCs w:val="28"/>
        </w:rPr>
        <w:t xml:space="preserve"> 503-ФЗ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24609">
        <w:rPr>
          <w:rFonts w:ascii="Times New Roman" w:hAnsi="Times New Roman" w:cs="Times New Roman"/>
          <w:sz w:val="28"/>
          <w:szCs w:val="28"/>
        </w:rPr>
        <w:t xml:space="preserve">О внесении изменений в Федеральный закон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24609">
        <w:rPr>
          <w:rFonts w:ascii="Times New Roman" w:hAnsi="Times New Roman" w:cs="Times New Roman"/>
          <w:sz w:val="28"/>
          <w:szCs w:val="28"/>
        </w:rPr>
        <w:t>Об отходах производства и потребления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24609">
        <w:rPr>
          <w:rFonts w:ascii="Times New Roman" w:hAnsi="Times New Roman" w:cs="Times New Roman"/>
          <w:sz w:val="28"/>
          <w:szCs w:val="28"/>
        </w:rPr>
        <w:t xml:space="preserve"> и отдельные законодате</w:t>
      </w:r>
      <w:r>
        <w:rPr>
          <w:rFonts w:ascii="Times New Roman" w:hAnsi="Times New Roman" w:cs="Times New Roman"/>
          <w:sz w:val="28"/>
          <w:szCs w:val="28"/>
        </w:rPr>
        <w:t xml:space="preserve">льные акты Российской Федерации», </w:t>
      </w:r>
      <w:r w:rsidRPr="00A919B5">
        <w:rPr>
          <w:rFonts w:ascii="Times New Roman" w:hAnsi="Times New Roman" w:cs="Times New Roman"/>
          <w:sz w:val="28"/>
          <w:szCs w:val="28"/>
        </w:rPr>
        <w:t>от 18</w:t>
      </w:r>
      <w:r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A919B5">
        <w:rPr>
          <w:rFonts w:ascii="Times New Roman" w:hAnsi="Times New Roman" w:cs="Times New Roman"/>
          <w:sz w:val="28"/>
          <w:szCs w:val="28"/>
        </w:rPr>
        <w:t xml:space="preserve">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919B5">
        <w:rPr>
          <w:rFonts w:ascii="Times New Roman" w:hAnsi="Times New Roman" w:cs="Times New Roman"/>
          <w:sz w:val="28"/>
          <w:szCs w:val="28"/>
        </w:rPr>
        <w:t xml:space="preserve"> 83-ФЗ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919B5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 по вопросам совершенствования организации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4D1D34" w:rsidRPr="004D1D34">
        <w:rPr>
          <w:rFonts w:ascii="Times New Roman" w:hAnsi="Times New Roman" w:cs="Times New Roman"/>
          <w:sz w:val="28"/>
          <w:szCs w:val="28"/>
        </w:rPr>
        <w:t xml:space="preserve">рассмотрев обращение Главы Арамильского городского округа от </w:t>
      </w:r>
      <w:r w:rsidR="004D1D34">
        <w:rPr>
          <w:rFonts w:ascii="Times New Roman" w:hAnsi="Times New Roman" w:cs="Times New Roman"/>
          <w:sz w:val="28"/>
          <w:szCs w:val="28"/>
        </w:rPr>
        <w:t>31 мая</w:t>
      </w:r>
      <w:bookmarkStart w:id="0" w:name="_GoBack"/>
      <w:bookmarkEnd w:id="0"/>
      <w:r w:rsidR="004D1D34" w:rsidRPr="004D1D34">
        <w:rPr>
          <w:rFonts w:ascii="Times New Roman" w:hAnsi="Times New Roman" w:cs="Times New Roman"/>
          <w:sz w:val="28"/>
          <w:szCs w:val="28"/>
        </w:rPr>
        <w:t xml:space="preserve"> 2019 года, заключение о результатах публичных слушаний от </w:t>
      </w:r>
      <w:r w:rsidR="004D1D34">
        <w:rPr>
          <w:rFonts w:ascii="Times New Roman" w:hAnsi="Times New Roman" w:cs="Times New Roman"/>
          <w:sz w:val="28"/>
          <w:szCs w:val="28"/>
        </w:rPr>
        <w:t>20 мая 2019 года</w:t>
      </w:r>
      <w:r w:rsidR="004D1D34" w:rsidRPr="004D1D34">
        <w:rPr>
          <w:rFonts w:ascii="Times New Roman" w:hAnsi="Times New Roman" w:cs="Times New Roman"/>
          <w:sz w:val="28"/>
          <w:szCs w:val="28"/>
        </w:rPr>
        <w:t>,</w:t>
      </w:r>
      <w:r w:rsidRPr="00614D52">
        <w:rPr>
          <w:rFonts w:ascii="Times New Roman" w:hAnsi="Times New Roman" w:cs="Times New Roman"/>
          <w:sz w:val="28"/>
          <w:szCs w:val="28"/>
        </w:rPr>
        <w:t xml:space="preserve"> Дума Арамильского городского округа</w:t>
      </w:r>
    </w:p>
    <w:p w:rsidR="00A42260" w:rsidRPr="00156F07" w:rsidRDefault="00A42260" w:rsidP="00A422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2260" w:rsidRPr="00614D52" w:rsidRDefault="00A42260" w:rsidP="00A4226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14D52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A42260" w:rsidRPr="00614D52" w:rsidRDefault="00A42260" w:rsidP="00A422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42260" w:rsidRDefault="00A42260" w:rsidP="00A422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14D52">
        <w:rPr>
          <w:rFonts w:ascii="Times New Roman" w:hAnsi="Times New Roman" w:cs="Times New Roman"/>
          <w:sz w:val="28"/>
          <w:szCs w:val="28"/>
        </w:rPr>
        <w:t>1. Внести в Устав Арамильского городского округа следующие изменения и дополнения:</w:t>
      </w:r>
    </w:p>
    <w:p w:rsidR="00A42260" w:rsidRDefault="00A42260" w:rsidP="00A422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42260" w:rsidRDefault="00A42260" w:rsidP="00A422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подпункт 5 </w:t>
      </w:r>
      <w:r w:rsidRPr="001E14E0">
        <w:rPr>
          <w:rFonts w:ascii="Times New Roman" w:hAnsi="Times New Roman" w:cs="Times New Roman"/>
          <w:bCs/>
          <w:sz w:val="28"/>
          <w:szCs w:val="28"/>
        </w:rPr>
        <w:t>пункт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1E14E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1E14E0">
        <w:rPr>
          <w:rFonts w:ascii="Times New Roman" w:hAnsi="Times New Roman" w:cs="Times New Roman"/>
          <w:bCs/>
          <w:sz w:val="28"/>
          <w:szCs w:val="28"/>
        </w:rPr>
        <w:t xml:space="preserve"> статьи 6 </w:t>
      </w:r>
      <w:r>
        <w:rPr>
          <w:rFonts w:ascii="Times New Roman" w:hAnsi="Times New Roman" w:cs="Times New Roman"/>
          <w:bCs/>
          <w:sz w:val="28"/>
          <w:szCs w:val="28"/>
        </w:rPr>
        <w:t>после слов «</w:t>
      </w:r>
      <w:r w:rsidRPr="001E14E0">
        <w:rPr>
          <w:rFonts w:ascii="Times New Roman" w:hAnsi="Times New Roman" w:cs="Times New Roman"/>
          <w:bCs/>
          <w:sz w:val="28"/>
          <w:szCs w:val="28"/>
        </w:rPr>
        <w:t>за сохранностью автомобильных дорог местного значения в границах городского округа</w:t>
      </w:r>
      <w:r>
        <w:rPr>
          <w:rFonts w:ascii="Times New Roman" w:hAnsi="Times New Roman" w:cs="Times New Roman"/>
          <w:bCs/>
          <w:sz w:val="28"/>
          <w:szCs w:val="28"/>
        </w:rPr>
        <w:t xml:space="preserve">,» </w:t>
      </w:r>
      <w:r w:rsidRPr="001E14E0">
        <w:rPr>
          <w:rFonts w:ascii="Times New Roman" w:hAnsi="Times New Roman" w:cs="Times New Roman"/>
          <w:bCs/>
          <w:sz w:val="28"/>
          <w:szCs w:val="28"/>
        </w:rPr>
        <w:t xml:space="preserve">дополнить словами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1E14E0">
        <w:rPr>
          <w:rFonts w:ascii="Times New Roman" w:hAnsi="Times New Roman" w:cs="Times New Roman"/>
          <w:bCs/>
          <w:sz w:val="28"/>
          <w:szCs w:val="28"/>
        </w:rPr>
        <w:t>организация дорожного движения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1E14E0">
        <w:rPr>
          <w:rFonts w:ascii="Times New Roman" w:hAnsi="Times New Roman" w:cs="Times New Roman"/>
          <w:bCs/>
          <w:sz w:val="28"/>
          <w:szCs w:val="28"/>
        </w:rPr>
        <w:t>;</w:t>
      </w:r>
    </w:p>
    <w:p w:rsidR="00A42260" w:rsidRDefault="00A42260" w:rsidP="00A422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42260" w:rsidRDefault="00A42260" w:rsidP="00A422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1E14E0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подпункте 22 пункта 1 статьи 6 слова «</w:t>
      </w:r>
      <w:r w:rsidRPr="006556DD">
        <w:rPr>
          <w:rFonts w:ascii="Times New Roman" w:hAnsi="Times New Roman" w:cs="Times New Roman"/>
          <w:sz w:val="28"/>
          <w:szCs w:val="28"/>
        </w:rPr>
        <w:t>по сбору (в том числе раздельному</w:t>
      </w:r>
      <w:r>
        <w:rPr>
          <w:rFonts w:ascii="Times New Roman" w:hAnsi="Times New Roman" w:cs="Times New Roman"/>
          <w:sz w:val="28"/>
          <w:szCs w:val="28"/>
        </w:rPr>
        <w:t xml:space="preserve"> сбору)» заменить словами «</w:t>
      </w:r>
      <w:r w:rsidRPr="006556DD">
        <w:rPr>
          <w:rFonts w:ascii="Times New Roman" w:hAnsi="Times New Roman" w:cs="Times New Roman"/>
          <w:sz w:val="28"/>
          <w:szCs w:val="28"/>
        </w:rPr>
        <w:t>по накоплению (в том числе раздельному накоплению), сбору»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42260" w:rsidRPr="006556DD" w:rsidRDefault="00A42260" w:rsidP="00A422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42260" w:rsidRDefault="00A42260" w:rsidP="00A422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C57A12">
        <w:rPr>
          <w:rFonts w:ascii="Times New Roman" w:hAnsi="Times New Roman" w:cs="Times New Roman"/>
          <w:sz w:val="28"/>
          <w:szCs w:val="28"/>
        </w:rPr>
        <w:t xml:space="preserve">подпункт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C57A12">
        <w:rPr>
          <w:rFonts w:ascii="Times New Roman" w:hAnsi="Times New Roman" w:cs="Times New Roman"/>
          <w:sz w:val="28"/>
          <w:szCs w:val="28"/>
        </w:rPr>
        <w:t xml:space="preserve"> пункта 1 статьи 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C57A12">
        <w:rPr>
          <w:rFonts w:ascii="Times New Roman" w:hAnsi="Times New Roman" w:cs="Times New Roman"/>
          <w:sz w:val="28"/>
          <w:szCs w:val="28"/>
        </w:rPr>
        <w:t xml:space="preserve"> после слов «за сохранностью автомобильных дорог местного значения в границах городского округа,» дополнить словами «организация дорожного движения»;</w:t>
      </w:r>
    </w:p>
    <w:p w:rsidR="00A42260" w:rsidRDefault="00A42260" w:rsidP="00A422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42260" w:rsidRDefault="00A42260" w:rsidP="00A422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57A12">
        <w:rPr>
          <w:rFonts w:ascii="Times New Roman" w:hAnsi="Times New Roman" w:cs="Times New Roman"/>
          <w:sz w:val="28"/>
          <w:szCs w:val="28"/>
        </w:rPr>
        <w:t>) в подпункте 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57A12">
        <w:rPr>
          <w:rFonts w:ascii="Times New Roman" w:hAnsi="Times New Roman" w:cs="Times New Roman"/>
          <w:sz w:val="28"/>
          <w:szCs w:val="28"/>
        </w:rPr>
        <w:t xml:space="preserve"> пункта 1 статьи 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C57A12">
        <w:rPr>
          <w:rFonts w:ascii="Times New Roman" w:hAnsi="Times New Roman" w:cs="Times New Roman"/>
          <w:sz w:val="28"/>
          <w:szCs w:val="28"/>
        </w:rPr>
        <w:t xml:space="preserve"> слова «по сбору (в том числе раздельному сбору)» заменить словами «по накоплению (в том числе раздельному накоплению), сбору»;</w:t>
      </w:r>
    </w:p>
    <w:p w:rsidR="00A42260" w:rsidRPr="004A47F8" w:rsidRDefault="00A42260" w:rsidP="00A42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5</w:t>
      </w:r>
      <w:r w:rsidRPr="00053085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4A47F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статьей 16.1 следующего содержания:</w:t>
      </w:r>
    </w:p>
    <w:p w:rsidR="00A42260" w:rsidRPr="004A47F8" w:rsidRDefault="00A42260" w:rsidP="00A42260">
      <w:pPr>
        <w:tabs>
          <w:tab w:val="left" w:pos="64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7F8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«Статья 16.1. Староста сельского населенного пункта</w:t>
      </w:r>
    </w:p>
    <w:p w:rsidR="00A42260" w:rsidRPr="004A47F8" w:rsidRDefault="00A42260" w:rsidP="00A42260">
      <w:pPr>
        <w:tabs>
          <w:tab w:val="left" w:pos="64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4A47F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пункте, расположенном в городском округе, может назначаться староста сельского населенного пункта.</w:t>
      </w:r>
    </w:p>
    <w:p w:rsidR="00A42260" w:rsidRPr="004A47F8" w:rsidRDefault="00A42260" w:rsidP="00A42260">
      <w:pPr>
        <w:tabs>
          <w:tab w:val="left" w:pos="64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4A47F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Староста сельского населенного пункта назначается Думой городского округа по представлению схода граждан сельского населенного пункта из числа лиц, проживающих на территории данного сельского населенного пункта и обладающих активным избирательным правом.</w:t>
      </w:r>
    </w:p>
    <w:p w:rsidR="00A42260" w:rsidRPr="004A47F8" w:rsidRDefault="00A42260" w:rsidP="00A42260">
      <w:pPr>
        <w:tabs>
          <w:tab w:val="left" w:pos="64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4A47F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Староста сельского населенного пункта не является лицом, замещающим государственную должность, должность государственной гражданской службы, муниципальную должность или должность муниципальной службы, не может состоять в трудовых отношениях и иных непосредственно связанных с ними отношениях с органами местного самоуправления.</w:t>
      </w:r>
    </w:p>
    <w:p w:rsidR="00A42260" w:rsidRPr="004A47F8" w:rsidRDefault="00A42260" w:rsidP="00A42260">
      <w:pPr>
        <w:tabs>
          <w:tab w:val="left" w:pos="64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4A47F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 не может быть назначено старостой сельского населенного пункта в случаях, установленных федеральным законом.</w:t>
      </w:r>
    </w:p>
    <w:p w:rsidR="00A42260" w:rsidRPr="004A47F8" w:rsidRDefault="00A42260" w:rsidP="00A42260">
      <w:pPr>
        <w:tabs>
          <w:tab w:val="left" w:pos="64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4A47F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полномочий старосты сельского населенного пункта составляет четыре года.</w:t>
      </w:r>
    </w:p>
    <w:p w:rsidR="00A42260" w:rsidRPr="004A47F8" w:rsidRDefault="00A42260" w:rsidP="00A42260">
      <w:pPr>
        <w:tabs>
          <w:tab w:val="left" w:pos="64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7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Полномочия старосты сельского населенного пункта прекращаются досрочно по решению Думы городского округа по представлению схода граждан сельского населенного пункта, а также в случаях, установленных федеральным законом.</w:t>
      </w:r>
    </w:p>
    <w:p w:rsidR="00A42260" w:rsidRDefault="00A42260" w:rsidP="00A422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4A47F8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Гарантии деятельности, полномочия и иные вопросы статуса старосты сельского населенного пункта устанавливаются нормативным правовым актом Думы городского округа в соответствии с законом Свердловской области.».</w:t>
      </w:r>
    </w:p>
    <w:p w:rsidR="00A42260" w:rsidRDefault="00A42260" w:rsidP="00A422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2260" w:rsidRDefault="00A42260" w:rsidP="00A422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6DD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Решение направить на регистрацию в Управление Министерства юстиции Российской Федерации по Свердловской области.</w:t>
      </w:r>
    </w:p>
    <w:p w:rsidR="00A42260" w:rsidRPr="006556DD" w:rsidRDefault="00A42260" w:rsidP="00A422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2260" w:rsidRDefault="00A42260" w:rsidP="00A422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После регистрации в Управлении Министерства юстиции Российской Федерации по Свердловской области настоящее Решение опубликовать в газете «Арамильские вести» и на официальном сайте Арамильского городского округа. </w:t>
      </w:r>
    </w:p>
    <w:p w:rsidR="00A42260" w:rsidRPr="006556DD" w:rsidRDefault="00A42260" w:rsidP="00A422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2260" w:rsidRPr="00053085" w:rsidRDefault="00A42260" w:rsidP="00A4226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42260" w:rsidRPr="00053085" w:rsidRDefault="00A42260" w:rsidP="00A4226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53085">
        <w:rPr>
          <w:rFonts w:ascii="Times New Roman" w:hAnsi="Times New Roman" w:cs="Times New Roman"/>
          <w:sz w:val="28"/>
          <w:szCs w:val="28"/>
        </w:rPr>
        <w:t>Председатель Думы</w:t>
      </w:r>
    </w:p>
    <w:p w:rsidR="00A42260" w:rsidRPr="00053085" w:rsidRDefault="00A42260" w:rsidP="00A4226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53085">
        <w:rPr>
          <w:rFonts w:ascii="Times New Roman" w:hAnsi="Times New Roman" w:cs="Times New Roman"/>
          <w:sz w:val="28"/>
          <w:szCs w:val="28"/>
        </w:rPr>
        <w:t>Арамильского городского округа                                                     С.П. Мезенова</w:t>
      </w:r>
    </w:p>
    <w:p w:rsidR="00A42260" w:rsidRDefault="00A42260" w:rsidP="00A4226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42260" w:rsidRPr="00053085" w:rsidRDefault="00A42260" w:rsidP="00A4226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82FFC" w:rsidRDefault="00A42260" w:rsidP="00DE172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</w:pPr>
      <w:r w:rsidRPr="00053085">
        <w:rPr>
          <w:rFonts w:ascii="Times New Roman" w:hAnsi="Times New Roman" w:cs="Times New Roman"/>
          <w:sz w:val="28"/>
          <w:szCs w:val="28"/>
        </w:rPr>
        <w:t xml:space="preserve">Глава Арамильского городского округа                                        В.Ю. Никитенко </w:t>
      </w:r>
    </w:p>
    <w:sectPr w:rsidR="00C82FFC" w:rsidSect="004D1D34">
      <w:pgSz w:w="11906" w:h="16838"/>
      <w:pgMar w:top="993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260"/>
    <w:rsid w:val="002C3A76"/>
    <w:rsid w:val="004D1D34"/>
    <w:rsid w:val="00A42260"/>
    <w:rsid w:val="00C82FFC"/>
    <w:rsid w:val="00DE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E4B12"/>
  <w15:chartTrackingRefBased/>
  <w15:docId w15:val="{B061F901-B967-4424-85CC-99814231B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260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2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22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2019-05-31T10:44:00Z</cp:lastPrinted>
  <dcterms:created xsi:type="dcterms:W3CDTF">2019-05-31T10:02:00Z</dcterms:created>
  <dcterms:modified xsi:type="dcterms:W3CDTF">2019-05-31T10:45:00Z</dcterms:modified>
</cp:coreProperties>
</file>