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719B0" w:rsidRPr="00BA4959" w:rsidRDefault="007719B0" w:rsidP="007719B0">
      <w:pPr>
        <w:spacing w:before="100" w:beforeAutospacing="1"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49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Р о с </w:t>
      </w:r>
      <w:proofErr w:type="spellStart"/>
      <w:r w:rsidRPr="00BA49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</w:t>
      </w:r>
      <w:proofErr w:type="spellEnd"/>
      <w:r w:rsidRPr="00BA49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и й с к а </w:t>
      </w:r>
      <w:proofErr w:type="gramStart"/>
      <w:r w:rsidRPr="00BA49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я  Ф</w:t>
      </w:r>
      <w:proofErr w:type="gramEnd"/>
      <w:r w:rsidRPr="00BA49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е д е р а ц и я</w:t>
      </w:r>
    </w:p>
    <w:p w:rsidR="007719B0" w:rsidRPr="00BA4959" w:rsidRDefault="007719B0" w:rsidP="007719B0">
      <w:pPr>
        <w:spacing w:before="100" w:beforeAutospacing="1"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4959">
        <w:rPr>
          <w:rFonts w:ascii="Times New Roman" w:eastAsia="Times New Roman" w:hAnsi="Times New Roman" w:cs="Times New Roman"/>
          <w:b/>
          <w:bCs/>
          <w:sz w:val="72"/>
          <w:szCs w:val="72"/>
          <w:lang w:eastAsia="ru-RU"/>
        </w:rPr>
        <w:t>Проект Р е ш е н и я</w:t>
      </w:r>
    </w:p>
    <w:p w:rsidR="007719B0" w:rsidRPr="00BA4959" w:rsidRDefault="007719B0" w:rsidP="007719B0">
      <w:pPr>
        <w:spacing w:before="100" w:beforeAutospacing="1"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4959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Думы Арамильского городского округа</w:t>
      </w:r>
    </w:p>
    <w:p w:rsidR="007719B0" w:rsidRPr="00BA4959" w:rsidRDefault="007719B0" w:rsidP="007719B0">
      <w:pPr>
        <w:spacing w:before="100" w:beforeAutospacing="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9B0" w:rsidRPr="00BA4959" w:rsidRDefault="007719B0" w:rsidP="007719B0">
      <w:pPr>
        <w:spacing w:before="100" w:beforeAutospacing="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9B0" w:rsidRPr="00BA4959" w:rsidRDefault="007719B0" w:rsidP="007719B0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959">
        <w:rPr>
          <w:rFonts w:ascii="Times New Roman" w:eastAsia="Times New Roman" w:hAnsi="Times New Roman" w:cs="Times New Roman"/>
          <w:sz w:val="28"/>
          <w:szCs w:val="28"/>
          <w:lang w:eastAsia="ru-RU"/>
        </w:rPr>
        <w:t>от __________________№ ________</w:t>
      </w:r>
    </w:p>
    <w:p w:rsidR="007719B0" w:rsidRPr="00BA4959" w:rsidRDefault="007719B0" w:rsidP="007719B0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719B0" w:rsidRPr="00BA4959" w:rsidRDefault="007719B0" w:rsidP="007719B0">
      <w:pPr>
        <w:spacing w:before="100" w:beforeAutospacing="1"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Hlk7427895"/>
      <w:r w:rsidRPr="00BA495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 внесении изменений в Генеральн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ый план</w:t>
      </w:r>
      <w:r w:rsidRPr="00BA495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Арамильского городского округа, утвержденного Решением Думы Арамильского городского округа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A495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от 29.09.2011 № 72/3</w:t>
      </w:r>
    </w:p>
    <w:bookmarkEnd w:id="0"/>
    <w:p w:rsidR="00C30B9E" w:rsidRPr="00BA4959" w:rsidRDefault="00C30B9E" w:rsidP="00572D16">
      <w:pPr>
        <w:pStyle w:val="a6"/>
      </w:pPr>
    </w:p>
    <w:p w:rsidR="00153122" w:rsidRDefault="00CF3683" w:rsidP="00F032F9">
      <w:pPr>
        <w:pStyle w:val="a6"/>
        <w:ind w:firstLine="709"/>
        <w:jc w:val="both"/>
        <w:rPr>
          <w:sz w:val="28"/>
        </w:rPr>
      </w:pPr>
      <w:r>
        <w:rPr>
          <w:sz w:val="28"/>
          <w:szCs w:val="28"/>
        </w:rPr>
        <w:t>Руководствуясь</w:t>
      </w:r>
      <w:r w:rsidR="004E3733">
        <w:rPr>
          <w:sz w:val="28"/>
          <w:szCs w:val="28"/>
        </w:rPr>
        <w:t xml:space="preserve"> Федеральным законом от 06 октября </w:t>
      </w:r>
      <w:r w:rsidRPr="00802EA3">
        <w:rPr>
          <w:sz w:val="28"/>
          <w:szCs w:val="28"/>
        </w:rPr>
        <w:t xml:space="preserve">2003 </w:t>
      </w:r>
      <w:r w:rsidR="004E3733">
        <w:rPr>
          <w:sz w:val="28"/>
          <w:szCs w:val="28"/>
        </w:rPr>
        <w:t xml:space="preserve">года </w:t>
      </w:r>
      <w:r w:rsidR="007719B0">
        <w:rPr>
          <w:sz w:val="28"/>
          <w:szCs w:val="28"/>
        </w:rPr>
        <w:t xml:space="preserve">                           </w:t>
      </w:r>
      <w:r w:rsidRPr="00802EA3">
        <w:rPr>
          <w:sz w:val="28"/>
          <w:szCs w:val="28"/>
        </w:rPr>
        <w:t>№ 131-ФЗ «Об общих принципах организации местного самоуправления в Российской Федерации»,</w:t>
      </w:r>
      <w:r>
        <w:t xml:space="preserve"> </w:t>
      </w:r>
      <w:r>
        <w:rPr>
          <w:sz w:val="28"/>
        </w:rPr>
        <w:t xml:space="preserve">в соответствии со </w:t>
      </w:r>
      <w:r w:rsidRPr="00BA4959">
        <w:rPr>
          <w:sz w:val="28"/>
          <w:szCs w:val="28"/>
        </w:rPr>
        <w:t>статьями 8, 23, 24</w:t>
      </w:r>
      <w:r>
        <w:rPr>
          <w:sz w:val="28"/>
          <w:szCs w:val="28"/>
        </w:rPr>
        <w:t>, 28</w:t>
      </w:r>
      <w:r w:rsidRPr="00BA4959">
        <w:rPr>
          <w:sz w:val="28"/>
          <w:szCs w:val="28"/>
        </w:rPr>
        <w:t xml:space="preserve"> Градостроительного коде</w:t>
      </w:r>
      <w:r w:rsidR="004E3733">
        <w:rPr>
          <w:sz w:val="28"/>
          <w:szCs w:val="28"/>
        </w:rPr>
        <w:t xml:space="preserve">кса Российской Федерации от 29 декабря </w:t>
      </w:r>
      <w:r w:rsidRPr="00BA4959">
        <w:rPr>
          <w:sz w:val="28"/>
          <w:szCs w:val="28"/>
        </w:rPr>
        <w:t xml:space="preserve">2004 </w:t>
      </w:r>
      <w:r w:rsidR="004E3733">
        <w:rPr>
          <w:sz w:val="28"/>
          <w:szCs w:val="28"/>
        </w:rPr>
        <w:t xml:space="preserve">года </w:t>
      </w:r>
      <w:r w:rsidRPr="00BA4959">
        <w:rPr>
          <w:sz w:val="28"/>
          <w:szCs w:val="28"/>
        </w:rPr>
        <w:t>№ 190-ФЗ</w:t>
      </w:r>
      <w:r>
        <w:rPr>
          <w:sz w:val="28"/>
          <w:szCs w:val="28"/>
        </w:rPr>
        <w:t>,</w:t>
      </w:r>
      <w:r w:rsidRPr="00CF3683">
        <w:rPr>
          <w:sz w:val="28"/>
        </w:rPr>
        <w:t xml:space="preserve"> </w:t>
      </w:r>
      <w:r w:rsidR="00F032F9" w:rsidRPr="00F032F9">
        <w:rPr>
          <w:sz w:val="28"/>
        </w:rPr>
        <w:t xml:space="preserve">рассмотрев обращение Главы </w:t>
      </w:r>
      <w:r w:rsidR="00F032F9">
        <w:rPr>
          <w:sz w:val="28"/>
        </w:rPr>
        <w:t>Арамильского</w:t>
      </w:r>
      <w:r w:rsidR="00F032F9" w:rsidRPr="00F032F9">
        <w:rPr>
          <w:sz w:val="28"/>
        </w:rPr>
        <w:t xml:space="preserve"> городского округа от</w:t>
      </w:r>
      <w:r w:rsidR="00F032F9">
        <w:rPr>
          <w:sz w:val="28"/>
        </w:rPr>
        <w:t xml:space="preserve"> </w:t>
      </w:r>
      <w:r w:rsidR="00B869F9">
        <w:rPr>
          <w:sz w:val="28"/>
        </w:rPr>
        <w:t>29 августа</w:t>
      </w:r>
      <w:r w:rsidR="004E3733">
        <w:rPr>
          <w:sz w:val="28"/>
        </w:rPr>
        <w:t xml:space="preserve"> </w:t>
      </w:r>
      <w:r w:rsidR="00F032F9">
        <w:rPr>
          <w:sz w:val="28"/>
        </w:rPr>
        <w:t>2019</w:t>
      </w:r>
      <w:r w:rsidR="004E3733">
        <w:rPr>
          <w:sz w:val="28"/>
        </w:rPr>
        <w:t xml:space="preserve"> года</w:t>
      </w:r>
      <w:r w:rsidR="00F032F9" w:rsidRPr="00F032F9">
        <w:rPr>
          <w:sz w:val="28"/>
        </w:rPr>
        <w:t xml:space="preserve">, заключение о результатах </w:t>
      </w:r>
      <w:r w:rsidR="00B869F9">
        <w:rPr>
          <w:sz w:val="28"/>
        </w:rPr>
        <w:t>общественных обсуждений</w:t>
      </w:r>
      <w:r w:rsidR="00F032F9" w:rsidRPr="00F032F9">
        <w:rPr>
          <w:sz w:val="28"/>
        </w:rPr>
        <w:t xml:space="preserve"> от </w:t>
      </w:r>
      <w:r w:rsidR="00B869F9">
        <w:rPr>
          <w:sz w:val="28"/>
        </w:rPr>
        <w:t>2 августа 2019</w:t>
      </w:r>
      <w:r w:rsidR="004E3733">
        <w:rPr>
          <w:sz w:val="28"/>
        </w:rPr>
        <w:t xml:space="preserve"> года</w:t>
      </w:r>
      <w:r w:rsidR="00B869F9">
        <w:rPr>
          <w:sz w:val="28"/>
        </w:rPr>
        <w:t xml:space="preserve"> № 01-2019-ГП</w:t>
      </w:r>
      <w:r w:rsidR="00F032F9" w:rsidRPr="00F032F9">
        <w:rPr>
          <w:sz w:val="28"/>
        </w:rPr>
        <w:t xml:space="preserve">, </w:t>
      </w:r>
      <w:r w:rsidR="007719B0" w:rsidRPr="007719B0">
        <w:rPr>
          <w:sz w:val="28"/>
        </w:rPr>
        <w:t>в целях устойчивого развития территории Арамильского городского округа, социальных инфраструктур и соблюдения интересов граждан и их объединений, Дума Арамильского городского округа</w:t>
      </w:r>
    </w:p>
    <w:p w:rsidR="00F032F9" w:rsidRDefault="00F032F9" w:rsidP="00F032F9">
      <w:pPr>
        <w:pStyle w:val="a6"/>
        <w:ind w:firstLine="709"/>
        <w:jc w:val="both"/>
        <w:rPr>
          <w:b/>
          <w:bCs/>
          <w:szCs w:val="28"/>
        </w:rPr>
      </w:pPr>
    </w:p>
    <w:p w:rsidR="00C30B9E" w:rsidRPr="00BA4959" w:rsidRDefault="00C30B9E" w:rsidP="00EB7ACB">
      <w:pPr>
        <w:pStyle w:val="2"/>
        <w:ind w:right="-2"/>
        <w:jc w:val="both"/>
        <w:rPr>
          <w:sz w:val="24"/>
        </w:rPr>
      </w:pPr>
      <w:r w:rsidRPr="00BA4959">
        <w:rPr>
          <w:b/>
          <w:bCs/>
          <w:szCs w:val="28"/>
        </w:rPr>
        <w:t>РЕШИЛА:</w:t>
      </w:r>
    </w:p>
    <w:p w:rsidR="00532C76" w:rsidRDefault="00532C76" w:rsidP="00544D6C">
      <w:pPr>
        <w:pStyle w:val="a6"/>
        <w:ind w:firstLine="709"/>
        <w:jc w:val="both"/>
        <w:rPr>
          <w:sz w:val="28"/>
        </w:rPr>
      </w:pPr>
    </w:p>
    <w:p w:rsidR="00C7400D" w:rsidRDefault="00544D6C" w:rsidP="00544D6C">
      <w:pPr>
        <w:pStyle w:val="a6"/>
        <w:ind w:firstLine="709"/>
        <w:jc w:val="both"/>
        <w:rPr>
          <w:sz w:val="28"/>
        </w:rPr>
      </w:pPr>
      <w:r w:rsidRPr="00BA4959">
        <w:rPr>
          <w:sz w:val="28"/>
        </w:rPr>
        <w:t>1. В</w:t>
      </w:r>
      <w:r w:rsidRPr="00BA4959">
        <w:rPr>
          <w:color w:val="000000"/>
          <w:sz w:val="28"/>
        </w:rPr>
        <w:t>нести в Генеральн</w:t>
      </w:r>
      <w:r w:rsidR="00D04D93">
        <w:rPr>
          <w:color w:val="000000"/>
          <w:sz w:val="28"/>
        </w:rPr>
        <w:t>ый</w:t>
      </w:r>
      <w:r w:rsidRPr="00BA4959">
        <w:rPr>
          <w:color w:val="000000"/>
          <w:sz w:val="28"/>
        </w:rPr>
        <w:t xml:space="preserve"> план Арамильского городского округа</w:t>
      </w:r>
      <w:r w:rsidR="0010165D">
        <w:rPr>
          <w:color w:val="000000"/>
          <w:sz w:val="28"/>
        </w:rPr>
        <w:t xml:space="preserve"> </w:t>
      </w:r>
      <w:r w:rsidR="00A304CD">
        <w:rPr>
          <w:sz w:val="28"/>
        </w:rPr>
        <w:t>следующие изменения:</w:t>
      </w:r>
    </w:p>
    <w:p w:rsidR="00D04D93" w:rsidRPr="00D04D93" w:rsidRDefault="00D04D93" w:rsidP="00D04D93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 w:rsidRPr="00D04D93">
        <w:rPr>
          <w:rFonts w:eastAsiaTheme="minorHAnsi"/>
          <w:sz w:val="28"/>
          <w:lang w:eastAsia="en-US"/>
        </w:rPr>
        <w:t>1.1</w:t>
      </w:r>
      <w:r w:rsidR="00767264">
        <w:rPr>
          <w:rFonts w:eastAsiaTheme="minorHAnsi"/>
          <w:sz w:val="28"/>
          <w:lang w:eastAsia="en-US"/>
        </w:rPr>
        <w:t>.</w:t>
      </w:r>
      <w:r w:rsidRPr="00D04D93">
        <w:rPr>
          <w:rFonts w:eastAsiaTheme="minorHAnsi"/>
          <w:sz w:val="28"/>
          <w:lang w:eastAsia="en-US"/>
        </w:rPr>
        <w:t xml:space="preserve"> В</w:t>
      </w:r>
      <w:r>
        <w:rPr>
          <w:rFonts w:eastAsiaTheme="minorHAnsi"/>
          <w:sz w:val="28"/>
          <w:lang w:eastAsia="en-US"/>
        </w:rPr>
        <w:t xml:space="preserve"> </w:t>
      </w:r>
      <w:r w:rsidRPr="00D04D93">
        <w:rPr>
          <w:rFonts w:eastAsiaTheme="minorHAnsi"/>
          <w:sz w:val="28"/>
          <w:lang w:eastAsia="en-US"/>
        </w:rPr>
        <w:t>таблиц</w:t>
      </w:r>
      <w:r w:rsidR="00C041EA">
        <w:rPr>
          <w:rFonts w:eastAsiaTheme="minorHAnsi"/>
          <w:sz w:val="28"/>
          <w:lang w:eastAsia="en-US"/>
        </w:rPr>
        <w:t>е</w:t>
      </w:r>
      <w:r w:rsidRPr="00D04D93">
        <w:rPr>
          <w:rFonts w:eastAsiaTheme="minorHAnsi"/>
          <w:sz w:val="28"/>
          <w:lang w:eastAsia="en-US"/>
        </w:rPr>
        <w:t xml:space="preserve"> «Технико-экономические показатели» Книги 1. Положения о территориальном планировании Арамильского городского округа</w:t>
      </w:r>
      <w:r>
        <w:rPr>
          <w:rFonts w:eastAsiaTheme="minorHAnsi"/>
          <w:sz w:val="28"/>
          <w:lang w:eastAsia="en-US"/>
        </w:rPr>
        <w:t>:</w:t>
      </w:r>
    </w:p>
    <w:p w:rsidR="005F15C4" w:rsidRPr="008F667E" w:rsidRDefault="005F15C4" w:rsidP="005F15C4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 xml:space="preserve">1) </w:t>
      </w:r>
      <w:r w:rsidRPr="008F667E">
        <w:rPr>
          <w:rFonts w:eastAsiaTheme="minorHAnsi"/>
          <w:sz w:val="28"/>
          <w:lang w:eastAsia="en-US"/>
        </w:rPr>
        <w:t>По разделу «Территории»:</w:t>
      </w:r>
    </w:p>
    <w:p w:rsidR="00B869F9" w:rsidRPr="00B869F9" w:rsidRDefault="0091041A" w:rsidP="00B869F9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 w:rsidRPr="0091041A">
        <w:rPr>
          <w:rFonts w:eastAsiaTheme="minorHAnsi"/>
          <w:sz w:val="28"/>
          <w:lang w:eastAsia="en-US"/>
        </w:rPr>
        <w:t xml:space="preserve">- </w:t>
      </w:r>
      <w:r w:rsidR="00B869F9" w:rsidRPr="00B869F9">
        <w:rPr>
          <w:rFonts w:eastAsiaTheme="minorHAnsi"/>
          <w:sz w:val="28"/>
          <w:lang w:eastAsia="en-US"/>
        </w:rPr>
        <w:t xml:space="preserve">показатель «Многофункциональная зона общественно-делового назначения» </w:t>
      </w:r>
      <w:r w:rsidR="00B869F9" w:rsidRPr="00B869F9">
        <w:rPr>
          <w:rFonts w:eastAsiaTheme="minorHAnsi"/>
          <w:sz w:val="28"/>
          <w:lang w:eastAsia="en-US"/>
        </w:rPr>
        <w:t>увеличить на</w:t>
      </w:r>
      <w:r w:rsidR="00B869F9" w:rsidRPr="00B869F9">
        <w:rPr>
          <w:rFonts w:eastAsiaTheme="minorHAnsi"/>
          <w:sz w:val="28"/>
          <w:lang w:eastAsia="en-US"/>
        </w:rPr>
        <w:t xml:space="preserve"> 3,028 га;</w:t>
      </w:r>
    </w:p>
    <w:p w:rsidR="00B869F9" w:rsidRPr="00B869F9" w:rsidRDefault="00B869F9" w:rsidP="00B869F9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 xml:space="preserve">- </w:t>
      </w:r>
      <w:r w:rsidRPr="00B869F9">
        <w:rPr>
          <w:rFonts w:eastAsiaTheme="minorHAnsi"/>
          <w:sz w:val="28"/>
          <w:lang w:eastAsia="en-US"/>
        </w:rPr>
        <w:t>показатель «Зона общего пользования» уменьшить на 0,636га;</w:t>
      </w:r>
    </w:p>
    <w:p w:rsidR="00B869F9" w:rsidRPr="00B869F9" w:rsidRDefault="00B869F9" w:rsidP="00B869F9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 xml:space="preserve">- </w:t>
      </w:r>
      <w:r w:rsidRPr="00B869F9">
        <w:rPr>
          <w:rFonts w:eastAsiaTheme="minorHAnsi"/>
          <w:sz w:val="28"/>
          <w:lang w:eastAsia="en-US"/>
        </w:rPr>
        <w:t>показатель «Зона размещения усадебной жилой застройки социального типа» увеличить на 1,01 га;</w:t>
      </w:r>
    </w:p>
    <w:p w:rsidR="00B869F9" w:rsidRDefault="00B869F9" w:rsidP="00B869F9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 xml:space="preserve">- </w:t>
      </w:r>
      <w:r w:rsidRPr="00B869F9">
        <w:rPr>
          <w:rFonts w:eastAsiaTheme="minorHAnsi"/>
          <w:sz w:val="28"/>
          <w:lang w:eastAsia="en-US"/>
        </w:rPr>
        <w:t>показатель «Зона озеленения специального назначения» уменьшить на 1,364 га</w:t>
      </w:r>
      <w:r>
        <w:rPr>
          <w:rFonts w:eastAsiaTheme="minorHAnsi"/>
          <w:sz w:val="28"/>
          <w:lang w:eastAsia="en-US"/>
        </w:rPr>
        <w:t>.</w:t>
      </w:r>
    </w:p>
    <w:p w:rsidR="0091041A" w:rsidRPr="0091041A" w:rsidRDefault="007719B0" w:rsidP="00B869F9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>2</w:t>
      </w:r>
      <w:r w:rsidR="0091041A">
        <w:rPr>
          <w:rFonts w:eastAsiaTheme="minorHAnsi"/>
          <w:sz w:val="28"/>
          <w:lang w:eastAsia="en-US"/>
        </w:rPr>
        <w:t>)</w:t>
      </w:r>
      <w:r w:rsidR="0091041A" w:rsidRPr="0091041A">
        <w:rPr>
          <w:rFonts w:eastAsiaTheme="minorHAnsi"/>
          <w:sz w:val="28"/>
          <w:lang w:eastAsia="en-US"/>
        </w:rPr>
        <w:tab/>
        <w:t>По разделу «Транспортная инфраструктура»:</w:t>
      </w:r>
    </w:p>
    <w:p w:rsidR="0091041A" w:rsidRDefault="0091041A" w:rsidP="0091041A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 w:rsidRPr="0091041A">
        <w:rPr>
          <w:rFonts w:eastAsiaTheme="minorHAnsi"/>
          <w:sz w:val="28"/>
          <w:lang w:eastAsia="en-US"/>
        </w:rPr>
        <w:t>- показатель «</w:t>
      </w:r>
      <w:r w:rsidR="007719B0">
        <w:rPr>
          <w:rFonts w:eastAsiaTheme="minorHAnsi"/>
          <w:sz w:val="28"/>
          <w:lang w:eastAsia="en-US"/>
        </w:rPr>
        <w:t>Магистральные улицы городского значения</w:t>
      </w:r>
      <w:r w:rsidRPr="0091041A">
        <w:rPr>
          <w:rFonts w:eastAsiaTheme="minorHAnsi"/>
          <w:sz w:val="28"/>
          <w:lang w:eastAsia="en-US"/>
        </w:rPr>
        <w:t xml:space="preserve">» </w:t>
      </w:r>
      <w:r w:rsidR="00B869F9">
        <w:rPr>
          <w:rFonts w:eastAsiaTheme="minorHAnsi"/>
          <w:sz w:val="28"/>
          <w:lang w:eastAsia="en-US"/>
        </w:rPr>
        <w:t xml:space="preserve">увеличить </w:t>
      </w:r>
      <w:r w:rsidRPr="0091041A">
        <w:rPr>
          <w:rFonts w:eastAsiaTheme="minorHAnsi"/>
          <w:sz w:val="28"/>
          <w:lang w:eastAsia="en-US"/>
        </w:rPr>
        <w:t>на 0,</w:t>
      </w:r>
      <w:r w:rsidR="00B869F9">
        <w:rPr>
          <w:rFonts w:eastAsiaTheme="minorHAnsi"/>
          <w:sz w:val="28"/>
          <w:lang w:eastAsia="en-US"/>
        </w:rPr>
        <w:t xml:space="preserve">16 </w:t>
      </w:r>
      <w:r w:rsidRPr="0091041A">
        <w:rPr>
          <w:rFonts w:eastAsiaTheme="minorHAnsi"/>
          <w:sz w:val="28"/>
          <w:lang w:eastAsia="en-US"/>
        </w:rPr>
        <w:t>км.</w:t>
      </w:r>
    </w:p>
    <w:p w:rsidR="00B869F9" w:rsidRDefault="00B869F9" w:rsidP="0091041A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 xml:space="preserve">3) </w:t>
      </w:r>
      <w:r w:rsidRPr="00B869F9">
        <w:rPr>
          <w:rFonts w:eastAsiaTheme="minorHAnsi"/>
          <w:sz w:val="28"/>
          <w:lang w:eastAsia="en-US"/>
        </w:rPr>
        <w:t>По разделу «Объекты социального и культурно-бытового обслуживания»</w:t>
      </w:r>
      <w:r>
        <w:rPr>
          <w:rFonts w:eastAsiaTheme="minorHAnsi"/>
          <w:sz w:val="28"/>
          <w:lang w:eastAsia="en-US"/>
        </w:rPr>
        <w:t>:</w:t>
      </w:r>
    </w:p>
    <w:p w:rsidR="00B869F9" w:rsidRDefault="00B869F9" w:rsidP="0091041A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 xml:space="preserve">- </w:t>
      </w:r>
      <w:r w:rsidRPr="00B869F9">
        <w:rPr>
          <w:rFonts w:eastAsiaTheme="minorHAnsi"/>
          <w:sz w:val="28"/>
          <w:lang w:eastAsia="en-US"/>
        </w:rPr>
        <w:t>показатель «Детские дошкольные учреждения» увеличить на 275 мест.</w:t>
      </w:r>
    </w:p>
    <w:p w:rsidR="00767264" w:rsidRDefault="00C7400D" w:rsidP="0091041A">
      <w:pPr>
        <w:pStyle w:val="2"/>
        <w:ind w:right="-1" w:firstLine="709"/>
        <w:jc w:val="both"/>
        <w:rPr>
          <w:rFonts w:eastAsiaTheme="minorHAnsi"/>
          <w:lang w:eastAsia="en-US"/>
        </w:rPr>
      </w:pPr>
      <w:r w:rsidRPr="00B9603C">
        <w:rPr>
          <w:rFonts w:eastAsiaTheme="minorHAnsi"/>
          <w:lang w:eastAsia="en-US"/>
        </w:rPr>
        <w:lastRenderedPageBreak/>
        <w:t>1.</w:t>
      </w:r>
      <w:r w:rsidR="002349EC" w:rsidRPr="00B9603C">
        <w:rPr>
          <w:rFonts w:eastAsiaTheme="minorHAnsi"/>
          <w:lang w:eastAsia="en-US"/>
        </w:rPr>
        <w:t>2</w:t>
      </w:r>
      <w:r w:rsidR="000F5E4A">
        <w:rPr>
          <w:rFonts w:eastAsiaTheme="minorHAnsi"/>
          <w:lang w:eastAsia="en-US"/>
        </w:rPr>
        <w:t>.</w:t>
      </w:r>
      <w:r w:rsidR="00237D11" w:rsidRPr="00B9603C">
        <w:rPr>
          <w:rFonts w:eastAsiaTheme="minorHAnsi"/>
          <w:lang w:eastAsia="en-US"/>
        </w:rPr>
        <w:t xml:space="preserve"> </w:t>
      </w:r>
      <w:r w:rsidR="004C21DC" w:rsidRPr="00B9603C">
        <w:rPr>
          <w:szCs w:val="28"/>
        </w:rPr>
        <w:t>В графически</w:t>
      </w:r>
      <w:r w:rsidR="000F5E4A">
        <w:rPr>
          <w:szCs w:val="28"/>
        </w:rPr>
        <w:t>х</w:t>
      </w:r>
      <w:r w:rsidR="004C21DC" w:rsidRPr="00B9603C">
        <w:rPr>
          <w:szCs w:val="28"/>
        </w:rPr>
        <w:t xml:space="preserve"> материал</w:t>
      </w:r>
      <w:r w:rsidR="000F5E4A">
        <w:rPr>
          <w:szCs w:val="28"/>
        </w:rPr>
        <w:t>ах</w:t>
      </w:r>
      <w:r w:rsidR="00343687">
        <w:rPr>
          <w:szCs w:val="28"/>
        </w:rPr>
        <w:t xml:space="preserve"> </w:t>
      </w:r>
      <w:r w:rsidR="00343687" w:rsidRPr="00C041EA">
        <w:t>Карт</w:t>
      </w:r>
      <w:r w:rsidR="00343687">
        <w:t>ы</w:t>
      </w:r>
      <w:r w:rsidR="00343687" w:rsidRPr="00C041EA">
        <w:t xml:space="preserve"> 1. План организации и развития территории городского округа</w:t>
      </w:r>
      <w:r w:rsidR="00343687">
        <w:t xml:space="preserve"> (</w:t>
      </w:r>
      <w:r w:rsidR="00343687">
        <w:rPr>
          <w:szCs w:val="28"/>
          <w:shd w:val="clear" w:color="auto" w:fill="FFFFFF"/>
        </w:rPr>
        <w:t>ф</w:t>
      </w:r>
      <w:r w:rsidR="00343687" w:rsidRPr="00C041EA">
        <w:rPr>
          <w:szCs w:val="28"/>
          <w:shd w:val="clear" w:color="auto" w:fill="FFFFFF"/>
        </w:rPr>
        <w:t>рагмент карты 1.1.1</w:t>
      </w:r>
      <w:r w:rsidR="00343687">
        <w:rPr>
          <w:szCs w:val="28"/>
          <w:shd w:val="clear" w:color="auto" w:fill="FFFFFF"/>
        </w:rPr>
        <w:t>)</w:t>
      </w:r>
      <w:r w:rsidR="00F22D1C">
        <w:rPr>
          <w:szCs w:val="28"/>
        </w:rPr>
        <w:t xml:space="preserve">, </w:t>
      </w:r>
      <w:r w:rsidR="00343687" w:rsidRPr="00C041EA">
        <w:t>Карт</w:t>
      </w:r>
      <w:r w:rsidR="00343687">
        <w:t>ы</w:t>
      </w:r>
      <w:r w:rsidR="00343687" w:rsidRPr="00C041EA">
        <w:t xml:space="preserve"> 2.  План развития инженерной инфраструктуры городского округа</w:t>
      </w:r>
      <w:r w:rsidR="00343687">
        <w:t xml:space="preserve"> (</w:t>
      </w:r>
      <w:r w:rsidR="00343687">
        <w:rPr>
          <w:szCs w:val="28"/>
          <w:shd w:val="clear" w:color="auto" w:fill="FFFFFF"/>
        </w:rPr>
        <w:t>ф</w:t>
      </w:r>
      <w:r w:rsidR="00343687" w:rsidRPr="00C041EA">
        <w:rPr>
          <w:szCs w:val="28"/>
          <w:shd w:val="clear" w:color="auto" w:fill="FFFFFF"/>
        </w:rPr>
        <w:t>рагмент карты 1.1.2</w:t>
      </w:r>
      <w:r w:rsidR="00343687">
        <w:rPr>
          <w:szCs w:val="28"/>
          <w:shd w:val="clear" w:color="auto" w:fill="FFFFFF"/>
        </w:rPr>
        <w:t xml:space="preserve">), </w:t>
      </w:r>
      <w:r w:rsidR="00343687">
        <w:t>Карты</w:t>
      </w:r>
      <w:r w:rsidR="00343687" w:rsidRPr="00C041EA">
        <w:t xml:space="preserve"> 3.  План развития транспортной инфраструктуры городского округа и инженерная подготовка территории </w:t>
      </w:r>
      <w:r w:rsidR="00343687">
        <w:t>(</w:t>
      </w:r>
      <w:r w:rsidR="00343687">
        <w:rPr>
          <w:szCs w:val="28"/>
          <w:shd w:val="clear" w:color="auto" w:fill="FFFFFF"/>
        </w:rPr>
        <w:t>ф</w:t>
      </w:r>
      <w:r w:rsidR="00343687" w:rsidRPr="00C041EA">
        <w:rPr>
          <w:szCs w:val="28"/>
          <w:shd w:val="clear" w:color="auto" w:fill="FFFFFF"/>
        </w:rPr>
        <w:t>рагмент карты 1.1.3)</w:t>
      </w:r>
      <w:r w:rsidR="00343687">
        <w:rPr>
          <w:szCs w:val="28"/>
          <w:shd w:val="clear" w:color="auto" w:fill="FFFFFF"/>
        </w:rPr>
        <w:t xml:space="preserve">, </w:t>
      </w:r>
      <w:r w:rsidR="00343687" w:rsidRPr="00C041EA">
        <w:t>Карт</w:t>
      </w:r>
      <w:r w:rsidR="00343687">
        <w:t>ы</w:t>
      </w:r>
      <w:r w:rsidR="00343687" w:rsidRPr="00C041EA">
        <w:t xml:space="preserve"> 4.  План размещения </w:t>
      </w:r>
      <w:r w:rsidR="00343687" w:rsidRPr="00B9603C">
        <w:t>на территории городского округа ОКС местного значения и определения территорий подготовки проектов планировки</w:t>
      </w:r>
      <w:r w:rsidR="00343687">
        <w:rPr>
          <w:rFonts w:eastAsiaTheme="minorHAnsi"/>
          <w:szCs w:val="28"/>
          <w:lang w:eastAsia="en-US"/>
        </w:rPr>
        <w:t xml:space="preserve"> (</w:t>
      </w:r>
      <w:r w:rsidR="00343687">
        <w:rPr>
          <w:szCs w:val="28"/>
          <w:shd w:val="clear" w:color="auto" w:fill="FFFFFF"/>
        </w:rPr>
        <w:t>ф</w:t>
      </w:r>
      <w:r w:rsidR="00343687" w:rsidRPr="00B9603C">
        <w:rPr>
          <w:szCs w:val="28"/>
          <w:shd w:val="clear" w:color="auto" w:fill="FFFFFF"/>
        </w:rPr>
        <w:t>рагмент карты 1.1.4</w:t>
      </w:r>
      <w:r w:rsidR="00343687">
        <w:rPr>
          <w:szCs w:val="28"/>
          <w:shd w:val="clear" w:color="auto" w:fill="FFFFFF"/>
        </w:rPr>
        <w:t>)</w:t>
      </w:r>
      <w:r w:rsidR="00D4595F">
        <w:rPr>
          <w:szCs w:val="28"/>
          <w:shd w:val="clear" w:color="auto" w:fill="FFFFFF"/>
        </w:rPr>
        <w:t>, Условные обозначения</w:t>
      </w:r>
      <w:r w:rsidR="00343687">
        <w:rPr>
          <w:szCs w:val="28"/>
          <w:shd w:val="clear" w:color="auto" w:fill="FFFFFF"/>
        </w:rPr>
        <w:t>,</w:t>
      </w:r>
      <w:r w:rsidR="00343687">
        <w:rPr>
          <w:rFonts w:eastAsiaTheme="minorHAnsi"/>
          <w:szCs w:val="28"/>
          <w:lang w:eastAsia="en-US"/>
        </w:rPr>
        <w:t xml:space="preserve"> </w:t>
      </w:r>
      <w:r w:rsidR="00F22D1C">
        <w:rPr>
          <w:rFonts w:eastAsiaTheme="minorHAnsi"/>
          <w:szCs w:val="28"/>
          <w:lang w:eastAsia="en-US"/>
        </w:rPr>
        <w:t>(Пр</w:t>
      </w:r>
      <w:r w:rsidR="00343687">
        <w:rPr>
          <w:rFonts w:eastAsiaTheme="minorHAnsi"/>
          <w:szCs w:val="28"/>
          <w:lang w:eastAsia="en-US"/>
        </w:rPr>
        <w:t>иложения</w:t>
      </w:r>
      <w:r w:rsidR="00F22D1C">
        <w:rPr>
          <w:rFonts w:eastAsiaTheme="minorHAnsi"/>
          <w:szCs w:val="28"/>
          <w:lang w:eastAsia="en-US"/>
        </w:rPr>
        <w:t xml:space="preserve"> 1</w:t>
      </w:r>
      <w:r w:rsidR="00343687">
        <w:rPr>
          <w:rFonts w:eastAsiaTheme="minorHAnsi"/>
          <w:szCs w:val="28"/>
          <w:lang w:eastAsia="en-US"/>
        </w:rPr>
        <w:t xml:space="preserve"> и 1.1, 1.2, 1.3, 1.4</w:t>
      </w:r>
      <w:r w:rsidR="00D4595F">
        <w:rPr>
          <w:rFonts w:eastAsiaTheme="minorHAnsi"/>
          <w:szCs w:val="28"/>
          <w:lang w:eastAsia="en-US"/>
        </w:rPr>
        <w:t>, 1.5</w:t>
      </w:r>
      <w:r w:rsidR="00F22D1C">
        <w:rPr>
          <w:rFonts w:eastAsiaTheme="minorHAnsi"/>
          <w:szCs w:val="28"/>
          <w:lang w:eastAsia="en-US"/>
        </w:rPr>
        <w:t>)</w:t>
      </w:r>
      <w:r w:rsidR="00767264" w:rsidRPr="00B9603C">
        <w:rPr>
          <w:rFonts w:eastAsiaTheme="minorHAnsi"/>
          <w:lang w:eastAsia="en-US"/>
        </w:rPr>
        <w:t>:</w:t>
      </w:r>
    </w:p>
    <w:p w:rsidR="00D4595F" w:rsidRPr="00D4595F" w:rsidRDefault="00D4595F" w:rsidP="00D4595F">
      <w:pPr>
        <w:pStyle w:val="2"/>
        <w:ind w:right="-2"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1) </w:t>
      </w:r>
      <w:r w:rsidRPr="00D4595F">
        <w:rPr>
          <w:rFonts w:eastAsiaTheme="minorHAnsi"/>
          <w:lang w:eastAsia="en-US"/>
        </w:rPr>
        <w:t>Установить в границах территории, не стоящей на кадастровом учете, расположенной между участками с КН 66:33:0101002:528 и 66:33:0101002:100 функциональные зоны «Зона озеленения специального назначения» и «Многофункциональная зона общественно-делового назначения».</w:t>
      </w:r>
    </w:p>
    <w:p w:rsidR="00D4595F" w:rsidRPr="00D4595F" w:rsidRDefault="00D4595F" w:rsidP="00D4595F">
      <w:pPr>
        <w:pStyle w:val="2"/>
        <w:ind w:right="-2"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2) </w:t>
      </w:r>
      <w:r w:rsidRPr="00D4595F">
        <w:rPr>
          <w:rFonts w:eastAsiaTheme="minorHAnsi"/>
          <w:lang w:eastAsia="en-US"/>
        </w:rPr>
        <w:t>Установить в границах территории, не стоящей на кадастровом учете, расположенной между участками с КН 66:33:0101002:2630, 66:33:0101002:2639, 66:33:0101002:608 до границ участка с КН 66:33:0101002:123, зону «Зона размещения усадебной жилой застройки социального типа».</w:t>
      </w:r>
    </w:p>
    <w:p w:rsidR="00D4595F" w:rsidRPr="00D4595F" w:rsidRDefault="00D4595F" w:rsidP="00D4595F">
      <w:pPr>
        <w:pStyle w:val="2"/>
        <w:ind w:right="-2"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3) </w:t>
      </w:r>
      <w:r w:rsidRPr="00D4595F">
        <w:rPr>
          <w:rFonts w:eastAsiaTheme="minorHAnsi"/>
          <w:lang w:eastAsia="en-US"/>
        </w:rPr>
        <w:t>Установить в границах ЗУ с КН 66:33:0101002:528 зоны «Многофункциональная зона общественно-делового назначения» и «Зона общего пользования».</w:t>
      </w:r>
    </w:p>
    <w:p w:rsidR="00D4595F" w:rsidRDefault="00D4595F" w:rsidP="00D4595F">
      <w:pPr>
        <w:pStyle w:val="2"/>
        <w:ind w:right="-2"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4) </w:t>
      </w:r>
      <w:r w:rsidRPr="00D4595F">
        <w:rPr>
          <w:rFonts w:eastAsiaTheme="minorHAnsi"/>
          <w:lang w:eastAsia="en-US"/>
        </w:rPr>
        <w:t>Установить в границах ЗУ с КН 66:33:0101002:4, 66:33:0101002:608, 66:33:0101002:609, 66:33:0101002:631, 66:33:0101002:1800, 66:33:0101002:2332, 66:33:0101002:2331, 66:33:0101002:2639, 66:33:0101002:2630, 66:33:0101002:530, 66:33:0101002:531, 66:33:0101002:627, 66:33:0101002:628, 66:33:0101002:1801, 66:33:0101002:2497  зону «Зона размещения усадебной жилой застройки социального типа»</w:t>
      </w:r>
    </w:p>
    <w:p w:rsidR="00572D16" w:rsidRDefault="00572D16" w:rsidP="00D4595F">
      <w:pPr>
        <w:pStyle w:val="2"/>
        <w:ind w:right="-2" w:firstLine="709"/>
        <w:jc w:val="both"/>
        <w:rPr>
          <w:szCs w:val="28"/>
        </w:rPr>
      </w:pPr>
      <w:r w:rsidRPr="00FC17FC">
        <w:rPr>
          <w:szCs w:val="28"/>
        </w:rPr>
        <w:t xml:space="preserve">2. </w:t>
      </w:r>
      <w:r w:rsidR="000F5E4A">
        <w:rPr>
          <w:szCs w:val="28"/>
        </w:rPr>
        <w:t>Опубликовать настоящее</w:t>
      </w:r>
      <w:r w:rsidR="007B5D34" w:rsidRPr="00FC17FC">
        <w:rPr>
          <w:szCs w:val="28"/>
        </w:rPr>
        <w:t xml:space="preserve"> </w:t>
      </w:r>
      <w:r w:rsidR="00190564" w:rsidRPr="00FC17FC">
        <w:rPr>
          <w:szCs w:val="28"/>
        </w:rPr>
        <w:t>Решение</w:t>
      </w:r>
      <w:r w:rsidR="007B5D34" w:rsidRPr="00FC17FC">
        <w:rPr>
          <w:szCs w:val="28"/>
        </w:rPr>
        <w:t xml:space="preserve"> в газете «Арамильские вести» и разместить на официальном сайте Арамильского городского округа.</w:t>
      </w:r>
    </w:p>
    <w:p w:rsidR="004E3733" w:rsidRPr="00BA4959" w:rsidRDefault="005B7EE4" w:rsidP="00511A13">
      <w:pPr>
        <w:pStyle w:val="2"/>
        <w:ind w:right="-2" w:firstLine="709"/>
        <w:jc w:val="both"/>
        <w:rPr>
          <w:szCs w:val="28"/>
          <w:u w:val="single"/>
        </w:rPr>
      </w:pPr>
      <w:r>
        <w:rPr>
          <w:szCs w:val="28"/>
        </w:rPr>
        <w:t>3</w:t>
      </w:r>
      <w:r w:rsidR="004E3733">
        <w:rPr>
          <w:szCs w:val="28"/>
        </w:rPr>
        <w:t xml:space="preserve">. Контроль </w:t>
      </w:r>
      <w:r w:rsidR="00B9603C">
        <w:rPr>
          <w:szCs w:val="28"/>
        </w:rPr>
        <w:t>исполнения пункта 3 настоящего Р</w:t>
      </w:r>
      <w:r w:rsidR="004E3733">
        <w:rPr>
          <w:szCs w:val="28"/>
        </w:rPr>
        <w:t xml:space="preserve">ешения возложить на Комиссию по городскому хозяйству и муниципальной собственности </w:t>
      </w:r>
      <w:r w:rsidR="006850EB">
        <w:rPr>
          <w:szCs w:val="28"/>
        </w:rPr>
        <w:t xml:space="preserve">            </w:t>
      </w:r>
      <w:proofErr w:type="gramStart"/>
      <w:r w:rsidR="006850EB">
        <w:rPr>
          <w:szCs w:val="28"/>
        </w:rPr>
        <w:t xml:space="preserve">   </w:t>
      </w:r>
      <w:r w:rsidR="004E3733">
        <w:rPr>
          <w:szCs w:val="28"/>
        </w:rPr>
        <w:t>(</w:t>
      </w:r>
      <w:proofErr w:type="gramEnd"/>
      <w:r w:rsidR="004E3733">
        <w:rPr>
          <w:szCs w:val="28"/>
        </w:rPr>
        <w:t>Сурин Д.В.).</w:t>
      </w:r>
    </w:p>
    <w:p w:rsidR="00A304CD" w:rsidRDefault="00A304CD" w:rsidP="00511A1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04CD" w:rsidRDefault="00A304CD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1A13" w:rsidRDefault="00511A13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69A6" w:rsidRDefault="00C30B9E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95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Председатель</w:t>
      </w:r>
      <w:r w:rsidR="00F669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A4959">
        <w:rPr>
          <w:rFonts w:ascii="Times New Roman" w:eastAsia="Times New Roman" w:hAnsi="Times New Roman" w:cs="Times New Roman"/>
          <w:sz w:val="28"/>
          <w:szCs w:val="28"/>
          <w:lang w:eastAsia="ru-RU"/>
        </w:rPr>
        <w:t>Думы</w:t>
      </w:r>
    </w:p>
    <w:p w:rsidR="00C30B9E" w:rsidRPr="00BA4959" w:rsidRDefault="00C30B9E" w:rsidP="00F669A6">
      <w:pPr>
        <w:tabs>
          <w:tab w:val="left" w:pos="7513"/>
        </w:tabs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49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Арамильского городского округа </w:t>
      </w:r>
      <w:r w:rsidR="00F669A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BA4959">
        <w:rPr>
          <w:rFonts w:ascii="Times New Roman" w:eastAsia="Times New Roman" w:hAnsi="Times New Roman" w:cs="Times New Roman"/>
          <w:sz w:val="28"/>
          <w:szCs w:val="28"/>
          <w:lang w:eastAsia="ru-RU"/>
        </w:rPr>
        <w:t>С.П. Мезенова</w:t>
      </w:r>
    </w:p>
    <w:p w:rsidR="00C30B9E" w:rsidRDefault="00C30B9E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669A6" w:rsidRDefault="00F669A6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669A6" w:rsidRPr="00BA4959" w:rsidRDefault="00F669A6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3DFD" w:rsidRDefault="00050F1A" w:rsidP="00735150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sectPr w:rsidR="00BD3DFD" w:rsidSect="006850EB">
          <w:footerReference w:type="default" r:id="rId7"/>
          <w:pgSz w:w="11906" w:h="16838"/>
          <w:pgMar w:top="1134" w:right="851" w:bottom="1134" w:left="1701" w:header="709" w:footer="278" w:gutter="0"/>
          <w:pgNumType w:start="1"/>
          <w:cols w:space="720"/>
          <w:docGrid w:linePitch="299"/>
        </w:sect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Арамильского городского округа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                  В.Ю. Никитенко</w:t>
      </w:r>
    </w:p>
    <w:tbl>
      <w:tblPr>
        <w:tblW w:w="14845" w:type="dxa"/>
        <w:tblInd w:w="511" w:type="dxa"/>
        <w:tblLook w:val="0000" w:firstRow="0" w:lastRow="0" w:firstColumn="0" w:lastColumn="0" w:noHBand="0" w:noVBand="0"/>
      </w:tblPr>
      <w:tblGrid>
        <w:gridCol w:w="12306"/>
        <w:gridCol w:w="2539"/>
      </w:tblGrid>
      <w:tr w:rsidR="0098381D" w:rsidTr="00FC337F">
        <w:trPr>
          <w:cantSplit/>
          <w:trHeight w:val="8265"/>
        </w:trPr>
        <w:tc>
          <w:tcPr>
            <w:tcW w:w="12306" w:type="dxa"/>
          </w:tcPr>
          <w:p w:rsidR="0098381D" w:rsidRDefault="006850EB" w:rsidP="00FC337F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</w:pPr>
            <w:r>
              <w:lastRenderedPageBreak/>
              <w:br w:type="page"/>
            </w:r>
          </w:p>
          <w:p w:rsidR="0098381D" w:rsidRDefault="00D4595F" w:rsidP="00FC337F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236274A4" wp14:editId="13217180">
                      <wp:simplePos x="0" y="0"/>
                      <wp:positionH relativeFrom="column">
                        <wp:posOffset>1793875</wp:posOffset>
                      </wp:positionH>
                      <wp:positionV relativeFrom="paragraph">
                        <wp:posOffset>2034540</wp:posOffset>
                      </wp:positionV>
                      <wp:extent cx="1009650" cy="409575"/>
                      <wp:effectExtent l="0" t="19050" r="38100" b="47625"/>
                      <wp:wrapNone/>
                      <wp:docPr id="33" name="Стрелка вправо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650" cy="409575"/>
                              </a:xfrm>
                              <a:prstGeom prst="rightArrow">
                                <a:avLst/>
                              </a:prstGeom>
                              <a:ln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2E80F2B4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Стрелка вправо 33" o:spid="_x0000_s1026" type="#_x0000_t13" style="position:absolute;margin-left:141.25pt;margin-top:160.2pt;width:79.5pt;height:32.25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" adj="17219" fillcolor="white [3201]" strokecolor="black [3200]" strokeweight="1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noProof/>
                <w:sz w:val="28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23C2F1B4" wp14:editId="08BF5897">
                      <wp:simplePos x="0" y="0"/>
                      <wp:positionH relativeFrom="column">
                        <wp:posOffset>1822450</wp:posOffset>
                      </wp:positionH>
                      <wp:positionV relativeFrom="paragraph">
                        <wp:posOffset>2110740</wp:posOffset>
                      </wp:positionV>
                      <wp:extent cx="947420" cy="266700"/>
                      <wp:effectExtent l="0" t="0" r="0" b="0"/>
                      <wp:wrapNone/>
                      <wp:docPr id="32" name="Надпись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47420" cy="266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850EB" w:rsidRPr="00E10549" w:rsidRDefault="006850EB" w:rsidP="006850EB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 w:rsidRPr="00E10549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Фрагмент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1</w:t>
                                  </w:r>
                                </w:p>
                                <w:p w:rsidR="006850EB" w:rsidRDefault="006850EB" w:rsidP="006850E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3C2F1B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32" o:spid="_x0000_s1026" type="#_x0000_t202" style="position:absolute;left:0;text-align:left;margin-left:143.5pt;margin-top:166.2pt;width:74.6pt;height:2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" filled="f" stroked="f">
                      <v:textbox>
                        <w:txbxContent>
                          <w:p w:rsidR="006850EB" w:rsidRPr="00E10549" w:rsidRDefault="006850EB" w:rsidP="006850EB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10549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Фрагмент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1</w:t>
                            </w:r>
                          </w:p>
                          <w:p w:rsidR="006850EB" w:rsidRDefault="006850EB" w:rsidP="006850EB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noProof/>
                <w:sz w:val="28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2811145</wp:posOffset>
                      </wp:positionH>
                      <wp:positionV relativeFrom="paragraph">
                        <wp:posOffset>1971040</wp:posOffset>
                      </wp:positionV>
                      <wp:extent cx="619125" cy="476250"/>
                      <wp:effectExtent l="0" t="0" r="28575" b="19050"/>
                      <wp:wrapNone/>
                      <wp:docPr id="4" name="Овал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9125" cy="476250"/>
                              </a:xfrm>
                              <a:prstGeom prst="ellips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chemeClr val="dk1"/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3BB1501" id="Овал 4" o:spid="_x0000_s1026" style="position:absolute;margin-left:221.35pt;margin-top:155.2pt;width:48.75pt;height:37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" filled="f" strokecolor="black [3200]"/>
                  </w:pict>
                </mc:Fallback>
              </mc:AlternateContent>
            </w:r>
            <w:r w:rsidR="00B869F9"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92.5pt;height:419.25pt">
                  <v:imagedata r:id="rId8" o:title="ГЕНПЛАН"/>
                </v:shape>
              </w:pict>
            </w:r>
          </w:p>
        </w:tc>
        <w:tc>
          <w:tcPr>
            <w:tcW w:w="2539" w:type="dxa"/>
            <w:textDirection w:val="tbRl"/>
          </w:tcPr>
          <w:p w:rsidR="0098381D" w:rsidRPr="0005620D" w:rsidRDefault="0098381D" w:rsidP="00FC337F">
            <w:pPr>
              <w:pStyle w:val="a6"/>
              <w:jc w:val="right"/>
              <w:rPr>
                <w:rFonts w:eastAsia="Calibri"/>
                <w:sz w:val="28"/>
              </w:rPr>
            </w:pPr>
          </w:p>
          <w:p w:rsidR="0098381D" w:rsidRPr="0005620D" w:rsidRDefault="0098381D" w:rsidP="00FC337F">
            <w:pPr>
              <w:pStyle w:val="a6"/>
              <w:jc w:val="right"/>
              <w:rPr>
                <w:sz w:val="28"/>
                <w:szCs w:val="28"/>
                <w:shd w:val="clear" w:color="auto" w:fill="FFFFFF"/>
              </w:rPr>
            </w:pPr>
            <w:r w:rsidRPr="0005620D">
              <w:rPr>
                <w:sz w:val="28"/>
                <w:szCs w:val="28"/>
                <w:shd w:val="clear" w:color="auto" w:fill="FFFFFF"/>
              </w:rPr>
              <w:t xml:space="preserve">Приложение № 1 </w:t>
            </w:r>
            <w:r w:rsidRPr="0005620D">
              <w:rPr>
                <w:sz w:val="28"/>
                <w:szCs w:val="28"/>
              </w:rPr>
              <w:br/>
            </w:r>
            <w:r w:rsidRPr="0005620D">
              <w:rPr>
                <w:sz w:val="28"/>
              </w:rPr>
              <w:t xml:space="preserve"> </w:t>
            </w:r>
            <w:r w:rsidRPr="0005620D">
              <w:rPr>
                <w:sz w:val="28"/>
                <w:szCs w:val="28"/>
                <w:shd w:val="clear" w:color="auto" w:fill="FFFFFF"/>
              </w:rPr>
              <w:t xml:space="preserve"> к Решению Думы Арамильского </w:t>
            </w:r>
          </w:p>
          <w:p w:rsidR="0098381D" w:rsidRPr="0005620D" w:rsidRDefault="0098381D" w:rsidP="00FC337F">
            <w:pPr>
              <w:pStyle w:val="a6"/>
              <w:jc w:val="right"/>
              <w:rPr>
                <w:sz w:val="28"/>
                <w:szCs w:val="28"/>
                <w:shd w:val="clear" w:color="auto" w:fill="FFFFFF"/>
              </w:rPr>
            </w:pPr>
            <w:r w:rsidRPr="0005620D">
              <w:rPr>
                <w:sz w:val="28"/>
                <w:szCs w:val="28"/>
                <w:shd w:val="clear" w:color="auto" w:fill="FFFFFF"/>
              </w:rPr>
              <w:t xml:space="preserve">Городского округа </w:t>
            </w:r>
          </w:p>
          <w:p w:rsidR="0098381D" w:rsidRDefault="0098381D" w:rsidP="0098381D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  <w:t xml:space="preserve">от </w:t>
            </w:r>
            <w:r w:rsidR="006850EB"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  <w:t>__________________</w:t>
            </w:r>
            <w:r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  <w:t xml:space="preserve"> № </w:t>
            </w:r>
            <w:r w:rsidR="006850EB"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  <w:t>_____</w:t>
            </w:r>
          </w:p>
          <w:p w:rsidR="0098381D" w:rsidRPr="0005620D" w:rsidRDefault="0098381D" w:rsidP="00FC337F">
            <w:pPr>
              <w:pStyle w:val="a6"/>
              <w:jc w:val="right"/>
              <w:rPr>
                <w:sz w:val="28"/>
                <w:szCs w:val="28"/>
                <w:shd w:val="clear" w:color="auto" w:fill="FFFFFF"/>
              </w:rPr>
            </w:pPr>
          </w:p>
          <w:p w:rsidR="0098381D" w:rsidRDefault="0098381D" w:rsidP="006850EB">
            <w:pPr>
              <w:pStyle w:val="a6"/>
              <w:jc w:val="center"/>
              <w:rPr>
                <w:rFonts w:eastAsia="Calibri"/>
              </w:rPr>
            </w:pPr>
            <w:r w:rsidRPr="0005620D">
              <w:rPr>
                <w:sz w:val="28"/>
              </w:rPr>
              <w:t>Карта Генерального плана Арамильского городского округа</w:t>
            </w:r>
          </w:p>
        </w:tc>
      </w:tr>
    </w:tbl>
    <w:p w:rsidR="0098381D" w:rsidRDefault="0098381D" w:rsidP="006850E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BD3DFD" w:rsidRDefault="00BD3DFD" w:rsidP="00735150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sectPr w:rsidR="00BD3DFD" w:rsidSect="006850EB">
          <w:footerReference w:type="default" r:id="rId9"/>
          <w:pgSz w:w="16838" w:h="11906" w:orient="landscape"/>
          <w:pgMar w:top="1701" w:right="1134" w:bottom="851" w:left="1134" w:header="709" w:footer="276" w:gutter="0"/>
          <w:pgNumType w:start="1"/>
          <w:cols w:space="720"/>
          <w:docGrid w:linePitch="299"/>
        </w:sectPr>
      </w:pPr>
    </w:p>
    <w:p w:rsidR="00B362FF" w:rsidRDefault="0098381D" w:rsidP="009838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9838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Приложение 1.1</w:t>
      </w:r>
    </w:p>
    <w:p w:rsidR="0098381D" w:rsidRDefault="0098381D" w:rsidP="00A21C6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</w:p>
    <w:p w:rsidR="00845A20" w:rsidRPr="00A21C68" w:rsidRDefault="00845A20" w:rsidP="00A21C6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4"/>
          <w:lang w:eastAsia="ru-RU"/>
        </w:rPr>
        <w:t>В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>несени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е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изм</w:t>
      </w:r>
      <w:r w:rsidRPr="00BA4959">
        <w:rPr>
          <w:rFonts w:ascii="Times New Roman" w:eastAsia="Calibri" w:hAnsi="Times New Roman" w:cs="Times New Roman"/>
          <w:sz w:val="28"/>
          <w:szCs w:val="24"/>
          <w:lang w:eastAsia="ru-RU"/>
        </w:rPr>
        <w:t>енений в графические материалы Г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енерального плана </w:t>
      </w:r>
      <w:r w:rsidRPr="00A21C68">
        <w:rPr>
          <w:rFonts w:ascii="Times New Roman" w:eastAsia="Calibri" w:hAnsi="Times New Roman" w:cs="Times New Roman"/>
          <w:sz w:val="28"/>
          <w:szCs w:val="28"/>
          <w:lang w:eastAsia="ru-RU"/>
        </w:rPr>
        <w:t>Арамильского городского округа</w:t>
      </w:r>
    </w:p>
    <w:p w:rsidR="00A21C68" w:rsidRPr="00A21C68" w:rsidRDefault="00A21C68" w:rsidP="00A21C68">
      <w:pPr>
        <w:pStyle w:val="a6"/>
        <w:jc w:val="center"/>
        <w:rPr>
          <w:sz w:val="28"/>
          <w:szCs w:val="28"/>
        </w:rPr>
      </w:pPr>
      <w:r w:rsidRPr="00A21C68">
        <w:rPr>
          <w:sz w:val="28"/>
          <w:szCs w:val="28"/>
        </w:rPr>
        <w:t>Карта 1. План организации и развития территории городского округа</w:t>
      </w:r>
    </w:p>
    <w:p w:rsidR="00845A20" w:rsidRDefault="00845A20" w:rsidP="00A21C68">
      <w:pPr>
        <w:pStyle w:val="a6"/>
        <w:jc w:val="center"/>
        <w:rPr>
          <w:sz w:val="28"/>
          <w:szCs w:val="28"/>
        </w:rPr>
      </w:pPr>
      <w:r w:rsidRPr="00A21C68">
        <w:rPr>
          <w:sz w:val="28"/>
          <w:szCs w:val="28"/>
        </w:rPr>
        <w:t>Фрагмент карты 1.1.1</w:t>
      </w:r>
    </w:p>
    <w:p w:rsidR="00AD2F21" w:rsidRDefault="00AD2F21" w:rsidP="00A21C68">
      <w:pPr>
        <w:pStyle w:val="a6"/>
        <w:jc w:val="center"/>
        <w:rPr>
          <w:sz w:val="28"/>
          <w:szCs w:val="28"/>
        </w:rPr>
      </w:pPr>
    </w:p>
    <w:p w:rsidR="00845A20" w:rsidRDefault="00D4595F" w:rsidP="00845A20">
      <w:pPr>
        <w:spacing w:after="0"/>
        <w:jc w:val="center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noProof/>
        </w:rPr>
        <w:drawing>
          <wp:inline distT="0" distB="0" distL="0" distR="0" wp14:anchorId="1EDCB29F" wp14:editId="13BD4BD7">
            <wp:extent cx="5592743" cy="7677150"/>
            <wp:effectExtent l="0" t="0" r="8255" b="0"/>
            <wp:docPr id="1" name="Рисунок 1" descr="ГП прило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П приложение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796" cy="770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81D" w:rsidRDefault="0098381D" w:rsidP="009838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9838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Приложение 1.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</w:t>
      </w:r>
    </w:p>
    <w:p w:rsidR="00A523D6" w:rsidRDefault="00A523D6" w:rsidP="009838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A21C68" w:rsidRDefault="00A21C68" w:rsidP="00A21C6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  <w:r>
        <w:rPr>
          <w:rFonts w:ascii="Times New Roman" w:eastAsia="Calibri" w:hAnsi="Times New Roman" w:cs="Times New Roman"/>
          <w:sz w:val="28"/>
          <w:szCs w:val="24"/>
          <w:lang w:eastAsia="ru-RU"/>
        </w:rPr>
        <w:t>В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>несени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е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изм</w:t>
      </w:r>
      <w:r w:rsidRPr="00BA4959">
        <w:rPr>
          <w:rFonts w:ascii="Times New Roman" w:eastAsia="Calibri" w:hAnsi="Times New Roman" w:cs="Times New Roman"/>
          <w:sz w:val="28"/>
          <w:szCs w:val="24"/>
          <w:lang w:eastAsia="ru-RU"/>
        </w:rPr>
        <w:t>енений в графические материалы Г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>енерального плана Арамильского городского округа</w:t>
      </w:r>
      <w:r w:rsidRPr="00BA4959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</w:t>
      </w:r>
    </w:p>
    <w:p w:rsidR="00A21C68" w:rsidRDefault="00A21C68" w:rsidP="00A21C68">
      <w:pPr>
        <w:pStyle w:val="a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Книга 2. </w:t>
      </w:r>
      <w:r w:rsidRPr="00C90B87">
        <w:rPr>
          <w:sz w:val="28"/>
          <w:szCs w:val="28"/>
        </w:rPr>
        <w:t>План развития инженерной инфраструктуры городского округа</w:t>
      </w:r>
    </w:p>
    <w:p w:rsidR="00A21C68" w:rsidRDefault="00A21C68" w:rsidP="00A21C68">
      <w:pPr>
        <w:pStyle w:val="a6"/>
        <w:jc w:val="center"/>
        <w:rPr>
          <w:sz w:val="28"/>
        </w:rPr>
      </w:pPr>
      <w:r>
        <w:rPr>
          <w:sz w:val="28"/>
        </w:rPr>
        <w:t>Фрагмент карты 1.1.2</w:t>
      </w:r>
    </w:p>
    <w:p w:rsidR="00845A20" w:rsidRDefault="00D4595F" w:rsidP="00845A20">
      <w:pPr>
        <w:spacing w:after="0"/>
        <w:jc w:val="center"/>
        <w:rPr>
          <w:rFonts w:ascii="Times New Roman" w:hAnsi="Times New Roman" w:cs="Times New Roman"/>
          <w:bCs/>
          <w:sz w:val="28"/>
        </w:rPr>
      </w:pPr>
      <w:r>
        <w:rPr>
          <w:noProof/>
        </w:rPr>
        <w:drawing>
          <wp:inline distT="0" distB="0" distL="0" distR="0" wp14:anchorId="6DF01E43" wp14:editId="2FC5DE09">
            <wp:extent cx="5119200" cy="7812000"/>
            <wp:effectExtent l="0" t="0" r="5715" b="0"/>
            <wp:docPr id="15" name="Рисунок 15" descr="\\192.168.3.1\обменник\8 Арамиль\Арамиль внесение изменений 2019\ДОУ\На диск\РАСТРОВЫЕ МАТЕРИАЛЫ\Карты без подписей\ГП прилож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\\192.168.3.1\обменник\8 Арамиль\Арамиль внесение изменений 2019\ДОУ\На диск\РАСТРОВЫЕ МАТЕРИАЛЫ\Карты без подписей\ГП приложение 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200" cy="78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81D" w:rsidRDefault="0098381D" w:rsidP="009838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Приложение 1.3</w:t>
      </w:r>
    </w:p>
    <w:p w:rsidR="00B362FF" w:rsidRDefault="00B362FF" w:rsidP="00F4248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</w:p>
    <w:p w:rsidR="00F4248D" w:rsidRDefault="00F4248D" w:rsidP="00F4248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  <w:r>
        <w:rPr>
          <w:rFonts w:ascii="Times New Roman" w:eastAsia="Calibri" w:hAnsi="Times New Roman" w:cs="Times New Roman"/>
          <w:sz w:val="28"/>
          <w:szCs w:val="24"/>
          <w:lang w:eastAsia="ru-RU"/>
        </w:rPr>
        <w:t>В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>несени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е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изм</w:t>
      </w:r>
      <w:r w:rsidRPr="00BA4959">
        <w:rPr>
          <w:rFonts w:ascii="Times New Roman" w:eastAsia="Calibri" w:hAnsi="Times New Roman" w:cs="Times New Roman"/>
          <w:sz w:val="28"/>
          <w:szCs w:val="24"/>
          <w:lang w:eastAsia="ru-RU"/>
        </w:rPr>
        <w:t>енений в графические материалы Г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>енерального плана Арамильского городского округа</w:t>
      </w:r>
      <w:r w:rsidRPr="00BA4959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</w:t>
      </w:r>
    </w:p>
    <w:p w:rsidR="00F4248D" w:rsidRDefault="00F4248D" w:rsidP="00F4248D">
      <w:pPr>
        <w:pStyle w:val="a6"/>
        <w:jc w:val="center"/>
        <w:rPr>
          <w:sz w:val="28"/>
        </w:rPr>
      </w:pPr>
      <w:r>
        <w:rPr>
          <w:sz w:val="28"/>
          <w:szCs w:val="28"/>
        </w:rPr>
        <w:t xml:space="preserve">Книга 3. </w:t>
      </w:r>
      <w:r w:rsidRPr="00C90B87">
        <w:rPr>
          <w:sz w:val="28"/>
          <w:szCs w:val="28"/>
        </w:rPr>
        <w:t>План развития транспортной инфраструктуры городского округа</w:t>
      </w:r>
    </w:p>
    <w:p w:rsidR="00F4248D" w:rsidRDefault="00F4248D" w:rsidP="00F4248D">
      <w:pPr>
        <w:pStyle w:val="a6"/>
        <w:jc w:val="center"/>
        <w:rPr>
          <w:sz w:val="28"/>
        </w:rPr>
      </w:pPr>
      <w:r>
        <w:rPr>
          <w:sz w:val="28"/>
        </w:rPr>
        <w:t>Фрагмент карты 1.1.3</w:t>
      </w:r>
    </w:p>
    <w:p w:rsidR="0085573B" w:rsidRPr="0085573B" w:rsidRDefault="0085573B" w:rsidP="00F4248D">
      <w:pPr>
        <w:pStyle w:val="a6"/>
        <w:jc w:val="center"/>
        <w:rPr>
          <w:sz w:val="16"/>
          <w:szCs w:val="16"/>
        </w:rPr>
      </w:pPr>
    </w:p>
    <w:p w:rsidR="00845A20" w:rsidRDefault="00D4595F" w:rsidP="00845A20">
      <w:pPr>
        <w:spacing w:after="0"/>
        <w:jc w:val="center"/>
        <w:rPr>
          <w:rFonts w:ascii="Times New Roman" w:hAnsi="Times New Roman" w:cs="Times New Roman"/>
          <w:bCs/>
          <w:sz w:val="28"/>
        </w:rPr>
      </w:pPr>
      <w:r>
        <w:rPr>
          <w:noProof/>
        </w:rPr>
        <w:drawing>
          <wp:inline distT="0" distB="0" distL="0" distR="0" wp14:anchorId="30E44696" wp14:editId="4074B6DE">
            <wp:extent cx="4993200" cy="7797600"/>
            <wp:effectExtent l="0" t="0" r="0" b="0"/>
            <wp:docPr id="14" name="Рисунок 14" descr="C:\Users\ErovikovaDM\AppData\Local\Microsoft\Windows\INetCache\Content.Word\ГП приложен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C:\Users\ErovikovaDM\AppData\Local\Microsoft\Windows\INetCache\Content.Word\ГП приложение 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200" cy="779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81D" w:rsidRDefault="0098381D" w:rsidP="009838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Приложение 1.4</w:t>
      </w:r>
    </w:p>
    <w:p w:rsidR="00B362FF" w:rsidRDefault="00B362FF" w:rsidP="00A80316">
      <w:pPr>
        <w:pStyle w:val="a6"/>
        <w:jc w:val="center"/>
        <w:rPr>
          <w:rFonts w:eastAsia="Calibri"/>
          <w:sz w:val="28"/>
        </w:rPr>
      </w:pPr>
    </w:p>
    <w:p w:rsidR="00A80316" w:rsidRPr="003419B7" w:rsidRDefault="00A80316" w:rsidP="00A80316">
      <w:pPr>
        <w:pStyle w:val="a6"/>
        <w:jc w:val="center"/>
        <w:rPr>
          <w:rFonts w:eastAsia="Calibri"/>
          <w:sz w:val="28"/>
        </w:rPr>
      </w:pPr>
      <w:r w:rsidRPr="003419B7">
        <w:rPr>
          <w:rFonts w:eastAsia="Calibri"/>
          <w:sz w:val="28"/>
        </w:rPr>
        <w:t>Внесение изменений в графические материалы Генерального плана Арамильского городского округа</w:t>
      </w:r>
    </w:p>
    <w:p w:rsidR="00A80316" w:rsidRDefault="00A80316" w:rsidP="00A80316">
      <w:pPr>
        <w:pStyle w:val="a6"/>
        <w:jc w:val="center"/>
        <w:rPr>
          <w:sz w:val="28"/>
        </w:rPr>
      </w:pPr>
      <w:r w:rsidRPr="008514FF">
        <w:rPr>
          <w:sz w:val="28"/>
        </w:rPr>
        <w:t>Карту 4.  План размещения на территории городского округа ОКС местного значения и определения территорий подготовки проектов планировки</w:t>
      </w:r>
      <w:r w:rsidRPr="003419B7">
        <w:rPr>
          <w:sz w:val="28"/>
        </w:rPr>
        <w:t xml:space="preserve"> Фрагмент карты </w:t>
      </w:r>
      <w:r>
        <w:rPr>
          <w:sz w:val="28"/>
        </w:rPr>
        <w:t>1</w:t>
      </w:r>
      <w:r w:rsidRPr="003419B7">
        <w:rPr>
          <w:sz w:val="28"/>
        </w:rPr>
        <w:t>.</w:t>
      </w:r>
      <w:r>
        <w:rPr>
          <w:sz w:val="28"/>
        </w:rPr>
        <w:t>1</w:t>
      </w:r>
      <w:r w:rsidRPr="003419B7">
        <w:rPr>
          <w:sz w:val="28"/>
        </w:rPr>
        <w:t>.</w:t>
      </w:r>
      <w:r>
        <w:rPr>
          <w:sz w:val="28"/>
        </w:rPr>
        <w:t>4</w:t>
      </w:r>
      <w:r w:rsidR="00D4595F">
        <w:rPr>
          <w:noProof/>
          <w:sz w:val="28"/>
          <w:szCs w:val="28"/>
        </w:rPr>
        <w:drawing>
          <wp:inline distT="0" distB="0" distL="0" distR="0" wp14:anchorId="67B17F17" wp14:editId="1F657CE9">
            <wp:extent cx="5824800" cy="7610400"/>
            <wp:effectExtent l="0" t="0" r="5080" b="0"/>
            <wp:docPr id="2" name="Рисунок 2" descr="ГП прило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П приложение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00" cy="76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95F" w:rsidRDefault="00D4595F" w:rsidP="00A80316">
      <w:pPr>
        <w:pStyle w:val="a6"/>
        <w:jc w:val="center"/>
        <w:rPr>
          <w:sz w:val="28"/>
        </w:rPr>
      </w:pPr>
    </w:p>
    <w:p w:rsidR="00D4595F" w:rsidRDefault="00D4595F" w:rsidP="00D4595F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9838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Приложение 1.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5</w:t>
      </w:r>
    </w:p>
    <w:p w:rsidR="00D4595F" w:rsidRDefault="00D4595F" w:rsidP="00A80316">
      <w:pPr>
        <w:pStyle w:val="a6"/>
        <w:jc w:val="center"/>
        <w:rPr>
          <w:sz w:val="28"/>
        </w:rPr>
      </w:pPr>
    </w:p>
    <w:p w:rsidR="002B6DC5" w:rsidRDefault="00D4595F" w:rsidP="003D443C">
      <w:pPr>
        <w:pStyle w:val="a6"/>
        <w:spacing w:line="276" w:lineRule="auto"/>
        <w:jc w:val="center"/>
      </w:pPr>
      <w:r>
        <w:rPr>
          <w:b/>
          <w:noProof/>
          <w:spacing w:val="-3"/>
        </w:rPr>
        <w:drawing>
          <wp:inline distT="0" distB="0" distL="0" distR="0" wp14:anchorId="25525E21" wp14:editId="63F1D7FA">
            <wp:extent cx="5939790" cy="8404968"/>
            <wp:effectExtent l="0" t="0" r="3810" b="0"/>
            <wp:docPr id="3" name="Рисунок 3" descr="D:\Работа\Арамиль\Внесение изменений 06_2019 ДОУ\ДОУ\Графические материалы\На диск\РАСТРОВЫЕ МАТЕРИАЛЫ\Условные обозначения ГП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Арамиль\Внесение изменений 06_2019 ДОУ\ДОУ\Графические материалы\На диск\РАСТРОВЫЕ МАТЕРИАЛЫ\Условные обозначения ГП-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2B6DC5" w:rsidSect="00B90CE4">
      <w:pgSz w:w="11906" w:h="16838"/>
      <w:pgMar w:top="1134" w:right="851" w:bottom="1134" w:left="1701" w:header="709" w:footer="276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27CE0" w:rsidRDefault="00C27CE0" w:rsidP="00CD415F">
      <w:pPr>
        <w:spacing w:after="0" w:line="240" w:lineRule="auto"/>
      </w:pPr>
      <w:r>
        <w:separator/>
      </w:r>
    </w:p>
  </w:endnote>
  <w:endnote w:type="continuationSeparator" w:id="0">
    <w:p w:rsidR="00C27CE0" w:rsidRDefault="00C27CE0" w:rsidP="00CD41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34DE6" w:rsidRDefault="00334DE6">
    <w:pPr>
      <w:pStyle w:val="af0"/>
      <w:jc w:val="right"/>
    </w:pPr>
  </w:p>
  <w:p w:rsidR="00CD415F" w:rsidRDefault="00CD415F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34DE6" w:rsidRPr="00CD415F" w:rsidRDefault="00334DE6">
    <w:pPr>
      <w:pStyle w:val="af0"/>
      <w:jc w:val="right"/>
      <w:rPr>
        <w:rFonts w:ascii="Times New Roman" w:hAnsi="Times New Roman" w:cs="Times New Roman"/>
      </w:rPr>
    </w:pPr>
  </w:p>
  <w:p w:rsidR="00334DE6" w:rsidRDefault="00334DE6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27CE0" w:rsidRDefault="00C27CE0" w:rsidP="00CD415F">
      <w:pPr>
        <w:spacing w:after="0" w:line="240" w:lineRule="auto"/>
      </w:pPr>
      <w:r>
        <w:separator/>
      </w:r>
    </w:p>
  </w:footnote>
  <w:footnote w:type="continuationSeparator" w:id="0">
    <w:p w:rsidR="00C27CE0" w:rsidRDefault="00C27CE0" w:rsidP="00CD41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0"/>
    <w:lvl w:ilvl="0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1" w15:restartNumberingAfterBreak="0">
    <w:nsid w:val="368D0694"/>
    <w:multiLevelType w:val="hybridMultilevel"/>
    <w:tmpl w:val="2DE621E6"/>
    <w:lvl w:ilvl="0" w:tplc="04190005">
      <w:start w:val="1"/>
      <w:numFmt w:val="bullet"/>
      <w:lvlText w:val=""/>
      <w:lvlJc w:val="left"/>
      <w:pPr>
        <w:ind w:left="14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" w15:restartNumberingAfterBreak="0">
    <w:nsid w:val="38084AEF"/>
    <w:multiLevelType w:val="multilevel"/>
    <w:tmpl w:val="E8F6E01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sz w:val="28"/>
      </w:rPr>
    </w:lvl>
    <w:lvl w:ilvl="1">
      <w:start w:val="1"/>
      <w:numFmt w:val="decimal"/>
      <w:lvlText w:val="%1.%2."/>
      <w:lvlJc w:val="left"/>
      <w:pPr>
        <w:ind w:left="1159" w:hanging="450"/>
      </w:pPr>
      <w:rPr>
        <w:rFonts w:hint="default"/>
        <w:sz w:val="28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  <w:sz w:val="28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  <w:sz w:val="28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  <w:sz w:val="28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  <w:sz w:val="28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  <w:sz w:val="28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  <w:sz w:val="28"/>
      </w:rPr>
    </w:lvl>
  </w:abstractNum>
  <w:abstractNum w:abstractNumId="3" w15:restartNumberingAfterBreak="0">
    <w:nsid w:val="40B80EC8"/>
    <w:multiLevelType w:val="multilevel"/>
    <w:tmpl w:val="9DBE2DF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E8F0E33"/>
    <w:multiLevelType w:val="hybridMultilevel"/>
    <w:tmpl w:val="19A4EC7A"/>
    <w:lvl w:ilvl="0" w:tplc="7B12F82A">
      <w:start w:val="3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52E144B7"/>
    <w:multiLevelType w:val="multilevel"/>
    <w:tmpl w:val="D5ACE0D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  <w:sz w:val="28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  <w:sz w:val="28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  <w:sz w:val="28"/>
      </w:rPr>
    </w:lvl>
  </w:abstractNum>
  <w:abstractNum w:abstractNumId="6" w15:restartNumberingAfterBreak="0">
    <w:nsid w:val="551F3FF8"/>
    <w:multiLevelType w:val="multilevel"/>
    <w:tmpl w:val="ABC653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663601D9"/>
    <w:multiLevelType w:val="multilevel"/>
    <w:tmpl w:val="1570ABD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8" w15:restartNumberingAfterBreak="0">
    <w:nsid w:val="6C722850"/>
    <w:multiLevelType w:val="multilevel"/>
    <w:tmpl w:val="6874C8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8"/>
  </w:num>
  <w:num w:numId="3">
    <w:abstractNumId w:val="3"/>
  </w:num>
  <w:num w:numId="4">
    <w:abstractNumId w:val="2"/>
  </w:num>
  <w:num w:numId="5">
    <w:abstractNumId w:val="7"/>
  </w:num>
  <w:num w:numId="6">
    <w:abstractNumId w:val="5"/>
  </w:num>
  <w:num w:numId="7">
    <w:abstractNumId w:val="0"/>
  </w:num>
  <w:num w:numId="8">
    <w:abstractNumId w:val="1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3110"/>
    <w:rsid w:val="00001C60"/>
    <w:rsid w:val="0000458A"/>
    <w:rsid w:val="0004169F"/>
    <w:rsid w:val="00050F1A"/>
    <w:rsid w:val="000615EE"/>
    <w:rsid w:val="000674BD"/>
    <w:rsid w:val="00067587"/>
    <w:rsid w:val="0007148A"/>
    <w:rsid w:val="000A6F8A"/>
    <w:rsid w:val="000C53F6"/>
    <w:rsid w:val="000D5D6B"/>
    <w:rsid w:val="000F1151"/>
    <w:rsid w:val="000F5E4A"/>
    <w:rsid w:val="0010165D"/>
    <w:rsid w:val="00112820"/>
    <w:rsid w:val="0012454F"/>
    <w:rsid w:val="00146D79"/>
    <w:rsid w:val="00153122"/>
    <w:rsid w:val="00165C46"/>
    <w:rsid w:val="00170969"/>
    <w:rsid w:val="00190564"/>
    <w:rsid w:val="001B2D8A"/>
    <w:rsid w:val="001B4608"/>
    <w:rsid w:val="001E6054"/>
    <w:rsid w:val="001F14F4"/>
    <w:rsid w:val="00200B24"/>
    <w:rsid w:val="002342EC"/>
    <w:rsid w:val="002349EC"/>
    <w:rsid w:val="00236DCF"/>
    <w:rsid w:val="00237D11"/>
    <w:rsid w:val="00241A87"/>
    <w:rsid w:val="00241B96"/>
    <w:rsid w:val="002424CF"/>
    <w:rsid w:val="002A5B0A"/>
    <w:rsid w:val="002B6DC5"/>
    <w:rsid w:val="002C2F5C"/>
    <w:rsid w:val="00320A70"/>
    <w:rsid w:val="00320E54"/>
    <w:rsid w:val="00322D86"/>
    <w:rsid w:val="00322FE9"/>
    <w:rsid w:val="00331D91"/>
    <w:rsid w:val="00334DE6"/>
    <w:rsid w:val="003419B7"/>
    <w:rsid w:val="00343687"/>
    <w:rsid w:val="003609A4"/>
    <w:rsid w:val="00362B09"/>
    <w:rsid w:val="003802F6"/>
    <w:rsid w:val="00390554"/>
    <w:rsid w:val="00394E93"/>
    <w:rsid w:val="003B4CE0"/>
    <w:rsid w:val="003C31F4"/>
    <w:rsid w:val="003D443C"/>
    <w:rsid w:val="00403ADE"/>
    <w:rsid w:val="0041055F"/>
    <w:rsid w:val="00431785"/>
    <w:rsid w:val="00442229"/>
    <w:rsid w:val="004828F0"/>
    <w:rsid w:val="00483FE2"/>
    <w:rsid w:val="004A23DD"/>
    <w:rsid w:val="004B0198"/>
    <w:rsid w:val="004C21DC"/>
    <w:rsid w:val="004C6F31"/>
    <w:rsid w:val="004E3733"/>
    <w:rsid w:val="0050484D"/>
    <w:rsid w:val="0051168F"/>
    <w:rsid w:val="00511A13"/>
    <w:rsid w:val="00512BD8"/>
    <w:rsid w:val="00521753"/>
    <w:rsid w:val="00526623"/>
    <w:rsid w:val="005314A1"/>
    <w:rsid w:val="00532C76"/>
    <w:rsid w:val="00544D6C"/>
    <w:rsid w:val="0057292F"/>
    <w:rsid w:val="00572D16"/>
    <w:rsid w:val="005847DE"/>
    <w:rsid w:val="005A2737"/>
    <w:rsid w:val="005B3A6B"/>
    <w:rsid w:val="005B7EE4"/>
    <w:rsid w:val="005F15C4"/>
    <w:rsid w:val="00600FDD"/>
    <w:rsid w:val="00624C3A"/>
    <w:rsid w:val="00632FF3"/>
    <w:rsid w:val="0064231B"/>
    <w:rsid w:val="006449FB"/>
    <w:rsid w:val="006850EB"/>
    <w:rsid w:val="006A07BD"/>
    <w:rsid w:val="006F46F6"/>
    <w:rsid w:val="00702849"/>
    <w:rsid w:val="00735150"/>
    <w:rsid w:val="00743161"/>
    <w:rsid w:val="007523D2"/>
    <w:rsid w:val="0076295A"/>
    <w:rsid w:val="00767264"/>
    <w:rsid w:val="00767739"/>
    <w:rsid w:val="007678CA"/>
    <w:rsid w:val="007719B0"/>
    <w:rsid w:val="007A6805"/>
    <w:rsid w:val="007B1489"/>
    <w:rsid w:val="007B49F6"/>
    <w:rsid w:val="007B5D34"/>
    <w:rsid w:val="007D6A03"/>
    <w:rsid w:val="007E717A"/>
    <w:rsid w:val="007F4729"/>
    <w:rsid w:val="00802EA3"/>
    <w:rsid w:val="00803012"/>
    <w:rsid w:val="00811156"/>
    <w:rsid w:val="00830864"/>
    <w:rsid w:val="00831DB0"/>
    <w:rsid w:val="00832E1F"/>
    <w:rsid w:val="00832F15"/>
    <w:rsid w:val="00845A20"/>
    <w:rsid w:val="0085573B"/>
    <w:rsid w:val="00862326"/>
    <w:rsid w:val="00872990"/>
    <w:rsid w:val="0087475B"/>
    <w:rsid w:val="008749A8"/>
    <w:rsid w:val="00884BE2"/>
    <w:rsid w:val="00896820"/>
    <w:rsid w:val="008B21E4"/>
    <w:rsid w:val="008C5A52"/>
    <w:rsid w:val="008D69DC"/>
    <w:rsid w:val="008E1DF6"/>
    <w:rsid w:val="008E273E"/>
    <w:rsid w:val="008F667E"/>
    <w:rsid w:val="00903110"/>
    <w:rsid w:val="00906B30"/>
    <w:rsid w:val="0091041A"/>
    <w:rsid w:val="00915FFC"/>
    <w:rsid w:val="00922591"/>
    <w:rsid w:val="0094579E"/>
    <w:rsid w:val="009479B6"/>
    <w:rsid w:val="009544D4"/>
    <w:rsid w:val="00975B80"/>
    <w:rsid w:val="00976024"/>
    <w:rsid w:val="0098381D"/>
    <w:rsid w:val="009A03DD"/>
    <w:rsid w:val="009B396A"/>
    <w:rsid w:val="009D2386"/>
    <w:rsid w:val="00A01867"/>
    <w:rsid w:val="00A05E48"/>
    <w:rsid w:val="00A07599"/>
    <w:rsid w:val="00A1000D"/>
    <w:rsid w:val="00A217E4"/>
    <w:rsid w:val="00A21C68"/>
    <w:rsid w:val="00A304CD"/>
    <w:rsid w:val="00A31FAB"/>
    <w:rsid w:val="00A33CE0"/>
    <w:rsid w:val="00A50A5A"/>
    <w:rsid w:val="00A523D6"/>
    <w:rsid w:val="00A80316"/>
    <w:rsid w:val="00A829D5"/>
    <w:rsid w:val="00A92396"/>
    <w:rsid w:val="00A95723"/>
    <w:rsid w:val="00AB0720"/>
    <w:rsid w:val="00AC63AF"/>
    <w:rsid w:val="00AC6958"/>
    <w:rsid w:val="00AD2F21"/>
    <w:rsid w:val="00AE70AA"/>
    <w:rsid w:val="00B063B4"/>
    <w:rsid w:val="00B319AA"/>
    <w:rsid w:val="00B33EE3"/>
    <w:rsid w:val="00B362FF"/>
    <w:rsid w:val="00B73378"/>
    <w:rsid w:val="00B80E6F"/>
    <w:rsid w:val="00B81BE5"/>
    <w:rsid w:val="00B8683F"/>
    <w:rsid w:val="00B869F9"/>
    <w:rsid w:val="00B90CE4"/>
    <w:rsid w:val="00B91209"/>
    <w:rsid w:val="00B9603C"/>
    <w:rsid w:val="00BA4959"/>
    <w:rsid w:val="00BB0667"/>
    <w:rsid w:val="00BB264A"/>
    <w:rsid w:val="00BC77B3"/>
    <w:rsid w:val="00BD3DFD"/>
    <w:rsid w:val="00BD51C2"/>
    <w:rsid w:val="00BE0E70"/>
    <w:rsid w:val="00C041EA"/>
    <w:rsid w:val="00C224AD"/>
    <w:rsid w:val="00C228C6"/>
    <w:rsid w:val="00C27CE0"/>
    <w:rsid w:val="00C30B9E"/>
    <w:rsid w:val="00C31805"/>
    <w:rsid w:val="00C60641"/>
    <w:rsid w:val="00C7400D"/>
    <w:rsid w:val="00C901EE"/>
    <w:rsid w:val="00C90B87"/>
    <w:rsid w:val="00CC5E52"/>
    <w:rsid w:val="00CD415F"/>
    <w:rsid w:val="00CE1EF4"/>
    <w:rsid w:val="00CF0B60"/>
    <w:rsid w:val="00CF3683"/>
    <w:rsid w:val="00D04D93"/>
    <w:rsid w:val="00D216B9"/>
    <w:rsid w:val="00D428D0"/>
    <w:rsid w:val="00D44EE4"/>
    <w:rsid w:val="00D45270"/>
    <w:rsid w:val="00D4595F"/>
    <w:rsid w:val="00D5381D"/>
    <w:rsid w:val="00D5737E"/>
    <w:rsid w:val="00D6173F"/>
    <w:rsid w:val="00D833D6"/>
    <w:rsid w:val="00D8425A"/>
    <w:rsid w:val="00D93CEA"/>
    <w:rsid w:val="00DC5FBD"/>
    <w:rsid w:val="00E04340"/>
    <w:rsid w:val="00E10549"/>
    <w:rsid w:val="00E12F80"/>
    <w:rsid w:val="00E13B3B"/>
    <w:rsid w:val="00E21EA3"/>
    <w:rsid w:val="00E41028"/>
    <w:rsid w:val="00E82711"/>
    <w:rsid w:val="00E958C2"/>
    <w:rsid w:val="00EB00C1"/>
    <w:rsid w:val="00EB7ACB"/>
    <w:rsid w:val="00EE0E47"/>
    <w:rsid w:val="00F025DC"/>
    <w:rsid w:val="00F032F9"/>
    <w:rsid w:val="00F22D1C"/>
    <w:rsid w:val="00F4248D"/>
    <w:rsid w:val="00F44953"/>
    <w:rsid w:val="00F56FE5"/>
    <w:rsid w:val="00F618A4"/>
    <w:rsid w:val="00F669A6"/>
    <w:rsid w:val="00F7015A"/>
    <w:rsid w:val="00F91E55"/>
    <w:rsid w:val="00FA0E33"/>
    <w:rsid w:val="00FA7EE7"/>
    <w:rsid w:val="00FB429C"/>
    <w:rsid w:val="00FB6A4D"/>
    <w:rsid w:val="00FC17FC"/>
    <w:rsid w:val="00FF5AF8"/>
    <w:rsid w:val="00FF7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6D862AC4"/>
  <w15:chartTrackingRefBased/>
  <w15:docId w15:val="{E9DB6D46-B51C-4C89-BD55-CCFD9ABC21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7148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9239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92396"/>
    <w:rPr>
      <w:rFonts w:ascii="Segoe UI" w:hAnsi="Segoe UI" w:cs="Segoe UI"/>
      <w:sz w:val="18"/>
      <w:szCs w:val="18"/>
    </w:rPr>
  </w:style>
  <w:style w:type="paragraph" w:styleId="a6">
    <w:name w:val="No Spacing"/>
    <w:link w:val="a7"/>
    <w:uiPriority w:val="1"/>
    <w:qFormat/>
    <w:rsid w:val="00544D6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rsid w:val="00572D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572D16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ConsPlusNonformat">
    <w:name w:val="ConsPlusNonformat"/>
    <w:rsid w:val="00572D1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8">
    <w:name w:val="Normal (Web)"/>
    <w:basedOn w:val="a"/>
    <w:rsid w:val="00572D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Subtitle"/>
    <w:basedOn w:val="a"/>
    <w:link w:val="aa"/>
    <w:qFormat/>
    <w:rsid w:val="00976024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a">
    <w:name w:val="Подзаголовок Знак"/>
    <w:basedOn w:val="a0"/>
    <w:link w:val="a9"/>
    <w:rsid w:val="0097602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table" w:styleId="ab">
    <w:name w:val="Table Grid"/>
    <w:basedOn w:val="a1"/>
    <w:uiPriority w:val="39"/>
    <w:rsid w:val="00CF0B60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237D11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character" w:customStyle="1" w:styleId="a7">
    <w:name w:val="Без интервала Знак"/>
    <w:basedOn w:val="a0"/>
    <w:link w:val="a6"/>
    <w:uiPriority w:val="1"/>
    <w:rsid w:val="009479B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Title"/>
    <w:basedOn w:val="a"/>
    <w:link w:val="ad"/>
    <w:qFormat/>
    <w:rsid w:val="00831DB0"/>
    <w:pPr>
      <w:spacing w:after="0" w:line="240" w:lineRule="auto"/>
      <w:jc w:val="center"/>
    </w:pPr>
    <w:rPr>
      <w:rFonts w:ascii="Arial Narrow" w:eastAsia="Times New Roman" w:hAnsi="Arial Narrow" w:cs="Times New Roman"/>
      <w:b/>
      <w:bCs/>
      <w:i/>
      <w:iCs/>
      <w:sz w:val="28"/>
      <w:szCs w:val="28"/>
      <w:lang w:val="x-none" w:eastAsia="x-none"/>
    </w:rPr>
  </w:style>
  <w:style w:type="character" w:customStyle="1" w:styleId="ad">
    <w:name w:val="Заголовок Знак"/>
    <w:basedOn w:val="a0"/>
    <w:link w:val="ac"/>
    <w:rsid w:val="00831DB0"/>
    <w:rPr>
      <w:rFonts w:ascii="Arial Narrow" w:eastAsia="Times New Roman" w:hAnsi="Arial Narrow" w:cs="Times New Roman"/>
      <w:b/>
      <w:bCs/>
      <w:i/>
      <w:iCs/>
      <w:sz w:val="28"/>
      <w:szCs w:val="28"/>
      <w:lang w:val="x-none" w:eastAsia="x-none"/>
    </w:rPr>
  </w:style>
  <w:style w:type="paragraph" w:styleId="ae">
    <w:name w:val="header"/>
    <w:basedOn w:val="a"/>
    <w:link w:val="af"/>
    <w:uiPriority w:val="99"/>
    <w:unhideWhenUsed/>
    <w:rsid w:val="00CD41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CD415F"/>
  </w:style>
  <w:style w:type="paragraph" w:styleId="af0">
    <w:name w:val="footer"/>
    <w:basedOn w:val="a"/>
    <w:link w:val="af1"/>
    <w:uiPriority w:val="99"/>
    <w:unhideWhenUsed/>
    <w:rsid w:val="00CD41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CD41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973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8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4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213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3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34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732</Words>
  <Characters>4174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Нина И. Глазырина</dc:creator>
  <cp:keywords/>
  <dc:description/>
  <cp:lastModifiedBy>Слободчикова Оксана Анатольевна</cp:lastModifiedBy>
  <cp:revision>2</cp:revision>
  <cp:lastPrinted>2019-04-30T03:55:00Z</cp:lastPrinted>
  <dcterms:created xsi:type="dcterms:W3CDTF">2019-08-27T08:46:00Z</dcterms:created>
  <dcterms:modified xsi:type="dcterms:W3CDTF">2019-08-27T08:46:00Z</dcterms:modified>
</cp:coreProperties>
</file>