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8A" w:rsidRPr="00B0108A" w:rsidRDefault="00B0108A" w:rsidP="00B0108A">
      <w:pPr>
        <w:pStyle w:val="1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b w:val="0"/>
          <w:noProof/>
          <w:color w:val="538135" w:themeColor="accent6" w:themeShade="BF"/>
          <w:sz w:val="28"/>
          <w:szCs w:val="28"/>
        </w:rPr>
      </w:pPr>
      <w:bookmarkStart w:id="0" w:name="_GoBack"/>
      <w:r w:rsidRPr="00B0108A">
        <w:rPr>
          <w:rFonts w:ascii="Times New Roman" w:eastAsia="Calibri" w:hAnsi="Times New Roman" w:cs="Times New Roman"/>
          <w:noProof/>
          <w:color w:val="538135" w:themeColor="accent6" w:themeShade="BF"/>
          <w:sz w:val="28"/>
          <w:szCs w:val="28"/>
          <w:lang w:eastAsia="en-US"/>
        </w:rPr>
        <w:t>МБДОУ Детский сад № 6 «Колобок»</w:t>
      </w:r>
      <w:r w:rsidRPr="00B0108A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lang w:eastAsia="en-US"/>
        </w:rPr>
        <w:t xml:space="preserve">, </w:t>
      </w:r>
      <w:r w:rsidRPr="00B0108A">
        <w:rPr>
          <w:rFonts w:ascii="Times New Roman" w:hAnsi="Times New Roman" w:cs="Times New Roman"/>
          <w:noProof/>
          <w:color w:val="538135" w:themeColor="accent6" w:themeShade="BF"/>
          <w:sz w:val="28"/>
          <w:szCs w:val="28"/>
        </w:rPr>
        <w:t>Арамильский ГО</w:t>
      </w:r>
    </w:p>
    <w:bookmarkEnd w:id="0"/>
    <w:p w:rsidR="00B0108A" w:rsidRPr="000C1634" w:rsidRDefault="00B0108A" w:rsidP="00B010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108A" w:rsidRPr="000C1634" w:rsidRDefault="00B0108A" w:rsidP="00B0108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46</w:t>
      </w:r>
      <w:r w:rsidRPr="000C1634">
        <w:rPr>
          <w:rFonts w:ascii="Times New Roman" w:hAnsi="Times New Roman" w:cs="Times New Roman"/>
          <w:sz w:val="24"/>
          <w:szCs w:val="24"/>
        </w:rPr>
        <w:t xml:space="preserve"> чел. – родителей/ законных представителей получателей услуг.</w:t>
      </w: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осуществления образовательной деятельности были получены следующие результаты:</w:t>
      </w: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 об образовательной организации»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 xml:space="preserve">92,4 </w:t>
      </w:r>
      <w:r w:rsidRPr="000C1634">
        <w:rPr>
          <w:rFonts w:ascii="Times New Roman" w:hAnsi="Times New Roman" w:cs="Times New Roman"/>
          <w:sz w:val="24"/>
          <w:szCs w:val="24"/>
        </w:rPr>
        <w:t>балла</w:t>
      </w: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B0108A" w:rsidRPr="000C1634" w:rsidRDefault="00B0108A" w:rsidP="00B0108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0C1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 xml:space="preserve">94 </w:t>
      </w:r>
      <w:r w:rsidRPr="000C1634">
        <w:rPr>
          <w:rFonts w:ascii="Times New Roman" w:hAnsi="Times New Roman" w:cs="Times New Roman"/>
          <w:sz w:val="24"/>
          <w:szCs w:val="24"/>
        </w:rPr>
        <w:t>балла</w:t>
      </w:r>
    </w:p>
    <w:p w:rsidR="00B0108A" w:rsidRPr="000C1634" w:rsidRDefault="00B0108A" w:rsidP="00B0108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0108A" w:rsidRPr="000C1634" w:rsidRDefault="00B0108A" w:rsidP="00B0108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93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«Комфортность условий предоставления услуг»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81,5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B0108A" w:rsidRPr="000C1634" w:rsidRDefault="00B0108A" w:rsidP="00B0108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комфортных условий для предоставления услуг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0108A" w:rsidRPr="000C1634" w:rsidRDefault="00B0108A" w:rsidP="00B0108A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83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«Доступность услуг для инвалидов»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23,5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B0108A" w:rsidRPr="000C1634" w:rsidRDefault="00B0108A" w:rsidP="00B0108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B0108A" w:rsidRPr="000C1634" w:rsidRDefault="00B0108A" w:rsidP="00B0108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40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B0108A" w:rsidRPr="000C1634" w:rsidRDefault="00B0108A" w:rsidP="00B0108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доступностью услуг для инвалидов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25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«Доброжелательность, вежливость работников организации»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91,6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B0108A" w:rsidRPr="000C1634" w:rsidRDefault="00B0108A" w:rsidP="00B0108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93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0108A" w:rsidRPr="000C1634" w:rsidRDefault="00B0108A" w:rsidP="00B0108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89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0108A" w:rsidRPr="000C1634" w:rsidRDefault="00B0108A" w:rsidP="00B0108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lastRenderedPageBreak/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94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0108A" w:rsidRPr="000C1634" w:rsidRDefault="00B0108A" w:rsidP="00B0108A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0C1634">
        <w:rPr>
          <w:rFonts w:ascii="Times New Roman" w:hAnsi="Times New Roman" w:cs="Times New Roman"/>
          <w:b/>
          <w:sz w:val="24"/>
          <w:szCs w:val="24"/>
        </w:rPr>
        <w:t>«Удовлетворенность условиями оказания услуг»</w:t>
      </w:r>
      <w:r w:rsidRPr="000C1634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89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634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  <w:r w:rsidRPr="000C1634">
        <w:rPr>
          <w:rFonts w:ascii="Times New Roman" w:hAnsi="Times New Roman" w:cs="Times New Roman"/>
          <w:i/>
          <w:sz w:val="24"/>
          <w:szCs w:val="24"/>
        </w:rPr>
        <w:tab/>
      </w:r>
    </w:p>
    <w:p w:rsidR="00B0108A" w:rsidRPr="000C1634" w:rsidRDefault="00B0108A" w:rsidP="00B0108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87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0108A" w:rsidRPr="000C1634" w:rsidRDefault="00B0108A" w:rsidP="00B0108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организационными </w:t>
      </w:r>
      <w:proofErr w:type="gramStart"/>
      <w:r w:rsidRPr="000C1634">
        <w:rPr>
          <w:rFonts w:ascii="Times New Roman" w:hAnsi="Times New Roman" w:cs="Times New Roman"/>
          <w:sz w:val="24"/>
          <w:szCs w:val="24"/>
        </w:rPr>
        <w:t>условиями  -</w:t>
      </w:r>
      <w:proofErr w:type="gramEnd"/>
      <w:r w:rsidRPr="000C1634">
        <w:rPr>
          <w:rFonts w:ascii="Times New Roman" w:hAnsi="Times New Roman" w:cs="Times New Roman"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87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0108A" w:rsidRPr="000C1634" w:rsidRDefault="00B0108A" w:rsidP="00B0108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в целом условиями оказания услуг в образовательной </w:t>
      </w:r>
      <w:proofErr w:type="gramStart"/>
      <w:r w:rsidRPr="000C1634">
        <w:rPr>
          <w:rFonts w:ascii="Times New Roman" w:hAnsi="Times New Roman" w:cs="Times New Roman"/>
          <w:sz w:val="24"/>
          <w:szCs w:val="24"/>
        </w:rPr>
        <w:t>организации  -</w:t>
      </w:r>
      <w:proofErr w:type="gramEnd"/>
      <w:r w:rsidRPr="000C1634">
        <w:rPr>
          <w:rFonts w:ascii="Times New Roman" w:hAnsi="Times New Roman" w:cs="Times New Roman"/>
          <w:sz w:val="24"/>
          <w:szCs w:val="24"/>
        </w:rPr>
        <w:t xml:space="preserve">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91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0108A" w:rsidRPr="000C1634" w:rsidRDefault="00B0108A" w:rsidP="00B0108A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Выводные положения:</w:t>
      </w: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0C1634">
        <w:rPr>
          <w:rFonts w:ascii="Times New Roman" w:hAnsi="Times New Roman" w:cs="Times New Roman"/>
          <w:sz w:val="24"/>
          <w:szCs w:val="24"/>
        </w:rPr>
        <w:tab/>
      </w:r>
      <w:r w:rsidRPr="000C1634">
        <w:rPr>
          <w:rFonts w:ascii="Times New Roman" w:hAnsi="Times New Roman" w:cs="Times New Roman"/>
          <w:sz w:val="24"/>
          <w:szCs w:val="24"/>
        </w:rPr>
        <w:tab/>
      </w:r>
    </w:p>
    <w:p w:rsidR="00B0108A" w:rsidRPr="000C1634" w:rsidRDefault="00B0108A" w:rsidP="00B0108A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=∑</w:t>
      </w:r>
      <w:proofErr w:type="spell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m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proofErr w:type="spellEnd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/5, </w:t>
      </w:r>
    </w:p>
    <w:p w:rsidR="00B0108A" w:rsidRPr="000C1634" w:rsidRDefault="00B0108A" w:rsidP="00B0108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B0108A" w:rsidRPr="000C1634" w:rsidRDefault="00B0108A" w:rsidP="00B0108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 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proofErr w:type="gramEnd"/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показатель </w:t>
      </w:r>
      <w:r w:rsidRPr="000C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оценки качества 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>-ой организации;</w:t>
      </w:r>
    </w:p>
    <w:p w:rsidR="00B0108A" w:rsidRPr="000C1634" w:rsidRDefault="00B0108A" w:rsidP="00B0108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m</w:t>
      </w:r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 w:rsidRPr="000C1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0C163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значения критериев оценки в n-ой организации</w:t>
      </w:r>
    </w:p>
    <w:p w:rsidR="00B0108A" w:rsidRPr="000C1634" w:rsidRDefault="00B0108A" w:rsidP="00B01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b/>
          <w:sz w:val="24"/>
          <w:szCs w:val="24"/>
        </w:rPr>
        <w:t xml:space="preserve">Показатель оценки качества по образовательной организации </w:t>
      </w:r>
      <w:r w:rsidRPr="000C163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75,6</w:t>
      </w:r>
      <w:r w:rsidRPr="000C1634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0C1634">
        <w:rPr>
          <w:rFonts w:ascii="Times New Roman" w:hAnsi="Times New Roman" w:cs="Times New Roman"/>
          <w:b/>
          <w:sz w:val="24"/>
          <w:szCs w:val="24"/>
        </w:rPr>
        <w:t>«</w:t>
      </w:r>
      <w:r w:rsidRPr="000C1634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 w:rsidRPr="000C1634">
        <w:rPr>
          <w:rFonts w:ascii="Times New Roman" w:hAnsi="Times New Roman" w:cs="Times New Roman"/>
          <w:b/>
          <w:sz w:val="24"/>
          <w:szCs w:val="24"/>
        </w:rPr>
        <w:t>».</w:t>
      </w: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634">
        <w:rPr>
          <w:rFonts w:ascii="Times New Roman" w:hAnsi="Times New Roman" w:cs="Times New Roman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 w:rsidRPr="000C1634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  <w:r w:rsidRPr="000C1634">
        <w:rPr>
          <w:rFonts w:ascii="Times New Roman" w:hAnsi="Times New Roman" w:cs="Times New Roman"/>
          <w:b/>
          <w:sz w:val="24"/>
          <w:szCs w:val="24"/>
        </w:rPr>
        <w:t>: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sz w:val="24"/>
          <w:szCs w:val="24"/>
        </w:rPr>
        <w:t xml:space="preserve">Замечания </w:t>
      </w:r>
      <w:r w:rsidRPr="000C1634">
        <w:rPr>
          <w:rFonts w:ascii="Times New Roman" w:hAnsi="Times New Roman"/>
          <w:noProof/>
          <w:sz w:val="24"/>
          <w:szCs w:val="24"/>
        </w:rPr>
        <w:t>и предложения были высказаны 23,9% получателей услуг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оснащение и зонирование детских площадок для прогулок - 9%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график работы - 18%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проблемы питания - 9%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образовательно-развивающие программы (недостаток, оплата) - 27%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благоустройство прилегающей территории - 9%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оснащение - 9%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узкопрофильные специалисты - логопеды, психологи - 18%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охрана, видеонаблюдение, доступ в организацию - 9%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парковски - 9%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медицинское обслуживание - 9%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C1634">
        <w:rPr>
          <w:rFonts w:ascii="Times New Roman" w:hAnsi="Times New Roman"/>
          <w:noProof/>
          <w:sz w:val="24"/>
          <w:szCs w:val="24"/>
        </w:rPr>
        <w:t>Рекомендации</w:t>
      </w:r>
      <w:r w:rsidRPr="000C163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C1634">
        <w:rPr>
          <w:rFonts w:ascii="Times New Roman" w:hAnsi="Times New Roman"/>
          <w:b/>
          <w:sz w:val="24"/>
          <w:szCs w:val="24"/>
        </w:rPr>
        <w:t>для</w:t>
      </w:r>
      <w:r w:rsidRPr="000C163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C1634">
        <w:rPr>
          <w:rFonts w:ascii="Times New Roman" w:hAnsi="Times New Roman"/>
          <w:b/>
          <w:sz w:val="24"/>
          <w:szCs w:val="24"/>
        </w:rPr>
        <w:t>образовательной</w:t>
      </w:r>
      <w:r w:rsidRPr="000C163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C1634">
        <w:rPr>
          <w:rFonts w:ascii="Times New Roman" w:hAnsi="Times New Roman"/>
          <w:b/>
          <w:sz w:val="24"/>
          <w:szCs w:val="24"/>
        </w:rPr>
        <w:t>организации</w:t>
      </w:r>
      <w:r w:rsidRPr="000C1634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локальные нормативные акты по основным вопросам организации и осуществления ОД</w:t>
      </w: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раздел Часто задаваемые вопросы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Улучшить условия комфортности оказания услуг, обеспечив: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и доступность питьевой воды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оборудованных входных групп пандусами (подъемными платформами)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выделенных стоянок для автотранспортных средств инвалидов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адаптированных лифтов, поручней, расширенных дверных проемов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сменных кресел-колясок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дублирование для инвалидов по слуху и зрению звуковой и зрительной информации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B0108A" w:rsidRPr="000C1634" w:rsidRDefault="00B0108A" w:rsidP="00B0108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1634">
        <w:rPr>
          <w:rFonts w:ascii="Times New Roman" w:hAnsi="Times New Roman"/>
          <w:noProof/>
          <w:sz w:val="24"/>
          <w:szCs w:val="24"/>
        </w:rPr>
        <w:t>наличие возможности предоставления услуги в дистанционном режиме или на дому</w:t>
      </w: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Разработать план образовательных мероприятий по повышению доброжелательности и вежливости работников образовательной организации</w:t>
      </w: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B0108A" w:rsidRPr="000C1634" w:rsidRDefault="00B0108A" w:rsidP="00B0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634">
        <w:rPr>
          <w:rFonts w:ascii="Times New Roman" w:hAnsi="Times New Roman" w:cs="Times New Roman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5E4BAC" w:rsidRDefault="005E4BAC"/>
    <w:sectPr w:rsidR="005E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8A" w:rsidRDefault="00B0108A" w:rsidP="00B0108A">
      <w:pPr>
        <w:spacing w:after="0" w:line="240" w:lineRule="auto"/>
      </w:pPr>
      <w:r>
        <w:separator/>
      </w:r>
    </w:p>
  </w:endnote>
  <w:endnote w:type="continuationSeparator" w:id="0">
    <w:p w:rsidR="00B0108A" w:rsidRDefault="00B0108A" w:rsidP="00B0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8A" w:rsidRDefault="00B0108A" w:rsidP="00B0108A">
      <w:pPr>
        <w:spacing w:after="0" w:line="240" w:lineRule="auto"/>
      </w:pPr>
      <w:r>
        <w:separator/>
      </w:r>
    </w:p>
  </w:footnote>
  <w:footnote w:type="continuationSeparator" w:id="0">
    <w:p w:rsidR="00B0108A" w:rsidRDefault="00B0108A" w:rsidP="00B0108A">
      <w:pPr>
        <w:spacing w:after="0" w:line="240" w:lineRule="auto"/>
      </w:pPr>
      <w:r>
        <w:continuationSeparator/>
      </w:r>
    </w:p>
  </w:footnote>
  <w:footnote w:id="1">
    <w:p w:rsidR="00B0108A" w:rsidRPr="00BB03FE" w:rsidRDefault="00B0108A" w:rsidP="00B0108A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98"/>
    <w:rsid w:val="005B78A3"/>
    <w:rsid w:val="005E4BAC"/>
    <w:rsid w:val="00B0108A"/>
    <w:rsid w:val="00E6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732DB-8C41-4C43-BDF8-B944BF68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108A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0108A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B7B7B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108A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108A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108A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10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10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10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08A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108A"/>
    <w:rPr>
      <w:rFonts w:eastAsia="Calibri" w:cs="Arial"/>
      <w:b/>
      <w:color w:val="7B7B7B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B0108A"/>
    <w:rPr>
      <w:rFonts w:asciiTheme="majorHAnsi" w:eastAsiaTheme="majorEastAsia" w:hAnsiTheme="majorHAnsi" w:cstheme="majorBidi"/>
      <w:b/>
      <w:b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108A"/>
    <w:rPr>
      <w:rFonts w:asciiTheme="majorHAnsi" w:eastAsiaTheme="majorEastAsia" w:hAnsiTheme="majorHAnsi" w:cstheme="majorBidi"/>
      <w:bCs/>
      <w:caps/>
      <w:color w:val="C45911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0108A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0108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010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010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0108A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108A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0108A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0108A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B0108A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Наталья Васильевна</dc:creator>
  <cp:keywords/>
  <dc:description/>
  <cp:lastModifiedBy>Гилева Наталья Васильевна</cp:lastModifiedBy>
  <cp:revision>2</cp:revision>
  <dcterms:created xsi:type="dcterms:W3CDTF">2020-01-10T11:35:00Z</dcterms:created>
  <dcterms:modified xsi:type="dcterms:W3CDTF">2020-01-10T11:35:00Z</dcterms:modified>
</cp:coreProperties>
</file>