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F06DF" w14:textId="52E57887" w:rsidR="00284265" w:rsidRDefault="00284265" w:rsidP="0028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3D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3D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484DA4A4" w14:textId="11E2FB51" w:rsidR="00280F19" w:rsidRPr="003D05D2" w:rsidRDefault="00280F19" w:rsidP="0028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65874418" w14:textId="58D3DD81" w:rsidR="00284265" w:rsidRPr="003D05D2" w:rsidRDefault="00284265" w:rsidP="0028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Р е ш е н и </w:t>
      </w:r>
      <w:r w:rsidR="00280F1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я</w:t>
      </w:r>
    </w:p>
    <w:p w14:paraId="114C3792" w14:textId="77777777" w:rsidR="00284265" w:rsidRPr="003D05D2" w:rsidRDefault="00284265" w:rsidP="0028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33FC9044" w14:textId="77777777" w:rsidR="00284265" w:rsidRPr="003D05D2" w:rsidRDefault="00284265" w:rsidP="0028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4B54" w14:textId="4F0D28D2" w:rsidR="00284265" w:rsidRPr="003D05D2" w:rsidRDefault="00284265" w:rsidP="0028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80F1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280F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80F1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51D26D" w14:textId="77777777" w:rsidR="00284265" w:rsidRPr="003D05D2" w:rsidRDefault="00284265" w:rsidP="0028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24B48" w14:textId="77777777" w:rsidR="00284265" w:rsidRPr="003D05D2" w:rsidRDefault="00284265" w:rsidP="0028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утверждении перечня вопросов Думы Арамильского городского округа к органам местного самоуправления, наделенным исполнительно-распорядительными функциями по решению вопросов местного значения для подготовки отчета Главы Арамильского городского округа</w:t>
      </w:r>
    </w:p>
    <w:p w14:paraId="040EDF07" w14:textId="77777777" w:rsidR="00284265" w:rsidRPr="003D05D2" w:rsidRDefault="00284265" w:rsidP="0028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его деятельности, деятельности Администрации и иных подведомственных Главе Арамильского городского округа</w:t>
      </w:r>
    </w:p>
    <w:p w14:paraId="498EC92A" w14:textId="460D9318" w:rsidR="00284265" w:rsidRPr="003D05D2" w:rsidRDefault="00284265" w:rsidP="0028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органов местного самоуправления за 20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8D45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3D05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</w:t>
      </w:r>
    </w:p>
    <w:p w14:paraId="05C81DE3" w14:textId="77777777" w:rsidR="00284265" w:rsidRPr="003D05D2" w:rsidRDefault="00284265" w:rsidP="00284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F47D5" w14:textId="22920D58" w:rsidR="00284265" w:rsidRPr="002F0D2D" w:rsidRDefault="00284265" w:rsidP="00284265">
      <w:pPr>
        <w:autoSpaceDE w:val="0"/>
        <w:autoSpaceDN w:val="0"/>
        <w:spacing w:before="40" w:after="40" w:line="240" w:lineRule="auto"/>
        <w:ind w:firstLine="709"/>
        <w:jc w:val="both"/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работы Думы Арамильского городского округа на </w:t>
      </w:r>
      <w:r w:rsidRPr="003D05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</w:t>
      </w:r>
      <w:r w:rsidR="00F637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утвержденным Решением Думы Арамильского городского округа от </w:t>
      </w:r>
      <w:r w:rsidR="00DA177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66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A177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A177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3 статьи 2 </w:t>
      </w:r>
      <w:r w:rsidRPr="003D05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Положения «О порядке подготовки и рассмотрения Думой Арамильского городского округа ежегодного отчёта Главы Арамильского городского округа о его деятельности, </w:t>
      </w:r>
      <w:r w:rsidRPr="003D05D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деятельности Администрации Арамильского городского округа и иных подведомственных Главе </w:t>
      </w:r>
      <w:r w:rsidRPr="003D05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Арамильского городского округа органов местного самоуправления Арамильского городского округа, в том числе </w:t>
      </w:r>
      <w:r w:rsidRPr="003D05D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 решении вопросов, поставленных Думой Арамильского городского округа», утвержденного Решением Думы Арамильского городского округа от 28 апреля 2011 года № 66/5, 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3.1. статьи 23 Устава Арамильского городского округа, заслушав предложения председателей постоянных комиссий Думы Арамильского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</w:t>
      </w:r>
      <w:bookmarkStart w:id="1" w:name="_Hlk61278093"/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bookmarkEnd w:id="1"/>
    </w:p>
    <w:p w14:paraId="55E3A353" w14:textId="77777777" w:rsidR="00284265" w:rsidRPr="003D05D2" w:rsidRDefault="00284265" w:rsidP="002842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D850A" w14:textId="77777777" w:rsidR="00284265" w:rsidRPr="003D05D2" w:rsidRDefault="00284265" w:rsidP="00284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50E59AF6" w14:textId="77777777" w:rsidR="00284265" w:rsidRPr="003D05D2" w:rsidRDefault="00284265" w:rsidP="00284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76B067" w14:textId="77777777" w:rsidR="00284265" w:rsidRPr="003D05D2" w:rsidRDefault="00284265" w:rsidP="0028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перечень вопросов, поставленных Думой перед Главой и органами местного самоуправления городского округа, наделенными исполнительно-распорядительными полномочиями по решению вопросов местного значения:</w:t>
      </w:r>
    </w:p>
    <w:p w14:paraId="4B5A1B83" w14:textId="028C6411" w:rsidR="00284265" w:rsidRDefault="00284265" w:rsidP="00284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4C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инициировании проведения независимого аудита Концессионного </w:t>
      </w:r>
      <w:r w:rsidR="003C20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C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оглашения по строительству </w:t>
      </w:r>
      <w:r w:rsidR="003C2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объекта: «Очистные сооружения хозяйственно-бытовых </w:t>
      </w:r>
      <w:r w:rsidR="00240C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сточных вод г.</w:t>
      </w:r>
      <w:r w:rsidR="00B0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Арамиль, Свердловской области» и о включении Депутатов Думы Арамильского городского </w:t>
      </w:r>
      <w:r w:rsidR="003D60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 работу межведомственной экспертной группы по подготовке Концессионного соглашения</w:t>
      </w:r>
      <w:r w:rsidR="0015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Думы Арамильского городского округа о</w:t>
      </w:r>
      <w:r w:rsidRPr="008C2864">
        <w:rPr>
          <w:rFonts w:ascii="Times New Roman" w:eastAsia="Times New Roman" w:hAnsi="Times New Roman" w:cs="Times New Roman"/>
          <w:sz w:val="28"/>
          <w:szCs w:val="28"/>
          <w:lang w:eastAsia="ru-RU"/>
        </w:rPr>
        <w:t>т 1</w:t>
      </w:r>
      <w:r w:rsidR="00867496">
        <w:rPr>
          <w:rFonts w:ascii="Times New Roman" w:eastAsia="Times New Roman" w:hAnsi="Times New Roman" w:cs="Times New Roman"/>
          <w:sz w:val="28"/>
          <w:szCs w:val="28"/>
          <w:lang w:eastAsia="ru-RU"/>
        </w:rPr>
        <w:t>1 августа</w:t>
      </w:r>
      <w:r w:rsidRPr="008C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74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C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6749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C286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674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83FE722" w14:textId="77777777" w:rsidR="00284265" w:rsidRPr="003D05D2" w:rsidRDefault="00284265" w:rsidP="00284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Направить настоящее Решение Главе Арамильского городского округа.</w:t>
      </w:r>
    </w:p>
    <w:p w14:paraId="1692B99A" w14:textId="2F0989DB" w:rsidR="00284265" w:rsidRPr="003D05D2" w:rsidRDefault="00284265" w:rsidP="0028426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Решения возложить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председателя Думы Арамильского городского округа </w:t>
      </w:r>
      <w:r w:rsidR="00B045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Первухину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70FE8" w14:textId="77777777" w:rsidR="00284265" w:rsidRPr="003D05D2" w:rsidRDefault="00284265" w:rsidP="0028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9EB48" w14:textId="77777777" w:rsidR="00284265" w:rsidRPr="003D05D2" w:rsidRDefault="00284265" w:rsidP="0028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4053F" w14:textId="77777777" w:rsidR="00284265" w:rsidRPr="003D05D2" w:rsidRDefault="00284265" w:rsidP="0028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9FE6E" w14:textId="77777777" w:rsidR="00284265" w:rsidRPr="003D05D2" w:rsidRDefault="00284265" w:rsidP="00284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105292D0" w14:textId="79DF31F4" w:rsidR="00284265" w:rsidRDefault="00284265" w:rsidP="00284265">
      <w:pPr>
        <w:tabs>
          <w:tab w:val="left" w:pos="7230"/>
        </w:tabs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45B6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 Первухина</w:t>
      </w:r>
    </w:p>
    <w:p w14:paraId="47313A37" w14:textId="77777777" w:rsidR="00B54CD8" w:rsidRDefault="00B54CD8"/>
    <w:sectPr w:rsidR="00B54CD8" w:rsidSect="005D28D6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61"/>
    <w:rsid w:val="00152D95"/>
    <w:rsid w:val="00240CA5"/>
    <w:rsid w:val="00280F19"/>
    <w:rsid w:val="00284265"/>
    <w:rsid w:val="003C20FB"/>
    <w:rsid w:val="003D6086"/>
    <w:rsid w:val="00456DBA"/>
    <w:rsid w:val="004C075D"/>
    <w:rsid w:val="005D28D6"/>
    <w:rsid w:val="00867496"/>
    <w:rsid w:val="008D45DF"/>
    <w:rsid w:val="00921761"/>
    <w:rsid w:val="00B00AC5"/>
    <w:rsid w:val="00B045B6"/>
    <w:rsid w:val="00B06645"/>
    <w:rsid w:val="00B54CD8"/>
    <w:rsid w:val="00DA177F"/>
    <w:rsid w:val="00EB6772"/>
    <w:rsid w:val="00F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B91A"/>
  <w15:chartTrackingRefBased/>
  <w15:docId w15:val="{FAD03B39-E4F8-4BF4-B83F-C03D9819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Павловна</dc:creator>
  <cp:keywords/>
  <dc:description/>
  <cp:lastModifiedBy>Васильева Нина Павловна</cp:lastModifiedBy>
  <cp:revision>7</cp:revision>
  <dcterms:created xsi:type="dcterms:W3CDTF">2023-01-12T07:19:00Z</dcterms:created>
  <dcterms:modified xsi:type="dcterms:W3CDTF">2023-01-12T08:09:00Z</dcterms:modified>
</cp:coreProperties>
</file>