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39" w:rsidRPr="000F3B15" w:rsidRDefault="007F1E13" w:rsidP="00017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B15">
        <w:rPr>
          <w:rFonts w:ascii="Times New Roman" w:hAnsi="Times New Roman"/>
          <w:b/>
          <w:sz w:val="28"/>
          <w:szCs w:val="28"/>
        </w:rPr>
        <w:t>Оспа обезьян</w:t>
      </w:r>
      <w:r w:rsidR="00017939" w:rsidRPr="000F3B15">
        <w:rPr>
          <w:rFonts w:ascii="Times New Roman" w:hAnsi="Times New Roman"/>
          <w:b/>
          <w:sz w:val="28"/>
          <w:szCs w:val="28"/>
        </w:rPr>
        <w:t>!</w:t>
      </w:r>
    </w:p>
    <w:p w:rsidR="00017939" w:rsidRPr="000F3B15" w:rsidRDefault="00017939" w:rsidP="003D5F8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A36B7" w:rsidRPr="000F3B15" w:rsidRDefault="007F1E13" w:rsidP="00BA36B7">
      <w:pPr>
        <w:pStyle w:val="a3"/>
        <w:shd w:val="clear" w:color="auto" w:fill="FFFFFF"/>
        <w:spacing w:before="10" w:beforeAutospacing="0" w:after="10" w:afterAutospacing="0"/>
        <w:ind w:firstLine="708"/>
        <w:jc w:val="center"/>
        <w:rPr>
          <w:sz w:val="22"/>
          <w:szCs w:val="22"/>
          <w:u w:val="single"/>
        </w:rPr>
      </w:pPr>
      <w:r w:rsidRPr="000F3B15">
        <w:rPr>
          <w:sz w:val="22"/>
          <w:szCs w:val="22"/>
        </w:rPr>
        <w:t>При посещении заграничных стран необходимо помнить о таком инфекционном заболевании как –</w:t>
      </w:r>
      <w:r w:rsidR="004C65DB" w:rsidRPr="000F3B15">
        <w:rPr>
          <w:sz w:val="22"/>
          <w:szCs w:val="22"/>
        </w:rPr>
        <w:t xml:space="preserve"> </w:t>
      </w:r>
      <w:r w:rsidRPr="000F3B15">
        <w:rPr>
          <w:sz w:val="22"/>
          <w:szCs w:val="22"/>
          <w:u w:val="single"/>
        </w:rPr>
        <w:t xml:space="preserve">Оспа обезьян. </w:t>
      </w:r>
    </w:p>
    <w:p w:rsidR="00926C29" w:rsidRPr="000F3B15" w:rsidRDefault="00926C29" w:rsidP="00141D37">
      <w:pPr>
        <w:pStyle w:val="a3"/>
        <w:shd w:val="clear" w:color="auto" w:fill="FFFFFF"/>
        <w:spacing w:before="10" w:beforeAutospacing="0" w:after="10" w:afterAutospacing="0"/>
        <w:ind w:firstLine="708"/>
        <w:rPr>
          <w:sz w:val="22"/>
          <w:szCs w:val="22"/>
        </w:rPr>
      </w:pPr>
      <w:r w:rsidRPr="000F3B15">
        <w:rPr>
          <w:sz w:val="22"/>
          <w:szCs w:val="22"/>
        </w:rPr>
        <w:t>В 2023 году были зарегистрированы случаи заболевания оспой обезьян в таких регионах как:</w:t>
      </w:r>
      <w:r w:rsidR="00141D37" w:rsidRPr="000F3B15">
        <w:rPr>
          <w:sz w:val="22"/>
          <w:szCs w:val="22"/>
        </w:rPr>
        <w:t xml:space="preserve"> Европейский, Американский,</w:t>
      </w:r>
      <w:r w:rsidRPr="000F3B15">
        <w:rPr>
          <w:sz w:val="22"/>
          <w:szCs w:val="22"/>
        </w:rPr>
        <w:t xml:space="preserve"> Африканский</w:t>
      </w:r>
      <w:r w:rsidR="00141D37" w:rsidRPr="000F3B15">
        <w:rPr>
          <w:sz w:val="22"/>
          <w:szCs w:val="22"/>
        </w:rPr>
        <w:t>,</w:t>
      </w:r>
      <w:r w:rsidRPr="000F3B15">
        <w:rPr>
          <w:sz w:val="22"/>
          <w:szCs w:val="22"/>
        </w:rPr>
        <w:t xml:space="preserve"> Восточно-Средиземноморский регион</w:t>
      </w:r>
      <w:r w:rsidR="00141D37" w:rsidRPr="000F3B15">
        <w:rPr>
          <w:sz w:val="22"/>
          <w:szCs w:val="22"/>
        </w:rPr>
        <w:t>, Западно-Тихоокеанский регион,</w:t>
      </w:r>
      <w:r w:rsidR="00141D37" w:rsidRPr="000F3B15">
        <w:rPr>
          <w:b/>
          <w:bCs/>
          <w:color w:val="000000"/>
          <w:sz w:val="22"/>
          <w:szCs w:val="22"/>
        </w:rPr>
        <w:t xml:space="preserve"> </w:t>
      </w:r>
      <w:r w:rsidR="00141D37" w:rsidRPr="000F3B15">
        <w:rPr>
          <w:bCs/>
          <w:sz w:val="22"/>
          <w:szCs w:val="22"/>
        </w:rPr>
        <w:t>Регион Юго-Восточной Азии.</w:t>
      </w:r>
    </w:p>
    <w:p w:rsidR="000F3B15" w:rsidRDefault="000F3B15" w:rsidP="00BA36B7">
      <w:pPr>
        <w:spacing w:before="10" w:after="10" w:line="240" w:lineRule="auto"/>
        <w:jc w:val="center"/>
        <w:rPr>
          <w:rFonts w:ascii="Times New Roman" w:hAnsi="Times New Roman"/>
          <w:b/>
        </w:rPr>
      </w:pPr>
    </w:p>
    <w:p w:rsidR="00F4449C" w:rsidRPr="000F3B15" w:rsidRDefault="00017939" w:rsidP="00BA36B7">
      <w:pPr>
        <w:spacing w:before="10" w:after="10" w:line="240" w:lineRule="auto"/>
        <w:jc w:val="center"/>
        <w:rPr>
          <w:rFonts w:ascii="Times New Roman" w:hAnsi="Times New Roman"/>
          <w:b/>
        </w:rPr>
      </w:pPr>
      <w:r w:rsidRPr="000F3B15">
        <w:rPr>
          <w:rFonts w:ascii="Times New Roman" w:hAnsi="Times New Roman"/>
          <w:b/>
        </w:rPr>
        <w:t>Об инфекции:</w:t>
      </w:r>
    </w:p>
    <w:p w:rsidR="007F1E13" w:rsidRDefault="007F1E13" w:rsidP="00B55C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0F3B15">
        <w:rPr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Ос</w:t>
      </w:r>
      <w:r w:rsidRPr="000F3B15">
        <w:rPr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па обезьян</w:t>
      </w:r>
      <w:r w:rsidRPr="000F3B15">
        <w:rPr>
          <w:color w:val="000000"/>
          <w:sz w:val="22"/>
          <w:szCs w:val="22"/>
          <w:shd w:val="clear" w:color="auto" w:fill="FFFFFF"/>
        </w:rPr>
        <w:t xml:space="preserve"> – это острое вирусное заболевание, относящееся к природно-очаговым инфекциям. Основным признаком является сыпь на коже и слизистых оболочках, наблюдается </w:t>
      </w:r>
      <w:proofErr w:type="spellStart"/>
      <w:r w:rsidRPr="000F3B15">
        <w:rPr>
          <w:color w:val="000000"/>
          <w:sz w:val="22"/>
          <w:szCs w:val="22"/>
          <w:shd w:val="clear" w:color="auto" w:fill="FFFFFF"/>
        </w:rPr>
        <w:t>генерализованная</w:t>
      </w:r>
      <w:proofErr w:type="spellEnd"/>
      <w:r w:rsidRPr="000F3B1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F3B15">
        <w:rPr>
          <w:color w:val="000000"/>
          <w:sz w:val="22"/>
          <w:szCs w:val="22"/>
          <w:shd w:val="clear" w:color="auto" w:fill="FFFFFF"/>
        </w:rPr>
        <w:t>лимфаденопатия</w:t>
      </w:r>
      <w:proofErr w:type="spellEnd"/>
      <w:r w:rsidRPr="000F3B15">
        <w:rPr>
          <w:color w:val="000000"/>
          <w:sz w:val="22"/>
          <w:szCs w:val="22"/>
          <w:shd w:val="clear" w:color="auto" w:fill="FFFFFF"/>
        </w:rPr>
        <w:t>, лихорадка, артралгии, миалгии, выраженная слабость. Реже встречается сухой кашель, першение в горле. </w:t>
      </w:r>
    </w:p>
    <w:p w:rsidR="007C44AF" w:rsidRPr="000F3B15" w:rsidRDefault="007C44AF" w:rsidP="00B55C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p w:rsidR="00B55CEC" w:rsidRPr="000F3B15" w:rsidRDefault="00B55CEC" w:rsidP="00B55C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highlight w:val="yellow"/>
          <w:u w:val="single"/>
        </w:rPr>
      </w:pPr>
      <w:r w:rsidRPr="000F3B15">
        <w:rPr>
          <w:sz w:val="22"/>
          <w:szCs w:val="22"/>
          <w:u w:val="single"/>
        </w:rPr>
        <w:t>Как передаётся оспа обезьян:</w:t>
      </w:r>
    </w:p>
    <w:p w:rsidR="00B55CEC" w:rsidRPr="000F3B15" w:rsidRDefault="00B55CEC" w:rsidP="00B55C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F3B15">
        <w:rPr>
          <w:sz w:val="22"/>
          <w:szCs w:val="22"/>
        </w:rPr>
        <w:t xml:space="preserve">контактно — при прикосновении к высыпаниям больного (в том числе заражённого животного), его биологическим жидкостям, </w:t>
      </w:r>
      <w:r w:rsidRPr="000F3B15">
        <w:rPr>
          <w:sz w:val="22"/>
          <w:szCs w:val="22"/>
        </w:rPr>
        <w:t>например,</w:t>
      </w:r>
      <w:r w:rsidRPr="000F3B15">
        <w:rPr>
          <w:sz w:val="22"/>
          <w:szCs w:val="22"/>
        </w:rPr>
        <w:t xml:space="preserve"> при поцелуях, половом контакте, царапинах или укусах, прикосновении к вещам и одежде; сейчас таким путём чаще заражаются гомосексуалисты;</w:t>
      </w:r>
    </w:p>
    <w:p w:rsidR="00B55CEC" w:rsidRPr="000F3B15" w:rsidRDefault="00B55CEC" w:rsidP="00B55C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proofErr w:type="spellStart"/>
      <w:r w:rsidRPr="000F3B15">
        <w:rPr>
          <w:sz w:val="22"/>
          <w:szCs w:val="22"/>
        </w:rPr>
        <w:t>аэрозольно</w:t>
      </w:r>
      <w:proofErr w:type="spellEnd"/>
      <w:r w:rsidRPr="000F3B15">
        <w:rPr>
          <w:sz w:val="22"/>
          <w:szCs w:val="22"/>
        </w:rPr>
        <w:t xml:space="preserve"> — при вдыхании заражённых частичек слюны и мокроты при общении лицом к лицу;</w:t>
      </w:r>
    </w:p>
    <w:p w:rsidR="00B55CEC" w:rsidRPr="000F3B15" w:rsidRDefault="00B55CEC" w:rsidP="00B55C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proofErr w:type="spellStart"/>
      <w:r w:rsidRPr="000F3B15">
        <w:rPr>
          <w:sz w:val="22"/>
          <w:szCs w:val="22"/>
        </w:rPr>
        <w:t>трансплацентарно</w:t>
      </w:r>
      <w:proofErr w:type="spellEnd"/>
      <w:r w:rsidRPr="000F3B15">
        <w:rPr>
          <w:sz w:val="22"/>
          <w:szCs w:val="22"/>
        </w:rPr>
        <w:t xml:space="preserve"> — инфицированная беременная может передавать вирус плоду, возможно заражение во время родов и после них при тесном контакте матери с новорождённым;</w:t>
      </w:r>
    </w:p>
    <w:p w:rsidR="00B55CEC" w:rsidRPr="000F3B15" w:rsidRDefault="00B55CEC" w:rsidP="00B55C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proofErr w:type="spellStart"/>
      <w:r w:rsidRPr="000F3B15">
        <w:rPr>
          <w:sz w:val="22"/>
          <w:szCs w:val="22"/>
        </w:rPr>
        <w:t>алиментарно</w:t>
      </w:r>
      <w:proofErr w:type="spellEnd"/>
      <w:r w:rsidRPr="000F3B15">
        <w:rPr>
          <w:sz w:val="22"/>
          <w:szCs w:val="22"/>
        </w:rPr>
        <w:t xml:space="preserve"> — при приготовлении и потреблении в пищу мяса больного животного.</w:t>
      </w:r>
    </w:p>
    <w:p w:rsidR="00B55CEC" w:rsidRPr="000F3B15" w:rsidRDefault="00B55CEC" w:rsidP="00B55C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u w:val="single"/>
        </w:rPr>
      </w:pPr>
    </w:p>
    <w:p w:rsidR="00B55CEC" w:rsidRPr="000F3B15" w:rsidRDefault="007F1E13" w:rsidP="00B55C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2"/>
          <w:szCs w:val="22"/>
        </w:rPr>
      </w:pPr>
      <w:r w:rsidRPr="000F3B15">
        <w:rPr>
          <w:sz w:val="22"/>
          <w:szCs w:val="22"/>
          <w:u w:val="single"/>
        </w:rPr>
        <w:t>Источниками и резервуарами служат больные люди и многие животные: луговые собачки, африканские белки, мыши, гамбийские крысы, приматы. Пути передачи: контактный, алиментарный – при употреблении в пищу сырого, плохо обработанного мяса.</w:t>
      </w:r>
    </w:p>
    <w:p w:rsidR="000F3B15" w:rsidRDefault="000F3B15" w:rsidP="00BA36B7">
      <w:pPr>
        <w:pStyle w:val="a3"/>
        <w:shd w:val="clear" w:color="auto" w:fill="FFFFFF"/>
        <w:spacing w:before="10" w:beforeAutospacing="0" w:after="10" w:afterAutospacing="0"/>
        <w:jc w:val="both"/>
        <w:rPr>
          <w:b/>
          <w:i/>
          <w:sz w:val="22"/>
          <w:szCs w:val="22"/>
        </w:rPr>
      </w:pPr>
    </w:p>
    <w:p w:rsidR="007F1E13" w:rsidRPr="000F3B15" w:rsidRDefault="007F1E13" w:rsidP="00BA36B7">
      <w:pPr>
        <w:pStyle w:val="a3"/>
        <w:shd w:val="clear" w:color="auto" w:fill="FFFFFF"/>
        <w:spacing w:before="10" w:beforeAutospacing="0" w:after="10" w:afterAutospacing="0"/>
        <w:jc w:val="both"/>
        <w:rPr>
          <w:b/>
          <w:i/>
          <w:sz w:val="22"/>
          <w:szCs w:val="22"/>
        </w:rPr>
      </w:pPr>
      <w:r w:rsidRPr="000F3B15">
        <w:rPr>
          <w:b/>
          <w:i/>
          <w:sz w:val="22"/>
          <w:szCs w:val="22"/>
        </w:rPr>
        <w:t>Инкубационный период составляет 7-21 день, чаще около двух недель.</w:t>
      </w:r>
    </w:p>
    <w:p w:rsidR="007F1E13" w:rsidRPr="000F3B15" w:rsidRDefault="007F1E13" w:rsidP="00BA36B7">
      <w:pPr>
        <w:pStyle w:val="a3"/>
        <w:shd w:val="clear" w:color="auto" w:fill="FFFFFF"/>
        <w:spacing w:before="10" w:beforeAutospacing="0" w:after="10" w:afterAutospacing="0"/>
        <w:jc w:val="both"/>
        <w:rPr>
          <w:b/>
          <w:sz w:val="22"/>
          <w:szCs w:val="22"/>
          <w:u w:val="single"/>
        </w:rPr>
      </w:pPr>
    </w:p>
    <w:p w:rsidR="00E346B8" w:rsidRPr="000F3B15" w:rsidRDefault="007F1E13" w:rsidP="00BA36B7">
      <w:pPr>
        <w:pStyle w:val="a3"/>
        <w:shd w:val="clear" w:color="auto" w:fill="FFFFFF"/>
        <w:spacing w:before="10" w:beforeAutospacing="0" w:after="10" w:afterAutospacing="0"/>
        <w:jc w:val="both"/>
        <w:rPr>
          <w:b/>
          <w:sz w:val="22"/>
          <w:szCs w:val="22"/>
          <w:u w:val="single"/>
        </w:rPr>
      </w:pPr>
      <w:r w:rsidRPr="000F3B15">
        <w:rPr>
          <w:b/>
          <w:sz w:val="22"/>
          <w:szCs w:val="22"/>
          <w:u w:val="single"/>
        </w:rPr>
        <w:t>Симптомы:</w:t>
      </w:r>
    </w:p>
    <w:p w:rsidR="007F1E13" w:rsidRPr="000F3B15" w:rsidRDefault="007F1E13" w:rsidP="007F1E13">
      <w:pPr>
        <w:pStyle w:val="a4"/>
        <w:spacing w:before="10" w:after="10"/>
        <w:jc w:val="both"/>
        <w:rPr>
          <w:rFonts w:ascii="Times New Roman" w:eastAsia="Times New Roman" w:hAnsi="Times New Roman" w:cs="Times New Roman"/>
          <w:lang w:eastAsia="ru-RU"/>
        </w:rPr>
      </w:pPr>
      <w:r w:rsidRPr="000F3B15">
        <w:rPr>
          <w:rFonts w:ascii="Times New Roman" w:eastAsia="Times New Roman" w:hAnsi="Times New Roman" w:cs="Times New Roman"/>
          <w:lang w:eastAsia="ru-RU"/>
        </w:rPr>
        <w:t>Болезнь начинается остро с головной боли, слабости, озноба, повышения температуры тела до 39,5-40° C. Лимфатические узлы, находящиеся рядом с местом проникновения возбудителя, воспаляются, увеличиваются в размерах, становятся болезненными при прикосновении. Из-за сильной интоксикации возможно снижение аппетита, тошнота, рвота. На 3-4 день лихорадка спадает до 38,5° C и менее, на ступнях, лице, ладонях, затем – туловище появляется сыпь.</w:t>
      </w:r>
    </w:p>
    <w:p w:rsidR="000F3B15" w:rsidRPr="000F3B15" w:rsidRDefault="000F3B15" w:rsidP="000F3B15">
      <w:pPr>
        <w:shd w:val="clear" w:color="auto" w:fill="FFFFFF"/>
        <w:spacing w:after="0" w:line="240" w:lineRule="auto"/>
        <w:rPr>
          <w:rFonts w:ascii="Times New Roman" w:hAnsi="Times New Roman"/>
          <w:color w:val="181D21"/>
          <w:lang w:eastAsia="ru-RU"/>
        </w:rPr>
      </w:pPr>
      <w:r w:rsidRPr="000F3B15">
        <w:rPr>
          <w:rFonts w:ascii="Times New Roman" w:hAnsi="Times New Roman"/>
          <w:color w:val="181D21"/>
          <w:lang w:eastAsia="ru-RU"/>
        </w:rPr>
        <w:t>К группам риска относятся:</w:t>
      </w:r>
    </w:p>
    <w:p w:rsidR="000F3B15" w:rsidRPr="000F3B15" w:rsidRDefault="000F3B15" w:rsidP="000F3B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181D21"/>
          <w:lang w:eastAsia="ru-RU"/>
        </w:rPr>
      </w:pPr>
      <w:r w:rsidRPr="000F3B15">
        <w:rPr>
          <w:rFonts w:ascii="Times New Roman" w:hAnsi="Times New Roman"/>
          <w:color w:val="181D21"/>
          <w:lang w:eastAsia="ru-RU"/>
        </w:rPr>
        <w:t>люди, контактировавшие в последние две недели с больными оспой обезьян;</w:t>
      </w:r>
    </w:p>
    <w:p w:rsidR="000F3B15" w:rsidRPr="000F3B15" w:rsidRDefault="000F3B15" w:rsidP="000F3B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181D21"/>
          <w:lang w:eastAsia="ru-RU"/>
        </w:rPr>
      </w:pPr>
      <w:r w:rsidRPr="000F3B15">
        <w:rPr>
          <w:rFonts w:ascii="Times New Roman" w:hAnsi="Times New Roman"/>
          <w:color w:val="181D21"/>
          <w:lang w:eastAsia="ru-RU"/>
        </w:rPr>
        <w:t>люди, выезжавшие в страны, где было зарегистрировано много случаев этого заболевания;</w:t>
      </w:r>
    </w:p>
    <w:p w:rsidR="000F3B15" w:rsidRPr="000F3B15" w:rsidRDefault="000F3B15" w:rsidP="000F3B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181D21"/>
          <w:lang w:eastAsia="ru-RU"/>
        </w:rPr>
      </w:pPr>
      <w:r w:rsidRPr="000F3B15">
        <w:rPr>
          <w:rFonts w:ascii="Times New Roman" w:hAnsi="Times New Roman"/>
          <w:color w:val="181D21"/>
          <w:lang w:eastAsia="ru-RU"/>
        </w:rPr>
        <w:t>работники лабораторий, которые потенциально могут работать с материалами заболевших;</w:t>
      </w:r>
    </w:p>
    <w:p w:rsidR="000F3B15" w:rsidRPr="000F3B15" w:rsidRDefault="000F3B15" w:rsidP="000F3B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181D21"/>
          <w:lang w:eastAsia="ru-RU"/>
        </w:rPr>
      </w:pPr>
      <w:r w:rsidRPr="000F3B15">
        <w:rPr>
          <w:rFonts w:ascii="Times New Roman" w:hAnsi="Times New Roman"/>
          <w:color w:val="181D21"/>
          <w:lang w:eastAsia="ru-RU"/>
        </w:rPr>
        <w:t>медработники, которые потенциально могут работать с больными или умершими от оспы обезьян.</w:t>
      </w:r>
    </w:p>
    <w:p w:rsidR="003D5F8E" w:rsidRPr="000F3B15" w:rsidRDefault="003D5F8E" w:rsidP="000F3B15">
      <w:pPr>
        <w:pStyle w:val="a4"/>
        <w:jc w:val="center"/>
        <w:rPr>
          <w:rFonts w:ascii="Times New Roman" w:hAnsi="Times New Roman" w:cs="Times New Roman"/>
          <w:b/>
          <w:highlight w:val="yellow"/>
        </w:rPr>
      </w:pPr>
    </w:p>
    <w:p w:rsidR="00017939" w:rsidRPr="000F3B15" w:rsidRDefault="00017939" w:rsidP="000F3B15">
      <w:pPr>
        <w:pStyle w:val="a4"/>
        <w:jc w:val="center"/>
        <w:rPr>
          <w:rFonts w:ascii="Times New Roman" w:hAnsi="Times New Roman" w:cs="Times New Roman"/>
          <w:b/>
        </w:rPr>
      </w:pPr>
      <w:r w:rsidRPr="000F3B15">
        <w:rPr>
          <w:rFonts w:ascii="Times New Roman" w:hAnsi="Times New Roman" w:cs="Times New Roman"/>
          <w:b/>
        </w:rPr>
        <w:t>Способы профилактики:</w:t>
      </w:r>
    </w:p>
    <w:p w:rsidR="00E4316B" w:rsidRPr="000F3B15" w:rsidRDefault="000F3B15" w:rsidP="000F3B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0F3B15">
        <w:rPr>
          <w:rFonts w:ascii="Times New Roman" w:hAnsi="Times New Roman"/>
          <w:color w:val="000000"/>
          <w:shd w:val="clear" w:color="auto" w:fill="FFFFFF"/>
        </w:rPr>
        <w:t>Неспецифические способы предотвращения заболевания – исключение контакта с больными людьми и животными, тщательная термическая обработка мяса и внутренностей перед употреблением в пищу, изоляция заболевших, использование медицинским персоналом перчаток, щитков и халатов при работе с пациентами.</w:t>
      </w:r>
    </w:p>
    <w:p w:rsidR="000F3B15" w:rsidRPr="00C555DC" w:rsidRDefault="000F3B15" w:rsidP="00BA36B7">
      <w:pPr>
        <w:tabs>
          <w:tab w:val="left" w:pos="709"/>
        </w:tabs>
        <w:spacing w:before="10" w:after="10" w:line="240" w:lineRule="auto"/>
        <w:jc w:val="both"/>
        <w:rPr>
          <w:rFonts w:ascii="Times New Roman" w:hAnsi="Times New Roman"/>
          <w:sz w:val="18"/>
          <w:szCs w:val="18"/>
          <w:highlight w:val="yellow"/>
          <w:lang w:eastAsia="ru-RU"/>
        </w:rPr>
      </w:pPr>
    </w:p>
    <w:p w:rsidR="00017939" w:rsidRPr="00BA36B7" w:rsidRDefault="00017939" w:rsidP="00BA36B7">
      <w:pPr>
        <w:tabs>
          <w:tab w:val="left" w:pos="709"/>
        </w:tabs>
        <w:spacing w:before="10" w:after="1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017939" w:rsidRPr="000F3B15" w:rsidRDefault="00017939" w:rsidP="00BA36B7">
      <w:pPr>
        <w:tabs>
          <w:tab w:val="left" w:pos="2317"/>
        </w:tabs>
        <w:spacing w:before="10" w:after="10" w:line="240" w:lineRule="auto"/>
        <w:jc w:val="both"/>
        <w:rPr>
          <w:rFonts w:ascii="Times New Roman" w:hAnsi="Times New Roman"/>
          <w:sz w:val="20"/>
          <w:szCs w:val="20"/>
        </w:rPr>
      </w:pPr>
      <w:r w:rsidRPr="000F3B15">
        <w:rPr>
          <w:rFonts w:ascii="Times New Roman" w:hAnsi="Times New Roman"/>
          <w:sz w:val="20"/>
          <w:szCs w:val="20"/>
        </w:rPr>
        <w:t xml:space="preserve">Согласовано: </w:t>
      </w:r>
      <w:r w:rsidR="002532E7" w:rsidRPr="000F3B15">
        <w:rPr>
          <w:rFonts w:ascii="Times New Roman" w:hAnsi="Times New Roman"/>
          <w:sz w:val="20"/>
          <w:szCs w:val="20"/>
        </w:rPr>
        <w:t>Начальником</w:t>
      </w:r>
      <w:r w:rsidRPr="000F3B15">
        <w:rPr>
          <w:rFonts w:ascii="Times New Roman" w:hAnsi="Times New Roman"/>
          <w:sz w:val="20"/>
          <w:szCs w:val="20"/>
        </w:rPr>
        <w:t xml:space="preserve"> Южного Екатеринбургского отдела Управления </w:t>
      </w:r>
      <w:proofErr w:type="spellStart"/>
      <w:r w:rsidRPr="000F3B15">
        <w:rPr>
          <w:rFonts w:ascii="Times New Roman" w:hAnsi="Times New Roman"/>
          <w:sz w:val="20"/>
          <w:szCs w:val="20"/>
        </w:rPr>
        <w:t>Роспотребнадзора</w:t>
      </w:r>
      <w:proofErr w:type="spellEnd"/>
      <w:r w:rsidRPr="000F3B15">
        <w:rPr>
          <w:rFonts w:ascii="Times New Roman" w:hAnsi="Times New Roman"/>
          <w:sz w:val="20"/>
          <w:szCs w:val="20"/>
        </w:rPr>
        <w:t xml:space="preserve"> </w:t>
      </w:r>
      <w:r w:rsidR="000F3B15">
        <w:rPr>
          <w:rFonts w:ascii="Times New Roman" w:hAnsi="Times New Roman"/>
          <w:sz w:val="20"/>
          <w:szCs w:val="20"/>
        </w:rPr>
        <w:t>по Свердловской области</w:t>
      </w:r>
      <w:r w:rsidR="002532E7" w:rsidRPr="000F3B15">
        <w:rPr>
          <w:rFonts w:ascii="Times New Roman" w:hAnsi="Times New Roman"/>
          <w:sz w:val="20"/>
          <w:szCs w:val="20"/>
        </w:rPr>
        <w:t xml:space="preserve"> Шатовой</w:t>
      </w:r>
      <w:r w:rsidRPr="000F3B15">
        <w:rPr>
          <w:rFonts w:ascii="Times New Roman" w:hAnsi="Times New Roman"/>
          <w:sz w:val="20"/>
          <w:szCs w:val="20"/>
        </w:rPr>
        <w:t xml:space="preserve"> Н.В.</w:t>
      </w:r>
    </w:p>
    <w:p w:rsidR="006675B7" w:rsidRPr="000F3B15" w:rsidRDefault="00017939" w:rsidP="00BA36B7">
      <w:pPr>
        <w:tabs>
          <w:tab w:val="left" w:pos="2317"/>
        </w:tabs>
        <w:spacing w:before="10" w:after="10" w:line="240" w:lineRule="auto"/>
        <w:jc w:val="both"/>
        <w:rPr>
          <w:rFonts w:ascii="Times New Roman" w:hAnsi="Times New Roman"/>
          <w:sz w:val="20"/>
          <w:szCs w:val="20"/>
        </w:rPr>
      </w:pPr>
      <w:r w:rsidRPr="000F3B15">
        <w:rPr>
          <w:rFonts w:ascii="Times New Roman" w:hAnsi="Times New Roman"/>
          <w:sz w:val="20"/>
          <w:szCs w:val="20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</w:t>
      </w:r>
      <w:proofErr w:type="gramStart"/>
      <w:r w:rsidRPr="000F3B15">
        <w:rPr>
          <w:rFonts w:ascii="Times New Roman" w:hAnsi="Times New Roman"/>
          <w:sz w:val="20"/>
          <w:szCs w:val="20"/>
        </w:rPr>
        <w:t xml:space="preserve">и  </w:t>
      </w:r>
      <w:proofErr w:type="spellStart"/>
      <w:r w:rsidRPr="000F3B15">
        <w:rPr>
          <w:rFonts w:ascii="Times New Roman" w:hAnsi="Times New Roman"/>
          <w:sz w:val="20"/>
          <w:szCs w:val="20"/>
        </w:rPr>
        <w:t>Сысертском</w:t>
      </w:r>
      <w:proofErr w:type="spellEnd"/>
      <w:proofErr w:type="gramEnd"/>
      <w:r w:rsidRPr="000F3B15">
        <w:rPr>
          <w:rFonts w:ascii="Times New Roman" w:hAnsi="Times New Roman"/>
          <w:sz w:val="20"/>
          <w:szCs w:val="20"/>
        </w:rPr>
        <w:t xml:space="preserve"> районе»  Быба Т.Е.</w:t>
      </w:r>
    </w:p>
    <w:sectPr w:rsidR="006675B7" w:rsidRPr="000F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63D19"/>
    <w:multiLevelType w:val="multilevel"/>
    <w:tmpl w:val="6086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CC"/>
    <w:rsid w:val="00017939"/>
    <w:rsid w:val="000F3B15"/>
    <w:rsid w:val="00141D37"/>
    <w:rsid w:val="001953F9"/>
    <w:rsid w:val="001E7CDC"/>
    <w:rsid w:val="00213B20"/>
    <w:rsid w:val="0023310A"/>
    <w:rsid w:val="00246FCE"/>
    <w:rsid w:val="002532E7"/>
    <w:rsid w:val="002F5758"/>
    <w:rsid w:val="003045CC"/>
    <w:rsid w:val="00391C68"/>
    <w:rsid w:val="003D5F8E"/>
    <w:rsid w:val="004713C8"/>
    <w:rsid w:val="004907E7"/>
    <w:rsid w:val="004C65DB"/>
    <w:rsid w:val="005B09C3"/>
    <w:rsid w:val="00671C4A"/>
    <w:rsid w:val="006E11DB"/>
    <w:rsid w:val="006F1FEE"/>
    <w:rsid w:val="007C44AF"/>
    <w:rsid w:val="007F1E13"/>
    <w:rsid w:val="008578CF"/>
    <w:rsid w:val="00926C29"/>
    <w:rsid w:val="009B014A"/>
    <w:rsid w:val="00A67803"/>
    <w:rsid w:val="00B55CEC"/>
    <w:rsid w:val="00BA36B7"/>
    <w:rsid w:val="00C555DC"/>
    <w:rsid w:val="00C911CE"/>
    <w:rsid w:val="00D16BB2"/>
    <w:rsid w:val="00E17278"/>
    <w:rsid w:val="00E346B8"/>
    <w:rsid w:val="00E4316B"/>
    <w:rsid w:val="00E9363D"/>
    <w:rsid w:val="00F22033"/>
    <w:rsid w:val="00F4449C"/>
    <w:rsid w:val="00F7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DCC8"/>
  <w15:chartTrackingRefBased/>
  <w15:docId w15:val="{2178E38B-95D6-4868-8929-6C97F9C3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017939"/>
  </w:style>
  <w:style w:type="paragraph" w:styleId="a3">
    <w:name w:val="Normal (Web)"/>
    <w:basedOn w:val="a"/>
    <w:uiPriority w:val="99"/>
    <w:unhideWhenUsed/>
    <w:rsid w:val="000179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17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Е. Быба</dc:creator>
  <cp:keywords/>
  <dc:description/>
  <cp:lastModifiedBy>Татьяна Е. Быба</cp:lastModifiedBy>
  <cp:revision>13</cp:revision>
  <dcterms:created xsi:type="dcterms:W3CDTF">2019-05-29T06:54:00Z</dcterms:created>
  <dcterms:modified xsi:type="dcterms:W3CDTF">2024-01-15T08:46:00Z</dcterms:modified>
</cp:coreProperties>
</file>