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20C869" w14:textId="04CF2052" w:rsidR="00AC3977" w:rsidRPr="008E0218" w:rsidRDefault="00AC3977" w:rsidP="008E0218">
      <w:pPr>
        <w:jc w:val="center"/>
        <w:rPr>
          <w:b/>
          <w:sz w:val="24"/>
          <w:szCs w:val="24"/>
        </w:rPr>
      </w:pPr>
      <w:r w:rsidRPr="008E0218">
        <w:rPr>
          <w:b/>
          <w:sz w:val="24"/>
          <w:szCs w:val="24"/>
          <w:u w:val="single"/>
        </w:rPr>
        <w:t>Основные направления деятельности Думы Арамильского городского округа в перио</w:t>
      </w:r>
      <w:r w:rsidR="00C31065" w:rsidRPr="008E0218">
        <w:rPr>
          <w:b/>
          <w:sz w:val="24"/>
          <w:szCs w:val="24"/>
          <w:u w:val="single"/>
        </w:rPr>
        <w:t>д</w:t>
      </w:r>
      <w:r w:rsidRPr="008E0218">
        <w:rPr>
          <w:b/>
          <w:sz w:val="24"/>
          <w:szCs w:val="24"/>
          <w:u w:val="single"/>
        </w:rPr>
        <w:t xml:space="preserve"> с 1</w:t>
      </w:r>
      <w:r w:rsidR="00C31065" w:rsidRPr="008E0218">
        <w:rPr>
          <w:b/>
          <w:sz w:val="24"/>
          <w:szCs w:val="24"/>
          <w:u w:val="single"/>
        </w:rPr>
        <w:t xml:space="preserve"> </w:t>
      </w:r>
      <w:r w:rsidRPr="008E0218">
        <w:rPr>
          <w:b/>
          <w:sz w:val="24"/>
          <w:szCs w:val="24"/>
          <w:u w:val="single"/>
        </w:rPr>
        <w:t>ноября 2025 по 31 октября 2026 г.</w:t>
      </w:r>
    </w:p>
    <w:p w14:paraId="3877E768" w14:textId="77777777" w:rsidR="00AC3977" w:rsidRPr="008E0218" w:rsidRDefault="00AC3977" w:rsidP="00C31065">
      <w:pPr>
        <w:ind w:left="709"/>
        <w:jc w:val="both"/>
        <w:rPr>
          <w:b/>
          <w:sz w:val="24"/>
          <w:szCs w:val="24"/>
        </w:rPr>
      </w:pPr>
    </w:p>
    <w:p w14:paraId="64E9123F" w14:textId="3C84923C" w:rsidR="00AC3977" w:rsidRPr="008E0218" w:rsidRDefault="00AC3977" w:rsidP="003A6416">
      <w:pPr>
        <w:ind w:firstLine="708"/>
        <w:jc w:val="both"/>
        <w:rPr>
          <w:sz w:val="24"/>
          <w:szCs w:val="24"/>
        </w:rPr>
      </w:pPr>
      <w:r w:rsidRPr="008E0218">
        <w:rPr>
          <w:sz w:val="24"/>
          <w:szCs w:val="24"/>
        </w:rPr>
        <w:t xml:space="preserve"> Дума Арамильского городского округа седьмого созыва избрана в соответствии с Федеральным законом №131 ФЗ «Об общих принципах организации местного самоуправления в РФ», установленная численность 15 депутатов, среди них сотрудники промышленных предприятий, бюджетных и коммерческих организаций. </w:t>
      </w:r>
    </w:p>
    <w:p w14:paraId="5C6DE68F" w14:textId="5793BDDC" w:rsidR="00AC3977" w:rsidRPr="008E0218" w:rsidRDefault="00AC3977" w:rsidP="003A6416">
      <w:pPr>
        <w:pStyle w:val="a4"/>
        <w:spacing w:after="0"/>
        <w:ind w:left="0" w:firstLine="709"/>
        <w:jc w:val="both"/>
        <w:rPr>
          <w:bCs/>
          <w:szCs w:val="24"/>
        </w:rPr>
      </w:pPr>
      <w:r w:rsidRPr="008E0218">
        <w:rPr>
          <w:szCs w:val="24"/>
        </w:rPr>
        <w:t xml:space="preserve">Председателем Думы седьмого созыва </w:t>
      </w:r>
      <w:r w:rsidR="00A06C18">
        <w:rPr>
          <w:szCs w:val="24"/>
        </w:rPr>
        <w:t xml:space="preserve">с 2021 года </w:t>
      </w:r>
      <w:r w:rsidRPr="008E0218">
        <w:rPr>
          <w:bCs/>
          <w:szCs w:val="24"/>
        </w:rPr>
        <w:t xml:space="preserve">Татьяна Александровна Первухина, заместителем </w:t>
      </w:r>
      <w:proofErr w:type="gramStart"/>
      <w:r w:rsidRPr="008E0218">
        <w:rPr>
          <w:bCs/>
          <w:szCs w:val="24"/>
        </w:rPr>
        <w:t xml:space="preserve">Председателя </w:t>
      </w:r>
      <w:r w:rsidR="00A06C18">
        <w:rPr>
          <w:bCs/>
          <w:szCs w:val="24"/>
        </w:rPr>
        <w:t xml:space="preserve"> Думы</w:t>
      </w:r>
      <w:proofErr w:type="gramEnd"/>
      <w:r w:rsidR="00A06C18">
        <w:rPr>
          <w:bCs/>
          <w:szCs w:val="24"/>
        </w:rPr>
        <w:t xml:space="preserve"> избран с 2025 года </w:t>
      </w:r>
      <w:r w:rsidRPr="008E0218">
        <w:rPr>
          <w:bCs/>
          <w:szCs w:val="24"/>
        </w:rPr>
        <w:t>– Сергей Юрьевич Ипатов.</w:t>
      </w:r>
    </w:p>
    <w:p w14:paraId="25ABD7B4" w14:textId="142B9546" w:rsidR="000A5FF7" w:rsidRPr="008E0218" w:rsidRDefault="00AC3977" w:rsidP="003A6416">
      <w:pPr>
        <w:ind w:firstLine="708"/>
        <w:jc w:val="both"/>
        <w:rPr>
          <w:sz w:val="24"/>
          <w:szCs w:val="24"/>
        </w:rPr>
      </w:pPr>
      <w:r w:rsidRPr="008E0218">
        <w:rPr>
          <w:sz w:val="24"/>
          <w:szCs w:val="24"/>
        </w:rPr>
        <w:t>На срок полномочий Думы образованы четыре постоянных комиссии:</w:t>
      </w:r>
    </w:p>
    <w:p w14:paraId="4FF79C7C" w14:textId="33406338" w:rsidR="00AC3977" w:rsidRPr="008E0218" w:rsidRDefault="00AC3977" w:rsidP="003A6416">
      <w:pPr>
        <w:overflowPunct/>
        <w:autoSpaceDE/>
        <w:autoSpaceDN/>
        <w:adjustRightInd/>
        <w:spacing w:after="200"/>
        <w:contextualSpacing/>
        <w:jc w:val="both"/>
        <w:textAlignment w:val="auto"/>
        <w:rPr>
          <w:bCs/>
          <w:sz w:val="24"/>
          <w:szCs w:val="24"/>
        </w:rPr>
      </w:pPr>
      <w:r w:rsidRPr="008E0218">
        <w:rPr>
          <w:bCs/>
          <w:sz w:val="24"/>
          <w:szCs w:val="24"/>
        </w:rPr>
        <w:t>-  Комиссия по местному самоуправлению</w:t>
      </w:r>
      <w:r w:rsidR="00F23CE5" w:rsidRPr="008E0218">
        <w:rPr>
          <w:bCs/>
          <w:sz w:val="24"/>
          <w:szCs w:val="24"/>
        </w:rPr>
        <w:t>- председатель Ипатов С.Ю.</w:t>
      </w:r>
      <w:r w:rsidRPr="008E0218">
        <w:rPr>
          <w:bCs/>
          <w:sz w:val="24"/>
          <w:szCs w:val="24"/>
        </w:rPr>
        <w:t>;</w:t>
      </w:r>
    </w:p>
    <w:p w14:paraId="331CB558" w14:textId="0E32F57F" w:rsidR="00AC3977" w:rsidRPr="008E0218" w:rsidRDefault="00AC3977" w:rsidP="003A6416">
      <w:pPr>
        <w:contextualSpacing/>
        <w:jc w:val="both"/>
        <w:rPr>
          <w:bCs/>
          <w:sz w:val="24"/>
          <w:szCs w:val="24"/>
        </w:rPr>
      </w:pPr>
      <w:r w:rsidRPr="008E0218">
        <w:rPr>
          <w:bCs/>
          <w:sz w:val="24"/>
          <w:szCs w:val="24"/>
        </w:rPr>
        <w:t>- Комиссия по городскому хозяйству и муниципальной собственности</w:t>
      </w:r>
      <w:r w:rsidR="00F23CE5" w:rsidRPr="008E0218">
        <w:rPr>
          <w:bCs/>
          <w:sz w:val="24"/>
          <w:szCs w:val="24"/>
        </w:rPr>
        <w:t xml:space="preserve">- председатель </w:t>
      </w:r>
      <w:proofErr w:type="spellStart"/>
      <w:r w:rsidR="00F23CE5" w:rsidRPr="008E0218">
        <w:rPr>
          <w:bCs/>
          <w:sz w:val="24"/>
          <w:szCs w:val="24"/>
        </w:rPr>
        <w:t>Черноколпаков</w:t>
      </w:r>
      <w:proofErr w:type="spellEnd"/>
      <w:r w:rsidR="00F23CE5" w:rsidRPr="008E0218">
        <w:rPr>
          <w:bCs/>
          <w:sz w:val="24"/>
          <w:szCs w:val="24"/>
        </w:rPr>
        <w:t xml:space="preserve"> Д.В.</w:t>
      </w:r>
      <w:r w:rsidRPr="008E0218">
        <w:rPr>
          <w:bCs/>
          <w:sz w:val="24"/>
          <w:szCs w:val="24"/>
        </w:rPr>
        <w:t>;</w:t>
      </w:r>
    </w:p>
    <w:p w14:paraId="3F56F504" w14:textId="40EB1549" w:rsidR="00AC3977" w:rsidRPr="008E0218" w:rsidRDefault="00AC3977" w:rsidP="003A6416">
      <w:pPr>
        <w:contextualSpacing/>
        <w:jc w:val="both"/>
        <w:rPr>
          <w:bCs/>
          <w:sz w:val="24"/>
          <w:szCs w:val="24"/>
        </w:rPr>
      </w:pPr>
      <w:r w:rsidRPr="008E0218">
        <w:rPr>
          <w:bCs/>
          <w:sz w:val="24"/>
          <w:szCs w:val="24"/>
        </w:rPr>
        <w:t>-  Комиссия по бюджету и экономической политике</w:t>
      </w:r>
      <w:r w:rsidR="00F23CE5" w:rsidRPr="008E0218">
        <w:rPr>
          <w:bCs/>
          <w:sz w:val="24"/>
          <w:szCs w:val="24"/>
        </w:rPr>
        <w:t xml:space="preserve"> – Костин О.В.</w:t>
      </w:r>
      <w:r w:rsidRPr="008E0218">
        <w:rPr>
          <w:bCs/>
          <w:sz w:val="24"/>
          <w:szCs w:val="24"/>
        </w:rPr>
        <w:t>;</w:t>
      </w:r>
    </w:p>
    <w:p w14:paraId="4EF5562F" w14:textId="0BE982AE" w:rsidR="00AC3977" w:rsidRPr="008E0218" w:rsidRDefault="00AC3977" w:rsidP="003A6416">
      <w:pPr>
        <w:contextualSpacing/>
        <w:jc w:val="both"/>
        <w:rPr>
          <w:bCs/>
          <w:sz w:val="24"/>
          <w:szCs w:val="24"/>
        </w:rPr>
      </w:pPr>
      <w:r w:rsidRPr="008E0218">
        <w:rPr>
          <w:bCs/>
          <w:sz w:val="24"/>
          <w:szCs w:val="24"/>
        </w:rPr>
        <w:t xml:space="preserve">-  </w:t>
      </w:r>
      <w:r w:rsidRPr="008E0218">
        <w:rPr>
          <w:sz w:val="24"/>
          <w:szCs w:val="24"/>
        </w:rPr>
        <w:t>Комиссия по социальным вопросам</w:t>
      </w:r>
      <w:r w:rsidR="00F23CE5" w:rsidRPr="008E0218">
        <w:rPr>
          <w:sz w:val="24"/>
          <w:szCs w:val="24"/>
        </w:rPr>
        <w:t xml:space="preserve">- председатель </w:t>
      </w:r>
      <w:proofErr w:type="spellStart"/>
      <w:r w:rsidR="00F23CE5" w:rsidRPr="008E0218">
        <w:rPr>
          <w:sz w:val="24"/>
          <w:szCs w:val="24"/>
        </w:rPr>
        <w:t>Хурамшина</w:t>
      </w:r>
      <w:proofErr w:type="spellEnd"/>
      <w:r w:rsidR="00F23CE5" w:rsidRPr="008E0218">
        <w:rPr>
          <w:sz w:val="24"/>
          <w:szCs w:val="24"/>
        </w:rPr>
        <w:t xml:space="preserve"> Т.А.</w:t>
      </w:r>
    </w:p>
    <w:p w14:paraId="4C2CE657" w14:textId="2C4270AE" w:rsidR="00F23CE5" w:rsidRPr="008E0218" w:rsidRDefault="00F23CE5" w:rsidP="003A6416">
      <w:pPr>
        <w:overflowPunct/>
        <w:autoSpaceDE/>
        <w:autoSpaceDN/>
        <w:adjustRightInd/>
        <w:ind w:firstLine="709"/>
        <w:contextualSpacing/>
        <w:jc w:val="both"/>
        <w:textAlignment w:val="auto"/>
        <w:rPr>
          <w:spacing w:val="2"/>
          <w:sz w:val="24"/>
          <w:szCs w:val="24"/>
        </w:rPr>
      </w:pPr>
      <w:r w:rsidRPr="008E0218">
        <w:rPr>
          <w:spacing w:val="2"/>
          <w:sz w:val="24"/>
          <w:szCs w:val="24"/>
        </w:rPr>
        <w:t>В отчетном периоде состоялось 1</w:t>
      </w:r>
      <w:r w:rsidR="00C31065" w:rsidRPr="008E0218">
        <w:rPr>
          <w:spacing w:val="2"/>
          <w:sz w:val="24"/>
          <w:szCs w:val="24"/>
        </w:rPr>
        <w:t>2</w:t>
      </w:r>
      <w:r w:rsidRPr="008E0218">
        <w:rPr>
          <w:spacing w:val="2"/>
          <w:sz w:val="24"/>
          <w:szCs w:val="24"/>
        </w:rPr>
        <w:t xml:space="preserve"> заседаний Думы. Большая часть рассмотренных вопросов касалась принятия нормативных правовых актов, регулирующих различные сферы жизнедеятельности муниципалитета, утверждения бюджета города и контроля за его исполнением, а также внесения изменений в Устав.</w:t>
      </w:r>
    </w:p>
    <w:p w14:paraId="287DC057" w14:textId="0B7B5304" w:rsidR="00AC3977" w:rsidRPr="008E0218" w:rsidRDefault="00802D6D" w:rsidP="003A6416">
      <w:pPr>
        <w:ind w:firstLine="708"/>
        <w:contextualSpacing/>
        <w:jc w:val="both"/>
        <w:rPr>
          <w:spacing w:val="2"/>
          <w:sz w:val="24"/>
          <w:szCs w:val="24"/>
        </w:rPr>
      </w:pPr>
      <w:r w:rsidRPr="008E0218">
        <w:rPr>
          <w:spacing w:val="2"/>
          <w:sz w:val="24"/>
          <w:szCs w:val="24"/>
        </w:rPr>
        <w:t xml:space="preserve">Депутаты активно принимали участие в работе постоянно действующих комиссий и Советов Администрации Арамильского городского округа: </w:t>
      </w:r>
    </w:p>
    <w:p w14:paraId="152C86AA" w14:textId="08D38D30" w:rsidR="00802D6D" w:rsidRPr="008E0218" w:rsidRDefault="00802D6D" w:rsidP="003A6416">
      <w:pPr>
        <w:ind w:firstLine="708"/>
        <w:contextualSpacing/>
        <w:jc w:val="both"/>
        <w:rPr>
          <w:spacing w:val="2"/>
          <w:sz w:val="24"/>
          <w:szCs w:val="24"/>
        </w:rPr>
      </w:pPr>
      <w:r w:rsidRPr="008E0218">
        <w:rPr>
          <w:spacing w:val="2"/>
          <w:sz w:val="24"/>
          <w:szCs w:val="24"/>
        </w:rPr>
        <w:t>-</w:t>
      </w:r>
      <w:r w:rsidRPr="008E0218">
        <w:rPr>
          <w:sz w:val="24"/>
          <w:szCs w:val="24"/>
        </w:rPr>
        <w:t xml:space="preserve"> Комиссия по организации транспортного облуживания в АГО</w:t>
      </w:r>
      <w:r w:rsidRPr="008E0218">
        <w:rPr>
          <w:spacing w:val="2"/>
          <w:sz w:val="24"/>
          <w:szCs w:val="24"/>
        </w:rPr>
        <w:t xml:space="preserve"> (Первухина Т.А., Ипатов С.Ю.);</w:t>
      </w:r>
    </w:p>
    <w:p w14:paraId="36DC2662" w14:textId="71756B11" w:rsidR="00802D6D" w:rsidRPr="008E0218" w:rsidRDefault="00802D6D" w:rsidP="003A6416">
      <w:pPr>
        <w:ind w:firstLine="708"/>
        <w:contextualSpacing/>
        <w:jc w:val="both"/>
        <w:rPr>
          <w:sz w:val="24"/>
          <w:szCs w:val="24"/>
        </w:rPr>
      </w:pPr>
      <w:r w:rsidRPr="008E0218">
        <w:rPr>
          <w:spacing w:val="2"/>
          <w:sz w:val="24"/>
          <w:szCs w:val="24"/>
        </w:rPr>
        <w:t xml:space="preserve">- </w:t>
      </w:r>
      <w:r w:rsidR="00B72EFF" w:rsidRPr="008E0218">
        <w:rPr>
          <w:sz w:val="24"/>
          <w:szCs w:val="24"/>
        </w:rPr>
        <w:t xml:space="preserve">Комиссия по землепользованию и </w:t>
      </w:r>
      <w:proofErr w:type="gramStart"/>
      <w:r w:rsidR="00B72EFF" w:rsidRPr="008E0218">
        <w:rPr>
          <w:sz w:val="24"/>
          <w:szCs w:val="24"/>
        </w:rPr>
        <w:t>застройке(</w:t>
      </w:r>
      <w:proofErr w:type="spellStart"/>
      <w:proofErr w:type="gramEnd"/>
      <w:r w:rsidR="00B72EFF" w:rsidRPr="008E0218">
        <w:rPr>
          <w:sz w:val="24"/>
          <w:szCs w:val="24"/>
        </w:rPr>
        <w:t>Черноколпаков</w:t>
      </w:r>
      <w:proofErr w:type="spellEnd"/>
      <w:r w:rsidR="00B72EFF" w:rsidRPr="008E0218">
        <w:rPr>
          <w:sz w:val="24"/>
          <w:szCs w:val="24"/>
        </w:rPr>
        <w:t xml:space="preserve"> Д.В., Первухина Т.А.);</w:t>
      </w:r>
    </w:p>
    <w:p w14:paraId="53305147" w14:textId="4030434B" w:rsidR="00B72EFF" w:rsidRPr="008E0218" w:rsidRDefault="00B72EFF" w:rsidP="003A6416">
      <w:pPr>
        <w:ind w:firstLine="708"/>
        <w:contextualSpacing/>
        <w:jc w:val="both"/>
        <w:rPr>
          <w:sz w:val="24"/>
          <w:szCs w:val="24"/>
        </w:rPr>
      </w:pPr>
      <w:r w:rsidRPr="008E0218">
        <w:rPr>
          <w:sz w:val="24"/>
          <w:szCs w:val="24"/>
        </w:rPr>
        <w:t xml:space="preserve">- Общественная комиссия по предварительному рассмотрению ходатайств о присвоении звания «Почетный гражданин Арамильского городского округа» (Царев С.Б., </w:t>
      </w:r>
      <w:proofErr w:type="spellStart"/>
      <w:r w:rsidRPr="008E0218">
        <w:rPr>
          <w:sz w:val="24"/>
          <w:szCs w:val="24"/>
        </w:rPr>
        <w:t>Черноколпаков</w:t>
      </w:r>
      <w:proofErr w:type="spellEnd"/>
      <w:r w:rsidRPr="008E0218">
        <w:rPr>
          <w:sz w:val="24"/>
          <w:szCs w:val="24"/>
        </w:rPr>
        <w:t xml:space="preserve"> Д.В., </w:t>
      </w:r>
      <w:proofErr w:type="spellStart"/>
      <w:r w:rsidRPr="008E0218">
        <w:rPr>
          <w:sz w:val="24"/>
          <w:szCs w:val="24"/>
        </w:rPr>
        <w:t>Лачихин</w:t>
      </w:r>
      <w:proofErr w:type="spellEnd"/>
      <w:r w:rsidRPr="008E0218">
        <w:rPr>
          <w:sz w:val="24"/>
          <w:szCs w:val="24"/>
        </w:rPr>
        <w:t xml:space="preserve"> М.А., Первухина Т.А., Ипатов С.Ю.)</w:t>
      </w:r>
      <w:r w:rsidR="00060773" w:rsidRPr="008E0218">
        <w:rPr>
          <w:sz w:val="24"/>
          <w:szCs w:val="24"/>
        </w:rPr>
        <w:t>;</w:t>
      </w:r>
    </w:p>
    <w:p w14:paraId="169279ED" w14:textId="4AE7655C" w:rsidR="00060773" w:rsidRPr="008E0218" w:rsidRDefault="00060773" w:rsidP="003A6416">
      <w:pPr>
        <w:ind w:firstLine="708"/>
        <w:contextualSpacing/>
        <w:jc w:val="both"/>
        <w:rPr>
          <w:sz w:val="24"/>
          <w:szCs w:val="24"/>
        </w:rPr>
      </w:pPr>
      <w:r w:rsidRPr="008E0218">
        <w:rPr>
          <w:sz w:val="24"/>
          <w:szCs w:val="24"/>
        </w:rPr>
        <w:t xml:space="preserve">- Комиссия по разработке схемы размещения нестационарных торговых объектов на территории </w:t>
      </w:r>
      <w:proofErr w:type="spellStart"/>
      <w:r w:rsidRPr="008E0218">
        <w:rPr>
          <w:sz w:val="24"/>
          <w:szCs w:val="24"/>
        </w:rPr>
        <w:t>Ар.ГО</w:t>
      </w:r>
      <w:proofErr w:type="spellEnd"/>
      <w:r w:rsidRPr="008E0218">
        <w:rPr>
          <w:sz w:val="24"/>
          <w:szCs w:val="24"/>
        </w:rPr>
        <w:t xml:space="preserve"> (Ипатов В.Ю.);</w:t>
      </w:r>
    </w:p>
    <w:p w14:paraId="2A285576" w14:textId="7D9CC3B3" w:rsidR="00060773" w:rsidRPr="008E0218" w:rsidRDefault="00060773" w:rsidP="003A6416">
      <w:pPr>
        <w:ind w:firstLine="708"/>
        <w:contextualSpacing/>
        <w:jc w:val="both"/>
        <w:rPr>
          <w:sz w:val="24"/>
          <w:szCs w:val="24"/>
        </w:rPr>
      </w:pPr>
      <w:r w:rsidRPr="008E0218">
        <w:rPr>
          <w:sz w:val="24"/>
          <w:szCs w:val="24"/>
        </w:rPr>
        <w:t>- Комиссия по формированию кадрового резерва для замещения вакантных должностей муниципальной службы в органах местного самоуправления Ар. ГО (Первухина Т.А., Федоров Г.В.);</w:t>
      </w:r>
    </w:p>
    <w:p w14:paraId="020C9CAC" w14:textId="3602896A" w:rsidR="00060773" w:rsidRPr="008E0218" w:rsidRDefault="00060773" w:rsidP="003A6416">
      <w:pPr>
        <w:ind w:firstLine="708"/>
        <w:contextualSpacing/>
        <w:jc w:val="both"/>
        <w:rPr>
          <w:sz w:val="24"/>
          <w:szCs w:val="24"/>
        </w:rPr>
      </w:pPr>
      <w:r w:rsidRPr="008E0218">
        <w:rPr>
          <w:sz w:val="24"/>
          <w:szCs w:val="24"/>
        </w:rPr>
        <w:t>- Аттестационная комиссия муниципальных служащих (Первухина Т.А.);</w:t>
      </w:r>
    </w:p>
    <w:p w14:paraId="3160FCF9" w14:textId="4FE5089F" w:rsidR="00060773" w:rsidRPr="008E0218" w:rsidRDefault="00060773" w:rsidP="003A6416">
      <w:pPr>
        <w:ind w:firstLine="708"/>
        <w:contextualSpacing/>
        <w:jc w:val="both"/>
        <w:rPr>
          <w:sz w:val="24"/>
          <w:szCs w:val="24"/>
        </w:rPr>
      </w:pPr>
      <w:r w:rsidRPr="008E0218">
        <w:rPr>
          <w:sz w:val="24"/>
          <w:szCs w:val="24"/>
        </w:rPr>
        <w:t>- Жилищная комиссия (Первухина Т.А.);</w:t>
      </w:r>
    </w:p>
    <w:p w14:paraId="2D7AA666" w14:textId="4B676902" w:rsidR="00060773" w:rsidRPr="008E0218" w:rsidRDefault="00060773" w:rsidP="003A6416">
      <w:pPr>
        <w:ind w:firstLine="708"/>
        <w:contextualSpacing/>
        <w:jc w:val="both"/>
        <w:rPr>
          <w:sz w:val="24"/>
          <w:szCs w:val="24"/>
        </w:rPr>
      </w:pPr>
      <w:r w:rsidRPr="008E0218">
        <w:rPr>
          <w:sz w:val="24"/>
          <w:szCs w:val="24"/>
        </w:rPr>
        <w:t>- Комиссия по безопасности дорожного движения (Царев С.Б., Первухина Т.А.);</w:t>
      </w:r>
    </w:p>
    <w:p w14:paraId="59344C63" w14:textId="189D8510" w:rsidR="00F87A4F" w:rsidRDefault="00F87A4F" w:rsidP="003A6416">
      <w:pPr>
        <w:ind w:firstLine="708"/>
        <w:contextualSpacing/>
        <w:jc w:val="both"/>
        <w:rPr>
          <w:sz w:val="24"/>
          <w:szCs w:val="24"/>
        </w:rPr>
      </w:pPr>
      <w:r w:rsidRPr="008E0218">
        <w:rPr>
          <w:sz w:val="24"/>
          <w:szCs w:val="24"/>
        </w:rPr>
        <w:t>- Комиссия по формированию у населения ЗОЖ (</w:t>
      </w:r>
      <w:proofErr w:type="spellStart"/>
      <w:r w:rsidRPr="008E0218">
        <w:rPr>
          <w:sz w:val="24"/>
          <w:szCs w:val="24"/>
        </w:rPr>
        <w:t>Хурамшина</w:t>
      </w:r>
      <w:proofErr w:type="spellEnd"/>
      <w:r w:rsidRPr="008E0218">
        <w:rPr>
          <w:sz w:val="24"/>
          <w:szCs w:val="24"/>
        </w:rPr>
        <w:t xml:space="preserve"> Т.А., Костин О.В.)</w:t>
      </w:r>
      <w:r w:rsidR="00A06C18">
        <w:rPr>
          <w:sz w:val="24"/>
          <w:szCs w:val="24"/>
        </w:rPr>
        <w:t xml:space="preserve"> и др.</w:t>
      </w:r>
    </w:p>
    <w:p w14:paraId="45B1B126" w14:textId="715B5B8B" w:rsidR="00522FB2" w:rsidRPr="001A3C35" w:rsidRDefault="00522FB2" w:rsidP="003A6416">
      <w:pPr>
        <w:ind w:firstLine="708"/>
        <w:contextualSpacing/>
        <w:jc w:val="both"/>
        <w:rPr>
          <w:sz w:val="24"/>
          <w:szCs w:val="24"/>
        </w:rPr>
      </w:pPr>
      <w:r w:rsidRPr="001A3C35">
        <w:rPr>
          <w:sz w:val="24"/>
          <w:szCs w:val="24"/>
        </w:rPr>
        <w:t>С целью эффективного планирования деятельности представительного органа и формирования плана правотворческой деятельности Думой был разработан и утвержден перечень вопросов для рассмотрения на заседаниях представительного органа в 2026 году</w:t>
      </w:r>
      <w:r w:rsidR="001A3C35" w:rsidRPr="001A3C35">
        <w:rPr>
          <w:sz w:val="24"/>
          <w:szCs w:val="24"/>
        </w:rPr>
        <w:t>.</w:t>
      </w:r>
    </w:p>
    <w:p w14:paraId="44C326F8" w14:textId="0DA019A7" w:rsidR="00A337BF" w:rsidRDefault="001A3C35" w:rsidP="008C6C92">
      <w:pPr>
        <w:spacing w:line="276" w:lineRule="auto"/>
        <w:ind w:firstLine="709"/>
        <w:jc w:val="both"/>
        <w:rPr>
          <w:sz w:val="24"/>
          <w:szCs w:val="24"/>
          <w:shd w:val="clear" w:color="auto" w:fill="FFFFFF"/>
        </w:rPr>
      </w:pPr>
      <w:r w:rsidRPr="001A3C35">
        <w:rPr>
          <w:sz w:val="24"/>
          <w:szCs w:val="24"/>
          <w:shd w:val="clear" w:color="auto" w:fill="FFFFFF"/>
        </w:rPr>
        <w:t>Чтобы обеспечить доступность, открытость и</w:t>
      </w:r>
      <w:r w:rsidRPr="001A3C35">
        <w:rPr>
          <w:rStyle w:val="a6"/>
          <w:sz w:val="24"/>
          <w:szCs w:val="24"/>
          <w:shd w:val="clear" w:color="auto" w:fill="FFFFFF"/>
        </w:rPr>
        <w:t xml:space="preserve"> </w:t>
      </w:r>
      <w:r w:rsidRPr="001A3C35">
        <w:rPr>
          <w:rStyle w:val="a6"/>
          <w:b w:val="0"/>
          <w:bCs w:val="0"/>
          <w:sz w:val="24"/>
          <w:szCs w:val="24"/>
          <w:shd w:val="clear" w:color="auto" w:fill="FFFFFF"/>
        </w:rPr>
        <w:t>прозрачность</w:t>
      </w:r>
      <w:r w:rsidRPr="001A3C35">
        <w:rPr>
          <w:sz w:val="24"/>
          <w:szCs w:val="24"/>
          <w:shd w:val="clear" w:color="auto" w:fill="FFFFFF"/>
        </w:rPr>
        <w:t> нормативных правовых актов для всех граждан и организаций, все принятые МПА направляются в регистр муниципальных нормативных правовых актов (МНПА) Свердловской области. Регистр помогает </w:t>
      </w:r>
      <w:r w:rsidRPr="001A3C35">
        <w:rPr>
          <w:rStyle w:val="a6"/>
          <w:b w:val="0"/>
          <w:bCs w:val="0"/>
          <w:sz w:val="24"/>
          <w:szCs w:val="24"/>
          <w:shd w:val="clear" w:color="auto" w:fill="FFFFFF"/>
        </w:rPr>
        <w:t>структурировать и систематизировать</w:t>
      </w:r>
      <w:r w:rsidRPr="001A3C35">
        <w:rPr>
          <w:sz w:val="24"/>
          <w:szCs w:val="24"/>
          <w:shd w:val="clear" w:color="auto" w:fill="FFFFFF"/>
        </w:rPr>
        <w:t xml:space="preserve"> нормативную базу муниципалитета, делая её более удобной для использования. Государственно-правовой департамент Губернатора Свердловской области и Правительства Свердловской области проводит экспертизу МПА. </w:t>
      </w:r>
    </w:p>
    <w:p w14:paraId="5204DA3B" w14:textId="11B78D56" w:rsidR="00CD04B9" w:rsidRPr="008C6C92" w:rsidRDefault="00CD04B9" w:rsidP="00CD04B9">
      <w:pPr>
        <w:spacing w:line="276" w:lineRule="auto"/>
        <w:jc w:val="both"/>
        <w:rPr>
          <w:sz w:val="24"/>
          <w:szCs w:val="24"/>
          <w:shd w:val="clear" w:color="auto" w:fill="FFFFFF"/>
        </w:rPr>
      </w:pPr>
      <w:r w:rsidRPr="00A32A72">
        <w:rPr>
          <w:b/>
          <w:color w:val="7030A0"/>
          <w:sz w:val="32"/>
          <w:szCs w:val="32"/>
          <w:u w:val="single"/>
        </w:rPr>
        <w:lastRenderedPageBreak/>
        <w:drawing>
          <wp:inline distT="0" distB="0" distL="0" distR="0" wp14:anchorId="49B5D184" wp14:editId="50C5D977">
            <wp:extent cx="5702300" cy="26098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EEE5F" w14:textId="77777777" w:rsidR="00BE5403" w:rsidRPr="008E0218" w:rsidRDefault="00BE5403" w:rsidP="004E7BD5">
      <w:pPr>
        <w:tabs>
          <w:tab w:val="left" w:pos="5954"/>
        </w:tabs>
        <w:overflowPunct/>
        <w:autoSpaceDE/>
        <w:autoSpaceDN/>
        <w:adjustRightInd/>
        <w:textAlignment w:val="auto"/>
        <w:rPr>
          <w:b/>
          <w:color w:val="7030A0"/>
          <w:sz w:val="24"/>
          <w:szCs w:val="24"/>
          <w:u w:val="single"/>
        </w:rPr>
      </w:pPr>
    </w:p>
    <w:p w14:paraId="743A67FC" w14:textId="363B91D2" w:rsidR="00BE5403" w:rsidRPr="008E0218" w:rsidRDefault="00BE5403" w:rsidP="00BE5403">
      <w:pPr>
        <w:tabs>
          <w:tab w:val="left" w:pos="5954"/>
        </w:tabs>
        <w:overflowPunct/>
        <w:autoSpaceDE/>
        <w:autoSpaceDN/>
        <w:adjustRightInd/>
        <w:jc w:val="center"/>
        <w:textAlignment w:val="auto"/>
        <w:rPr>
          <w:b/>
          <w:color w:val="7030A0"/>
          <w:sz w:val="24"/>
          <w:szCs w:val="24"/>
          <w:u w:val="single"/>
        </w:rPr>
      </w:pPr>
      <w:r w:rsidRPr="008E0218">
        <w:rPr>
          <w:b/>
          <w:sz w:val="24"/>
          <w:szCs w:val="24"/>
          <w:u w:val="single"/>
        </w:rPr>
        <w:t>Нормотворческая деятельность</w:t>
      </w:r>
    </w:p>
    <w:p w14:paraId="7FB42275" w14:textId="77777777" w:rsidR="00BE5403" w:rsidRPr="008E0218" w:rsidRDefault="00BE5403" w:rsidP="00BE5403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pacing w:val="2"/>
          <w:sz w:val="24"/>
          <w:szCs w:val="24"/>
        </w:rPr>
      </w:pPr>
    </w:p>
    <w:p w14:paraId="72DE0DDB" w14:textId="7FE2A6DB" w:rsidR="00BE5403" w:rsidRPr="008E0218" w:rsidRDefault="00BE5403" w:rsidP="004E7BD5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pacing w:val="2"/>
          <w:sz w:val="24"/>
          <w:szCs w:val="24"/>
        </w:rPr>
      </w:pPr>
      <w:r w:rsidRPr="008E0218">
        <w:rPr>
          <w:color w:val="000000"/>
          <w:spacing w:val="2"/>
          <w:sz w:val="24"/>
          <w:szCs w:val="24"/>
        </w:rPr>
        <w:t xml:space="preserve">На 12 заседаниях Думы Арамильского городского округа, рассмотрено </w:t>
      </w:r>
      <w:r w:rsidR="00C43DB7" w:rsidRPr="008E0218">
        <w:rPr>
          <w:color w:val="000000"/>
          <w:spacing w:val="2"/>
          <w:sz w:val="24"/>
          <w:szCs w:val="24"/>
        </w:rPr>
        <w:t>более 90</w:t>
      </w:r>
      <w:r w:rsidRPr="008E0218">
        <w:rPr>
          <w:color w:val="000000"/>
          <w:spacing w:val="2"/>
          <w:sz w:val="24"/>
          <w:szCs w:val="24"/>
        </w:rPr>
        <w:t xml:space="preserve"> вопросов. Депутаты участвовали в публичных слушания по внесению изменений в Устав Арамильского городского округа Свердловской области. Устав был приведен в соответствие с вступившими в силу федеральными и областными законами. </w:t>
      </w:r>
      <w:r w:rsidR="00551020" w:rsidRPr="008E0218">
        <w:rPr>
          <w:color w:val="000000"/>
          <w:spacing w:val="2"/>
          <w:sz w:val="24"/>
          <w:szCs w:val="24"/>
        </w:rPr>
        <w:t>А во второй половине года был принят новый</w:t>
      </w:r>
      <w:r w:rsidRPr="008E0218">
        <w:rPr>
          <w:color w:val="000000"/>
          <w:spacing w:val="2"/>
          <w:sz w:val="24"/>
          <w:szCs w:val="24"/>
        </w:rPr>
        <w:t xml:space="preserve"> Устав </w:t>
      </w:r>
      <w:r w:rsidR="00551020" w:rsidRPr="008E0218">
        <w:rPr>
          <w:color w:val="000000"/>
          <w:spacing w:val="2"/>
          <w:sz w:val="24"/>
          <w:szCs w:val="24"/>
        </w:rPr>
        <w:t xml:space="preserve">и </w:t>
      </w:r>
      <w:r w:rsidRPr="008E0218">
        <w:rPr>
          <w:color w:val="000000"/>
          <w:spacing w:val="2"/>
          <w:sz w:val="24"/>
          <w:szCs w:val="24"/>
        </w:rPr>
        <w:t>зарегистрирован в Главном управлении Министерства юстиции Российской Федерации по Свердловской области.</w:t>
      </w:r>
    </w:p>
    <w:p w14:paraId="186A87BF" w14:textId="599FA4CF" w:rsidR="00BE5403" w:rsidRPr="008E0218" w:rsidRDefault="00BE5403" w:rsidP="00C43DB7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pacing w:val="2"/>
          <w:sz w:val="24"/>
          <w:szCs w:val="24"/>
        </w:rPr>
      </w:pPr>
      <w:r w:rsidRPr="008E0218">
        <w:rPr>
          <w:color w:val="000000"/>
          <w:spacing w:val="2"/>
          <w:sz w:val="24"/>
          <w:szCs w:val="24"/>
        </w:rPr>
        <w:t>Думой принят</w:t>
      </w:r>
      <w:r w:rsidR="00C43DB7" w:rsidRPr="008E0218">
        <w:rPr>
          <w:color w:val="000000"/>
          <w:spacing w:val="2"/>
          <w:sz w:val="24"/>
          <w:szCs w:val="24"/>
        </w:rPr>
        <w:t>ы</w:t>
      </w:r>
      <w:r w:rsidRPr="008E0218">
        <w:rPr>
          <w:color w:val="000000"/>
          <w:spacing w:val="2"/>
          <w:sz w:val="24"/>
          <w:szCs w:val="24"/>
        </w:rPr>
        <w:t xml:space="preserve"> нормативны</w:t>
      </w:r>
      <w:r w:rsidR="00C43DB7" w:rsidRPr="008E0218">
        <w:rPr>
          <w:color w:val="000000"/>
          <w:spacing w:val="2"/>
          <w:sz w:val="24"/>
          <w:szCs w:val="24"/>
        </w:rPr>
        <w:t>е</w:t>
      </w:r>
      <w:r w:rsidRPr="008E0218">
        <w:rPr>
          <w:color w:val="000000"/>
          <w:spacing w:val="2"/>
          <w:sz w:val="24"/>
          <w:szCs w:val="24"/>
        </w:rPr>
        <w:t xml:space="preserve"> правовы</w:t>
      </w:r>
      <w:r w:rsidR="00C43DB7" w:rsidRPr="008E0218">
        <w:rPr>
          <w:color w:val="000000"/>
          <w:spacing w:val="2"/>
          <w:sz w:val="24"/>
          <w:szCs w:val="24"/>
        </w:rPr>
        <w:t>е</w:t>
      </w:r>
      <w:r w:rsidRPr="008E0218">
        <w:rPr>
          <w:color w:val="000000"/>
          <w:spacing w:val="2"/>
          <w:sz w:val="24"/>
          <w:szCs w:val="24"/>
        </w:rPr>
        <w:t xml:space="preserve"> акт</w:t>
      </w:r>
      <w:r w:rsidR="00C43DB7" w:rsidRPr="008E0218">
        <w:rPr>
          <w:color w:val="000000"/>
          <w:spacing w:val="2"/>
          <w:sz w:val="24"/>
          <w:szCs w:val="24"/>
        </w:rPr>
        <w:t>ы</w:t>
      </w:r>
      <w:r w:rsidRPr="008E0218">
        <w:rPr>
          <w:color w:val="000000"/>
          <w:spacing w:val="2"/>
          <w:sz w:val="24"/>
          <w:szCs w:val="24"/>
        </w:rPr>
        <w:t>, решения по вопросам организационной деятельности</w:t>
      </w:r>
      <w:r w:rsidR="00C43DB7" w:rsidRPr="008E0218">
        <w:rPr>
          <w:color w:val="000000"/>
          <w:spacing w:val="2"/>
          <w:sz w:val="24"/>
          <w:szCs w:val="24"/>
        </w:rPr>
        <w:t>:</w:t>
      </w:r>
    </w:p>
    <w:p w14:paraId="747BB19C" w14:textId="20E1BA66" w:rsidR="00BE5403" w:rsidRPr="008E0218" w:rsidRDefault="00BE5403" w:rsidP="00BE5403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pacing w:val="2"/>
          <w:sz w:val="24"/>
          <w:szCs w:val="24"/>
        </w:rPr>
      </w:pPr>
      <w:r w:rsidRPr="008E0218">
        <w:rPr>
          <w:color w:val="000000"/>
          <w:spacing w:val="2"/>
          <w:sz w:val="24"/>
          <w:szCs w:val="24"/>
        </w:rPr>
        <w:t>- утверждение бюджета города, внесение изменений и отчет о его исполнении;</w:t>
      </w:r>
    </w:p>
    <w:p w14:paraId="4859948C" w14:textId="355F34E2" w:rsidR="00BE5403" w:rsidRPr="008E0218" w:rsidRDefault="00BE5403" w:rsidP="00BE5403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pacing w:val="2"/>
          <w:sz w:val="24"/>
          <w:szCs w:val="24"/>
        </w:rPr>
      </w:pPr>
      <w:r w:rsidRPr="008E0218">
        <w:rPr>
          <w:color w:val="000000"/>
          <w:spacing w:val="2"/>
          <w:sz w:val="24"/>
          <w:szCs w:val="24"/>
        </w:rPr>
        <w:t xml:space="preserve">- принятие Прогнозного плана приватизации муниципального имущества </w:t>
      </w:r>
      <w:r w:rsidR="00C43DB7" w:rsidRPr="008E0218">
        <w:rPr>
          <w:color w:val="000000"/>
          <w:spacing w:val="2"/>
          <w:sz w:val="24"/>
          <w:szCs w:val="24"/>
        </w:rPr>
        <w:t>округа</w:t>
      </w:r>
      <w:r w:rsidRPr="008E0218">
        <w:rPr>
          <w:color w:val="000000"/>
          <w:spacing w:val="2"/>
          <w:sz w:val="24"/>
          <w:szCs w:val="24"/>
        </w:rPr>
        <w:t>, его дополнений</w:t>
      </w:r>
      <w:r w:rsidR="00C43DB7" w:rsidRPr="008E0218">
        <w:rPr>
          <w:color w:val="000000"/>
          <w:spacing w:val="2"/>
          <w:sz w:val="24"/>
          <w:szCs w:val="24"/>
        </w:rPr>
        <w:t xml:space="preserve"> и</w:t>
      </w:r>
      <w:r w:rsidRPr="008E0218">
        <w:rPr>
          <w:color w:val="000000"/>
          <w:spacing w:val="2"/>
          <w:sz w:val="24"/>
          <w:szCs w:val="24"/>
        </w:rPr>
        <w:t xml:space="preserve"> отчетов об исполнении;</w:t>
      </w:r>
    </w:p>
    <w:p w14:paraId="2FA4A7D6" w14:textId="1BA47AB2" w:rsidR="00BE5403" w:rsidRPr="008E0218" w:rsidRDefault="00BE5403" w:rsidP="00BE5403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pacing w:val="2"/>
          <w:sz w:val="24"/>
          <w:szCs w:val="24"/>
        </w:rPr>
      </w:pPr>
      <w:r w:rsidRPr="008E0218">
        <w:rPr>
          <w:color w:val="000000"/>
          <w:spacing w:val="2"/>
          <w:sz w:val="24"/>
          <w:szCs w:val="24"/>
        </w:rPr>
        <w:t>-  согласие на частичную замену дотации на выравнивание бюджетной обеспеченности</w:t>
      </w:r>
      <w:r w:rsidR="00A32A72">
        <w:rPr>
          <w:color w:val="000000"/>
          <w:spacing w:val="2"/>
          <w:sz w:val="24"/>
          <w:szCs w:val="24"/>
        </w:rPr>
        <w:t xml:space="preserve"> </w:t>
      </w:r>
      <w:r w:rsidR="00C43DB7" w:rsidRPr="008E0218">
        <w:rPr>
          <w:color w:val="000000"/>
          <w:spacing w:val="2"/>
          <w:sz w:val="24"/>
          <w:szCs w:val="24"/>
        </w:rPr>
        <w:t>округа</w:t>
      </w:r>
      <w:r w:rsidRPr="008E0218">
        <w:rPr>
          <w:color w:val="000000"/>
          <w:spacing w:val="2"/>
          <w:sz w:val="24"/>
          <w:szCs w:val="24"/>
        </w:rPr>
        <w:t>;</w:t>
      </w:r>
    </w:p>
    <w:p w14:paraId="5AC78293" w14:textId="1003BAD6" w:rsidR="00BE5403" w:rsidRPr="008E0218" w:rsidRDefault="00BE5403" w:rsidP="00BE5403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pacing w:val="2"/>
          <w:sz w:val="24"/>
          <w:szCs w:val="24"/>
        </w:rPr>
      </w:pPr>
      <w:r w:rsidRPr="008E0218">
        <w:rPr>
          <w:color w:val="000000"/>
          <w:spacing w:val="2"/>
          <w:sz w:val="24"/>
          <w:szCs w:val="24"/>
        </w:rPr>
        <w:t>- внесение изменений в Положения о муниципальном контроле (земельный контроль; контроль в сфере благоустройства; контроле на автомобильном транспорте, городском наземном электрическом транспорте и в дорожном хозяйстве; жилищный контроль; лесной контроль);</w:t>
      </w:r>
    </w:p>
    <w:p w14:paraId="670A665C" w14:textId="0E956F5F" w:rsidR="00AC3977" w:rsidRPr="008E0218" w:rsidRDefault="00BE5403" w:rsidP="00BE5403">
      <w:pPr>
        <w:ind w:firstLine="708"/>
        <w:jc w:val="both"/>
        <w:rPr>
          <w:color w:val="000000"/>
          <w:spacing w:val="2"/>
          <w:sz w:val="24"/>
          <w:szCs w:val="24"/>
        </w:rPr>
      </w:pPr>
      <w:r w:rsidRPr="008E0218">
        <w:rPr>
          <w:color w:val="000000"/>
          <w:spacing w:val="2"/>
          <w:sz w:val="24"/>
          <w:szCs w:val="24"/>
        </w:rPr>
        <w:t xml:space="preserve">- принятие Положений и изменений в них, касающихся вопросов жизнедеятельности </w:t>
      </w:r>
      <w:r w:rsidR="00371DE4" w:rsidRPr="008E0218">
        <w:rPr>
          <w:color w:val="000000"/>
          <w:spacing w:val="2"/>
          <w:sz w:val="24"/>
          <w:szCs w:val="24"/>
        </w:rPr>
        <w:t>округа;</w:t>
      </w:r>
    </w:p>
    <w:p w14:paraId="15DE551F" w14:textId="41E8618C" w:rsidR="00371DE4" w:rsidRPr="008E0218" w:rsidRDefault="00371DE4" w:rsidP="00BE5403">
      <w:pPr>
        <w:ind w:firstLine="708"/>
        <w:jc w:val="both"/>
        <w:rPr>
          <w:color w:val="000000"/>
          <w:spacing w:val="2"/>
          <w:sz w:val="24"/>
          <w:szCs w:val="24"/>
        </w:rPr>
      </w:pPr>
      <w:r w:rsidRPr="008E0218">
        <w:rPr>
          <w:color w:val="000000"/>
          <w:spacing w:val="2"/>
          <w:sz w:val="24"/>
          <w:szCs w:val="24"/>
        </w:rPr>
        <w:t>- внесение изменений в Правила землепользования и застройки</w:t>
      </w:r>
    </w:p>
    <w:p w14:paraId="0AF30497" w14:textId="775920CD" w:rsidR="00371DE4" w:rsidRPr="008E0218" w:rsidRDefault="00371DE4" w:rsidP="00BE5403">
      <w:pPr>
        <w:ind w:firstLine="708"/>
        <w:jc w:val="both"/>
        <w:rPr>
          <w:color w:val="000000"/>
          <w:spacing w:val="2"/>
          <w:sz w:val="24"/>
          <w:szCs w:val="24"/>
        </w:rPr>
      </w:pPr>
      <w:r w:rsidRPr="008E0218">
        <w:rPr>
          <w:color w:val="000000"/>
          <w:spacing w:val="2"/>
          <w:sz w:val="24"/>
          <w:szCs w:val="24"/>
        </w:rPr>
        <w:t>- и иные документы.</w:t>
      </w:r>
    </w:p>
    <w:p w14:paraId="3F4FA324" w14:textId="77777777" w:rsidR="00AF139E" w:rsidRPr="008E0218" w:rsidRDefault="00AF139E" w:rsidP="006E740F">
      <w:pPr>
        <w:rPr>
          <w:b/>
          <w:color w:val="7030A0"/>
          <w:sz w:val="32"/>
          <w:szCs w:val="32"/>
          <w:u w:val="single"/>
        </w:rPr>
      </w:pPr>
    </w:p>
    <w:p w14:paraId="3AC1BB63" w14:textId="5172E1DC" w:rsidR="00AF139E" w:rsidRPr="008E0218" w:rsidRDefault="00AF139E" w:rsidP="00B23117">
      <w:pPr>
        <w:pStyle w:val="a3"/>
        <w:ind w:left="1069"/>
        <w:jc w:val="center"/>
        <w:rPr>
          <w:b/>
          <w:sz w:val="24"/>
          <w:szCs w:val="24"/>
          <w:u w:val="single"/>
        </w:rPr>
      </w:pPr>
      <w:r w:rsidRPr="008E0218">
        <w:rPr>
          <w:b/>
          <w:sz w:val="24"/>
          <w:szCs w:val="24"/>
          <w:u w:val="single"/>
        </w:rPr>
        <w:t>Работа постоянных комиссий Думы</w:t>
      </w:r>
    </w:p>
    <w:p w14:paraId="353EA3AD" w14:textId="77777777" w:rsidR="00AF139E" w:rsidRPr="008E0218" w:rsidRDefault="00AF139E" w:rsidP="00AF139E">
      <w:pPr>
        <w:pStyle w:val="a3"/>
        <w:ind w:left="0"/>
        <w:jc w:val="center"/>
        <w:rPr>
          <w:sz w:val="24"/>
          <w:szCs w:val="24"/>
        </w:rPr>
      </w:pPr>
    </w:p>
    <w:p w14:paraId="3F19EE1A" w14:textId="2427381B" w:rsidR="00AF139E" w:rsidRPr="008E0218" w:rsidRDefault="00AF139E" w:rsidP="007E3097">
      <w:pPr>
        <w:spacing w:line="276" w:lineRule="auto"/>
        <w:ind w:firstLine="709"/>
        <w:jc w:val="both"/>
        <w:rPr>
          <w:sz w:val="24"/>
          <w:szCs w:val="24"/>
        </w:rPr>
      </w:pPr>
      <w:r w:rsidRPr="008E0218">
        <w:rPr>
          <w:sz w:val="24"/>
          <w:szCs w:val="24"/>
        </w:rPr>
        <w:t>Решения, принимаемые Думой, проходят предварительное рассмотрение на заседаниях постоянных комиссий.</w:t>
      </w:r>
      <w:r w:rsidR="007E3097" w:rsidRPr="007E3097">
        <w:rPr>
          <w:rFonts w:ascii="Liberation Serif" w:hAnsi="Liberation Serif" w:cs="Liberation Serif"/>
          <w:sz w:val="28"/>
          <w:szCs w:val="28"/>
        </w:rPr>
        <w:t xml:space="preserve"> </w:t>
      </w:r>
      <w:r w:rsidR="007E3097" w:rsidRPr="007E3097">
        <w:rPr>
          <w:sz w:val="24"/>
          <w:szCs w:val="24"/>
        </w:rPr>
        <w:t>Основной формой работы комиссии являются заседания комиссии, которые проводятся по мере необходимости.</w:t>
      </w:r>
      <w:r w:rsidRPr="008E0218">
        <w:rPr>
          <w:sz w:val="24"/>
          <w:szCs w:val="24"/>
        </w:rPr>
        <w:t xml:space="preserve"> Именно профильными комиссиями проводится основная работа по подготовке решений Думы совместно с Администрацией, органами государственной власти, представителями общественных организаций. </w:t>
      </w:r>
    </w:p>
    <w:p w14:paraId="60D03582" w14:textId="77777777" w:rsidR="00AF139E" w:rsidRPr="008E0218" w:rsidRDefault="00AF139E" w:rsidP="00AF139E">
      <w:pPr>
        <w:pStyle w:val="a3"/>
        <w:ind w:left="0"/>
        <w:jc w:val="center"/>
        <w:rPr>
          <w:b/>
          <w:sz w:val="24"/>
          <w:szCs w:val="24"/>
        </w:rPr>
      </w:pPr>
    </w:p>
    <w:p w14:paraId="09EF85DE" w14:textId="32D6C893" w:rsidR="00AF139E" w:rsidRPr="008E0218" w:rsidRDefault="00AF139E" w:rsidP="001A4DDC">
      <w:pPr>
        <w:contextualSpacing/>
        <w:jc w:val="center"/>
        <w:rPr>
          <w:b/>
          <w:sz w:val="24"/>
          <w:szCs w:val="24"/>
        </w:rPr>
      </w:pPr>
      <w:r w:rsidRPr="008E0218">
        <w:rPr>
          <w:b/>
          <w:sz w:val="24"/>
          <w:szCs w:val="24"/>
        </w:rPr>
        <w:t>Постоянная комиссия по социальной политике</w:t>
      </w:r>
    </w:p>
    <w:p w14:paraId="44EF3EA2" w14:textId="53840659" w:rsidR="00AF139E" w:rsidRDefault="00AF139E" w:rsidP="00FD4320">
      <w:pPr>
        <w:ind w:firstLine="709"/>
        <w:jc w:val="both"/>
        <w:rPr>
          <w:sz w:val="24"/>
          <w:szCs w:val="24"/>
        </w:rPr>
      </w:pPr>
      <w:r w:rsidRPr="008E0218">
        <w:rPr>
          <w:sz w:val="24"/>
          <w:szCs w:val="24"/>
        </w:rPr>
        <w:t xml:space="preserve">К предметам ведения постоянной комиссии Думы по социальной политике относятся вопросы, связанные с контролем за исполнением органами местного самоуправления и должностными лицами местного самоуправления полномочий по решению вопросов местного значения: организация предоставления общедоступного и </w:t>
      </w:r>
      <w:r w:rsidRPr="008E0218">
        <w:rPr>
          <w:sz w:val="24"/>
          <w:szCs w:val="24"/>
        </w:rPr>
        <w:lastRenderedPageBreak/>
        <w:t xml:space="preserve">бесплатного начального общего, основного общего, среднего (полного) общего образования по основным общеобразовательным программам, за исключением полномочий по финансовому обеспечению образовательного процесса, отнесенных к полномочиям органов государственной власти Свердловской области; организация предоставления дополнительного образования и общедоступного бесплатного дошкольного образования на территории города, а также организации отдыха детей в каникулярное время; организация библиотечного обслуживания населения, комплектования и обеспечения сохранности библиотечных фондов библиотек города;  создание условий для организации досуга и обеспечения жителей города услугами организаций культуры, </w:t>
      </w:r>
      <w:r w:rsidR="003A6416" w:rsidRPr="008E0218">
        <w:rPr>
          <w:sz w:val="24"/>
          <w:szCs w:val="24"/>
        </w:rPr>
        <w:t xml:space="preserve">создание условий для оказания медицинской помощи населению на территории городского округа, </w:t>
      </w:r>
      <w:r w:rsidRPr="008E0218">
        <w:rPr>
          <w:sz w:val="24"/>
          <w:szCs w:val="24"/>
        </w:rPr>
        <w:t xml:space="preserve">развитие местного традиционного народного художественного творчества, участие в сохранении, возрождении и развитии народных художественных промыслов; сохранение, использование и популяризация объектов культурного наследия, находящихся в собственности города, охраны объектов культурного наследия местного значения, расположенных на территории </w:t>
      </w:r>
      <w:r w:rsidR="00FD4320" w:rsidRPr="008E0218">
        <w:rPr>
          <w:sz w:val="24"/>
          <w:szCs w:val="24"/>
        </w:rPr>
        <w:t>округа,</w:t>
      </w:r>
      <w:r w:rsidR="00FD4320" w:rsidRPr="008E0218">
        <w:rPr>
          <w:rFonts w:eastAsia="Calibri"/>
          <w:sz w:val="24"/>
          <w:szCs w:val="24"/>
          <w:lang w:eastAsia="en-US"/>
        </w:rPr>
        <w:t xml:space="preserve"> создание условий для предоставления транспортных услуг населению и организация транспортного обслуживания населения в границах городского округа, профилактика терроризма и экстремизма</w:t>
      </w:r>
      <w:r w:rsidR="00FD4320" w:rsidRPr="008E0218">
        <w:rPr>
          <w:sz w:val="24"/>
          <w:szCs w:val="24"/>
        </w:rPr>
        <w:t xml:space="preserve"> и др.</w:t>
      </w:r>
    </w:p>
    <w:p w14:paraId="0AF46897" w14:textId="3DCF933E" w:rsidR="006847FF" w:rsidRPr="008E0218" w:rsidRDefault="0038788C" w:rsidP="00FD432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 время работы комиссии было принято 10 Решений Думы.</w:t>
      </w:r>
    </w:p>
    <w:p w14:paraId="15244DC1" w14:textId="77777777" w:rsidR="00D43725" w:rsidRPr="008E0218" w:rsidRDefault="00D43725" w:rsidP="00FD4320">
      <w:pPr>
        <w:ind w:firstLine="709"/>
        <w:jc w:val="both"/>
        <w:rPr>
          <w:sz w:val="24"/>
          <w:szCs w:val="24"/>
        </w:rPr>
      </w:pPr>
    </w:p>
    <w:p w14:paraId="63053586" w14:textId="72AAF0AA" w:rsidR="00D43725" w:rsidRPr="008E0218" w:rsidRDefault="00D43725" w:rsidP="008F2EF7">
      <w:pPr>
        <w:overflowPunct/>
        <w:ind w:firstLine="709"/>
        <w:jc w:val="center"/>
        <w:textAlignment w:val="auto"/>
        <w:rPr>
          <w:rFonts w:eastAsia="Calibri"/>
          <w:b/>
          <w:sz w:val="24"/>
          <w:szCs w:val="24"/>
          <w:lang w:eastAsia="en-US"/>
        </w:rPr>
      </w:pPr>
      <w:r w:rsidRPr="008E0218">
        <w:rPr>
          <w:rFonts w:eastAsia="Calibri"/>
          <w:b/>
          <w:sz w:val="24"/>
          <w:szCs w:val="24"/>
          <w:lang w:eastAsia="en-US"/>
        </w:rPr>
        <w:t xml:space="preserve">Постоянная </w:t>
      </w:r>
      <w:r w:rsidRPr="00D43725">
        <w:rPr>
          <w:rFonts w:eastAsia="Calibri"/>
          <w:b/>
          <w:sz w:val="24"/>
          <w:szCs w:val="24"/>
          <w:lang w:eastAsia="en-US"/>
        </w:rPr>
        <w:t>Комиссии по городскому хозяйству</w:t>
      </w:r>
    </w:p>
    <w:p w14:paraId="07077514" w14:textId="5F50891D" w:rsidR="00D43725" w:rsidRDefault="00B50CEE" w:rsidP="008F2EF7">
      <w:pPr>
        <w:overflowPunct/>
        <w:ind w:firstLine="709"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8E0218">
        <w:rPr>
          <w:sz w:val="24"/>
          <w:szCs w:val="24"/>
        </w:rPr>
        <w:t>К предметам ведения комиссии относятся вопросы,</w:t>
      </w:r>
      <w:r w:rsidRPr="008E0218">
        <w:rPr>
          <w:rFonts w:eastAsia="Calibri"/>
          <w:sz w:val="24"/>
          <w:szCs w:val="24"/>
          <w:lang w:eastAsia="en-US"/>
        </w:rPr>
        <w:t xml:space="preserve"> </w:t>
      </w:r>
      <w:r w:rsidR="00D43725" w:rsidRPr="00D43725">
        <w:rPr>
          <w:rFonts w:eastAsia="Calibri"/>
          <w:sz w:val="24"/>
          <w:szCs w:val="24"/>
          <w:lang w:eastAsia="en-US"/>
        </w:rPr>
        <w:t>связан</w:t>
      </w:r>
      <w:r w:rsidR="008F2EF7" w:rsidRPr="008E0218">
        <w:rPr>
          <w:rFonts w:eastAsia="Calibri"/>
          <w:sz w:val="24"/>
          <w:szCs w:val="24"/>
          <w:lang w:eastAsia="en-US"/>
        </w:rPr>
        <w:t>н</w:t>
      </w:r>
      <w:r w:rsidR="00D43725" w:rsidRPr="00D43725">
        <w:rPr>
          <w:rFonts w:eastAsia="Calibri"/>
          <w:sz w:val="24"/>
          <w:szCs w:val="24"/>
          <w:lang w:eastAsia="en-US"/>
        </w:rPr>
        <w:t>ы</w:t>
      </w:r>
      <w:r w:rsidRPr="008E0218">
        <w:rPr>
          <w:rFonts w:eastAsia="Calibri"/>
          <w:sz w:val="24"/>
          <w:szCs w:val="24"/>
          <w:lang w:eastAsia="en-US"/>
        </w:rPr>
        <w:t>е</w:t>
      </w:r>
      <w:r w:rsidR="00D43725" w:rsidRPr="00D43725">
        <w:rPr>
          <w:rFonts w:eastAsia="Calibri"/>
          <w:sz w:val="24"/>
          <w:szCs w:val="24"/>
          <w:lang w:eastAsia="en-US"/>
        </w:rPr>
        <w:t xml:space="preserve"> </w:t>
      </w:r>
      <w:r w:rsidRPr="008E0218">
        <w:rPr>
          <w:rFonts w:eastAsia="Calibri"/>
          <w:sz w:val="24"/>
          <w:szCs w:val="24"/>
          <w:lang w:eastAsia="en-US"/>
        </w:rPr>
        <w:t xml:space="preserve">по следующим направлениям: </w:t>
      </w:r>
      <w:r w:rsidR="00D43725" w:rsidRPr="00D43725">
        <w:rPr>
          <w:rFonts w:eastAsia="Calibri"/>
          <w:sz w:val="24"/>
          <w:szCs w:val="24"/>
          <w:lang w:eastAsia="en-US"/>
        </w:rPr>
        <w:t>владение, пользование и распоряжение имуществом, находящимся в муниципальной собственности городского округа, утверждение и применение правил благоустройства территории Арамильского городского округа</w:t>
      </w:r>
      <w:r w:rsidRPr="008E0218">
        <w:rPr>
          <w:rFonts w:eastAsia="Calibri"/>
          <w:sz w:val="24"/>
          <w:szCs w:val="24"/>
          <w:lang w:eastAsia="en-US"/>
        </w:rPr>
        <w:t xml:space="preserve">, </w:t>
      </w:r>
      <w:r w:rsidR="00D43725" w:rsidRPr="00D43725">
        <w:rPr>
          <w:rFonts w:eastAsia="Calibri"/>
          <w:sz w:val="24"/>
          <w:szCs w:val="24"/>
          <w:lang w:eastAsia="en-US"/>
        </w:rPr>
        <w:t>утверждение местных нормативов градостроительного проектирования</w:t>
      </w:r>
      <w:r w:rsidRPr="008E0218">
        <w:rPr>
          <w:rFonts w:eastAsia="Calibri"/>
          <w:sz w:val="24"/>
          <w:szCs w:val="24"/>
          <w:lang w:eastAsia="en-US"/>
        </w:rPr>
        <w:t xml:space="preserve">, </w:t>
      </w:r>
      <w:r w:rsidR="00D43725" w:rsidRPr="00D43725">
        <w:rPr>
          <w:rFonts w:eastAsia="Calibri"/>
          <w:sz w:val="24"/>
          <w:szCs w:val="24"/>
          <w:lang w:eastAsia="en-US"/>
        </w:rPr>
        <w:t>утверждение и применение правил землепользования и застройки территории городского округа, в том числе внесение изменений в них</w:t>
      </w:r>
      <w:r w:rsidRPr="008E0218">
        <w:rPr>
          <w:rFonts w:eastAsia="Calibri"/>
          <w:sz w:val="24"/>
          <w:szCs w:val="24"/>
          <w:lang w:eastAsia="en-US"/>
        </w:rPr>
        <w:t xml:space="preserve">, </w:t>
      </w:r>
      <w:r w:rsidR="00D43725" w:rsidRPr="00D43725">
        <w:rPr>
          <w:rFonts w:eastAsia="Calibri"/>
          <w:sz w:val="24"/>
          <w:szCs w:val="24"/>
          <w:lang w:eastAsia="en-US"/>
        </w:rPr>
        <w:t>дорожная деятельность в отношении автомобильных дорог местного значения в границах городского округа</w:t>
      </w:r>
      <w:r w:rsidRPr="008E0218">
        <w:rPr>
          <w:rFonts w:eastAsia="Calibri"/>
          <w:sz w:val="24"/>
          <w:szCs w:val="24"/>
          <w:lang w:eastAsia="en-US"/>
        </w:rPr>
        <w:t xml:space="preserve">, </w:t>
      </w:r>
      <w:r w:rsidR="00D43725" w:rsidRPr="00D43725">
        <w:rPr>
          <w:rFonts w:eastAsia="Calibri"/>
          <w:sz w:val="24"/>
          <w:szCs w:val="24"/>
          <w:lang w:eastAsia="en-US"/>
        </w:rPr>
        <w:t>организация строительства и содержания муниципального жилищного фонда, вопросы, связанные с предупреждением и ликвидацией последствий чрезвычайных ситуаций в границах городского округа</w:t>
      </w:r>
      <w:r w:rsidRPr="008E0218">
        <w:rPr>
          <w:rFonts w:eastAsia="Calibri"/>
          <w:sz w:val="24"/>
          <w:szCs w:val="24"/>
          <w:lang w:eastAsia="en-US"/>
        </w:rPr>
        <w:t xml:space="preserve">, </w:t>
      </w:r>
      <w:r w:rsidR="00D43725" w:rsidRPr="00D43725">
        <w:rPr>
          <w:rFonts w:eastAsia="Calibri"/>
          <w:sz w:val="24"/>
          <w:szCs w:val="24"/>
          <w:lang w:eastAsia="en-US"/>
        </w:rPr>
        <w:t>обеспечение первичных мер пожарной безопасности в границах городского округа</w:t>
      </w:r>
      <w:r w:rsidRPr="008E0218">
        <w:rPr>
          <w:rFonts w:eastAsia="Calibri"/>
          <w:sz w:val="24"/>
          <w:szCs w:val="24"/>
          <w:lang w:eastAsia="en-US"/>
        </w:rPr>
        <w:t>,</w:t>
      </w:r>
      <w:r w:rsidR="00D43725" w:rsidRPr="00D43725">
        <w:rPr>
          <w:rFonts w:eastAsia="Calibri"/>
          <w:sz w:val="24"/>
          <w:szCs w:val="24"/>
          <w:lang w:eastAsia="en-US"/>
        </w:rPr>
        <w:t xml:space="preserve"> организация мероприятий по охране окружающей среды в границах городского округа</w:t>
      </w:r>
      <w:r w:rsidRPr="008E0218">
        <w:rPr>
          <w:rFonts w:eastAsia="Calibri"/>
          <w:sz w:val="24"/>
          <w:szCs w:val="24"/>
          <w:lang w:eastAsia="en-US"/>
        </w:rPr>
        <w:t xml:space="preserve">, </w:t>
      </w:r>
      <w:r w:rsidR="00D43725" w:rsidRPr="00D43725">
        <w:rPr>
          <w:rFonts w:eastAsia="Calibri"/>
          <w:sz w:val="24"/>
          <w:szCs w:val="24"/>
          <w:lang w:eastAsia="en-US"/>
        </w:rPr>
        <w:t>организация ритуальных услуг и содержание мест захоронения</w:t>
      </w:r>
      <w:r w:rsidR="008F2EF7" w:rsidRPr="008E0218">
        <w:rPr>
          <w:rFonts w:eastAsia="Calibri"/>
          <w:sz w:val="24"/>
          <w:szCs w:val="24"/>
          <w:lang w:eastAsia="en-US"/>
        </w:rPr>
        <w:t>,</w:t>
      </w:r>
      <w:r w:rsidR="00D43725" w:rsidRPr="00D43725">
        <w:rPr>
          <w:rFonts w:eastAsia="Calibri"/>
          <w:sz w:val="24"/>
          <w:szCs w:val="24"/>
          <w:lang w:eastAsia="en-US"/>
        </w:rPr>
        <w:t xml:space="preserve"> вопросы по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</w:r>
      <w:r w:rsidR="008F2EF7" w:rsidRPr="008E0218">
        <w:rPr>
          <w:rFonts w:eastAsia="Calibri"/>
          <w:sz w:val="24"/>
          <w:szCs w:val="24"/>
          <w:lang w:eastAsia="en-US"/>
        </w:rPr>
        <w:t xml:space="preserve"> и </w:t>
      </w:r>
      <w:r w:rsidR="00D43725" w:rsidRPr="00D43725">
        <w:rPr>
          <w:rFonts w:eastAsia="Calibri"/>
          <w:sz w:val="24"/>
          <w:szCs w:val="24"/>
          <w:lang w:eastAsia="en-US"/>
        </w:rPr>
        <w:t>иные вопросы, связанные с развитием инфраструктуры городского хозяйства.</w:t>
      </w:r>
    </w:p>
    <w:p w14:paraId="2FA90457" w14:textId="423FBB76" w:rsidR="0038788C" w:rsidRPr="008E0218" w:rsidRDefault="0038788C" w:rsidP="008F2EF7">
      <w:pPr>
        <w:overflowPunct/>
        <w:ind w:firstLine="709"/>
        <w:jc w:val="both"/>
        <w:textAlignment w:val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 время работы комиссии было принято 15 Решений Думы.</w:t>
      </w:r>
    </w:p>
    <w:p w14:paraId="25492C0B" w14:textId="77777777" w:rsidR="00122398" w:rsidRPr="008E0218" w:rsidRDefault="00122398" w:rsidP="00122398">
      <w:pPr>
        <w:overflowPunct/>
        <w:ind w:firstLine="709"/>
        <w:jc w:val="center"/>
        <w:textAlignment w:val="auto"/>
        <w:rPr>
          <w:b/>
          <w:sz w:val="24"/>
          <w:szCs w:val="24"/>
        </w:rPr>
      </w:pPr>
    </w:p>
    <w:p w14:paraId="000F8D1B" w14:textId="08C61D76" w:rsidR="00122398" w:rsidRPr="008E0218" w:rsidRDefault="00122398" w:rsidP="006E740F">
      <w:pPr>
        <w:overflowPunct/>
        <w:ind w:firstLine="709"/>
        <w:jc w:val="center"/>
        <w:textAlignment w:val="auto"/>
        <w:rPr>
          <w:rFonts w:eastAsia="Calibri"/>
          <w:sz w:val="28"/>
          <w:szCs w:val="28"/>
          <w:lang w:eastAsia="en-US"/>
        </w:rPr>
      </w:pPr>
      <w:r w:rsidRPr="00122398">
        <w:rPr>
          <w:b/>
          <w:sz w:val="24"/>
          <w:szCs w:val="24"/>
        </w:rPr>
        <w:t>Комиссии по местному самоуправлению</w:t>
      </w:r>
    </w:p>
    <w:p w14:paraId="3A4CFBDE" w14:textId="7821202D" w:rsidR="00122398" w:rsidRPr="008E0218" w:rsidRDefault="00122398" w:rsidP="006E740F">
      <w:pPr>
        <w:widowControl w:val="0"/>
        <w:overflowPunct/>
        <w:adjustRightInd/>
        <w:ind w:firstLine="708"/>
        <w:jc w:val="both"/>
        <w:textAlignment w:val="auto"/>
        <w:outlineLvl w:val="3"/>
        <w:rPr>
          <w:rFonts w:eastAsia="Calibri"/>
          <w:sz w:val="24"/>
          <w:szCs w:val="24"/>
          <w:lang w:eastAsia="en-US"/>
        </w:rPr>
      </w:pPr>
      <w:r w:rsidRPr="00122398">
        <w:rPr>
          <w:bCs/>
          <w:sz w:val="24"/>
          <w:szCs w:val="24"/>
        </w:rPr>
        <w:t xml:space="preserve">Направления деятельности </w:t>
      </w:r>
      <w:bookmarkStart w:id="0" w:name="_Hlk244244888"/>
      <w:r w:rsidRPr="00122398">
        <w:rPr>
          <w:bCs/>
          <w:sz w:val="24"/>
          <w:szCs w:val="24"/>
        </w:rPr>
        <w:t xml:space="preserve">Комиссии </w:t>
      </w:r>
      <w:bookmarkEnd w:id="0"/>
      <w:r w:rsidRPr="00122398">
        <w:rPr>
          <w:bCs/>
          <w:sz w:val="24"/>
          <w:szCs w:val="24"/>
        </w:rPr>
        <w:t>связаны с решением следующих вопросов:</w:t>
      </w:r>
      <w:r w:rsidRPr="00122398">
        <w:rPr>
          <w:sz w:val="24"/>
          <w:szCs w:val="24"/>
        </w:rPr>
        <w:t xml:space="preserve"> принятие изменений и дополнений в Устав городского округа</w:t>
      </w:r>
      <w:r w:rsidRPr="008E0218">
        <w:rPr>
          <w:sz w:val="24"/>
          <w:szCs w:val="24"/>
        </w:rPr>
        <w:t xml:space="preserve">, </w:t>
      </w:r>
      <w:r w:rsidRPr="00122398">
        <w:rPr>
          <w:sz w:val="24"/>
          <w:szCs w:val="24"/>
        </w:rPr>
        <w:t>утверждение положений о деятельности органов местного самоуправления и внесения изменений в них</w:t>
      </w:r>
      <w:r w:rsidRPr="008E0218">
        <w:rPr>
          <w:sz w:val="24"/>
          <w:szCs w:val="24"/>
        </w:rPr>
        <w:t xml:space="preserve">, </w:t>
      </w:r>
      <w:r w:rsidRPr="00122398">
        <w:rPr>
          <w:sz w:val="24"/>
          <w:szCs w:val="24"/>
        </w:rPr>
        <w:t>определение порядка принятия решений о создании, реорганизации и ликвидации муниципальных предприятий, учреждений</w:t>
      </w:r>
      <w:r w:rsidRPr="008E0218">
        <w:rPr>
          <w:sz w:val="24"/>
          <w:szCs w:val="24"/>
        </w:rPr>
        <w:t xml:space="preserve">, </w:t>
      </w:r>
      <w:r w:rsidRPr="00122398">
        <w:rPr>
          <w:rFonts w:eastAsia="Calibri"/>
          <w:sz w:val="24"/>
          <w:szCs w:val="24"/>
          <w:lang w:eastAsia="en-US"/>
        </w:rPr>
        <w:t>организация и развитие территориального общественного самоуправления</w:t>
      </w:r>
      <w:bookmarkStart w:id="1" w:name="_Hlk31786344"/>
      <w:r w:rsidRPr="008E0218">
        <w:rPr>
          <w:rFonts w:eastAsia="Calibri"/>
          <w:sz w:val="24"/>
          <w:szCs w:val="24"/>
          <w:lang w:eastAsia="en-US"/>
        </w:rPr>
        <w:t>,</w:t>
      </w:r>
      <w:r w:rsidRPr="008E0218">
        <w:rPr>
          <w:sz w:val="24"/>
          <w:szCs w:val="24"/>
        </w:rPr>
        <w:t xml:space="preserve"> </w:t>
      </w:r>
      <w:r w:rsidRPr="00122398">
        <w:rPr>
          <w:sz w:val="24"/>
          <w:szCs w:val="24"/>
        </w:rPr>
        <w:t>рассмотрение актов проверки правовой основы деятельности муниципальных организаций(учреждений) и разработка рекомендаций по исправлению выявленных нарушений</w:t>
      </w:r>
      <w:bookmarkStart w:id="2" w:name="_Hlk31786452"/>
      <w:bookmarkEnd w:id="1"/>
      <w:r w:rsidRPr="008E0218">
        <w:rPr>
          <w:sz w:val="24"/>
          <w:szCs w:val="24"/>
        </w:rPr>
        <w:t xml:space="preserve">, </w:t>
      </w:r>
      <w:r w:rsidRPr="00122398">
        <w:rPr>
          <w:rFonts w:eastAsia="Calibri"/>
          <w:sz w:val="24"/>
          <w:szCs w:val="24"/>
          <w:lang w:eastAsia="en-US"/>
        </w:rPr>
        <w:t>утверждение структуры органов местного самоуправления и администрации городского округа по представлению главы городского округа</w:t>
      </w:r>
      <w:bookmarkEnd w:id="2"/>
      <w:r w:rsidRPr="008E0218">
        <w:rPr>
          <w:rFonts w:eastAsia="Calibri"/>
          <w:sz w:val="24"/>
          <w:szCs w:val="24"/>
          <w:lang w:eastAsia="en-US"/>
        </w:rPr>
        <w:t xml:space="preserve">, </w:t>
      </w:r>
      <w:r w:rsidRPr="00122398">
        <w:rPr>
          <w:rFonts w:eastAsia="Calibri"/>
          <w:sz w:val="24"/>
          <w:szCs w:val="24"/>
          <w:lang w:eastAsia="en-US"/>
        </w:rPr>
        <w:t>назначение муниципальных выборов и местного референдума</w:t>
      </w:r>
      <w:r w:rsidRPr="008E0218">
        <w:rPr>
          <w:rFonts w:eastAsia="Calibri"/>
          <w:sz w:val="24"/>
          <w:szCs w:val="24"/>
          <w:lang w:eastAsia="en-US"/>
        </w:rPr>
        <w:t xml:space="preserve">, </w:t>
      </w:r>
      <w:r w:rsidRPr="00122398">
        <w:rPr>
          <w:rFonts w:eastAsia="Calibri"/>
          <w:sz w:val="24"/>
          <w:szCs w:val="24"/>
          <w:lang w:eastAsia="en-US"/>
        </w:rPr>
        <w:t>утверждение схемы избирательных округов на территории муниципального образования</w:t>
      </w:r>
      <w:r w:rsidRPr="008E0218">
        <w:rPr>
          <w:rFonts w:eastAsia="Calibri"/>
          <w:sz w:val="24"/>
          <w:szCs w:val="24"/>
          <w:lang w:eastAsia="en-US"/>
        </w:rPr>
        <w:t xml:space="preserve">, </w:t>
      </w:r>
      <w:r w:rsidRPr="00122398">
        <w:rPr>
          <w:rFonts w:eastAsia="Calibri"/>
          <w:sz w:val="24"/>
          <w:szCs w:val="24"/>
          <w:lang w:eastAsia="en-US"/>
        </w:rPr>
        <w:t>осуществление мер по противодействию коррупции в границах городского округа</w:t>
      </w:r>
      <w:r w:rsidRPr="008E0218">
        <w:rPr>
          <w:rFonts w:eastAsia="Calibri"/>
          <w:sz w:val="24"/>
          <w:szCs w:val="24"/>
          <w:lang w:eastAsia="en-US"/>
        </w:rPr>
        <w:t xml:space="preserve">, </w:t>
      </w:r>
      <w:r w:rsidRPr="00122398">
        <w:rPr>
          <w:rFonts w:eastAsia="Calibri"/>
          <w:sz w:val="24"/>
          <w:szCs w:val="24"/>
          <w:lang w:eastAsia="en-US"/>
        </w:rPr>
        <w:t xml:space="preserve">установление в соответствии с Градостроительным </w:t>
      </w:r>
      <w:hyperlink r:id="rId7" w:history="1">
        <w:r w:rsidRPr="00122398">
          <w:rPr>
            <w:rFonts w:eastAsia="Calibri"/>
            <w:sz w:val="24"/>
            <w:szCs w:val="24"/>
            <w:lang w:eastAsia="en-US"/>
          </w:rPr>
          <w:t>кодексом</w:t>
        </w:r>
      </w:hyperlink>
      <w:r w:rsidRPr="00122398">
        <w:rPr>
          <w:rFonts w:eastAsia="Calibri"/>
          <w:sz w:val="24"/>
          <w:szCs w:val="24"/>
          <w:lang w:eastAsia="en-US"/>
        </w:rPr>
        <w:t xml:space="preserve"> Российской Федерации состава, порядка подготовки и </w:t>
      </w:r>
      <w:r w:rsidRPr="00122398">
        <w:rPr>
          <w:rFonts w:eastAsia="Calibri"/>
          <w:sz w:val="24"/>
          <w:szCs w:val="24"/>
          <w:lang w:eastAsia="en-US"/>
        </w:rPr>
        <w:lastRenderedPageBreak/>
        <w:t>утверждения генерального плана городского округа, порядка подготовки изменений и внесения их в генеральный план городского округа, состава и порядка подготовки плана реализации генерального плана городского округа, состава, порядка подготовки и утверждения местных нормативов градостроительного проектирования городского округа, порядка подготовки изменений и внесения их в местные нормативы градостроительного проектирования городского округа</w:t>
      </w:r>
      <w:r w:rsidR="00923A21" w:rsidRPr="008E0218">
        <w:rPr>
          <w:rFonts w:eastAsia="Calibri"/>
          <w:sz w:val="24"/>
          <w:szCs w:val="24"/>
          <w:lang w:eastAsia="en-US"/>
        </w:rPr>
        <w:t xml:space="preserve">, </w:t>
      </w:r>
      <w:r w:rsidRPr="00122398">
        <w:rPr>
          <w:rFonts w:eastAsia="Calibri"/>
          <w:sz w:val="24"/>
          <w:szCs w:val="24"/>
          <w:lang w:eastAsia="en-US"/>
        </w:rPr>
        <w:t>формирование и содержание муниципального архива</w:t>
      </w:r>
      <w:r w:rsidR="00923A21" w:rsidRPr="008E0218">
        <w:rPr>
          <w:rFonts w:eastAsia="Calibri"/>
          <w:sz w:val="24"/>
          <w:szCs w:val="24"/>
          <w:lang w:eastAsia="en-US"/>
        </w:rPr>
        <w:t xml:space="preserve">, </w:t>
      </w:r>
      <w:r w:rsidRPr="00122398">
        <w:rPr>
          <w:rFonts w:eastAsia="Calibri"/>
          <w:sz w:val="24"/>
          <w:szCs w:val="24"/>
          <w:lang w:eastAsia="en-US"/>
        </w:rPr>
        <w:t>иные вопросы, связанные с развитием местного самоуправления и общественной активности граждан муниципального образования.</w:t>
      </w:r>
    </w:p>
    <w:p w14:paraId="4E83C93D" w14:textId="30792206" w:rsidR="0038788C" w:rsidRPr="008E0218" w:rsidRDefault="0038788C" w:rsidP="0038788C">
      <w:pPr>
        <w:overflowPunct/>
        <w:ind w:firstLine="709"/>
        <w:jc w:val="both"/>
        <w:textAlignment w:val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 время работы комиссии было принято 42 Решения Думы.</w:t>
      </w:r>
    </w:p>
    <w:p w14:paraId="29DC508A" w14:textId="77777777" w:rsidR="006E740F" w:rsidRPr="008E0218" w:rsidRDefault="006E740F" w:rsidP="00923A21">
      <w:pPr>
        <w:widowControl w:val="0"/>
        <w:overflowPunct/>
        <w:adjustRightInd/>
        <w:jc w:val="both"/>
        <w:textAlignment w:val="auto"/>
        <w:outlineLvl w:val="3"/>
        <w:rPr>
          <w:rFonts w:eastAsia="Calibri"/>
          <w:sz w:val="24"/>
          <w:szCs w:val="24"/>
          <w:lang w:eastAsia="en-US"/>
        </w:rPr>
      </w:pPr>
    </w:p>
    <w:p w14:paraId="246C8907" w14:textId="3364FB87" w:rsidR="006E740F" w:rsidRPr="00122398" w:rsidRDefault="006E740F" w:rsidP="006E740F">
      <w:pPr>
        <w:widowControl w:val="0"/>
        <w:overflowPunct/>
        <w:adjustRightInd/>
        <w:jc w:val="center"/>
        <w:textAlignment w:val="auto"/>
        <w:outlineLvl w:val="3"/>
        <w:rPr>
          <w:b/>
          <w:sz w:val="24"/>
          <w:szCs w:val="24"/>
        </w:rPr>
      </w:pPr>
      <w:r w:rsidRPr="006E740F">
        <w:rPr>
          <w:b/>
          <w:sz w:val="24"/>
          <w:szCs w:val="24"/>
        </w:rPr>
        <w:t>Комиссии по бюджету</w:t>
      </w:r>
      <w:r w:rsidRPr="008E0218">
        <w:rPr>
          <w:b/>
          <w:sz w:val="24"/>
          <w:szCs w:val="24"/>
        </w:rPr>
        <w:t xml:space="preserve"> и экономической политике</w:t>
      </w:r>
    </w:p>
    <w:p w14:paraId="12A9C914" w14:textId="16EFBE7B" w:rsidR="00703760" w:rsidRDefault="006E740F" w:rsidP="006847FF">
      <w:pPr>
        <w:widowControl w:val="0"/>
        <w:overflowPunct/>
        <w:adjustRightInd/>
        <w:ind w:firstLine="540"/>
        <w:jc w:val="both"/>
        <w:textAlignment w:val="auto"/>
        <w:outlineLvl w:val="3"/>
        <w:rPr>
          <w:sz w:val="24"/>
          <w:szCs w:val="24"/>
        </w:rPr>
      </w:pPr>
      <w:r w:rsidRPr="006E740F">
        <w:rPr>
          <w:bCs/>
          <w:sz w:val="24"/>
          <w:szCs w:val="24"/>
        </w:rPr>
        <w:t>Направления деятельности связаны с решением следующих вопросов</w:t>
      </w:r>
      <w:r w:rsidRPr="008E0218">
        <w:rPr>
          <w:b/>
          <w:sz w:val="24"/>
          <w:szCs w:val="24"/>
        </w:rPr>
        <w:t>:</w:t>
      </w:r>
      <w:r w:rsidRPr="006E740F">
        <w:rPr>
          <w:rFonts w:eastAsia="Calibri"/>
          <w:sz w:val="24"/>
          <w:szCs w:val="24"/>
          <w:lang w:eastAsia="en-US"/>
        </w:rPr>
        <w:t xml:space="preserve"> утверждение местного бюджета и отчетов о его исполнении</w:t>
      </w:r>
      <w:r w:rsidRPr="008E0218">
        <w:rPr>
          <w:rFonts w:eastAsia="Calibri"/>
          <w:sz w:val="24"/>
          <w:szCs w:val="24"/>
          <w:lang w:eastAsia="en-US"/>
        </w:rPr>
        <w:t xml:space="preserve">, </w:t>
      </w:r>
      <w:r w:rsidRPr="006E740F">
        <w:rPr>
          <w:sz w:val="24"/>
          <w:szCs w:val="24"/>
        </w:rPr>
        <w:t>установление местных налогов и сборов</w:t>
      </w:r>
      <w:r w:rsidRPr="008E0218">
        <w:rPr>
          <w:sz w:val="24"/>
          <w:szCs w:val="24"/>
        </w:rPr>
        <w:t xml:space="preserve">, </w:t>
      </w:r>
      <w:r w:rsidRPr="006E740F">
        <w:rPr>
          <w:sz w:val="24"/>
          <w:szCs w:val="24"/>
        </w:rPr>
        <w:t>установление налоговых льгот по местным налогам, оснований и порядка их применения</w:t>
      </w:r>
      <w:r w:rsidRPr="008E0218">
        <w:rPr>
          <w:sz w:val="24"/>
          <w:szCs w:val="24"/>
        </w:rPr>
        <w:t xml:space="preserve">, </w:t>
      </w:r>
      <w:r w:rsidRPr="006E740F">
        <w:rPr>
          <w:rFonts w:eastAsia="Calibri"/>
          <w:sz w:val="24"/>
          <w:szCs w:val="24"/>
          <w:lang w:eastAsia="en-US"/>
        </w:rPr>
        <w:t>утверждение стратегии социально-экономического развития Арамильского городского округа</w:t>
      </w:r>
      <w:r w:rsidRPr="008E0218">
        <w:rPr>
          <w:rFonts w:eastAsia="Calibri"/>
          <w:sz w:val="24"/>
          <w:szCs w:val="24"/>
          <w:lang w:eastAsia="en-US"/>
        </w:rPr>
        <w:t>,</w:t>
      </w:r>
      <w:r w:rsidRPr="006E740F">
        <w:rPr>
          <w:sz w:val="24"/>
          <w:szCs w:val="24"/>
        </w:rPr>
        <w:t xml:space="preserve"> рассмотрение и согласование муниципальных программ развития, в том числе программы приватизации муниципального имущества</w:t>
      </w:r>
      <w:r w:rsidRPr="008E0218">
        <w:rPr>
          <w:sz w:val="24"/>
          <w:szCs w:val="24"/>
        </w:rPr>
        <w:t xml:space="preserve">, </w:t>
      </w:r>
      <w:r w:rsidRPr="006E740F">
        <w:rPr>
          <w:rFonts w:eastAsia="Calibri"/>
          <w:sz w:val="24"/>
          <w:szCs w:val="24"/>
          <w:lang w:eastAsia="en-US"/>
        </w:rPr>
        <w:t>определение порядка управления и распоряжения имуществом, находящимся в муниципальной собственности</w:t>
      </w:r>
      <w:r w:rsidRPr="008E0218">
        <w:rPr>
          <w:rFonts w:eastAsia="Calibri"/>
          <w:sz w:val="24"/>
          <w:szCs w:val="24"/>
          <w:lang w:eastAsia="en-US"/>
        </w:rPr>
        <w:t xml:space="preserve">, </w:t>
      </w:r>
      <w:r w:rsidRPr="006E740F">
        <w:rPr>
          <w:sz w:val="24"/>
          <w:szCs w:val="24"/>
        </w:rPr>
        <w:t>рассмотрение актов проверки финансово-хозяйственной деятельности муниципальных организаций(учреждений) и разработка рекомендаций по исправлению выявленных нарушений</w:t>
      </w:r>
      <w:r w:rsidRPr="008E0218">
        <w:rPr>
          <w:sz w:val="24"/>
          <w:szCs w:val="24"/>
        </w:rPr>
        <w:t xml:space="preserve">, </w:t>
      </w:r>
      <w:r w:rsidRPr="006E740F">
        <w:rPr>
          <w:sz w:val="24"/>
          <w:szCs w:val="24"/>
        </w:rPr>
        <w:t>установление тарифов на услуги муниципальных предприятий и муниципальных учреждений, выполнение работ, за исключением случаев, предусмотренных федеральными законами</w:t>
      </w:r>
      <w:r w:rsidRPr="008E0218">
        <w:rPr>
          <w:sz w:val="24"/>
          <w:szCs w:val="24"/>
        </w:rPr>
        <w:t>,</w:t>
      </w:r>
      <w:r w:rsidRPr="006E740F">
        <w:rPr>
          <w:sz w:val="24"/>
          <w:szCs w:val="24"/>
        </w:rPr>
        <w:t xml:space="preserve"> определение порядка материально-технического обеспечения деятельности органов местного самоуправления и положений по оплате труда органов местного самоуправле</w:t>
      </w:r>
      <w:r w:rsidRPr="008E0218">
        <w:rPr>
          <w:sz w:val="24"/>
          <w:szCs w:val="24"/>
        </w:rPr>
        <w:t xml:space="preserve">ния, </w:t>
      </w:r>
      <w:r w:rsidRPr="006E740F">
        <w:rPr>
          <w:sz w:val="24"/>
          <w:szCs w:val="24"/>
        </w:rPr>
        <w:t>утверждение структуры Администрации городского округа по представлению главы городского округа</w:t>
      </w:r>
      <w:r w:rsidRPr="008E0218">
        <w:rPr>
          <w:sz w:val="24"/>
          <w:szCs w:val="24"/>
        </w:rPr>
        <w:t xml:space="preserve"> и </w:t>
      </w:r>
      <w:r w:rsidRPr="006E740F">
        <w:rPr>
          <w:sz w:val="24"/>
          <w:szCs w:val="24"/>
        </w:rPr>
        <w:t xml:space="preserve"> иные вопросы, связанные с реализацией бюджетной политики муниципального образования и экономическим развитием территории.</w:t>
      </w:r>
    </w:p>
    <w:p w14:paraId="066B343A" w14:textId="7E64B5C3" w:rsidR="0038788C" w:rsidRPr="00CD04B9" w:rsidRDefault="0038788C" w:rsidP="00CD04B9">
      <w:pPr>
        <w:overflowPunct/>
        <w:ind w:firstLine="709"/>
        <w:jc w:val="both"/>
        <w:textAlignment w:val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 время работы комиссии было принято 24 Решения Думы.</w:t>
      </w:r>
    </w:p>
    <w:p w14:paraId="096D9ED9" w14:textId="789E080D" w:rsidR="00A06C18" w:rsidRPr="00703760" w:rsidRDefault="00703760" w:rsidP="00CD04B9">
      <w:pPr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rFonts w:ascii="Liberation Serif" w:hAnsi="Liberation Serif" w:cs="Liberation Serif"/>
          <w:sz w:val="24"/>
          <w:szCs w:val="24"/>
          <w:shd w:val="clear" w:color="auto" w:fill="FFFFFF"/>
        </w:rPr>
      </w:pPr>
      <w:r w:rsidRPr="00703760">
        <w:rPr>
          <w:sz w:val="24"/>
          <w:szCs w:val="24"/>
          <w:shd w:val="clear" w:color="auto" w:fill="FFFFFF"/>
        </w:rPr>
        <w:t>Присутствие депутата на заседании представительного органа муниципального образования — одна из основных обязанностей.</w:t>
      </w:r>
      <w:r w:rsidRPr="00703760">
        <w:rPr>
          <w:rFonts w:ascii="Liberation Serif" w:hAnsi="Liberation Serif" w:cs="Liberation Serif"/>
          <w:sz w:val="24"/>
          <w:szCs w:val="24"/>
          <w:shd w:val="clear" w:color="auto" w:fill="FFFFFF"/>
        </w:rPr>
        <w:t xml:space="preserve"> Согласно законодательству, отсутствие депутата на заседании без уважительной причины не допускается. К уважительным причинам относятся, например, болезнь, командировка и прочее. Если депутат не мог присутствовать на заседании, он заблаговременно сообщал об этом председателю Думы.</w:t>
      </w:r>
      <w:r w:rsidR="0038788C">
        <w:rPr>
          <w:rFonts w:ascii="Liberation Serif" w:hAnsi="Liberation Serif" w:cs="Liberation Serif"/>
          <w:sz w:val="24"/>
          <w:szCs w:val="24"/>
          <w:shd w:val="clear" w:color="auto" w:fill="FFFFFF"/>
        </w:rPr>
        <w:t xml:space="preserve"> </w:t>
      </w:r>
    </w:p>
    <w:p w14:paraId="2FA625D8" w14:textId="0A15DB6F" w:rsidR="008E0218" w:rsidRDefault="008E0218" w:rsidP="008E0218">
      <w:pPr>
        <w:widowControl w:val="0"/>
        <w:overflowPunct/>
        <w:adjustRightInd/>
        <w:jc w:val="both"/>
        <w:textAlignment w:val="auto"/>
        <w:outlineLvl w:val="3"/>
        <w:rPr>
          <w:b/>
          <w:sz w:val="24"/>
          <w:szCs w:val="24"/>
        </w:rPr>
      </w:pPr>
      <w:r>
        <w:rPr>
          <w:b/>
          <w:sz w:val="24"/>
          <w:szCs w:val="24"/>
        </w:rPr>
        <w:t>Информация о посещении депутатов заседаний Думы и постоянных комиссий Думы</w:t>
      </w:r>
    </w:p>
    <w:p w14:paraId="038FE614" w14:textId="77777777" w:rsidR="008E0218" w:rsidRPr="006E740F" w:rsidRDefault="008E0218" w:rsidP="008E0218">
      <w:pPr>
        <w:widowControl w:val="0"/>
        <w:overflowPunct/>
        <w:adjustRightInd/>
        <w:jc w:val="both"/>
        <w:textAlignment w:val="auto"/>
        <w:outlineLvl w:val="3"/>
        <w:rPr>
          <w:b/>
          <w:sz w:val="24"/>
          <w:szCs w:val="24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1984"/>
        <w:gridCol w:w="3261"/>
        <w:gridCol w:w="2126"/>
      </w:tblGrid>
      <w:tr w:rsidR="006E740F" w:rsidRPr="00531412" w14:paraId="3B666D6F" w14:textId="77777777" w:rsidTr="00683812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8CC88" w14:textId="77777777" w:rsidR="006E740F" w:rsidRPr="00531412" w:rsidRDefault="006E740F" w:rsidP="00DD5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531412">
              <w:rPr>
                <w:rFonts w:eastAsia="Calibri"/>
                <w:sz w:val="24"/>
                <w:szCs w:val="24"/>
                <w:lang w:eastAsia="en-US"/>
              </w:rPr>
              <w:t>ФИО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B567F" w14:textId="77777777" w:rsidR="006E740F" w:rsidRPr="00531412" w:rsidRDefault="006E740F" w:rsidP="009D3C7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531412">
              <w:rPr>
                <w:rFonts w:eastAsia="Calibri"/>
                <w:sz w:val="24"/>
                <w:szCs w:val="24"/>
                <w:lang w:eastAsia="en-US"/>
              </w:rPr>
              <w:t>Заседания Думы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21EDB" w14:textId="77777777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531412">
              <w:rPr>
                <w:rFonts w:eastAsia="Calibri"/>
                <w:sz w:val="24"/>
                <w:szCs w:val="24"/>
                <w:lang w:eastAsia="en-US"/>
              </w:rPr>
              <w:t>Заседания комиссий</w:t>
            </w:r>
          </w:p>
        </w:tc>
      </w:tr>
      <w:tr w:rsidR="006E740F" w:rsidRPr="00531412" w14:paraId="5A0FD111" w14:textId="77777777" w:rsidTr="00683812"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105CD" w14:textId="77777777" w:rsidR="006E740F" w:rsidRPr="00531412" w:rsidRDefault="006E740F" w:rsidP="009D3C71">
            <w:pPr>
              <w:overflowPunct/>
              <w:autoSpaceDE/>
              <w:autoSpaceDN/>
              <w:adjustRightInd/>
              <w:spacing w:line="256" w:lineRule="auto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7870" w14:textId="77777777" w:rsidR="006E740F" w:rsidRPr="00531412" w:rsidRDefault="006E740F" w:rsidP="00DD5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531412">
              <w:rPr>
                <w:rFonts w:eastAsia="Calibri"/>
                <w:sz w:val="24"/>
                <w:szCs w:val="24"/>
                <w:lang w:eastAsia="en-US"/>
              </w:rPr>
              <w:t>Присутствие/ состоялось</w:t>
            </w:r>
          </w:p>
          <w:p w14:paraId="10C16145" w14:textId="77777777" w:rsidR="006E740F" w:rsidRPr="00531412" w:rsidRDefault="006E740F" w:rsidP="009D3C7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D3BDA" w14:textId="77777777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531412">
              <w:rPr>
                <w:rFonts w:eastAsia="Calibri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E0558" w14:textId="77777777" w:rsidR="006E740F" w:rsidRPr="00531412" w:rsidRDefault="006E740F" w:rsidP="00DD5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531412">
              <w:rPr>
                <w:rFonts w:eastAsia="Calibri"/>
                <w:sz w:val="24"/>
                <w:szCs w:val="24"/>
                <w:lang w:eastAsia="en-US"/>
              </w:rPr>
              <w:t>Присутствие/ состоялось</w:t>
            </w:r>
          </w:p>
        </w:tc>
      </w:tr>
      <w:tr w:rsidR="006E740F" w:rsidRPr="00531412" w14:paraId="7553FDAF" w14:textId="77777777" w:rsidTr="0068381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459AF" w14:textId="77777777" w:rsidR="006E740F" w:rsidRPr="00531412" w:rsidRDefault="006E740F" w:rsidP="009D3C7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531412">
              <w:rPr>
                <w:rFonts w:eastAsia="Calibri"/>
                <w:sz w:val="24"/>
                <w:szCs w:val="24"/>
                <w:lang w:eastAsia="en-US"/>
              </w:rPr>
              <w:t>Гатаулин</w:t>
            </w:r>
            <w:proofErr w:type="spellEnd"/>
            <w:r w:rsidRPr="00531412">
              <w:rPr>
                <w:rFonts w:eastAsia="Calibri"/>
                <w:sz w:val="24"/>
                <w:szCs w:val="24"/>
                <w:lang w:eastAsia="en-US"/>
              </w:rPr>
              <w:t xml:space="preserve"> Антон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1669E" w14:textId="6D81CB44" w:rsidR="006E740F" w:rsidRPr="00531412" w:rsidRDefault="006E740F" w:rsidP="00DD5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  <w:r w:rsidRPr="00531412">
              <w:rPr>
                <w:rFonts w:eastAsia="Calibri"/>
                <w:sz w:val="24"/>
                <w:szCs w:val="24"/>
                <w:lang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A7F48" w14:textId="53F211ED" w:rsidR="006E740F" w:rsidRPr="00531412" w:rsidRDefault="006E740F" w:rsidP="009D3C71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lang w:eastAsia="en-US"/>
              </w:rPr>
            </w:pPr>
            <w:r w:rsidRPr="00531412">
              <w:rPr>
                <w:rFonts w:eastAsia="Calibri"/>
                <w:lang w:eastAsia="en-US"/>
              </w:rPr>
              <w:t>-</w:t>
            </w:r>
            <w:r w:rsidR="00D4555A">
              <w:rPr>
                <w:rFonts w:eastAsia="Calibri"/>
                <w:lang w:eastAsia="en-US"/>
              </w:rPr>
              <w:t xml:space="preserve"> </w:t>
            </w:r>
            <w:r w:rsidRPr="00531412">
              <w:rPr>
                <w:rFonts w:eastAsia="Calibri"/>
                <w:lang w:eastAsia="en-US"/>
              </w:rPr>
              <w:t>постоянная комиссия по социальным вопросам</w:t>
            </w:r>
          </w:p>
          <w:p w14:paraId="5401DCB9" w14:textId="77777777" w:rsidR="006E740F" w:rsidRPr="00531412" w:rsidRDefault="006E740F" w:rsidP="009D3C71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531412">
              <w:rPr>
                <w:rFonts w:eastAsia="Calibri"/>
                <w:lang w:eastAsia="en-US"/>
              </w:rPr>
              <w:t>- постоянная комиссия по городскому хозяйству</w:t>
            </w:r>
            <w:r>
              <w:rPr>
                <w:rFonts w:eastAsia="Calibri"/>
                <w:lang w:eastAsia="en-US"/>
              </w:rPr>
              <w:t xml:space="preserve"> и муниципальной собственности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D90CD" w14:textId="20372D3A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531412">
              <w:rPr>
                <w:rFonts w:eastAsia="Calibri"/>
                <w:sz w:val="24"/>
                <w:szCs w:val="24"/>
                <w:lang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  <w:p w14:paraId="7A290261" w14:textId="77777777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124D3163" w14:textId="7FCED0F3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Pr="00531412">
              <w:rPr>
                <w:rFonts w:eastAsia="Calibri"/>
                <w:sz w:val="24"/>
                <w:szCs w:val="24"/>
                <w:lang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  <w:p w14:paraId="366C570A" w14:textId="77777777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E740F" w:rsidRPr="00531412" w14:paraId="7021425F" w14:textId="77777777" w:rsidTr="0068381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827B9" w14:textId="77777777" w:rsidR="006E740F" w:rsidRPr="00531412" w:rsidRDefault="006E740F" w:rsidP="009D3C7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531412">
              <w:rPr>
                <w:rFonts w:eastAsia="Calibri"/>
                <w:sz w:val="24"/>
                <w:szCs w:val="24"/>
                <w:lang w:eastAsia="en-US"/>
              </w:rPr>
              <w:t>Гордеев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8B581" w14:textId="275FEAF6" w:rsidR="006E740F" w:rsidRPr="00531412" w:rsidRDefault="006E740F" w:rsidP="00DD5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  <w:r w:rsidRPr="00531412">
              <w:rPr>
                <w:rFonts w:eastAsia="Calibri"/>
                <w:sz w:val="24"/>
                <w:szCs w:val="24"/>
                <w:lang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7F2C5" w14:textId="7A0455A6" w:rsidR="006E740F" w:rsidRPr="00531412" w:rsidRDefault="006E740F" w:rsidP="009D3C71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lang w:eastAsia="en-US"/>
              </w:rPr>
            </w:pPr>
            <w:r w:rsidRPr="00531412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531412">
              <w:rPr>
                <w:rFonts w:eastAsia="Calibri"/>
                <w:lang w:eastAsia="en-US"/>
              </w:rPr>
              <w:t>постоянная комиссия по социальным вопросам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978C2" w14:textId="3C32F409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531412">
              <w:rPr>
                <w:rFonts w:eastAsia="Calibri"/>
                <w:sz w:val="24"/>
                <w:szCs w:val="24"/>
                <w:lang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  <w:p w14:paraId="534A9ACB" w14:textId="09C8DD8E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E740F" w:rsidRPr="00531412" w14:paraId="2F00D5CE" w14:textId="77777777" w:rsidTr="0068381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C348B" w14:textId="77777777" w:rsidR="006E740F" w:rsidRPr="00531412" w:rsidRDefault="006E740F" w:rsidP="009D3C7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531412">
              <w:rPr>
                <w:rFonts w:eastAsia="Calibri"/>
                <w:sz w:val="24"/>
                <w:szCs w:val="24"/>
                <w:lang w:eastAsia="en-US"/>
              </w:rPr>
              <w:t>Ипатов Валерий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8800D" w14:textId="77777777" w:rsidR="006E740F" w:rsidRPr="00531412" w:rsidRDefault="006E740F" w:rsidP="00DD5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  <w:r w:rsidRPr="00531412">
              <w:rPr>
                <w:rFonts w:eastAsia="Calibri"/>
                <w:sz w:val="24"/>
                <w:szCs w:val="24"/>
                <w:lang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55E79" w14:textId="77777777" w:rsidR="006E740F" w:rsidRPr="00531412" w:rsidRDefault="006E740F" w:rsidP="009D3C71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531412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531412">
              <w:rPr>
                <w:rFonts w:eastAsia="Calibri"/>
                <w:lang w:eastAsia="en-US"/>
              </w:rPr>
              <w:t>постоянная комиссия по городскому хозяйству и муниципальной собственности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60313" w14:textId="79E853B8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531412">
              <w:rPr>
                <w:rFonts w:eastAsia="Calibri"/>
                <w:sz w:val="24"/>
                <w:szCs w:val="24"/>
                <w:lang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6E740F" w:rsidRPr="00531412" w14:paraId="1F3C7A5F" w14:textId="77777777" w:rsidTr="0068381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71AE0" w14:textId="77777777" w:rsidR="006E740F" w:rsidRPr="00531412" w:rsidRDefault="006E740F" w:rsidP="009D3C7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531412">
              <w:rPr>
                <w:rFonts w:eastAsia="Calibri"/>
                <w:sz w:val="24"/>
                <w:szCs w:val="24"/>
                <w:lang w:eastAsia="en-US"/>
              </w:rPr>
              <w:t>Ипатов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ED173" w14:textId="2BC367F7" w:rsidR="006E740F" w:rsidRPr="00531412" w:rsidRDefault="006E740F" w:rsidP="00DD5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  <w:r w:rsidRPr="00531412">
              <w:rPr>
                <w:rFonts w:eastAsia="Calibri"/>
                <w:sz w:val="24"/>
                <w:szCs w:val="24"/>
                <w:lang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60CF5" w14:textId="77777777" w:rsidR="006E740F" w:rsidRPr="00531412" w:rsidRDefault="006E740F" w:rsidP="009D3C71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lang w:eastAsia="en-US"/>
              </w:rPr>
            </w:pPr>
            <w:r w:rsidRPr="00531412">
              <w:rPr>
                <w:rFonts w:eastAsia="Calibri"/>
                <w:lang w:eastAsia="en-US"/>
              </w:rPr>
              <w:t>-  постоянная комиссия по бюджету и экономической политике</w:t>
            </w:r>
          </w:p>
          <w:p w14:paraId="630BE739" w14:textId="77777777" w:rsidR="006E740F" w:rsidRPr="00531412" w:rsidRDefault="006E740F" w:rsidP="009D3C71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531412">
              <w:rPr>
                <w:rFonts w:eastAsia="Calibri"/>
                <w:lang w:eastAsia="en-US"/>
              </w:rPr>
              <w:t>- постоянная комиссия по местному самоуправлению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55D7" w14:textId="60E0B074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  <w:r w:rsidRPr="00531412">
              <w:rPr>
                <w:rFonts w:eastAsia="Calibri"/>
                <w:sz w:val="24"/>
                <w:szCs w:val="24"/>
                <w:lang w:val="en-US"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  <w:p w14:paraId="0693F4AC" w14:textId="77777777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val="en-US" w:eastAsia="en-US"/>
              </w:rPr>
            </w:pPr>
          </w:p>
          <w:p w14:paraId="751E1C9C" w14:textId="26DE40A9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  <w:r w:rsidRPr="00531412">
              <w:rPr>
                <w:rFonts w:eastAsia="Calibri"/>
                <w:sz w:val="24"/>
                <w:szCs w:val="24"/>
                <w:lang w:val="en-US"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</w:tr>
      <w:tr w:rsidR="006E740F" w:rsidRPr="00531412" w14:paraId="53072B0C" w14:textId="77777777" w:rsidTr="0068381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F3EFD" w14:textId="77777777" w:rsidR="006E740F" w:rsidRPr="00531412" w:rsidRDefault="006E740F" w:rsidP="009D3C7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531412">
              <w:rPr>
                <w:rFonts w:eastAsia="Calibri"/>
                <w:sz w:val="24"/>
                <w:szCs w:val="24"/>
                <w:lang w:eastAsia="en-US"/>
              </w:rPr>
              <w:lastRenderedPageBreak/>
              <w:t>Костин Олег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05DC2" w14:textId="02784427" w:rsidR="006E740F" w:rsidRPr="00531412" w:rsidRDefault="006E740F" w:rsidP="00DD5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  <w:r w:rsidRPr="00531412">
              <w:rPr>
                <w:rFonts w:eastAsia="Calibri"/>
                <w:sz w:val="24"/>
                <w:szCs w:val="24"/>
                <w:lang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99A0B" w14:textId="77777777" w:rsidR="006E740F" w:rsidRPr="00531412" w:rsidRDefault="006E740F" w:rsidP="009D3C71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lang w:eastAsia="en-US"/>
              </w:rPr>
            </w:pPr>
            <w:r w:rsidRPr="00531412">
              <w:rPr>
                <w:rFonts w:eastAsia="Calibri"/>
                <w:lang w:eastAsia="en-US"/>
              </w:rPr>
              <w:t>- постоянная комиссия по бюджету и экономической политике</w:t>
            </w:r>
          </w:p>
          <w:p w14:paraId="2447652D" w14:textId="77777777" w:rsidR="006E740F" w:rsidRPr="00531412" w:rsidRDefault="006E740F" w:rsidP="009D3C71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531412">
              <w:rPr>
                <w:rFonts w:eastAsia="Calibri"/>
                <w:lang w:eastAsia="en-US"/>
              </w:rPr>
              <w:t>-постоянная комиссия по городскому хозяйству и муниципальной собственности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2645" w14:textId="77777777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  <w:r w:rsidRPr="00531412">
              <w:rPr>
                <w:rFonts w:eastAsia="Calibri"/>
                <w:sz w:val="24"/>
                <w:szCs w:val="24"/>
                <w:lang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  <w:p w14:paraId="61260460" w14:textId="77777777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0A82B284" w14:textId="37636A2A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531412">
              <w:rPr>
                <w:rFonts w:eastAsia="Calibri"/>
                <w:sz w:val="24"/>
                <w:szCs w:val="24"/>
                <w:lang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6E740F" w:rsidRPr="00531412" w14:paraId="0F2FFDD4" w14:textId="77777777" w:rsidTr="0068381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B54EF" w14:textId="77777777" w:rsidR="006E740F" w:rsidRPr="00531412" w:rsidRDefault="006E740F" w:rsidP="009D3C7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proofErr w:type="spellStart"/>
            <w:r w:rsidRPr="00531412">
              <w:rPr>
                <w:rFonts w:eastAsia="Calibri"/>
                <w:sz w:val="24"/>
                <w:szCs w:val="24"/>
                <w:lang w:eastAsia="en-US"/>
              </w:rPr>
              <w:t>Лачихин</w:t>
            </w:r>
            <w:proofErr w:type="spellEnd"/>
            <w:r w:rsidRPr="00531412">
              <w:rPr>
                <w:rFonts w:eastAsia="Calibri"/>
                <w:sz w:val="24"/>
                <w:szCs w:val="24"/>
                <w:lang w:eastAsia="en-US"/>
              </w:rPr>
              <w:t xml:space="preserve"> Максим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62C0B" w14:textId="5ADB4257" w:rsidR="006E740F" w:rsidRPr="00531412" w:rsidRDefault="006E740F" w:rsidP="00DD5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531412">
              <w:rPr>
                <w:rFonts w:eastAsia="Calibri"/>
                <w:sz w:val="24"/>
                <w:szCs w:val="24"/>
                <w:lang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465F6" w14:textId="77777777" w:rsidR="006E740F" w:rsidRPr="00531412" w:rsidRDefault="006E740F" w:rsidP="009D3C71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lang w:eastAsia="en-US"/>
              </w:rPr>
            </w:pPr>
            <w:r w:rsidRPr="00531412">
              <w:rPr>
                <w:rFonts w:eastAsia="Calibri"/>
                <w:lang w:eastAsia="en-US"/>
              </w:rPr>
              <w:t>- постоянная комиссия по местному самоуправлению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8382D" w14:textId="7BEC8DC5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531412">
              <w:rPr>
                <w:rFonts w:eastAsia="Calibri"/>
                <w:sz w:val="24"/>
                <w:szCs w:val="24"/>
                <w:lang w:val="en-US"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</w:tr>
      <w:tr w:rsidR="006E740F" w:rsidRPr="00531412" w14:paraId="1114F9C9" w14:textId="77777777" w:rsidTr="0068381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95BA6" w14:textId="77777777" w:rsidR="006E740F" w:rsidRPr="00531412" w:rsidRDefault="006E740F" w:rsidP="009D3C7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531412">
              <w:rPr>
                <w:rFonts w:eastAsia="Calibri"/>
                <w:sz w:val="24"/>
                <w:szCs w:val="24"/>
                <w:lang w:eastAsia="en-US"/>
              </w:rPr>
              <w:t>Соловьева Анастасия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DBA89" w14:textId="288CE9F6" w:rsidR="006E740F" w:rsidRPr="00531412" w:rsidRDefault="006E740F" w:rsidP="00DD5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  <w:r w:rsidRPr="00531412">
              <w:rPr>
                <w:rFonts w:eastAsia="Calibri"/>
                <w:sz w:val="24"/>
                <w:szCs w:val="24"/>
                <w:lang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9DB56" w14:textId="77777777" w:rsidR="006E740F" w:rsidRPr="00531412" w:rsidRDefault="006E740F" w:rsidP="009D3C71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531412">
              <w:rPr>
                <w:rFonts w:eastAsia="Calibri"/>
                <w:lang w:eastAsia="en-US"/>
              </w:rPr>
              <w:t>постоянная комиссия по бюджету и экономической политике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0233F" w14:textId="3D07A777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  <w:r w:rsidRPr="00531412">
              <w:rPr>
                <w:rFonts w:eastAsia="Calibri"/>
                <w:sz w:val="24"/>
                <w:szCs w:val="24"/>
                <w:lang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</w:tr>
      <w:tr w:rsidR="006E740F" w:rsidRPr="00531412" w14:paraId="374EE6BD" w14:textId="77777777" w:rsidTr="0068381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F5BF3" w14:textId="77777777" w:rsidR="006E740F" w:rsidRPr="00531412" w:rsidRDefault="006E740F" w:rsidP="009D3C7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531412">
              <w:rPr>
                <w:rFonts w:eastAsia="Calibri"/>
                <w:sz w:val="24"/>
                <w:szCs w:val="24"/>
                <w:lang w:eastAsia="en-US"/>
              </w:rPr>
              <w:t>Первухина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76182" w14:textId="40F8517E" w:rsidR="006E740F" w:rsidRPr="00531412" w:rsidRDefault="006E740F" w:rsidP="00DD5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  <w:r w:rsidRPr="00531412">
              <w:rPr>
                <w:rFonts w:eastAsia="Calibri"/>
                <w:sz w:val="24"/>
                <w:szCs w:val="24"/>
                <w:lang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45ED0" w14:textId="77777777" w:rsidR="006E740F" w:rsidRPr="00531412" w:rsidRDefault="006E740F" w:rsidP="009D3C71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lang w:eastAsia="en-US"/>
              </w:rPr>
            </w:pPr>
            <w:r w:rsidRPr="00531412">
              <w:rPr>
                <w:rFonts w:eastAsia="Calibri"/>
                <w:lang w:eastAsia="en-US"/>
              </w:rPr>
              <w:t>- постоянная комиссия по бюджету и экономической политике</w:t>
            </w:r>
          </w:p>
          <w:p w14:paraId="4BD6404E" w14:textId="77777777" w:rsidR="006E740F" w:rsidRPr="00531412" w:rsidRDefault="006E740F" w:rsidP="009D3C71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531412">
              <w:rPr>
                <w:rFonts w:eastAsia="Calibri"/>
                <w:lang w:eastAsia="en-US"/>
              </w:rPr>
              <w:t>- постоянная комиссия по местному самоуправлению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DC01" w14:textId="69B06575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  <w:r w:rsidRPr="00531412">
              <w:rPr>
                <w:rFonts w:eastAsia="Calibri"/>
                <w:sz w:val="24"/>
                <w:szCs w:val="24"/>
                <w:lang w:val="en-US"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  <w:p w14:paraId="129E133E" w14:textId="77777777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val="en-US" w:eastAsia="en-US"/>
              </w:rPr>
            </w:pPr>
          </w:p>
          <w:p w14:paraId="5554F52F" w14:textId="2F31228E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  <w:r w:rsidRPr="00531412">
              <w:rPr>
                <w:rFonts w:eastAsia="Calibri"/>
                <w:sz w:val="24"/>
                <w:szCs w:val="24"/>
                <w:lang w:val="en-US"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</w:tr>
      <w:tr w:rsidR="006E740F" w:rsidRPr="00531412" w14:paraId="07451642" w14:textId="77777777" w:rsidTr="0068381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6B241" w14:textId="77777777" w:rsidR="006E740F" w:rsidRPr="00531412" w:rsidRDefault="006E740F" w:rsidP="009D3C7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531412">
              <w:rPr>
                <w:rFonts w:eastAsia="Calibri"/>
                <w:sz w:val="24"/>
                <w:szCs w:val="24"/>
                <w:lang w:eastAsia="en-US"/>
              </w:rPr>
              <w:t>Федоров Геннадий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16065" w14:textId="115B216C" w:rsidR="006E740F" w:rsidRPr="00531412" w:rsidRDefault="006E740F" w:rsidP="00DD5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  <w:r w:rsidRPr="00531412">
              <w:rPr>
                <w:rFonts w:eastAsia="Calibri"/>
                <w:sz w:val="24"/>
                <w:szCs w:val="24"/>
                <w:lang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BFB67" w14:textId="77777777" w:rsidR="006E740F" w:rsidRPr="00531412" w:rsidRDefault="006E740F" w:rsidP="009D3C71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lang w:eastAsia="en-US"/>
              </w:rPr>
            </w:pPr>
            <w:r w:rsidRPr="00531412">
              <w:rPr>
                <w:rFonts w:eastAsia="Calibri"/>
                <w:lang w:eastAsia="en-US"/>
              </w:rPr>
              <w:t>- постоянная комиссия по местному самоуправлению</w:t>
            </w:r>
          </w:p>
          <w:p w14:paraId="716869CB" w14:textId="77777777" w:rsidR="006E740F" w:rsidRPr="00531412" w:rsidRDefault="006E740F" w:rsidP="009D3C71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531412">
              <w:rPr>
                <w:rFonts w:eastAsia="Calibri"/>
                <w:lang w:eastAsia="en-US"/>
              </w:rPr>
              <w:t>- постоянная комиссия по социальным вопросам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869C" w14:textId="0B076E64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  <w:r w:rsidRPr="00531412">
              <w:rPr>
                <w:rFonts w:eastAsia="Calibri"/>
                <w:sz w:val="24"/>
                <w:szCs w:val="24"/>
                <w:lang w:val="en-US"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  <w:p w14:paraId="61CBDDDF" w14:textId="77777777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650B8DA0" w14:textId="3722ACC6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531412">
              <w:rPr>
                <w:rFonts w:eastAsia="Calibri"/>
                <w:sz w:val="24"/>
                <w:szCs w:val="24"/>
                <w:lang w:val="en-US"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</w:tr>
      <w:tr w:rsidR="006E740F" w:rsidRPr="00531412" w14:paraId="00D5C2B0" w14:textId="77777777" w:rsidTr="0068381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3A15F" w14:textId="77777777" w:rsidR="006E740F" w:rsidRPr="00531412" w:rsidRDefault="006E740F" w:rsidP="009D3C7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531412">
              <w:rPr>
                <w:rFonts w:eastAsia="Calibri"/>
                <w:sz w:val="24"/>
                <w:szCs w:val="24"/>
                <w:lang w:eastAsia="en-US"/>
              </w:rPr>
              <w:t>Царев Сергей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2603F" w14:textId="701DED1F" w:rsidR="006E740F" w:rsidRPr="00531412" w:rsidRDefault="006E740F" w:rsidP="00DD5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  <w:r w:rsidRPr="00531412">
              <w:rPr>
                <w:rFonts w:eastAsia="Calibri"/>
                <w:sz w:val="24"/>
                <w:szCs w:val="24"/>
                <w:lang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4D91" w14:textId="77777777" w:rsidR="006E740F" w:rsidRPr="00531412" w:rsidRDefault="006E740F" w:rsidP="009D3C71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531412">
              <w:rPr>
                <w:rFonts w:eastAsia="Calibri"/>
                <w:lang w:eastAsia="en-US"/>
              </w:rPr>
              <w:t>- постоянная комиссия по городскому хозяйству и муниципальной собственности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A2A5" w14:textId="484AF57B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  <w:r w:rsidRPr="00531412">
              <w:rPr>
                <w:rFonts w:eastAsia="Calibri"/>
                <w:sz w:val="24"/>
                <w:szCs w:val="24"/>
                <w:lang w:val="en-US"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  <w:p w14:paraId="67F36E27" w14:textId="77777777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E740F" w:rsidRPr="00531412" w14:paraId="547F735E" w14:textId="77777777" w:rsidTr="0068381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A785C" w14:textId="77777777" w:rsidR="006E740F" w:rsidRPr="00531412" w:rsidRDefault="006E740F" w:rsidP="009D3C7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531412">
              <w:rPr>
                <w:rFonts w:eastAsia="Calibri"/>
                <w:sz w:val="24"/>
                <w:szCs w:val="24"/>
                <w:lang w:eastAsia="en-US"/>
              </w:rPr>
              <w:t>Хурамшина</w:t>
            </w:r>
            <w:proofErr w:type="spellEnd"/>
            <w:r w:rsidRPr="00531412">
              <w:rPr>
                <w:rFonts w:eastAsia="Calibri"/>
                <w:sz w:val="24"/>
                <w:szCs w:val="24"/>
                <w:lang w:eastAsia="en-US"/>
              </w:rPr>
              <w:t xml:space="preserve"> Татьяна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83185" w14:textId="471EA3A4" w:rsidR="006E740F" w:rsidRPr="00531412" w:rsidRDefault="006E740F" w:rsidP="00DD5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  <w:r w:rsidRPr="00531412">
              <w:rPr>
                <w:rFonts w:eastAsia="Calibri"/>
                <w:sz w:val="24"/>
                <w:szCs w:val="24"/>
                <w:lang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A753" w14:textId="77777777" w:rsidR="006E740F" w:rsidRPr="00531412" w:rsidRDefault="006E740F" w:rsidP="009D3C71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lang w:eastAsia="en-US"/>
              </w:rPr>
            </w:pPr>
            <w:r w:rsidRPr="00531412">
              <w:rPr>
                <w:rFonts w:eastAsia="Calibri"/>
                <w:lang w:eastAsia="en-US"/>
              </w:rPr>
              <w:t>постоянная комиссия по социальным вопросам</w:t>
            </w:r>
          </w:p>
          <w:p w14:paraId="300001E1" w14:textId="77777777" w:rsidR="006E740F" w:rsidRPr="00531412" w:rsidRDefault="006E740F" w:rsidP="009D3C71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4EFC8" w14:textId="7EB84972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531412">
              <w:rPr>
                <w:rFonts w:eastAsia="Calibri"/>
                <w:sz w:val="24"/>
                <w:szCs w:val="24"/>
                <w:lang w:val="en-US"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</w:tr>
      <w:tr w:rsidR="006E740F" w:rsidRPr="00531412" w14:paraId="5D269752" w14:textId="77777777" w:rsidTr="0068381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9C154" w14:textId="77777777" w:rsidR="006E740F" w:rsidRPr="00531412" w:rsidRDefault="006E740F" w:rsidP="009D3C7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531412">
              <w:rPr>
                <w:rFonts w:eastAsia="Calibri"/>
                <w:sz w:val="24"/>
                <w:szCs w:val="24"/>
                <w:lang w:eastAsia="en-US"/>
              </w:rPr>
              <w:t>Черноколпаков</w:t>
            </w:r>
            <w:proofErr w:type="spellEnd"/>
            <w:r w:rsidRPr="00531412">
              <w:rPr>
                <w:rFonts w:eastAsia="Calibri"/>
                <w:sz w:val="24"/>
                <w:szCs w:val="24"/>
                <w:lang w:eastAsia="en-US"/>
              </w:rPr>
              <w:t xml:space="preserve">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A87BC" w14:textId="7D789B46" w:rsidR="006E740F" w:rsidRPr="00531412" w:rsidRDefault="006E740F" w:rsidP="00DD5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  <w:r w:rsidRPr="00531412">
              <w:rPr>
                <w:rFonts w:eastAsia="Calibri"/>
                <w:sz w:val="24"/>
                <w:szCs w:val="24"/>
                <w:lang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6176D" w14:textId="77777777" w:rsidR="006E740F" w:rsidRPr="00531412" w:rsidRDefault="006E740F" w:rsidP="009D3C71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531412">
              <w:rPr>
                <w:rFonts w:eastAsia="Calibri"/>
                <w:lang w:eastAsia="en-US"/>
              </w:rPr>
              <w:t>- постоянная комиссия по городскому хозяйству и муниципальной собственности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DB285" w14:textId="7EE68B7A" w:rsidR="006E740F" w:rsidRPr="00531412" w:rsidRDefault="006E740F" w:rsidP="00DD5DC9">
            <w:pPr>
              <w:shd w:val="clear" w:color="auto" w:fill="FFFFFF"/>
              <w:tabs>
                <w:tab w:val="left" w:pos="285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  <w:r w:rsidRPr="00531412">
              <w:rPr>
                <w:rFonts w:eastAsia="Calibri"/>
                <w:sz w:val="24"/>
                <w:szCs w:val="24"/>
                <w:lang w:eastAsia="en-US"/>
              </w:rPr>
              <w:t>/</w:t>
            </w: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</w:tbl>
    <w:p w14:paraId="4E451D1E" w14:textId="77777777" w:rsidR="0038788C" w:rsidRDefault="0038788C" w:rsidP="004E7BD5">
      <w:pPr>
        <w:shd w:val="clear" w:color="auto" w:fill="F9FBF4"/>
        <w:overflowPunct/>
        <w:autoSpaceDE/>
        <w:autoSpaceDN/>
        <w:adjustRightInd/>
        <w:jc w:val="both"/>
        <w:textAlignment w:val="auto"/>
        <w:rPr>
          <w:color w:val="000000"/>
          <w:sz w:val="24"/>
          <w:szCs w:val="24"/>
        </w:rPr>
      </w:pPr>
    </w:p>
    <w:p w14:paraId="7D294BDA" w14:textId="3D3C52E6" w:rsidR="004E7BD5" w:rsidRPr="004E7BD5" w:rsidRDefault="004E7BD5" w:rsidP="0038788C">
      <w:pPr>
        <w:shd w:val="clear" w:color="auto" w:fill="F9FBF4"/>
        <w:overflowPunct/>
        <w:autoSpaceDE/>
        <w:autoSpaceDN/>
        <w:adjustRightInd/>
        <w:ind w:firstLine="708"/>
        <w:jc w:val="both"/>
        <w:textAlignment w:val="auto"/>
        <w:rPr>
          <w:color w:val="000000"/>
          <w:sz w:val="24"/>
          <w:szCs w:val="24"/>
        </w:rPr>
      </w:pPr>
      <w:r w:rsidRPr="004E7BD5">
        <w:rPr>
          <w:color w:val="000000"/>
          <w:sz w:val="24"/>
          <w:szCs w:val="24"/>
        </w:rPr>
        <w:t>В 202</w:t>
      </w:r>
      <w:r>
        <w:rPr>
          <w:color w:val="000000"/>
          <w:sz w:val="24"/>
          <w:szCs w:val="24"/>
        </w:rPr>
        <w:t>6</w:t>
      </w:r>
      <w:r w:rsidRPr="004E7BD5">
        <w:rPr>
          <w:color w:val="000000"/>
          <w:sz w:val="24"/>
          <w:szCs w:val="24"/>
        </w:rPr>
        <w:t xml:space="preserve"> году Дума Арамильского городского округа принимала участие в очередном конкурсе представительных органов муниципальных образований, расположенных на территории Свердловской области, посвященному Дню местного самоуправления.</w:t>
      </w:r>
    </w:p>
    <w:p w14:paraId="344FDA70" w14:textId="138A6BFB" w:rsidR="004E7BD5" w:rsidRPr="004E7BD5" w:rsidRDefault="004E7BD5" w:rsidP="004E7BD5">
      <w:pPr>
        <w:overflowPunct/>
        <w:autoSpaceDE/>
        <w:autoSpaceDN/>
        <w:adjustRightInd/>
        <w:spacing w:line="259" w:lineRule="auto"/>
        <w:jc w:val="both"/>
        <w:textAlignment w:val="auto"/>
        <w:rPr>
          <w:color w:val="000000"/>
          <w:sz w:val="24"/>
          <w:szCs w:val="24"/>
        </w:rPr>
      </w:pPr>
      <w:r w:rsidRPr="004E7BD5">
        <w:rPr>
          <w:color w:val="000000"/>
          <w:sz w:val="24"/>
          <w:szCs w:val="24"/>
        </w:rPr>
        <w:t xml:space="preserve">По итогам конкурса Дума Арамильского городского округа награждена дипломом в номинации «Лучший представительный орган в сфере правотворчества в группе городских округов, муниципальных районов с численностью населения от 20 тысяч до </w:t>
      </w:r>
      <w:r>
        <w:rPr>
          <w:color w:val="000000"/>
          <w:sz w:val="24"/>
          <w:szCs w:val="24"/>
        </w:rPr>
        <w:t>4</w:t>
      </w:r>
      <w:r w:rsidRPr="004E7BD5">
        <w:rPr>
          <w:color w:val="000000"/>
          <w:sz w:val="24"/>
          <w:szCs w:val="24"/>
        </w:rPr>
        <w:t xml:space="preserve">0 тысяч человек». Депутат </w:t>
      </w:r>
      <w:r w:rsidR="006847FF">
        <w:rPr>
          <w:color w:val="000000"/>
          <w:sz w:val="24"/>
          <w:szCs w:val="24"/>
        </w:rPr>
        <w:t>1</w:t>
      </w:r>
      <w:r w:rsidRPr="004E7BD5">
        <w:rPr>
          <w:color w:val="000000"/>
          <w:sz w:val="24"/>
          <w:szCs w:val="24"/>
        </w:rPr>
        <w:t xml:space="preserve"> избирательного округа </w:t>
      </w:r>
      <w:proofErr w:type="spellStart"/>
      <w:r w:rsidR="006847FF">
        <w:rPr>
          <w:color w:val="000000"/>
          <w:sz w:val="24"/>
          <w:szCs w:val="24"/>
        </w:rPr>
        <w:t>Хурамшина</w:t>
      </w:r>
      <w:proofErr w:type="spellEnd"/>
      <w:r w:rsidR="006847FF">
        <w:rPr>
          <w:color w:val="000000"/>
          <w:sz w:val="24"/>
          <w:szCs w:val="24"/>
        </w:rPr>
        <w:t xml:space="preserve"> Т.А.</w:t>
      </w:r>
      <w:r w:rsidRPr="004E7BD5">
        <w:rPr>
          <w:color w:val="000000"/>
          <w:sz w:val="24"/>
          <w:szCs w:val="24"/>
        </w:rPr>
        <w:t xml:space="preserve"> награждена дипломом участника конкурса в номинации «Лучший депутат представительного органа муниципального образования с численностью населения свыше 20 тысяч человек».</w:t>
      </w:r>
    </w:p>
    <w:p w14:paraId="61CF0885" w14:textId="77777777" w:rsidR="00D43725" w:rsidRPr="00D4555A" w:rsidRDefault="00D43725" w:rsidP="008E0218">
      <w:pPr>
        <w:jc w:val="both"/>
        <w:rPr>
          <w:rFonts w:eastAsia="Calibri"/>
          <w:sz w:val="28"/>
          <w:szCs w:val="28"/>
          <w:lang w:eastAsia="en-US"/>
        </w:rPr>
      </w:pPr>
    </w:p>
    <w:p w14:paraId="70D9B1CD" w14:textId="26F5AAEA" w:rsidR="00BA0D1F" w:rsidRPr="00D4555A" w:rsidRDefault="00BB1701" w:rsidP="008E0218">
      <w:pPr>
        <w:overflowPunct/>
        <w:autoSpaceDE/>
        <w:autoSpaceDN/>
        <w:adjustRightInd/>
        <w:ind w:left="1416" w:firstLine="708"/>
        <w:contextualSpacing/>
        <w:textAlignment w:val="auto"/>
        <w:rPr>
          <w:b/>
          <w:bCs/>
          <w:sz w:val="24"/>
          <w:szCs w:val="24"/>
          <w:u w:val="single"/>
        </w:rPr>
      </w:pPr>
      <w:r w:rsidRPr="00D4555A">
        <w:rPr>
          <w:b/>
          <w:bCs/>
          <w:sz w:val="24"/>
          <w:szCs w:val="24"/>
          <w:u w:val="single"/>
        </w:rPr>
        <w:t>Работа с обращениями гражда</w:t>
      </w:r>
      <w:r w:rsidR="00BA0D1F" w:rsidRPr="00D4555A">
        <w:rPr>
          <w:b/>
          <w:bCs/>
          <w:sz w:val="24"/>
          <w:szCs w:val="24"/>
          <w:u w:val="single"/>
        </w:rPr>
        <w:t>н</w:t>
      </w:r>
    </w:p>
    <w:p w14:paraId="39AAA428" w14:textId="77777777" w:rsidR="00BA0D1F" w:rsidRPr="00D4555A" w:rsidRDefault="00BA0D1F" w:rsidP="00BA0D1F">
      <w:pPr>
        <w:overflowPunct/>
        <w:autoSpaceDE/>
        <w:autoSpaceDN/>
        <w:adjustRightInd/>
        <w:contextualSpacing/>
        <w:jc w:val="center"/>
        <w:textAlignment w:val="auto"/>
        <w:rPr>
          <w:b/>
          <w:bCs/>
          <w:sz w:val="24"/>
          <w:szCs w:val="24"/>
          <w:u w:val="single"/>
        </w:rPr>
      </w:pPr>
    </w:p>
    <w:p w14:paraId="30422D21" w14:textId="7D6136E2" w:rsidR="00BB1701" w:rsidRPr="00D4555A" w:rsidRDefault="00BB1701" w:rsidP="00BA0D1F">
      <w:pPr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  <w:shd w:val="clear" w:color="auto" w:fill="FFFFFF"/>
        </w:rPr>
      </w:pPr>
      <w:r w:rsidRPr="00D4555A">
        <w:rPr>
          <w:sz w:val="24"/>
          <w:szCs w:val="24"/>
        </w:rPr>
        <w:t xml:space="preserve"> </w:t>
      </w:r>
      <w:r w:rsidRPr="00D4555A">
        <w:rPr>
          <w:spacing w:val="2"/>
          <w:sz w:val="24"/>
          <w:szCs w:val="24"/>
        </w:rPr>
        <w:t xml:space="preserve">Большинство обращений жителей касались вопросов </w:t>
      </w:r>
      <w:r w:rsidRPr="00D4555A">
        <w:rPr>
          <w:sz w:val="24"/>
          <w:szCs w:val="24"/>
        </w:rPr>
        <w:t>благоустройства дворовых территорий и внутриквартальных проездов, содержания и эксплуатации многоквартирных домов, прав и обязанностей собственников жилья; текущего и капитального ремонта многоквартирных домов; взаимодействия собственников многоквартирных жилых домов с управляющими компаниями, ответственности УК перед собственниками жилья; качества предоставляемых услуг в сфере ЖКХ; социальной поддержки граждан</w:t>
      </w:r>
      <w:r w:rsidR="00BA0D1F" w:rsidRPr="00D4555A">
        <w:rPr>
          <w:sz w:val="24"/>
          <w:szCs w:val="24"/>
        </w:rPr>
        <w:t xml:space="preserve">, </w:t>
      </w:r>
      <w:proofErr w:type="spellStart"/>
      <w:r w:rsidR="00BA0D1F" w:rsidRPr="00D4555A">
        <w:rPr>
          <w:sz w:val="24"/>
          <w:szCs w:val="24"/>
          <w:shd w:val="clear" w:color="auto" w:fill="FFFFFF"/>
        </w:rPr>
        <w:t>кронирования</w:t>
      </w:r>
      <w:proofErr w:type="spellEnd"/>
      <w:r w:rsidR="00BA0D1F" w:rsidRPr="00D4555A">
        <w:rPr>
          <w:sz w:val="24"/>
          <w:szCs w:val="24"/>
          <w:shd w:val="clear" w:color="auto" w:fill="FFFFFF"/>
        </w:rPr>
        <w:t xml:space="preserve"> деревьев,  отлова бездомных собак, уличного освещения.</w:t>
      </w:r>
    </w:p>
    <w:p w14:paraId="08CA1549" w14:textId="782CA168" w:rsidR="00522FB2" w:rsidRPr="004E7BD5" w:rsidRDefault="00E02690" w:rsidP="004E7BD5">
      <w:pPr>
        <w:overflowPunct/>
        <w:autoSpaceDE/>
        <w:autoSpaceDN/>
        <w:adjustRightInd/>
        <w:ind w:firstLine="709"/>
        <w:jc w:val="both"/>
        <w:textAlignment w:val="auto"/>
        <w:rPr>
          <w:color w:val="FF0000"/>
          <w:sz w:val="24"/>
          <w:szCs w:val="24"/>
          <w:shd w:val="clear" w:color="auto" w:fill="FFFFFF"/>
        </w:rPr>
      </w:pPr>
      <w:r w:rsidRPr="00D4555A">
        <w:rPr>
          <w:sz w:val="24"/>
          <w:szCs w:val="24"/>
          <w:shd w:val="clear" w:color="auto" w:fill="FFFFFF"/>
        </w:rPr>
        <w:t>Депутаты на встречах с жителями фиксировали их обращения</w:t>
      </w:r>
      <w:r w:rsidR="003B54E7" w:rsidRPr="00D4555A">
        <w:rPr>
          <w:sz w:val="24"/>
          <w:szCs w:val="24"/>
          <w:shd w:val="clear" w:color="auto" w:fill="FFFFFF"/>
        </w:rPr>
        <w:t xml:space="preserve"> и </w:t>
      </w:r>
      <w:r w:rsidRPr="00D4555A">
        <w:rPr>
          <w:sz w:val="24"/>
          <w:szCs w:val="24"/>
          <w:shd w:val="clear" w:color="auto" w:fill="FFFFFF"/>
        </w:rPr>
        <w:t>направляли в профильные отделы Администрации Арамильского городского округа, министерства и департаменты Свердловской области, привлекали спонсорские средства для решения проблем</w:t>
      </w:r>
      <w:r w:rsidR="00D4555A" w:rsidRPr="00D4555A">
        <w:rPr>
          <w:sz w:val="24"/>
          <w:szCs w:val="24"/>
          <w:shd w:val="clear" w:color="auto" w:fill="FFFFFF"/>
        </w:rPr>
        <w:t>.</w:t>
      </w:r>
    </w:p>
    <w:p w14:paraId="5A2269FC" w14:textId="5D5432A9" w:rsidR="00D4555A" w:rsidRPr="00D4555A" w:rsidRDefault="00D4555A" w:rsidP="009C4A4F">
      <w:pPr>
        <w:overflowPunct/>
        <w:autoSpaceDE/>
        <w:autoSpaceDN/>
        <w:adjustRightInd/>
        <w:spacing w:line="276" w:lineRule="auto"/>
        <w:ind w:firstLine="709"/>
        <w:contextualSpacing/>
        <w:jc w:val="both"/>
        <w:textAlignment w:val="auto"/>
        <w:rPr>
          <w:sz w:val="24"/>
          <w:szCs w:val="24"/>
          <w:shd w:val="clear" w:color="auto" w:fill="FFFFFF"/>
        </w:rPr>
      </w:pPr>
      <w:r w:rsidRPr="00D4555A">
        <w:rPr>
          <w:sz w:val="24"/>
          <w:szCs w:val="24"/>
          <w:shd w:val="clear" w:color="auto" w:fill="FFFFFF"/>
        </w:rPr>
        <w:t xml:space="preserve">Депутаты представительного органа нашего муниципального образования в постоянном режиме поддерживают связь с общественными объединениями: Совет ветеранов войны, труда, боевых действий, государственной службы и пенсионеров, Народная дружина, Общество слепых. Как видно из наименований выше указанных </w:t>
      </w:r>
      <w:r w:rsidRPr="00D4555A">
        <w:rPr>
          <w:sz w:val="24"/>
          <w:szCs w:val="24"/>
          <w:shd w:val="clear" w:color="auto" w:fill="FFFFFF"/>
        </w:rPr>
        <w:lastRenderedPageBreak/>
        <w:t xml:space="preserve">организаций, понимаем, что у каждой есть своя направленность деятельности. Но цель у всех одна – работать на благо населения, как и у депутата муниципального образования. Общественные организации вносят существенный вклад в наше общее дело, позволяя сделать возможным активное участие граждан в принятии решений, реализации проектов. Они помогают аккумулировать учет мнений, предложений, недовольств и интересов различных групп населения. </w:t>
      </w:r>
      <w:r w:rsidRPr="00D4555A">
        <w:rPr>
          <w:sz w:val="24"/>
          <w:szCs w:val="24"/>
        </w:rPr>
        <w:t xml:space="preserve">Взаимодействие с общественными организациями также способствует учету разнообразных мнений и предложений граждан. </w:t>
      </w:r>
      <w:r w:rsidR="009C4A4F" w:rsidRPr="009C4A4F">
        <w:rPr>
          <w:sz w:val="24"/>
          <w:szCs w:val="24"/>
          <w:shd w:val="clear" w:color="auto" w:fill="FFFFFF"/>
        </w:rPr>
        <w:t xml:space="preserve">Активную позицию в общественной жизни муниципалитета занимают почетные граждане городского округа, многое сделавшие для малой Родины, для людей, проживающих в избирательном округе. </w:t>
      </w:r>
      <w:r w:rsidR="009C4A4F">
        <w:rPr>
          <w:sz w:val="24"/>
          <w:szCs w:val="24"/>
        </w:rPr>
        <w:t xml:space="preserve">Тесное </w:t>
      </w:r>
      <w:proofErr w:type="spellStart"/>
      <w:r w:rsidR="009C4A4F">
        <w:rPr>
          <w:sz w:val="24"/>
          <w:szCs w:val="24"/>
        </w:rPr>
        <w:t>взвимодействие</w:t>
      </w:r>
      <w:proofErr w:type="spellEnd"/>
      <w:r w:rsidRPr="00D4555A">
        <w:rPr>
          <w:sz w:val="24"/>
          <w:szCs w:val="24"/>
        </w:rPr>
        <w:t xml:space="preserve"> позволяет органам местного самоуправления принимать более обоснованные и сбалансированные решения, учитывая интересы различных групп населения.</w:t>
      </w:r>
    </w:p>
    <w:p w14:paraId="58695159" w14:textId="555EF99C" w:rsidR="00C67543" w:rsidRPr="00C67543" w:rsidRDefault="00A32A72" w:rsidP="00C67543">
      <w:pPr>
        <w:overflowPunct/>
        <w:autoSpaceDE/>
        <w:autoSpaceDN/>
        <w:adjustRightInd/>
        <w:spacing w:line="276" w:lineRule="auto"/>
        <w:ind w:hanging="567"/>
        <w:contextualSpacing/>
        <w:jc w:val="both"/>
        <w:textAlignment w:val="auto"/>
      </w:pPr>
      <w:r>
        <w:rPr>
          <w:noProof/>
        </w:rPr>
        <mc:AlternateContent>
          <mc:Choice Requires="wps">
            <w:drawing>
              <wp:inline distT="0" distB="0" distL="0" distR="0" wp14:anchorId="6CF74445" wp14:editId="650304AC">
                <wp:extent cx="304800" cy="304800"/>
                <wp:effectExtent l="0" t="0" r="0" b="0"/>
                <wp:docPr id="2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1D8588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Qj13SecBAADEAwAADgAAAAAAAAAAAAAAAAAuAgAAZHJzL2Uyb0RvYy54bWxQSwECLQAU&#10;AAYACAAAACEATKDpLNgAAAADAQAADwAAAAAAAAAAAAAAAABBBAAAZHJzL2Rvd25yZXYueG1sUEsF&#10;BgAAAAAEAAQA8wAAAEY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1830E363" wp14:editId="6BF7CEE9">
            <wp:extent cx="2292350" cy="22161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0" cy="2216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67543" w:rsidRPr="00C67543">
        <w:rPr>
          <w:sz w:val="24"/>
          <w:szCs w:val="24"/>
        </w:rPr>
        <w:t xml:space="preserve"> </w:t>
      </w:r>
      <w:r w:rsidR="00C67543" w:rsidRPr="00C67543">
        <w:drawing>
          <wp:inline distT="0" distB="0" distL="0" distR="0" wp14:anchorId="3EB8F3AF" wp14:editId="29BAC7C7">
            <wp:extent cx="3549650" cy="22161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0" cy="221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8071E" w14:textId="5B6295D4" w:rsidR="00C67543" w:rsidRDefault="00C67543" w:rsidP="00A32A72">
      <w:pPr>
        <w:overflowPunct/>
        <w:autoSpaceDE/>
        <w:autoSpaceDN/>
        <w:adjustRightInd/>
        <w:spacing w:line="276" w:lineRule="auto"/>
        <w:ind w:hanging="567"/>
        <w:contextualSpacing/>
        <w:jc w:val="both"/>
        <w:textAlignment w:val="auto"/>
        <w:rPr>
          <w:sz w:val="24"/>
          <w:szCs w:val="24"/>
        </w:rPr>
      </w:pPr>
    </w:p>
    <w:p w14:paraId="512EFC2E" w14:textId="36BCA723" w:rsidR="009B6A21" w:rsidRPr="00D4555A" w:rsidRDefault="009B6A21" w:rsidP="00C67543">
      <w:pPr>
        <w:overflowPunct/>
        <w:autoSpaceDE/>
        <w:autoSpaceDN/>
        <w:adjustRightInd/>
        <w:spacing w:line="276" w:lineRule="auto"/>
        <w:contextualSpacing/>
        <w:jc w:val="both"/>
        <w:textAlignment w:val="auto"/>
        <w:rPr>
          <w:sz w:val="24"/>
          <w:szCs w:val="24"/>
        </w:rPr>
      </w:pPr>
      <w:r w:rsidRPr="00D4555A">
        <w:rPr>
          <w:sz w:val="24"/>
          <w:szCs w:val="24"/>
        </w:rPr>
        <w:t>Депутаты Думы ежегодно принимают участие в благотворительной акции «Помоги собрать ребенка в школу», «Елка желаний»</w:t>
      </w:r>
      <w:r>
        <w:rPr>
          <w:sz w:val="24"/>
          <w:szCs w:val="24"/>
        </w:rPr>
        <w:t>, «Коробка храбрости», участв</w:t>
      </w:r>
      <w:r w:rsidR="00CD04B9">
        <w:rPr>
          <w:sz w:val="24"/>
          <w:szCs w:val="24"/>
        </w:rPr>
        <w:t>уют</w:t>
      </w:r>
      <w:r>
        <w:rPr>
          <w:sz w:val="24"/>
          <w:szCs w:val="24"/>
        </w:rPr>
        <w:t xml:space="preserve"> в митингах различной направленности, в городских культурных</w:t>
      </w:r>
      <w:r w:rsidR="00C67543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спортивных мероприятиях.</w:t>
      </w:r>
    </w:p>
    <w:p w14:paraId="774C2E73" w14:textId="77777777" w:rsidR="0066246D" w:rsidRDefault="0066246D" w:rsidP="009C4A4F">
      <w:pPr>
        <w:spacing w:line="276" w:lineRule="auto"/>
        <w:jc w:val="center"/>
        <w:rPr>
          <w:b/>
          <w:sz w:val="24"/>
          <w:szCs w:val="24"/>
        </w:rPr>
      </w:pPr>
    </w:p>
    <w:p w14:paraId="7B0CFA34" w14:textId="698D92F8" w:rsidR="009C4A4F" w:rsidRPr="009C4A4F" w:rsidRDefault="009C4A4F" w:rsidP="009C4A4F">
      <w:pPr>
        <w:spacing w:line="276" w:lineRule="auto"/>
        <w:jc w:val="center"/>
        <w:rPr>
          <w:b/>
          <w:sz w:val="24"/>
          <w:szCs w:val="24"/>
        </w:rPr>
      </w:pPr>
      <w:r w:rsidRPr="009C4A4F">
        <w:rPr>
          <w:b/>
          <w:sz w:val="24"/>
          <w:szCs w:val="24"/>
        </w:rPr>
        <w:t xml:space="preserve">Депутатское объединение партии «Единая Россия» </w:t>
      </w:r>
    </w:p>
    <w:p w14:paraId="2CE72F6C" w14:textId="6AE5E941" w:rsidR="0066246D" w:rsidRPr="0066246D" w:rsidRDefault="0066246D" w:rsidP="0066246D">
      <w:pPr>
        <w:tabs>
          <w:tab w:val="left" w:pos="945"/>
        </w:tabs>
        <w:spacing w:line="276" w:lineRule="auto"/>
        <w:ind w:firstLine="567"/>
        <w:jc w:val="both"/>
        <w:rPr>
          <w:sz w:val="24"/>
          <w:szCs w:val="24"/>
        </w:rPr>
      </w:pPr>
      <w:r w:rsidRPr="0066246D">
        <w:rPr>
          <w:bCs/>
          <w:sz w:val="24"/>
          <w:szCs w:val="24"/>
        </w:rPr>
        <w:t>На основании</w:t>
      </w:r>
      <w:r w:rsidRPr="0066246D">
        <w:rPr>
          <w:b/>
          <w:sz w:val="24"/>
          <w:szCs w:val="24"/>
        </w:rPr>
        <w:t xml:space="preserve"> </w:t>
      </w:r>
      <w:r w:rsidRPr="0066246D">
        <w:rPr>
          <w:sz w:val="24"/>
          <w:szCs w:val="24"/>
        </w:rPr>
        <w:t>Регламента Думы</w:t>
      </w:r>
      <w:r w:rsidRPr="0066246D">
        <w:rPr>
          <w:b/>
          <w:sz w:val="24"/>
          <w:szCs w:val="24"/>
        </w:rPr>
        <w:t xml:space="preserve"> </w:t>
      </w:r>
      <w:r w:rsidRPr="0066246D">
        <w:rPr>
          <w:bCs/>
          <w:sz w:val="24"/>
          <w:szCs w:val="24"/>
        </w:rPr>
        <w:t>и поступивших</w:t>
      </w:r>
      <w:r w:rsidRPr="0066246D">
        <w:rPr>
          <w:sz w:val="24"/>
          <w:szCs w:val="24"/>
        </w:rPr>
        <w:t xml:space="preserve"> письменных заявлений депутатов Думы, в Думе седьмого созыва зарегистрировано депутатское объединение Всероссийской политической партии «Единая Россия, в состав которого </w:t>
      </w:r>
      <w:r w:rsidRPr="0066246D">
        <w:rPr>
          <w:bCs/>
          <w:sz w:val="24"/>
          <w:szCs w:val="24"/>
        </w:rPr>
        <w:t>вошли 12</w:t>
      </w:r>
      <w:r w:rsidRPr="0066246D">
        <w:rPr>
          <w:sz w:val="24"/>
          <w:szCs w:val="24"/>
        </w:rPr>
        <w:t xml:space="preserve"> депутатов. Депутатское объединение осуществляет свою деятельность на основании Конституции Российской Федерации, законов Российской Федерации и Свердловской области, Устава Партии, Положения о депутатском объединении Партии.</w:t>
      </w:r>
      <w:r>
        <w:rPr>
          <w:sz w:val="24"/>
          <w:szCs w:val="24"/>
        </w:rPr>
        <w:t xml:space="preserve"> </w:t>
      </w:r>
      <w:r w:rsidRPr="0066246D">
        <w:rPr>
          <w:sz w:val="24"/>
          <w:szCs w:val="24"/>
        </w:rPr>
        <w:t>За отчетный период все принятые Думой решения получили поддержку депутатского объединения.</w:t>
      </w:r>
    </w:p>
    <w:p w14:paraId="2C4969FF" w14:textId="61A7D1A2" w:rsidR="00522FB2" w:rsidRPr="0066246D" w:rsidRDefault="00023AC8" w:rsidP="00CD04B9">
      <w:pPr>
        <w:ind w:firstLine="708"/>
        <w:contextualSpacing/>
        <w:jc w:val="both"/>
        <w:rPr>
          <w:spacing w:val="2"/>
          <w:sz w:val="24"/>
          <w:szCs w:val="24"/>
        </w:rPr>
      </w:pPr>
      <w:r w:rsidRPr="00023AC8">
        <w:rPr>
          <w:spacing w:val="2"/>
          <w:sz w:val="24"/>
          <w:szCs w:val="24"/>
        </w:rPr>
        <w:drawing>
          <wp:inline distT="0" distB="0" distL="0" distR="0" wp14:anchorId="580173C5" wp14:editId="1F244C23">
            <wp:extent cx="4686300" cy="219519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19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3E66C" w14:textId="34B9C433" w:rsidR="00531412" w:rsidRPr="008E0218" w:rsidRDefault="00531412" w:rsidP="00BB1701">
      <w:pPr>
        <w:ind w:firstLine="708"/>
        <w:jc w:val="both"/>
        <w:rPr>
          <w:bCs/>
          <w:sz w:val="24"/>
          <w:szCs w:val="24"/>
        </w:rPr>
      </w:pPr>
    </w:p>
    <w:sectPr w:rsidR="00531412" w:rsidRPr="008E0218" w:rsidSect="004E7BD5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801899"/>
    <w:multiLevelType w:val="hybridMultilevel"/>
    <w:tmpl w:val="1A381A2C"/>
    <w:lvl w:ilvl="0" w:tplc="344A60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980"/>
    <w:rsid w:val="00002BF3"/>
    <w:rsid w:val="00023AC8"/>
    <w:rsid w:val="00060773"/>
    <w:rsid w:val="00065061"/>
    <w:rsid w:val="000A5FF7"/>
    <w:rsid w:val="00122398"/>
    <w:rsid w:val="001A3C35"/>
    <w:rsid w:val="001A4DDC"/>
    <w:rsid w:val="002A2E1A"/>
    <w:rsid w:val="00371DE4"/>
    <w:rsid w:val="0038788C"/>
    <w:rsid w:val="003A6416"/>
    <w:rsid w:val="003B54E7"/>
    <w:rsid w:val="004E7BD5"/>
    <w:rsid w:val="00522FB2"/>
    <w:rsid w:val="00531412"/>
    <w:rsid w:val="00551020"/>
    <w:rsid w:val="00573507"/>
    <w:rsid w:val="0066246D"/>
    <w:rsid w:val="00683812"/>
    <w:rsid w:val="006847FF"/>
    <w:rsid w:val="006E740F"/>
    <w:rsid w:val="00703760"/>
    <w:rsid w:val="007C4CD0"/>
    <w:rsid w:val="007E3097"/>
    <w:rsid w:val="007E3980"/>
    <w:rsid w:val="00802D6D"/>
    <w:rsid w:val="008C6C92"/>
    <w:rsid w:val="008D22A9"/>
    <w:rsid w:val="008E0218"/>
    <w:rsid w:val="008F2EF7"/>
    <w:rsid w:val="00923A21"/>
    <w:rsid w:val="00930AE4"/>
    <w:rsid w:val="009B6A21"/>
    <w:rsid w:val="009C4A4F"/>
    <w:rsid w:val="009D6054"/>
    <w:rsid w:val="00A06C18"/>
    <w:rsid w:val="00A32A72"/>
    <w:rsid w:val="00A337BF"/>
    <w:rsid w:val="00A71F30"/>
    <w:rsid w:val="00AC3977"/>
    <w:rsid w:val="00AE067F"/>
    <w:rsid w:val="00AF139E"/>
    <w:rsid w:val="00AF5789"/>
    <w:rsid w:val="00B05CE8"/>
    <w:rsid w:val="00B23117"/>
    <w:rsid w:val="00B50CEE"/>
    <w:rsid w:val="00B53ECF"/>
    <w:rsid w:val="00B72EFF"/>
    <w:rsid w:val="00BA0D1F"/>
    <w:rsid w:val="00BB1701"/>
    <w:rsid w:val="00BE5403"/>
    <w:rsid w:val="00C31065"/>
    <w:rsid w:val="00C43DB7"/>
    <w:rsid w:val="00C67543"/>
    <w:rsid w:val="00CD04B9"/>
    <w:rsid w:val="00D43725"/>
    <w:rsid w:val="00D4555A"/>
    <w:rsid w:val="00DD5DC9"/>
    <w:rsid w:val="00E02690"/>
    <w:rsid w:val="00F23CE5"/>
    <w:rsid w:val="00F87A4F"/>
    <w:rsid w:val="00FD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19B29"/>
  <w15:chartTrackingRefBased/>
  <w15:docId w15:val="{87FF64B1-AFC8-4AFC-8763-041EEC21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97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977"/>
    <w:pPr>
      <w:ind w:left="720"/>
      <w:contextualSpacing/>
    </w:pPr>
  </w:style>
  <w:style w:type="paragraph" w:styleId="a4">
    <w:name w:val="Body Text Indent"/>
    <w:basedOn w:val="a"/>
    <w:link w:val="a5"/>
    <w:uiPriority w:val="99"/>
    <w:unhideWhenUsed/>
    <w:rsid w:val="00AC3977"/>
    <w:pPr>
      <w:overflowPunct/>
      <w:autoSpaceDE/>
      <w:autoSpaceDN/>
      <w:adjustRightInd/>
      <w:spacing w:after="120"/>
      <w:ind w:left="283"/>
      <w:textAlignment w:val="auto"/>
    </w:pPr>
    <w:rPr>
      <w:rFonts w:eastAsia="Calibri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AC3977"/>
    <w:rPr>
      <w:rFonts w:ascii="Times New Roman" w:eastAsia="Calibri" w:hAnsi="Times New Roman" w:cs="Times New Roman"/>
      <w:sz w:val="24"/>
      <w:szCs w:val="20"/>
      <w:lang w:eastAsia="ru-RU"/>
    </w:rPr>
  </w:style>
  <w:style w:type="character" w:styleId="a6">
    <w:name w:val="Strong"/>
    <w:basedOn w:val="a0"/>
    <w:uiPriority w:val="22"/>
    <w:qFormat/>
    <w:rsid w:val="001A3C35"/>
    <w:rPr>
      <w:b/>
      <w:bCs/>
    </w:rPr>
  </w:style>
  <w:style w:type="paragraph" w:customStyle="1" w:styleId="ConsPlusTitle">
    <w:name w:val="ConsPlusTitle"/>
    <w:rsid w:val="006624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C675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3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consultantplus://offline/ref=F453B9D0FC0DD5DA91763895AF0691DC0DAD6EF8F320B5827065A82995EC8D8DC851A2946421D63338E881A395x834D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E97A5-FBC5-4285-A7AF-4D65CCF62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7</Pages>
  <Words>2483</Words>
  <Characters>14157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Первухина Татьяна Александровна</dc:creator>
  <cp:keywords/>
  <dc:description/>
  <cp:lastModifiedBy>Первухина Татьяна Александровна</cp:lastModifiedBy>
  <cp:revision>38</cp:revision>
  <dcterms:created xsi:type="dcterms:W3CDTF">2026-10-29T08:13:00Z</dcterms:created>
  <dcterms:modified xsi:type="dcterms:W3CDTF">2026-10-30T10:59:00Z</dcterms:modified>
</cp:coreProperties>
</file>