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2D038A" w:rsidRDefault="002D038A" w:rsidP="002D038A">
      <w:pPr>
        <w:spacing w:after="0" w:line="240" w:lineRule="auto"/>
        <w:jc w:val="center"/>
        <w:rPr>
          <w:rFonts w:ascii="Liberation Serif" w:eastAsia="Batang" w:hAnsi="Liberation Serif" w:cs="Liberation Serif"/>
          <w:b/>
          <w:sz w:val="24"/>
          <w:szCs w:val="24"/>
        </w:rPr>
      </w:pPr>
      <w:r w:rsidRPr="002D038A">
        <w:rPr>
          <w:rFonts w:ascii="Liberation Serif" w:eastAsia="Batang" w:hAnsi="Liberation Serif" w:cs="Liberation Serif"/>
          <w:b/>
          <w:sz w:val="24"/>
          <w:szCs w:val="24"/>
        </w:rPr>
        <w:t xml:space="preserve">Отчет о работе рабочей группы на </w:t>
      </w:r>
      <w:r w:rsidRPr="002D038A">
        <w:rPr>
          <w:rFonts w:ascii="Liberation Serif" w:eastAsia="Batang" w:hAnsi="Liberation Serif" w:cs="Liberation Serif"/>
          <w:b/>
          <w:sz w:val="24"/>
          <w:szCs w:val="24"/>
          <w:u w:val="single"/>
        </w:rPr>
        <w:t>30.09.2021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866FE9" w:rsidRDefault="005B57BC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866F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5B57BC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82</w:t>
            </w:r>
            <w:r w:rsidR="00866FE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AD66BC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5B57BC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114</w:t>
            </w:r>
          </w:p>
        </w:tc>
      </w:tr>
      <w:tr w:rsidR="00861E7A" w:rsidRPr="0080733F" w:rsidTr="00820484">
        <w:tc>
          <w:tcPr>
            <w:tcW w:w="971" w:type="dxa"/>
            <w:tcBorders>
              <w:bottom w:val="single" w:sz="4" w:space="0" w:color="auto"/>
            </w:tcBorders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861E7A" w:rsidRPr="0080733F" w:rsidRDefault="005B57BC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:rsidTr="00820484">
        <w:tc>
          <w:tcPr>
            <w:tcW w:w="971" w:type="dxa"/>
            <w:tcBorders>
              <w:bottom w:val="single" w:sz="4" w:space="0" w:color="auto"/>
            </w:tcBorders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E9198B" w:rsidRPr="00EC15B0" w:rsidRDefault="00EC15B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Торговля оптовая и розничная</w:t>
            </w:r>
          </w:p>
        </w:tc>
      </w:tr>
    </w:tbl>
    <w:p w:rsidR="00D10137" w:rsidRDefault="00D1013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CD7099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«Метком»</w:t>
            </w:r>
          </w:p>
        </w:tc>
        <w:tc>
          <w:tcPr>
            <w:tcW w:w="4462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6685170097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204CFE" w:rsidRPr="00CD7099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«СПЕКТР СКС»</w:t>
            </w:r>
          </w:p>
        </w:tc>
        <w:tc>
          <w:tcPr>
            <w:tcW w:w="4462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6685039303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204CFE" w:rsidRPr="00CD7099" w:rsidRDefault="00866FE9" w:rsidP="00866FE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«ОПТКАРТИНА»</w:t>
            </w:r>
          </w:p>
        </w:tc>
        <w:tc>
          <w:tcPr>
            <w:tcW w:w="4462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6685157498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437041" w:rsidRPr="00CD7099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ЧОО «ДЗЕН»</w:t>
            </w:r>
          </w:p>
        </w:tc>
        <w:tc>
          <w:tcPr>
            <w:tcW w:w="4462" w:type="dxa"/>
          </w:tcPr>
          <w:p w:rsidR="00437041" w:rsidRPr="0080733F" w:rsidRDefault="00866FE9" w:rsidP="0043704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6685166936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:rsidR="00437041" w:rsidRPr="00CD7099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«ПТИЦА+»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6652029684</w:t>
            </w:r>
          </w:p>
        </w:tc>
      </w:tr>
      <w:tr w:rsidR="00437041" w:rsidRPr="0080733F" w:rsidTr="00AD66BC">
        <w:tc>
          <w:tcPr>
            <w:tcW w:w="969" w:type="dxa"/>
          </w:tcPr>
          <w:p w:rsidR="00437041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80" w:type="dxa"/>
            <w:shd w:val="clear" w:color="auto" w:fill="auto"/>
          </w:tcPr>
          <w:p w:rsidR="00437041" w:rsidRPr="00CD7099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«Новая энергия»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6685159135</w:t>
            </w:r>
          </w:p>
        </w:tc>
      </w:tr>
      <w:tr w:rsidR="00437041" w:rsidRPr="0080733F" w:rsidTr="00AD66BC">
        <w:tc>
          <w:tcPr>
            <w:tcW w:w="969" w:type="dxa"/>
          </w:tcPr>
          <w:p w:rsidR="00437041" w:rsidRPr="0080733F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480" w:type="dxa"/>
            <w:shd w:val="clear" w:color="auto" w:fill="auto"/>
          </w:tcPr>
          <w:p w:rsidR="00437041" w:rsidRPr="00CD7099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Гудаль</w:t>
            </w:r>
            <w:proofErr w:type="spellEnd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А.А.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665206019601</w:t>
            </w:r>
          </w:p>
        </w:tc>
      </w:tr>
      <w:tr w:rsidR="002C0D93" w:rsidRPr="0080733F" w:rsidTr="006047CE">
        <w:tc>
          <w:tcPr>
            <w:tcW w:w="969" w:type="dxa"/>
          </w:tcPr>
          <w:p w:rsidR="002C0D93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480" w:type="dxa"/>
          </w:tcPr>
          <w:p w:rsidR="002C0D93" w:rsidRPr="00CD7099" w:rsidRDefault="002C0D93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«Амира»</w:t>
            </w:r>
          </w:p>
        </w:tc>
        <w:tc>
          <w:tcPr>
            <w:tcW w:w="4462" w:type="dxa"/>
          </w:tcPr>
          <w:p w:rsidR="002C0D93" w:rsidRDefault="002C0D93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6685107779</w:t>
            </w:r>
          </w:p>
        </w:tc>
      </w:tr>
      <w:tr w:rsidR="002C0D93" w:rsidRPr="0080733F" w:rsidTr="006047CE">
        <w:tc>
          <w:tcPr>
            <w:tcW w:w="969" w:type="dxa"/>
          </w:tcPr>
          <w:p w:rsidR="002C0D93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480" w:type="dxa"/>
          </w:tcPr>
          <w:p w:rsidR="002C0D93" w:rsidRPr="00CD7099" w:rsidRDefault="002C0D93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</w:t>
            </w:r>
            <w:proofErr w:type="spellStart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Мэддей</w:t>
            </w:r>
            <w:proofErr w:type="spellEnd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4462" w:type="dxa"/>
          </w:tcPr>
          <w:p w:rsidR="002C0D93" w:rsidRDefault="002C0D93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6685153503</w:t>
            </w:r>
          </w:p>
        </w:tc>
      </w:tr>
      <w:tr w:rsidR="00AD66BC" w:rsidRPr="0080733F" w:rsidTr="006047CE">
        <w:tc>
          <w:tcPr>
            <w:tcW w:w="969" w:type="dxa"/>
          </w:tcPr>
          <w:p w:rsidR="00AD66BC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480" w:type="dxa"/>
          </w:tcPr>
          <w:p w:rsidR="00AD66BC" w:rsidRPr="00CD7099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ООО «</w:t>
            </w:r>
            <w:proofErr w:type="spellStart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Промокраски</w:t>
            </w:r>
            <w:proofErr w:type="spellEnd"/>
            <w:r w:rsidRPr="00CD7099">
              <w:rPr>
                <w:rFonts w:ascii="Liberation Serif" w:eastAsia="Batang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4462" w:type="dxa"/>
          </w:tcPr>
          <w:p w:rsidR="00AD66BC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6685148616</w:t>
            </w:r>
          </w:p>
        </w:tc>
      </w:tr>
      <w:tr w:rsidR="00AD66BC" w:rsidRPr="0080733F" w:rsidTr="006047CE">
        <w:tc>
          <w:tcPr>
            <w:tcW w:w="969" w:type="dxa"/>
          </w:tcPr>
          <w:p w:rsidR="00AD66BC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480" w:type="dxa"/>
          </w:tcPr>
          <w:p w:rsidR="00AD66BC" w:rsidRPr="00AD66BC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«Компания «Арго-СМ»</w:t>
            </w:r>
          </w:p>
        </w:tc>
        <w:tc>
          <w:tcPr>
            <w:tcW w:w="4462" w:type="dxa"/>
          </w:tcPr>
          <w:p w:rsidR="00AD66BC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6685094488</w:t>
            </w:r>
          </w:p>
        </w:tc>
      </w:tr>
      <w:tr w:rsidR="00AD66BC" w:rsidRPr="0080733F" w:rsidTr="006047CE">
        <w:tc>
          <w:tcPr>
            <w:tcW w:w="969" w:type="dxa"/>
          </w:tcPr>
          <w:p w:rsidR="00AD66BC" w:rsidRDefault="00CD709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480" w:type="dxa"/>
          </w:tcPr>
          <w:p w:rsidR="00AD66BC" w:rsidRPr="00AD66BC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«Траектория 3д»</w:t>
            </w:r>
          </w:p>
        </w:tc>
        <w:tc>
          <w:tcPr>
            <w:tcW w:w="4462" w:type="dxa"/>
          </w:tcPr>
          <w:p w:rsidR="00AD66BC" w:rsidRDefault="00AD66BC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6685174101</w:t>
            </w:r>
          </w:p>
        </w:tc>
      </w:tr>
    </w:tbl>
    <w:p w:rsidR="00C75C40" w:rsidRDefault="00C75C40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</w:pPr>
    </w:p>
    <w:p w:rsidR="002D038A" w:rsidRDefault="002D038A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  <w:sectPr w:rsidR="002D038A" w:rsidSect="009E706E">
          <w:headerReference w:type="default" r:id="rId6"/>
          <w:pgSz w:w="11906" w:h="16838"/>
          <w:pgMar w:top="426" w:right="567" w:bottom="284" w:left="1134" w:header="510" w:footer="794" w:gutter="0"/>
          <w:cols w:space="708"/>
          <w:titlePg/>
          <w:docGrid w:linePitch="360"/>
        </w:sectPr>
      </w:pPr>
    </w:p>
    <w:p w:rsidR="002D038A" w:rsidRPr="00A04768" w:rsidRDefault="002D038A" w:rsidP="002D03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</w:p>
    <w:p w:rsidR="002D038A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Отчет </w:t>
      </w:r>
    </w:p>
    <w:p w:rsidR="002D038A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О</w:t>
      </w:r>
      <w:r w:rsidRPr="00CC7503"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снижении численности экономически активных лиц трудоспособного возраста, не осуществляющих трудовую деятельность, в ходе реализации мер, направленных на снижение неформальной занятости</w:t>
      </w: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в </w:t>
      </w:r>
      <w:proofErr w:type="spellStart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Арамильском</w:t>
      </w:r>
      <w:proofErr w:type="spellEnd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городском округе на 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30.0</w:t>
      </w:r>
      <w:r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9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.2021 года</w:t>
      </w:r>
    </w:p>
    <w:p w:rsidR="002D038A" w:rsidRPr="00BF2731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6"/>
          <w:szCs w:val="26"/>
        </w:rPr>
      </w:pPr>
    </w:p>
    <w:tbl>
      <w:tblPr>
        <w:tblStyle w:val="a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710"/>
        <w:gridCol w:w="992"/>
        <w:gridCol w:w="850"/>
        <w:gridCol w:w="454"/>
        <w:gridCol w:w="1673"/>
        <w:gridCol w:w="567"/>
        <w:gridCol w:w="1701"/>
        <w:gridCol w:w="1162"/>
        <w:gridCol w:w="1389"/>
        <w:gridCol w:w="1547"/>
        <w:gridCol w:w="1713"/>
      </w:tblGrid>
      <w:tr w:rsidR="002D038A" w:rsidRPr="00FE0F5F" w:rsidTr="001D2845">
        <w:trPr>
          <w:trHeight w:val="26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Физические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Хозяйствующие субъекты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граждан, заключивших трудовые договоры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в результате регистрации деятельности хозяйствующих субъектов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проведенных заседаний 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по снижению неформальной занятости, легализации заработной платы, повышению собираемости страховых взносов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внебюджетные фонды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хозяйствующих субъектов,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проведена работа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в рамках деятельности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занятости, легализации заработной платы, повышению собираемости страховых взносов 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внебюджетные фонды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(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с начала года нарастающим итогом)</w:t>
            </w:r>
          </w:p>
        </w:tc>
      </w:tr>
      <w:tr w:rsidR="002D038A" w:rsidRPr="00FE0F5F" w:rsidTr="001D2845">
        <w:trPr>
          <w:trHeight w:val="14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выявленных 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не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з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аключены трудовые договоры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заключены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трудовые договоры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количество работников, продолжающих осуществление трудовой деятельности, из числа работников, указанного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br/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3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работников, уволенных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3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 (с начала года нарастающим итогом)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выявленных хозяйствующих субъектов, осуществляющих свою деятельность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без государственной регистрации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(с начала года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хозяйствующих субъектов, оформивших свою деятельность</w:t>
            </w:r>
          </w:p>
          <w:p w:rsidR="002D038A" w:rsidRPr="00FE0F5F" w:rsidRDefault="002D038A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в результате работы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по снижению неформальной занятости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162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хозяйствующих субъектов,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продолжающих осуществление деятельности,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из числа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хозяйствующих субъектов,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указанного</w:t>
            </w:r>
          </w:p>
          <w:p w:rsidR="002D038A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9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br/>
              <w:t>нарастающим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нарастающим итогом)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за отчетный период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cantSplit/>
          <w:trHeight w:val="25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индивидуальные предприниматели 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 из числа хозяйствующих субъектов, указанного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индивидуальные предприниматели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из числа хозяйствующих субъектов, указанного 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14</w:t>
            </w:r>
          </w:p>
        </w:tc>
      </w:tr>
      <w:tr w:rsidR="002D038A" w:rsidRPr="00FE0F5F" w:rsidTr="001D2845">
        <w:trPr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114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8A" w:rsidRPr="002D038A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  <w:lang w:val="en-US"/>
              </w:rPr>
            </w:pPr>
            <w:r w:rsidRPr="002D038A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12</w:t>
            </w:r>
          </w:p>
        </w:tc>
      </w:tr>
    </w:tbl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Pr="00B64E5E" w:rsidRDefault="00B64E5E" w:rsidP="00B64E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4E5E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Отчет</w:t>
      </w:r>
    </w:p>
    <w:p w:rsidR="00B64E5E" w:rsidRPr="00B64E5E" w:rsidRDefault="00B64E5E" w:rsidP="00B64E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urier New" w:eastAsia="Courier New" w:hAnsi="Courier New" w:cs="Courier New"/>
          <w:b/>
          <w:sz w:val="2"/>
          <w:szCs w:val="2"/>
          <w:lang w:eastAsia="ru-RU" w:bidi="ru-RU"/>
        </w:rPr>
      </w:pPr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О реализации Плана мероприятий, направленных на снижение неформальной занятости населения на территории </w:t>
      </w:r>
      <w:proofErr w:type="spellStart"/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>Арамильского</w:t>
      </w:r>
      <w:proofErr w:type="spellEnd"/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 городского округа </w:t>
      </w:r>
      <w:r w:rsidRPr="00B64E5E">
        <w:rPr>
          <w:rFonts w:ascii="Times New Roman" w:eastAsia="Calibri" w:hAnsi="Times New Roman" w:cs="Times New Roman"/>
          <w:b/>
          <w:sz w:val="24"/>
          <w:szCs w:val="28"/>
        </w:rPr>
        <w:t xml:space="preserve">по состоянию на </w:t>
      </w:r>
      <w:r w:rsidRPr="00B64E5E">
        <w:rPr>
          <w:rFonts w:ascii="Times New Roman" w:eastAsia="Calibri" w:hAnsi="Times New Roman" w:cs="Times New Roman"/>
          <w:b/>
          <w:sz w:val="24"/>
          <w:szCs w:val="28"/>
          <w:u w:val="single"/>
        </w:rPr>
        <w:t>30.09.2021 года</w:t>
      </w:r>
      <w:bookmarkStart w:id="0" w:name="_GoBack"/>
      <w:bookmarkEnd w:id="0"/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W w:w="15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35"/>
        <w:gridCol w:w="1848"/>
        <w:gridCol w:w="1959"/>
        <w:gridCol w:w="6400"/>
      </w:tblGrid>
      <w:tr w:rsidR="00B64E5E" w:rsidRPr="00732013" w:rsidTr="00B64E5E">
        <w:tc>
          <w:tcPr>
            <w:tcW w:w="647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 дату отчета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400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</w:tr>
      <w:tr w:rsidR="00B64E5E" w:rsidRPr="00732013" w:rsidTr="00B64E5E">
        <w:trPr>
          <w:trHeight w:val="346"/>
        </w:trPr>
        <w:tc>
          <w:tcPr>
            <w:tcW w:w="15589" w:type="dxa"/>
            <w:gridSpan w:val="5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Организационные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заседаний Межведомственной рабочей группы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снижению неформальной занятости населения.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реже одного раза в квартал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повестки заседаний Координационного совета по инвестициям, развитию предпринимательства вопросов по легализации бизнеса, соблюдения трудового законодательства.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скоординированных проверок (мониторинга) на предприятиях, на которых выявлены факты несоответствия данных по занятости работников, либо на предприятиях, не зарегистрированных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Межрайонная ИФНС России № 31 по Свердловской области (по согласованию);</w:t>
            </w: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УФМС России по Свердловской области г. Сысерть (по согласованию); 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» (по согласованию);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дского округа (по согласованию)</w:t>
            </w: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spacing w:after="0" w:line="240" w:lineRule="auto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Информационно-разъяснительные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35" w:type="dxa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работодателей о необходимости соблюдения требований Трудового кодекса Российской Федерации в части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неоформления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несвоевременного оформления трудовых отношений с работниками.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</w:t>
            </w: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35" w:type="dxa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работодателей о соблюдении требований федерального и регионального законодательства в части представления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информации о вакантных рабочих местах.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- разъяснительной кампании для экономически активного населения и работодателей с целью формирования негативного отношения к неформальной занятости.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«электронной почты доверия» и телефона «горячей линии» по вопросам легализации трудовых отношений и выплаты заработной платы.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занятости»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собраний и встреч с членами трудовых коллективов в организациях, выездных консультаций членов трудовых коллективов, мероприятий для профсоюзных лидеров по разъяснению законодательства Российской Федерации о пенсиях по государственному пенсионному обеспечению и влияния официальной заработной платы на пенсионные права граждан при участии Свердловского областного союза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профсоюзов «Федерация профсоюзов Свердловской области» и регионального отделения общероссийской общественной организации «Союз пенсионеров России» по Свердловской области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Организация мониторинга эффективности реализации мероприятий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сведений по фактам отсутствия либо неполноты перечисления страховых взносов в государственные внебюджетные фонды, налога на доходы физических лиц в консолидированный бюджет и списков работодателей, выплачивающих заработную плату ниже величины прожиточного минимума для трудоспособного населения, а также ниже минимального размера оплаты труда.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предприятий, на которых размер заработной платы ниже среднего уровня по виду экономической деятельности.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Межрайонная ИФНС России № 31 по Свердло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вской области (по согласованию)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перечня хозяйствующих субъектов, имеющих признаки неформальных трудовых отношений с работниками, с которыми проведена работа в рамках деятельности рабочей группы по снижению неформальной занятости, легализации заработной платы, повышению собираемости страховых взносов во внебюджетные фонды.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VІ. Контрольные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достижения значений контрольных показателей по снижению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неформальной занятос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в соответствии с Соглашением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Рекомендуемые значения Департаментом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труду и занятости населения Свердловской области не предоставлены</w:t>
            </w:r>
          </w:p>
        </w:tc>
        <w:tc>
          <w:tcPr>
            <w:tcW w:w="1959" w:type="dxa"/>
            <w:shd w:val="clear" w:color="auto" w:fill="auto"/>
          </w:tcPr>
          <w:p w:rsidR="00B64E5E" w:rsidRPr="00E04720" w:rsidRDefault="00B64E5E" w:rsidP="001D284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дского округа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ведомственной работы по снижению неформальной занятости и предоставление отчетов о результатах всех принятых мер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согласованию).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предоставление информации: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Администрацию Южного управленческого округа – Отчет о работе рабочей группы по снижению неформальной занятости, легализации заработной платы, повышению собираемости страховых взносов во внебюджетные фонды, по форме, согласно таблиц № 3,4 приложения к настоящему Плану;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занятости» - отчет о достижении значений контрольного показателя по форме, согласно таблицы № 1 приложения к настоящему Плану; отчет о реализации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Плана мероприятий, направленных на снижение неформальной занятости населения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округа, по форме, согласно таблицы № 2 приложения к настоящему Плану.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Департаментом по труду и занятости населения Свердловской области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</w:tbl>
    <w:p w:rsidR="00B64E5E" w:rsidRPr="00876661" w:rsidRDefault="00B64E5E" w:rsidP="00B64E5E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Pr="004D2A4C" w:rsidRDefault="002D038A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</w:pPr>
    </w:p>
    <w:sectPr w:rsidR="002D038A" w:rsidRPr="004D2A4C" w:rsidSect="002D038A">
      <w:pgSz w:w="16838" w:h="11906" w:orient="landscape"/>
      <w:pgMar w:top="1134" w:right="426" w:bottom="567" w:left="709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6609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B64E5E">
          <w:rPr>
            <w:rFonts w:ascii="Liberation Serif" w:hAnsi="Liberation Serif" w:cs="Liberation Serif"/>
            <w:noProof/>
            <w:sz w:val="26"/>
            <w:szCs w:val="26"/>
          </w:rPr>
          <w:t>7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2C0D93"/>
    <w:rsid w:val="002D038A"/>
    <w:rsid w:val="00301904"/>
    <w:rsid w:val="00314433"/>
    <w:rsid w:val="00377714"/>
    <w:rsid w:val="00410F29"/>
    <w:rsid w:val="00437041"/>
    <w:rsid w:val="004420FE"/>
    <w:rsid w:val="004D2A4C"/>
    <w:rsid w:val="004D6D9D"/>
    <w:rsid w:val="0053427A"/>
    <w:rsid w:val="00544FBF"/>
    <w:rsid w:val="00547A98"/>
    <w:rsid w:val="00560178"/>
    <w:rsid w:val="005B57BC"/>
    <w:rsid w:val="006047CE"/>
    <w:rsid w:val="00626F6E"/>
    <w:rsid w:val="0066561A"/>
    <w:rsid w:val="00674527"/>
    <w:rsid w:val="006C2B0A"/>
    <w:rsid w:val="0070738B"/>
    <w:rsid w:val="007B1917"/>
    <w:rsid w:val="007C3FB5"/>
    <w:rsid w:val="0080733F"/>
    <w:rsid w:val="00820484"/>
    <w:rsid w:val="00861E7A"/>
    <w:rsid w:val="00866FE9"/>
    <w:rsid w:val="00886F27"/>
    <w:rsid w:val="008E1D17"/>
    <w:rsid w:val="008F6D1F"/>
    <w:rsid w:val="00903092"/>
    <w:rsid w:val="009302F9"/>
    <w:rsid w:val="00980F52"/>
    <w:rsid w:val="009B2C0E"/>
    <w:rsid w:val="009E706E"/>
    <w:rsid w:val="00A5717C"/>
    <w:rsid w:val="00AB0A1C"/>
    <w:rsid w:val="00AD66BC"/>
    <w:rsid w:val="00AF606D"/>
    <w:rsid w:val="00B64E5E"/>
    <w:rsid w:val="00C75C40"/>
    <w:rsid w:val="00CD3309"/>
    <w:rsid w:val="00CD7099"/>
    <w:rsid w:val="00CE4E14"/>
    <w:rsid w:val="00D10137"/>
    <w:rsid w:val="00D733CA"/>
    <w:rsid w:val="00DE2EFE"/>
    <w:rsid w:val="00DE3DF0"/>
    <w:rsid w:val="00DF4D53"/>
    <w:rsid w:val="00E9198B"/>
    <w:rsid w:val="00E91DCA"/>
    <w:rsid w:val="00EC15B0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B3B612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3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15</cp:revision>
  <cp:lastPrinted>2019-12-28T09:49:00Z</cp:lastPrinted>
  <dcterms:created xsi:type="dcterms:W3CDTF">2021-04-05T09:44:00Z</dcterms:created>
  <dcterms:modified xsi:type="dcterms:W3CDTF">2021-10-20T06:23:00Z</dcterms:modified>
</cp:coreProperties>
</file>