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65" w:rsidRDefault="00D64F65" w:rsidP="00D64F65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64F65">
        <w:rPr>
          <w:rFonts w:ascii="Liberation Serif" w:hAnsi="Liberation Serif" w:cs="Liberation Serif"/>
          <w:b/>
          <w:sz w:val="24"/>
          <w:szCs w:val="24"/>
        </w:rPr>
        <w:t xml:space="preserve">Отчет осуществления оценки регулирующего воздействия и экспертизы муниципальных нормативных правовых актов </w:t>
      </w:r>
    </w:p>
    <w:p w:rsidR="008B3FCA" w:rsidRDefault="00D64F65" w:rsidP="00D64F65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64F65">
        <w:rPr>
          <w:rFonts w:ascii="Liberation Serif" w:hAnsi="Liberation Serif" w:cs="Liberation Serif"/>
          <w:b/>
          <w:sz w:val="24"/>
          <w:szCs w:val="24"/>
        </w:rPr>
        <w:t>в Арамильском городском округе за 2025 год</w:t>
      </w:r>
    </w:p>
    <w:p w:rsidR="00D64F65" w:rsidRDefault="00D64F65" w:rsidP="00D64F65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64F65">
        <w:rPr>
          <w:rFonts w:ascii="Liberation Serif" w:hAnsi="Liberation Serif" w:cs="Liberation Serif"/>
          <w:sz w:val="24"/>
          <w:szCs w:val="24"/>
        </w:rPr>
        <w:t>На основании постановления Администрации Арамильского городского округа от 10.08.2021 № 405 «Об утверждении порядка проведения оценки регулирующего воздействия проектов нормативных правовых актов и порядка проведения экспертизы нормативных правовых актов органов местного самоуправления Арамильского городского округа», постановления Администрации Арамильского городского округа от 18.12.2024 № 838 «Об утверждении Плана проведения экспертизы нормативных правовых актов органов местного самоуправления Арамильского городского округа на 2025 год» Администрацией Арамильского городского округа в 2025 году были проведены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="00926499">
        <w:rPr>
          <w:rFonts w:ascii="Liberation Serif" w:hAnsi="Liberation Serif" w:cs="Liberation Serif"/>
          <w:sz w:val="24"/>
          <w:szCs w:val="24"/>
        </w:rPr>
        <w:t>6 процедур</w:t>
      </w:r>
      <w:r w:rsidRPr="00D64F65">
        <w:rPr>
          <w:rFonts w:ascii="Liberation Serif" w:hAnsi="Liberation Serif" w:cs="Liberation Serif"/>
          <w:sz w:val="24"/>
          <w:szCs w:val="24"/>
        </w:rPr>
        <w:t xml:space="preserve"> оценки регулирующего воздействия проектов норма</w:t>
      </w:r>
      <w:r>
        <w:rPr>
          <w:rFonts w:ascii="Liberation Serif" w:hAnsi="Liberation Serif" w:cs="Liberation Serif"/>
          <w:sz w:val="24"/>
          <w:szCs w:val="24"/>
        </w:rPr>
        <w:t>тивных правовых актов (табл. 1);</w:t>
      </w: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Pr="00D64F65">
        <w:rPr>
          <w:rFonts w:ascii="Liberation Serif" w:hAnsi="Liberation Serif" w:cs="Liberation Serif"/>
          <w:sz w:val="24"/>
          <w:szCs w:val="24"/>
        </w:rPr>
        <w:t>3 процедуры экспертизы нормативных правовых актов (табл. 2)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Pr="00D64F65">
        <w:rPr>
          <w:rFonts w:ascii="Liberation Serif" w:hAnsi="Liberation Serif" w:cs="Liberation Serif"/>
          <w:sz w:val="24"/>
          <w:szCs w:val="24"/>
        </w:rPr>
        <w:t>3 процедуры оценки фактического воздействия нормативных правовых актов (табл. 3).</w:t>
      </w:r>
    </w:p>
    <w:bookmarkEnd w:id="0"/>
    <w:p w:rsidR="00655C3F" w:rsidRDefault="00655C3F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273967" w:rsidRDefault="0027396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655C3F" w:rsidRDefault="00655C3F" w:rsidP="00655C3F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1</w:t>
      </w:r>
    </w:p>
    <w:p w:rsidR="00655C3F" w:rsidRPr="00655C3F" w:rsidRDefault="00655C3F" w:rsidP="00655C3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3F">
        <w:rPr>
          <w:rFonts w:ascii="Liberation Serif" w:hAnsi="Liberation Serif" w:cs="Liberation Serif"/>
          <w:b/>
          <w:sz w:val="24"/>
          <w:szCs w:val="24"/>
        </w:rPr>
        <w:t>Оценка регулирующего воздействия проектов нормативных правовых актов в Арамильском городском округе в 2025 году</w:t>
      </w:r>
    </w:p>
    <w:p w:rsidR="00655C3F" w:rsidRDefault="00655C3F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570"/>
        <w:gridCol w:w="1559"/>
        <w:gridCol w:w="2551"/>
        <w:gridCol w:w="2946"/>
        <w:gridCol w:w="1874"/>
        <w:gridCol w:w="1843"/>
        <w:gridCol w:w="1665"/>
      </w:tblGrid>
      <w:tr w:rsidR="003F5420" w:rsidRPr="003675FA" w:rsidTr="003675FA">
        <w:tc>
          <w:tcPr>
            <w:tcW w:w="552" w:type="dxa"/>
          </w:tcPr>
          <w:p w:rsidR="003F5420" w:rsidRPr="003675FA" w:rsidRDefault="00A85014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70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Начало публичных консультаций по проекту НПА</w:t>
            </w:r>
          </w:p>
        </w:tc>
        <w:tc>
          <w:tcPr>
            <w:tcW w:w="1559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Окончание публичных консультаций по проекту НПА</w:t>
            </w:r>
          </w:p>
        </w:tc>
        <w:tc>
          <w:tcPr>
            <w:tcW w:w="2551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Наименование органа, разработавшего НПА</w:t>
            </w:r>
          </w:p>
        </w:tc>
        <w:tc>
          <w:tcPr>
            <w:tcW w:w="2946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Наименование НПА</w:t>
            </w:r>
          </w:p>
        </w:tc>
        <w:tc>
          <w:tcPr>
            <w:tcW w:w="1874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843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1665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Результат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 xml:space="preserve">Комитет по управлению муниципальным имуществом Арамильского городского округа </w:t>
            </w:r>
          </w:p>
        </w:tc>
        <w:tc>
          <w:tcPr>
            <w:tcW w:w="2946" w:type="dxa"/>
          </w:tcPr>
          <w:p w:rsidR="00273967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Проект Постановления Администрации Арамильского городского округа 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 внесении изменений в постановление Администрации Арамильского городского округа от 30.07.2020 № 335 «Об утверждении Административных регламентов предоставления муниципальных услуг в сфере имущественных отношений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 xml:space="preserve">Арамильского городского округа от 15.03.2025 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05.03.2025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30.07.2020 № 335 «Об утверждении Административных регламентов предоставления муниципальных услуг в сфере имущественных отношений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18.03.2025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Отдел жилищных отношений Администрации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Решения Думы Арамильского городского округа «Об утверждении Положения о муниципальном жилищном контроле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18.08.2025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Решения Думы Арамильского городского округа «Об утверждении Положения о муниципальном земельном контроле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18.08.2025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Решения Думы Арамильского городского округа «Об утверждении Положения о муниципальном лесном контроле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19.08.2025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Проект Решения Думы Арамильского городского округа «Об утверждении Положения о муниципальном контроле на автомобильном транспорте, городском </w:t>
            </w: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наземном электрическом транспорте и в дорожном хозяйстве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 xml:space="preserve">Положительное заключение об оценке регулирующего воздействия проекта </w:t>
            </w: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19.08.2025</w:t>
            </w:r>
          </w:p>
        </w:tc>
      </w:tr>
    </w:tbl>
    <w:p w:rsidR="0070297C" w:rsidRDefault="0070297C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273967" w:rsidRDefault="0027396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A23834" w:rsidRDefault="00A23834" w:rsidP="00A23834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2</w:t>
      </w:r>
    </w:p>
    <w:p w:rsidR="00A23834" w:rsidRPr="00A23834" w:rsidRDefault="00A23834" w:rsidP="00A2383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23834">
        <w:rPr>
          <w:rFonts w:ascii="Liberation Serif" w:hAnsi="Liberation Serif" w:cs="Liberation Serif"/>
          <w:b/>
          <w:sz w:val="24"/>
          <w:szCs w:val="24"/>
        </w:rPr>
        <w:t>Экспертиза нормативных правовых актов в Арамильском городском округе в 2025 году</w:t>
      </w:r>
    </w:p>
    <w:p w:rsidR="00A23834" w:rsidRDefault="00A23834" w:rsidP="00A23834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551"/>
        <w:gridCol w:w="2977"/>
        <w:gridCol w:w="1843"/>
        <w:gridCol w:w="1843"/>
        <w:gridCol w:w="1665"/>
      </w:tblGrid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Начало публичных консультаций по обсуждению нормативно правового акта</w:t>
            </w:r>
          </w:p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органа, разработавшего НПА</w:t>
            </w:r>
          </w:p>
        </w:tc>
        <w:tc>
          <w:tcPr>
            <w:tcW w:w="2977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НПА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Количество мнений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Результат</w:t>
            </w:r>
          </w:p>
        </w:tc>
      </w:tr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10.03.2025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Комитет по экономике и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стратегическому развитию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Администрации Арамильского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</w:p>
        </w:tc>
        <w:tc>
          <w:tcPr>
            <w:tcW w:w="2977" w:type="dxa"/>
          </w:tcPr>
          <w:p w:rsidR="004815B9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Постановление Администрации Арамильского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округа от 26.12.2022 № 689 </w:t>
            </w:r>
          </w:p>
          <w:p w:rsidR="004815B9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внесении изменений в постановление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Администрации Арамильского городского округа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 08.11.2013 № 435 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«Об определении </w:t>
            </w:r>
            <w:r w:rsidR="004815B9"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границ,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прилегающих к некоторым организациям и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объектам территорий, на которых не допускается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розничная продажа алкогольной продукции на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территории Арамильского городского округа»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10.03.2025</w:t>
            </w:r>
          </w:p>
        </w:tc>
      </w:tr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07.07.2025</w:t>
            </w: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18.07.2025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Комитет по управлению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муниципальным имуществом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</w:t>
            </w:r>
          </w:p>
        </w:tc>
        <w:tc>
          <w:tcPr>
            <w:tcW w:w="2977" w:type="dxa"/>
          </w:tcPr>
          <w:p w:rsidR="004815B9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Арамильского городского округа от 20.04.2022 № 185 </w:t>
            </w:r>
          </w:p>
          <w:p w:rsidR="004815B9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«О внесении изменений в постановление Администрации Арамильского городского округа от 30.10.2017 № 466 </w:t>
            </w:r>
          </w:p>
          <w:p w:rsidR="00A23834" w:rsidRPr="00A23834" w:rsidRDefault="00A23834" w:rsidP="00A23834">
            <w:pPr>
              <w:rPr>
                <w:rStyle w:val="a5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«Об утверждении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</w:t>
            </w: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субъектов малого и среднего предпринимательства в Арамильском городском округе»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18.07.2025</w:t>
            </w:r>
          </w:p>
        </w:tc>
      </w:tr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27.07.2025</w:t>
            </w: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Отдел архитектуры и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градостроительства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Администрации Арамильского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</w:p>
        </w:tc>
        <w:tc>
          <w:tcPr>
            <w:tcW w:w="2977" w:type="dxa"/>
          </w:tcPr>
          <w:p w:rsidR="004815B9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Думы Арамильского городского округа </w:t>
            </w:r>
          </w:p>
          <w:p w:rsidR="004815B9" w:rsidRDefault="004815B9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="00A23834" w:rsidRPr="00A23834"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3834"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09.03.2023 № 29/8 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«Об утверждении Правил</w:t>
            </w:r>
          </w:p>
          <w:p w:rsidR="00A23834" w:rsidRPr="00A23834" w:rsidRDefault="00A23834" w:rsidP="004815B9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благоустройства территории Арамильского</w:t>
            </w:r>
            <w:r w:rsidR="004815B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городского округа»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11.08.2025</w:t>
            </w:r>
          </w:p>
        </w:tc>
      </w:tr>
    </w:tbl>
    <w:p w:rsidR="00A23834" w:rsidRDefault="00A23834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273967" w:rsidRDefault="0027396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7A7224" w:rsidRDefault="007A7224" w:rsidP="007A7224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3</w:t>
      </w:r>
    </w:p>
    <w:p w:rsidR="007A7224" w:rsidRDefault="007A7224" w:rsidP="007A722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7224">
        <w:rPr>
          <w:rFonts w:ascii="Liberation Serif" w:hAnsi="Liberation Serif" w:cs="Liberation Serif"/>
          <w:b/>
          <w:sz w:val="24"/>
          <w:szCs w:val="24"/>
        </w:rPr>
        <w:t>Оценка фактического воздействия нормативных правовых актов в Арамильском городском округе в 2025 году</w:t>
      </w:r>
    </w:p>
    <w:p w:rsidR="007A7224" w:rsidRDefault="007A7224" w:rsidP="007A722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551"/>
        <w:gridCol w:w="2977"/>
        <w:gridCol w:w="1843"/>
        <w:gridCol w:w="1843"/>
        <w:gridCol w:w="1665"/>
      </w:tblGrid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Начало публичных консультаций по обсуждению нормативно правового акта</w:t>
            </w:r>
          </w:p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органа, разработавшего НПА</w:t>
            </w:r>
          </w:p>
        </w:tc>
        <w:tc>
          <w:tcPr>
            <w:tcW w:w="2977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НПА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Количество мнений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Результат</w:t>
            </w:r>
          </w:p>
        </w:tc>
      </w:tr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10.03.2025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Комитет по экономике и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стратегическому развитию</w:t>
            </w:r>
          </w:p>
          <w:p w:rsidR="00931E6A" w:rsidRPr="00931E6A" w:rsidRDefault="00931E6A" w:rsidP="0027396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Администрации Арамильского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cr/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73967" w:rsidRDefault="00931E6A" w:rsidP="00931E6A">
            <w:pPr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Постановление Администрации Арамильского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городского округа от 30.09.2019 № 605 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«Об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утверждение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а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дминистративного регламента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предоставления муниципальной услуги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«Переоформление разрешения на право</w:t>
            </w:r>
          </w:p>
          <w:p w:rsidR="00931E6A" w:rsidRPr="00931E6A" w:rsidRDefault="00931E6A" w:rsidP="0027396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организации розничного рынка на территории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Арамильского городского округа»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10.03.2025</w:t>
            </w:r>
          </w:p>
        </w:tc>
      </w:tr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22.07.2025</w:t>
            </w: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04.08.2025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Муниципальное казенное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учреждение «Управление</w:t>
            </w:r>
          </w:p>
          <w:p w:rsidR="00931E6A" w:rsidRPr="00931E6A" w:rsidRDefault="00931E6A" w:rsidP="0027396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зданиями и автомобильным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транспортом Администрации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округа»</w:t>
            </w:r>
          </w:p>
        </w:tc>
        <w:tc>
          <w:tcPr>
            <w:tcW w:w="2977" w:type="dxa"/>
          </w:tcPr>
          <w:p w:rsidR="00273967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Постановление Администрации Арамильского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округа от 03.06.2016 № 259 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«Об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утверждении Положения по организации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транспортного обслуживания населения на</w:t>
            </w:r>
          </w:p>
          <w:p w:rsidR="00931E6A" w:rsidRPr="00931E6A" w:rsidRDefault="00931E6A" w:rsidP="00931E6A">
            <w:pPr>
              <w:rPr>
                <w:rStyle w:val="a5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территории Арамильского городского округа»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04.08.2025</w:t>
            </w:r>
          </w:p>
        </w:tc>
      </w:tr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977" w:type="dxa"/>
          </w:tcPr>
          <w:p w:rsidR="00F15A31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Постановление Администрации Арамильского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округа от 30.08.2019 № 536 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«Об</w:t>
            </w:r>
            <w:r w:rsidR="00F15A3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утверждении 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дминистративного регламента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предоставления муниципальной услуги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«Включение мест размещения ярмарок на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земельных участках, в зданиях, строения,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сооружениях, находящихся в частной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собственности, в план организации и проведения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ярмарок на территории муниципального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образования в очередном календарном году»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 xml:space="preserve">Арамильского городского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 от 18.07.2025</w:t>
            </w:r>
          </w:p>
        </w:tc>
      </w:tr>
    </w:tbl>
    <w:p w:rsidR="00931E6A" w:rsidRDefault="00931E6A" w:rsidP="007A722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7A7224" w:rsidRPr="007A7224" w:rsidRDefault="007A7224" w:rsidP="007A722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sectPr w:rsidR="007A7224" w:rsidRPr="007A7224" w:rsidSect="00D64F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C7"/>
    <w:rsid w:val="001F2DC7"/>
    <w:rsid w:val="00273967"/>
    <w:rsid w:val="003675FA"/>
    <w:rsid w:val="003F5420"/>
    <w:rsid w:val="004815B9"/>
    <w:rsid w:val="00575C2F"/>
    <w:rsid w:val="00655C3F"/>
    <w:rsid w:val="0070297C"/>
    <w:rsid w:val="007A7224"/>
    <w:rsid w:val="008B3FCA"/>
    <w:rsid w:val="00926499"/>
    <w:rsid w:val="00931E6A"/>
    <w:rsid w:val="00A23834"/>
    <w:rsid w:val="00A85014"/>
    <w:rsid w:val="00D64F65"/>
    <w:rsid w:val="00E80F9A"/>
    <w:rsid w:val="00F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B2B9"/>
  <w15:chartTrackingRefBased/>
  <w15:docId w15:val="{B1891484-3A38-451C-8F11-03B07CA6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7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3675FA"/>
    <w:pPr>
      <w:spacing w:after="0" w:line="240" w:lineRule="auto"/>
    </w:pPr>
  </w:style>
  <w:style w:type="character" w:styleId="a5">
    <w:name w:val="Strong"/>
    <w:basedOn w:val="a0"/>
    <w:uiPriority w:val="22"/>
    <w:qFormat/>
    <w:rsid w:val="00A23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19</cp:revision>
  <dcterms:created xsi:type="dcterms:W3CDTF">2025-12-16T08:54:00Z</dcterms:created>
  <dcterms:modified xsi:type="dcterms:W3CDTF">2026-01-22T11:38:00Z</dcterms:modified>
</cp:coreProperties>
</file>