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B1654" w14:textId="77777777" w:rsidR="00364FD8" w:rsidRPr="00364FD8" w:rsidRDefault="006F5477" w:rsidP="00364FD8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2471AA" w:rsidRPr="00364FD8">
        <w:rPr>
          <w:rFonts w:ascii="Times New Roman" w:eastAsia="Calibri" w:hAnsi="Times New Roman" w:cs="Times New Roman"/>
          <w:sz w:val="28"/>
          <w:szCs w:val="28"/>
        </w:rPr>
        <w:t>1</w:t>
      </w:r>
      <w:r w:rsidR="00364FD8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2322" w:rsidRPr="00364FD8">
        <w:rPr>
          <w:rFonts w:ascii="Times New Roman" w:eastAsia="Calibri" w:hAnsi="Times New Roman" w:cs="Times New Roman"/>
          <w:sz w:val="28"/>
          <w:szCs w:val="28"/>
        </w:rPr>
        <w:t xml:space="preserve">к приказу </w:t>
      </w:r>
    </w:p>
    <w:p w14:paraId="0B90DE1A" w14:textId="67A489A0" w:rsidR="00E92322" w:rsidRPr="00364FD8" w:rsidRDefault="00364FD8" w:rsidP="00364FD8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="00E92322" w:rsidRPr="00364FD8">
        <w:rPr>
          <w:rFonts w:ascii="Times New Roman" w:eastAsia="Calibri" w:hAnsi="Times New Roman" w:cs="Times New Roman"/>
          <w:sz w:val="28"/>
          <w:szCs w:val="28"/>
        </w:rPr>
        <w:t xml:space="preserve">Отдела образования </w:t>
      </w:r>
    </w:p>
    <w:p w14:paraId="4FA534BB" w14:textId="1090F4DC" w:rsidR="00A42312" w:rsidRPr="00364FD8" w:rsidRDefault="00A42312" w:rsidP="00364FD8">
      <w:pPr>
        <w:widowControl w:val="0"/>
        <w:autoSpaceDE w:val="0"/>
        <w:autoSpaceDN w:val="0"/>
        <w:ind w:left="6237"/>
        <w:rPr>
          <w:rFonts w:ascii="Times New Roman" w:hAnsi="Times New Roman" w:cs="Times New Roman"/>
          <w:sz w:val="28"/>
          <w:szCs w:val="28"/>
        </w:rPr>
      </w:pPr>
      <w:r w:rsidRPr="00364FD8">
        <w:rPr>
          <w:rFonts w:ascii="Times New Roman" w:hAnsi="Times New Roman" w:cs="Times New Roman"/>
          <w:sz w:val="28"/>
          <w:szCs w:val="28"/>
        </w:rPr>
        <w:t xml:space="preserve">№ </w:t>
      </w:r>
      <w:r w:rsidR="0016603C" w:rsidRPr="00364FD8">
        <w:rPr>
          <w:rFonts w:ascii="Times New Roman" w:hAnsi="Times New Roman" w:cs="Times New Roman"/>
          <w:sz w:val="28"/>
          <w:szCs w:val="28"/>
        </w:rPr>
        <w:t>176</w:t>
      </w:r>
      <w:r w:rsidRPr="00364FD8">
        <w:rPr>
          <w:rFonts w:ascii="Times New Roman" w:hAnsi="Times New Roman" w:cs="Times New Roman"/>
          <w:sz w:val="28"/>
          <w:szCs w:val="28"/>
        </w:rPr>
        <w:t xml:space="preserve"> от </w:t>
      </w:r>
      <w:r w:rsidR="007F05AC">
        <w:rPr>
          <w:rFonts w:ascii="Times New Roman" w:hAnsi="Times New Roman" w:cs="Times New Roman"/>
          <w:sz w:val="28"/>
          <w:szCs w:val="28"/>
        </w:rPr>
        <w:t>22</w:t>
      </w:r>
      <w:r w:rsidR="0016603C" w:rsidRPr="00364FD8">
        <w:rPr>
          <w:rFonts w:ascii="Times New Roman" w:hAnsi="Times New Roman" w:cs="Times New Roman"/>
          <w:sz w:val="28"/>
          <w:szCs w:val="28"/>
        </w:rPr>
        <w:t>.1</w:t>
      </w:r>
      <w:r w:rsidR="007F05AC">
        <w:rPr>
          <w:rFonts w:ascii="Times New Roman" w:hAnsi="Times New Roman" w:cs="Times New Roman"/>
          <w:sz w:val="28"/>
          <w:szCs w:val="28"/>
        </w:rPr>
        <w:t>1</w:t>
      </w:r>
      <w:r w:rsidR="0016603C" w:rsidRPr="00364FD8">
        <w:rPr>
          <w:rFonts w:ascii="Times New Roman" w:hAnsi="Times New Roman" w:cs="Times New Roman"/>
          <w:sz w:val="28"/>
          <w:szCs w:val="28"/>
        </w:rPr>
        <w:t>.</w:t>
      </w:r>
      <w:r w:rsidRPr="00364FD8">
        <w:rPr>
          <w:rFonts w:ascii="Times New Roman" w:hAnsi="Times New Roman" w:cs="Times New Roman"/>
          <w:sz w:val="28"/>
          <w:szCs w:val="28"/>
        </w:rPr>
        <w:t>202</w:t>
      </w:r>
      <w:r w:rsidR="007F05AC">
        <w:rPr>
          <w:rFonts w:ascii="Times New Roman" w:hAnsi="Times New Roman" w:cs="Times New Roman"/>
          <w:sz w:val="28"/>
          <w:szCs w:val="28"/>
        </w:rPr>
        <w:t>2</w:t>
      </w:r>
    </w:p>
    <w:p w14:paraId="0FE4C6FF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B2EF0A" w14:textId="77777777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9893AA3" w14:textId="77777777" w:rsidR="004D00B9" w:rsidRPr="00364FD8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109B3731" w14:textId="77777777" w:rsidR="00F8544B" w:rsidRPr="00364FD8" w:rsidRDefault="0066777A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66FB7" w:rsidRPr="00364FD8">
        <w:rPr>
          <w:rFonts w:ascii="Times New Roman" w:eastAsia="Calibri" w:hAnsi="Times New Roman" w:cs="Times New Roman"/>
          <w:sz w:val="28"/>
          <w:szCs w:val="28"/>
        </w:rPr>
        <w:t>Научно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-практической конференции</w:t>
      </w:r>
    </w:p>
    <w:p w14:paraId="2DA0FA37" w14:textId="77777777" w:rsidR="006F5477" w:rsidRPr="00364FD8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>обучающихся общеобразовательных организаций</w:t>
      </w:r>
    </w:p>
    <w:p w14:paraId="13ABD84A" w14:textId="77777777" w:rsidR="00F8544B" w:rsidRPr="00364FD8" w:rsidRDefault="006F5477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>Арамильского городского округа</w:t>
      </w:r>
    </w:p>
    <w:p w14:paraId="42954D39" w14:textId="4F604F52" w:rsidR="00F8544B" w:rsidRPr="00364FD8" w:rsidRDefault="002920C2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в 202</w:t>
      </w:r>
      <w:r w:rsidR="00971883">
        <w:rPr>
          <w:rFonts w:ascii="Times New Roman" w:eastAsia="Calibri" w:hAnsi="Times New Roman" w:cs="Times New Roman"/>
          <w:sz w:val="28"/>
          <w:szCs w:val="28"/>
        </w:rPr>
        <w:t>2</w:t>
      </w:r>
      <w:r w:rsidR="006F5477" w:rsidRPr="00364FD8">
        <w:rPr>
          <w:rFonts w:ascii="Times New Roman" w:eastAsia="Calibri" w:hAnsi="Times New Roman" w:cs="Times New Roman"/>
          <w:sz w:val="28"/>
          <w:szCs w:val="28"/>
        </w:rPr>
        <w:t>-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20</w:t>
      </w:r>
      <w:r w:rsidR="006F5477" w:rsidRPr="00364FD8">
        <w:rPr>
          <w:rFonts w:ascii="Times New Roman" w:eastAsia="Calibri" w:hAnsi="Times New Roman" w:cs="Times New Roman"/>
          <w:sz w:val="28"/>
          <w:szCs w:val="28"/>
        </w:rPr>
        <w:t>2</w:t>
      </w:r>
      <w:r w:rsidR="00971883">
        <w:rPr>
          <w:rFonts w:ascii="Times New Roman" w:eastAsia="Calibri" w:hAnsi="Times New Roman" w:cs="Times New Roman"/>
          <w:sz w:val="28"/>
          <w:szCs w:val="28"/>
        </w:rPr>
        <w:t>3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14:paraId="74C06257" w14:textId="77777777" w:rsidR="00F8544B" w:rsidRPr="00364FD8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3898D42" w14:textId="77777777" w:rsidR="00F8544B" w:rsidRPr="00364FD8" w:rsidRDefault="00F8544B" w:rsidP="00D13FF3">
      <w:pPr>
        <w:pStyle w:val="a9"/>
        <w:widowControl w:val="0"/>
        <w:numPr>
          <w:ilvl w:val="0"/>
          <w:numId w:val="21"/>
        </w:numPr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Общие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положения</w:t>
      </w:r>
    </w:p>
    <w:p w14:paraId="1EFCD4F3" w14:textId="77777777" w:rsidR="00C91E79" w:rsidRPr="00364FD8" w:rsidRDefault="00C91E79" w:rsidP="00C91E79">
      <w:pPr>
        <w:pStyle w:val="a9"/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823C0D" w14:textId="1F4B717C" w:rsidR="00F8544B" w:rsidRPr="00364FD8" w:rsidRDefault="00F8544B" w:rsidP="00D13FF3">
      <w:pPr>
        <w:widowControl w:val="0"/>
        <w:numPr>
          <w:ilvl w:val="1"/>
          <w:numId w:val="9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Настоящее положение определяет порядок организации</w:t>
      </w:r>
      <w:r w:rsidRPr="00364FD8">
        <w:rPr>
          <w:rFonts w:ascii="Times New Roman" w:eastAsia="Calibri" w:hAnsi="Times New Roman" w:cs="Times New Roman"/>
          <w:sz w:val="28"/>
          <w:szCs w:val="28"/>
        </w:rPr>
        <w:br/>
        <w:t xml:space="preserve">и проведения </w:t>
      </w:r>
      <w:r w:rsidR="00066FB7" w:rsidRPr="00364FD8">
        <w:rPr>
          <w:rFonts w:ascii="Times New Roman" w:eastAsia="Calibri" w:hAnsi="Times New Roman" w:cs="Times New Roman"/>
          <w:sz w:val="28"/>
          <w:szCs w:val="28"/>
        </w:rPr>
        <w:t xml:space="preserve">муниципального этапа 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научно-практической конференции обучающихся общеобразовательных организаций </w:t>
      </w:r>
      <w:r w:rsidR="006F5477"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>Арамильского городского округа</w:t>
      </w:r>
      <w:r w:rsidR="006F5477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(далее – Конференция) в </w:t>
      </w:r>
      <w:r w:rsidR="001D6372" w:rsidRPr="00364FD8">
        <w:rPr>
          <w:rFonts w:ascii="Times New Roman" w:eastAsia="Calibri" w:hAnsi="Times New Roman" w:cs="Times New Roman"/>
          <w:sz w:val="28"/>
          <w:szCs w:val="28"/>
        </w:rPr>
        <w:t>202</w:t>
      </w:r>
      <w:r w:rsidR="00971883">
        <w:rPr>
          <w:rFonts w:ascii="Times New Roman" w:eastAsia="Calibri" w:hAnsi="Times New Roman" w:cs="Times New Roman"/>
          <w:sz w:val="28"/>
          <w:szCs w:val="28"/>
        </w:rPr>
        <w:t>2</w:t>
      </w:r>
      <w:r w:rsidR="006F5477" w:rsidRPr="00364FD8">
        <w:rPr>
          <w:rFonts w:ascii="Times New Roman" w:eastAsia="Calibri" w:hAnsi="Times New Roman" w:cs="Times New Roman"/>
          <w:sz w:val="28"/>
          <w:szCs w:val="28"/>
        </w:rPr>
        <w:t>-202</w:t>
      </w:r>
      <w:r w:rsidR="00971883">
        <w:rPr>
          <w:rFonts w:ascii="Times New Roman" w:eastAsia="Calibri" w:hAnsi="Times New Roman" w:cs="Times New Roman"/>
          <w:sz w:val="28"/>
          <w:szCs w:val="28"/>
        </w:rPr>
        <w:t>3</w:t>
      </w:r>
      <w:r w:rsidR="006F5477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учебном году, ее организационное, методическое и финансовое обеспечение, порядок участия в Конференции и определения победителей и призеров.</w:t>
      </w:r>
    </w:p>
    <w:p w14:paraId="7346AD64" w14:textId="2C4D6316" w:rsidR="00F8544B" w:rsidRPr="00364FD8" w:rsidRDefault="00F8544B" w:rsidP="00D13FF3">
      <w:pPr>
        <w:widowControl w:val="0"/>
        <w:numPr>
          <w:ilvl w:val="1"/>
          <w:numId w:val="9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Учредителем </w:t>
      </w:r>
      <w:r w:rsidR="006F5477" w:rsidRPr="00364FD8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этапа Конференции является </w:t>
      </w:r>
      <w:r w:rsidR="006F5477" w:rsidRPr="00364FD8">
        <w:rPr>
          <w:rFonts w:ascii="Times New Roman" w:eastAsia="Calibri" w:hAnsi="Times New Roman" w:cs="Times New Roman"/>
          <w:sz w:val="28"/>
          <w:szCs w:val="28"/>
        </w:rPr>
        <w:t>Отдел образования Арамильского городского округа</w:t>
      </w:r>
      <w:r w:rsidR="00066FB7" w:rsidRPr="00364FD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91E79" w:rsidRPr="00364FD8">
        <w:rPr>
          <w:rFonts w:ascii="Times New Roman" w:eastAsia="Calibri" w:hAnsi="Times New Roman" w:cs="Times New Roman"/>
          <w:sz w:val="28"/>
          <w:szCs w:val="28"/>
        </w:rPr>
        <w:t>д</w:t>
      </w:r>
      <w:r w:rsidR="00851C54" w:rsidRPr="00364FD8">
        <w:rPr>
          <w:rFonts w:ascii="Times New Roman" w:eastAsia="Calibri" w:hAnsi="Times New Roman" w:cs="Times New Roman"/>
          <w:sz w:val="28"/>
          <w:szCs w:val="28"/>
        </w:rPr>
        <w:t>алее Отдел образования)</w:t>
      </w:r>
      <w:r w:rsidR="0097188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76BA07" w14:textId="77777777" w:rsidR="00F8544B" w:rsidRPr="00364FD8" w:rsidRDefault="004D00B9" w:rsidP="004D00B9">
      <w:pPr>
        <w:widowControl w:val="0"/>
        <w:numPr>
          <w:ilvl w:val="1"/>
          <w:numId w:val="9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Координатором и организатором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477" w:rsidRPr="00364FD8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 этапа Конференции явля</w:t>
      </w:r>
      <w:r w:rsidR="00851C54" w:rsidRPr="00364FD8">
        <w:rPr>
          <w:rFonts w:ascii="Times New Roman" w:eastAsia="Calibri" w:hAnsi="Times New Roman" w:cs="Times New Roman"/>
          <w:sz w:val="28"/>
          <w:szCs w:val="28"/>
        </w:rPr>
        <w:t>е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1D6372" w:rsidRPr="00364FD8">
        <w:rPr>
          <w:rFonts w:ascii="Times New Roman" w:eastAsia="Calibri" w:hAnsi="Times New Roman" w:cs="Times New Roman"/>
          <w:sz w:val="28"/>
          <w:szCs w:val="28"/>
        </w:rPr>
        <w:t>МБУ</w:t>
      </w:r>
      <w:r w:rsidR="00851C54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90456912"/>
      <w:r w:rsidR="00851C54" w:rsidRPr="00364FD8">
        <w:rPr>
          <w:rFonts w:ascii="Times New Roman" w:eastAsia="Calibri" w:hAnsi="Times New Roman" w:cs="Times New Roman"/>
          <w:sz w:val="28"/>
          <w:szCs w:val="28"/>
        </w:rPr>
        <w:t xml:space="preserve">«Организационно- методический центр» Арамильского городского округа (далее </w:t>
      </w:r>
      <w:bookmarkStart w:id="1" w:name="_Hlk90456997"/>
      <w:r w:rsidR="001D6372" w:rsidRPr="00364FD8">
        <w:rPr>
          <w:rFonts w:ascii="Times New Roman" w:eastAsia="Calibri" w:hAnsi="Times New Roman" w:cs="Times New Roman"/>
          <w:sz w:val="28"/>
          <w:szCs w:val="28"/>
        </w:rPr>
        <w:t>МБУ</w:t>
      </w:r>
      <w:r w:rsidR="00851C54" w:rsidRPr="00364FD8">
        <w:rPr>
          <w:rFonts w:ascii="Times New Roman" w:eastAsia="Calibri" w:hAnsi="Times New Roman" w:cs="Times New Roman"/>
          <w:sz w:val="28"/>
          <w:szCs w:val="28"/>
        </w:rPr>
        <w:t xml:space="preserve"> ОМЦ</w:t>
      </w:r>
      <w:bookmarkEnd w:id="1"/>
      <w:r w:rsidR="00851C54" w:rsidRPr="00364FD8">
        <w:rPr>
          <w:rFonts w:ascii="Times New Roman" w:eastAsia="Calibri" w:hAnsi="Times New Roman" w:cs="Times New Roman"/>
          <w:sz w:val="28"/>
          <w:szCs w:val="28"/>
        </w:rPr>
        <w:t>)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14:paraId="5ACBA38A" w14:textId="0DB90E72" w:rsidR="00F8544B" w:rsidRPr="00364FD8" w:rsidRDefault="00F8544B" w:rsidP="00D13FF3">
      <w:pPr>
        <w:widowControl w:val="0"/>
        <w:numPr>
          <w:ilvl w:val="1"/>
          <w:numId w:val="9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Организация и проведение Конференции регламентируются Федеральным законом «Об образов</w:t>
      </w:r>
      <w:r w:rsidR="008C78DC" w:rsidRPr="00364FD8">
        <w:rPr>
          <w:rFonts w:ascii="Times New Roman" w:eastAsia="Calibri" w:hAnsi="Times New Roman" w:cs="Times New Roman"/>
          <w:sz w:val="28"/>
          <w:szCs w:val="28"/>
        </w:rPr>
        <w:t xml:space="preserve">ании в Российской Федерации» от </w:t>
      </w:r>
      <w:r w:rsidRPr="00364FD8">
        <w:rPr>
          <w:rFonts w:ascii="Times New Roman" w:eastAsia="Calibri" w:hAnsi="Times New Roman" w:cs="Times New Roman"/>
          <w:sz w:val="28"/>
          <w:szCs w:val="28"/>
        </w:rPr>
        <w:t>29</w:t>
      </w:r>
      <w:r w:rsidR="008C78DC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декабря 2012 года № 273-ФЗ, Положением о научно-практической конференции обучающихся Свердловской области от </w:t>
      </w:r>
      <w:r w:rsidR="00D737ED" w:rsidRPr="00364FD8">
        <w:rPr>
          <w:rFonts w:ascii="Times New Roman" w:eastAsia="Calibri" w:hAnsi="Times New Roman" w:cs="Times New Roman"/>
          <w:sz w:val="28"/>
          <w:szCs w:val="28"/>
        </w:rPr>
        <w:t>30 января 2020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года, нормативными документами Министерства образования </w:t>
      </w:r>
      <w:r w:rsidR="002471AA" w:rsidRPr="00364FD8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</w:t>
      </w:r>
      <w:r w:rsidRPr="00364FD8">
        <w:rPr>
          <w:rFonts w:ascii="Times New Roman" w:eastAsia="Calibri" w:hAnsi="Times New Roman" w:cs="Times New Roman"/>
          <w:sz w:val="28"/>
          <w:szCs w:val="28"/>
        </w:rPr>
        <w:t>Свердловской области, ГАОУ ДПО СО «Институт развития образования», настоящим</w:t>
      </w:r>
      <w:r w:rsidRPr="00364FD8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Положением.</w:t>
      </w:r>
    </w:p>
    <w:p w14:paraId="514DCEDB" w14:textId="77777777" w:rsidR="00F8544B" w:rsidRPr="00364FD8" w:rsidRDefault="00F8544B" w:rsidP="00D13FF3">
      <w:pPr>
        <w:widowControl w:val="0"/>
        <w:numPr>
          <w:ilvl w:val="1"/>
          <w:numId w:val="9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Конференция (школьный, муниципальный этапы) является этапом научно-практической конференции обучающихся Свердловской</w:t>
      </w:r>
      <w:r w:rsidRPr="00364FD8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области.</w:t>
      </w:r>
    </w:p>
    <w:p w14:paraId="31058CB7" w14:textId="77777777" w:rsidR="00F8544B" w:rsidRPr="00364FD8" w:rsidRDefault="00F8544B" w:rsidP="00F8544B">
      <w:pPr>
        <w:widowControl w:val="0"/>
        <w:tabs>
          <w:tab w:val="left" w:pos="1210"/>
          <w:tab w:val="left" w:pos="2977"/>
          <w:tab w:val="left" w:pos="5117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14:paraId="3CF40433" w14:textId="77777777" w:rsidR="00F8544B" w:rsidRPr="00364FD8" w:rsidRDefault="00F8544B" w:rsidP="00D13FF3">
      <w:pPr>
        <w:pStyle w:val="a9"/>
        <w:widowControl w:val="0"/>
        <w:numPr>
          <w:ilvl w:val="0"/>
          <w:numId w:val="21"/>
        </w:numPr>
        <w:tabs>
          <w:tab w:val="left" w:pos="1210"/>
          <w:tab w:val="left" w:pos="2977"/>
          <w:tab w:val="left" w:pos="5117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pacing w:val="-9"/>
          <w:sz w:val="28"/>
          <w:szCs w:val="28"/>
        </w:rPr>
      </w:pPr>
      <w:r w:rsidRPr="00364FD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Цели </w:t>
      </w:r>
      <w:r w:rsidRPr="00364FD8">
        <w:rPr>
          <w:rFonts w:ascii="Times New Roman" w:eastAsia="Calibri" w:hAnsi="Times New Roman" w:cs="Times New Roman"/>
          <w:sz w:val="28"/>
          <w:szCs w:val="28"/>
        </w:rPr>
        <w:t>и</w:t>
      </w:r>
      <w:r w:rsidRPr="00364FD8">
        <w:rPr>
          <w:rFonts w:ascii="Times New Roman" w:eastAsia="Calibri" w:hAnsi="Times New Roman" w:cs="Times New Roman"/>
          <w:spacing w:val="-28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pacing w:val="-9"/>
          <w:sz w:val="28"/>
          <w:szCs w:val="28"/>
        </w:rPr>
        <w:t>задачи Конференции</w:t>
      </w:r>
    </w:p>
    <w:p w14:paraId="7975C135" w14:textId="77777777" w:rsidR="00F8544B" w:rsidRPr="00364FD8" w:rsidRDefault="00F8544B" w:rsidP="00D13FF3">
      <w:pPr>
        <w:widowControl w:val="0"/>
        <w:numPr>
          <w:ilvl w:val="1"/>
          <w:numId w:val="8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Конференция проводится с целью развития познавательных интересов и научно-исследовательской деятельности обучающихся 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общеобразовательных организаций, </w:t>
      </w:r>
      <w:r w:rsidRPr="00364FD8">
        <w:rPr>
          <w:rFonts w:ascii="Times New Roman" w:eastAsia="Calibri" w:hAnsi="Times New Roman" w:cs="Times New Roman"/>
          <w:sz w:val="28"/>
          <w:szCs w:val="28"/>
        </w:rPr>
        <w:t>выявления и поддержки интеллектуально и творчески одаренных школьников в области научной, исследовательской, творческой и социально значимой практической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14:paraId="358205C4" w14:textId="77777777" w:rsidR="00F8544B" w:rsidRPr="00364FD8" w:rsidRDefault="00F8544B" w:rsidP="00D13FF3">
      <w:pPr>
        <w:widowControl w:val="0"/>
        <w:numPr>
          <w:ilvl w:val="1"/>
          <w:numId w:val="8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64FD8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Задачи</w:t>
      </w:r>
      <w:proofErr w:type="spellEnd"/>
      <w:r w:rsidRPr="00364FD8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:</w:t>
      </w:r>
    </w:p>
    <w:p w14:paraId="5823FF40" w14:textId="77777777" w:rsidR="00F8544B" w:rsidRPr="00364FD8" w:rsidRDefault="00F8544B" w:rsidP="005257AA">
      <w:pPr>
        <w:widowControl w:val="0"/>
        <w:numPr>
          <w:ilvl w:val="2"/>
          <w:numId w:val="8"/>
        </w:numPr>
        <w:tabs>
          <w:tab w:val="left" w:pos="993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активизация и развитие </w:t>
      </w:r>
      <w:proofErr w:type="gramStart"/>
      <w:r w:rsidRPr="00364FD8">
        <w:rPr>
          <w:rFonts w:ascii="Times New Roman" w:eastAsia="Calibri" w:hAnsi="Times New Roman" w:cs="Times New Roman"/>
          <w:sz w:val="28"/>
          <w:szCs w:val="28"/>
        </w:rPr>
        <w:t>познавательных и исследовательских интересов</w:t>
      </w:r>
      <w:proofErr w:type="gramEnd"/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обучающихся в различных предметных областях и сферах деятельности;</w:t>
      </w:r>
    </w:p>
    <w:p w14:paraId="78042C4A" w14:textId="77777777" w:rsidR="00F8544B" w:rsidRPr="00364FD8" w:rsidRDefault="00F8544B" w:rsidP="005257AA">
      <w:pPr>
        <w:widowControl w:val="0"/>
        <w:numPr>
          <w:ilvl w:val="2"/>
          <w:numId w:val="8"/>
        </w:numPr>
        <w:tabs>
          <w:tab w:val="left" w:pos="993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повышение качества образования через различные формы интеграции основного и дополнительного образования путем привлечения</w:t>
      </w:r>
      <w:r w:rsidR="00066FB7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к работе</w:t>
      </w:r>
      <w:r w:rsidRPr="00364FD8">
        <w:rPr>
          <w:rFonts w:ascii="Times New Roman" w:eastAsia="Calibri" w:hAnsi="Times New Roman" w:cs="Times New Roman"/>
          <w:spacing w:val="27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с</w:t>
      </w:r>
      <w:r w:rsidRPr="00364FD8">
        <w:rPr>
          <w:rFonts w:ascii="Times New Roman" w:eastAsia="Calibri" w:hAnsi="Times New Roman" w:cs="Times New Roman"/>
          <w:spacing w:val="27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детьми</w:t>
      </w:r>
      <w:r w:rsidRPr="00364FD8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и</w:t>
      </w:r>
      <w:r w:rsidRPr="00364FD8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lastRenderedPageBreak/>
        <w:t>молодежью</w:t>
      </w:r>
      <w:r w:rsidRPr="00364FD8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ученых</w:t>
      </w:r>
      <w:r w:rsidRPr="00364FD8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и</w:t>
      </w:r>
      <w:r w:rsidRPr="00364FD8">
        <w:rPr>
          <w:rFonts w:ascii="Times New Roman" w:eastAsia="Calibri" w:hAnsi="Times New Roman" w:cs="Times New Roman"/>
          <w:spacing w:val="30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специалистов</w:t>
      </w:r>
      <w:r w:rsidRPr="00364FD8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–</w:t>
      </w:r>
      <w:r w:rsidRPr="00364FD8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носителей</w:t>
      </w:r>
      <w:r w:rsidRPr="00364FD8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научной культурно-профессиональной традиции и формирование связей организаций общего среднего образования и высшего профессионального образования;</w:t>
      </w:r>
    </w:p>
    <w:p w14:paraId="5323FE41" w14:textId="77777777" w:rsidR="00F8544B" w:rsidRPr="00364FD8" w:rsidRDefault="00F8544B" w:rsidP="005257AA">
      <w:pPr>
        <w:widowControl w:val="0"/>
        <w:numPr>
          <w:ilvl w:val="2"/>
          <w:numId w:val="8"/>
        </w:numPr>
        <w:tabs>
          <w:tab w:val="left" w:pos="993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знакомство обучающихся с веду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щими научными школами</w:t>
      </w:r>
      <w:r w:rsidR="00066FB7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и учеными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города Екатеринбурга и Свердловской области; достижениями и проблемами фундаментальной и прикладной науки; повышение интереса</w:t>
      </w:r>
      <w:r w:rsidR="009C334E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к российской и региональной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культуре;</w:t>
      </w:r>
    </w:p>
    <w:p w14:paraId="26DDE8B2" w14:textId="77777777" w:rsidR="00F8544B" w:rsidRPr="00364FD8" w:rsidRDefault="00F8544B" w:rsidP="005257AA">
      <w:pPr>
        <w:widowControl w:val="0"/>
        <w:numPr>
          <w:ilvl w:val="2"/>
          <w:numId w:val="8"/>
        </w:numPr>
        <w:tabs>
          <w:tab w:val="left" w:pos="993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вовлечение обучающихся в поисково-исследовательскую деятельность, приобщение к решению задач, имеющих практическое значение для развития науки, промышленности, экономики, культуры</w:t>
      </w:r>
      <w:r w:rsidR="00841DF0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и искусства Уральского</w:t>
      </w:r>
      <w:r w:rsidRPr="00364FD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региона;</w:t>
      </w:r>
    </w:p>
    <w:p w14:paraId="2A34A96A" w14:textId="77777777" w:rsidR="00F8544B" w:rsidRPr="00364FD8" w:rsidRDefault="00F8544B" w:rsidP="005257AA">
      <w:pPr>
        <w:widowControl w:val="0"/>
        <w:numPr>
          <w:ilvl w:val="2"/>
          <w:numId w:val="8"/>
        </w:numPr>
        <w:tabs>
          <w:tab w:val="left" w:pos="993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мониторинг развития проектно-исследовательской деятельности обучающихся образовательных организаций 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Арамильского ГО;</w:t>
      </w:r>
    </w:p>
    <w:p w14:paraId="41541C8D" w14:textId="77777777" w:rsidR="00F8544B" w:rsidRPr="00364FD8" w:rsidRDefault="00F8544B" w:rsidP="005257AA">
      <w:pPr>
        <w:widowControl w:val="0"/>
        <w:numPr>
          <w:ilvl w:val="2"/>
          <w:numId w:val="8"/>
        </w:numPr>
        <w:tabs>
          <w:tab w:val="left" w:pos="993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выдвижение обучающихся, показавших лучшие результаты,</w:t>
      </w:r>
      <w:r w:rsidR="00066FB7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областной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этап 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>научно-практической</w:t>
      </w:r>
      <w:r w:rsidRPr="00364FD8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>конференции</w:t>
      </w:r>
      <w:r w:rsidRPr="00364FD8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обучающихся </w:t>
      </w:r>
      <w:r w:rsidR="00C15D82"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>Свердловской области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>;</w:t>
      </w:r>
    </w:p>
    <w:p w14:paraId="52D82D48" w14:textId="77777777" w:rsidR="00F8544B" w:rsidRPr="00364FD8" w:rsidRDefault="00F8544B" w:rsidP="005257AA">
      <w:pPr>
        <w:widowControl w:val="0"/>
        <w:numPr>
          <w:ilvl w:val="2"/>
          <w:numId w:val="8"/>
        </w:numPr>
        <w:tabs>
          <w:tab w:val="left" w:pos="993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приглашение обучающихся – авторов перспективных проектов</w:t>
      </w:r>
      <w:r w:rsidR="00066FB7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к участию в интеллектуально-творческих мероприятиях регионального и федерального уровней.</w:t>
      </w:r>
    </w:p>
    <w:p w14:paraId="4A4DF7C0" w14:textId="77777777" w:rsidR="00F8544B" w:rsidRPr="00364FD8" w:rsidRDefault="00F8544B" w:rsidP="00F8544B">
      <w:pPr>
        <w:widowControl w:val="0"/>
        <w:tabs>
          <w:tab w:val="left" w:pos="1210"/>
          <w:tab w:val="left" w:pos="186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265D5D" w14:textId="77777777" w:rsidR="00F8544B" w:rsidRPr="00364FD8" w:rsidRDefault="00F8544B" w:rsidP="00D13FF3">
      <w:pPr>
        <w:pStyle w:val="a9"/>
        <w:widowControl w:val="0"/>
        <w:numPr>
          <w:ilvl w:val="0"/>
          <w:numId w:val="21"/>
        </w:numPr>
        <w:tabs>
          <w:tab w:val="left" w:pos="1210"/>
          <w:tab w:val="left" w:pos="2823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Порядок организации и проведения</w:t>
      </w:r>
      <w:r w:rsidRPr="00364FD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Конференции</w:t>
      </w:r>
    </w:p>
    <w:p w14:paraId="4AA97663" w14:textId="77777777" w:rsidR="00F8544B" w:rsidRPr="00364FD8" w:rsidRDefault="00F8544B" w:rsidP="005257AA">
      <w:pPr>
        <w:widowControl w:val="0"/>
        <w:numPr>
          <w:ilvl w:val="1"/>
          <w:numId w:val="7"/>
        </w:numPr>
        <w:tabs>
          <w:tab w:val="left" w:pos="1134"/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В Конференции принимают участие обучающиеся 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7</w:t>
      </w:r>
      <w:r w:rsidRPr="00364FD8">
        <w:rPr>
          <w:rFonts w:ascii="Times New Roman" w:eastAsia="Calibri" w:hAnsi="Times New Roman" w:cs="Times New Roman"/>
          <w:sz w:val="28"/>
          <w:szCs w:val="28"/>
        </w:rPr>
        <w:t>-11 классов муниципальных общеобразовательных о</w:t>
      </w:r>
      <w:r w:rsidR="008A02C2" w:rsidRPr="00364FD8">
        <w:rPr>
          <w:rFonts w:ascii="Times New Roman" w:eastAsia="Calibri" w:hAnsi="Times New Roman" w:cs="Times New Roman"/>
          <w:sz w:val="28"/>
          <w:szCs w:val="28"/>
        </w:rPr>
        <w:t xml:space="preserve">рганизаций 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Арамильского ГО</w:t>
      </w:r>
      <w:r w:rsidR="008A02C2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с индивидуальными проектами, а также проектами, выполненными авторскими коллективами (не более трех авторов). При подготовке проекта двумя или тремя авторами необходимо отразить вклад в работу над проектом каждого из участников.</w:t>
      </w:r>
    </w:p>
    <w:p w14:paraId="622F900D" w14:textId="77777777" w:rsidR="00F8544B" w:rsidRPr="00364FD8" w:rsidRDefault="00F8544B" w:rsidP="005257AA">
      <w:pPr>
        <w:widowControl w:val="0"/>
        <w:numPr>
          <w:ilvl w:val="1"/>
          <w:numId w:val="7"/>
        </w:numPr>
        <w:tabs>
          <w:tab w:val="left" w:pos="1134"/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r w:rsidRPr="00364FD8">
        <w:rPr>
          <w:rFonts w:ascii="Times New Roman" w:eastAsia="Calibri" w:hAnsi="Times New Roman" w:cs="Times New Roman"/>
          <w:sz w:val="28"/>
          <w:szCs w:val="28"/>
        </w:rPr>
        <w:t>Конференция состоит из трех последовательно проводимых этапов:</w:t>
      </w:r>
    </w:p>
    <w:p w14:paraId="55B625A1" w14:textId="2412BECC" w:rsidR="00F8544B" w:rsidRPr="00364FD8" w:rsidRDefault="00F8544B" w:rsidP="005257AA">
      <w:pPr>
        <w:widowControl w:val="0"/>
        <w:tabs>
          <w:tab w:val="left" w:pos="1134"/>
          <w:tab w:val="left" w:pos="132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1 – школьный (</w:t>
      </w:r>
      <w:r w:rsidR="00F60A3A" w:rsidRPr="00364FD8">
        <w:rPr>
          <w:rFonts w:ascii="Times New Roman" w:eastAsia="Calibri" w:hAnsi="Times New Roman" w:cs="Times New Roman"/>
          <w:sz w:val="28"/>
          <w:szCs w:val="28"/>
        </w:rPr>
        <w:t>февраль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74386C" w:rsidRPr="00364FD8">
        <w:rPr>
          <w:rFonts w:ascii="Times New Roman" w:eastAsia="Calibri" w:hAnsi="Times New Roman" w:cs="Times New Roman"/>
          <w:sz w:val="28"/>
          <w:szCs w:val="28"/>
        </w:rPr>
        <w:t>2</w:t>
      </w:r>
      <w:r w:rsidR="00C62797">
        <w:rPr>
          <w:rFonts w:ascii="Times New Roman" w:eastAsia="Calibri" w:hAnsi="Times New Roman" w:cs="Times New Roman"/>
          <w:sz w:val="28"/>
          <w:szCs w:val="28"/>
        </w:rPr>
        <w:t>3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года); </w:t>
      </w:r>
    </w:p>
    <w:p w14:paraId="47CE6256" w14:textId="55271C59" w:rsidR="00F8544B" w:rsidRPr="00364FD8" w:rsidRDefault="00F8544B" w:rsidP="005257AA">
      <w:pPr>
        <w:widowControl w:val="0"/>
        <w:tabs>
          <w:tab w:val="left" w:pos="1134"/>
          <w:tab w:val="left" w:pos="132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2 – 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заочный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(февраль 20</w:t>
      </w:r>
      <w:r w:rsidR="0074386C" w:rsidRPr="00364FD8">
        <w:rPr>
          <w:rFonts w:ascii="Times New Roman" w:eastAsia="Calibri" w:hAnsi="Times New Roman" w:cs="Times New Roman"/>
          <w:sz w:val="28"/>
          <w:szCs w:val="28"/>
        </w:rPr>
        <w:t>2</w:t>
      </w:r>
      <w:r w:rsidR="00C62797">
        <w:rPr>
          <w:rFonts w:ascii="Times New Roman" w:eastAsia="Calibri" w:hAnsi="Times New Roman" w:cs="Times New Roman"/>
          <w:sz w:val="28"/>
          <w:szCs w:val="28"/>
        </w:rPr>
        <w:t>3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года);</w:t>
      </w:r>
    </w:p>
    <w:p w14:paraId="539F56B5" w14:textId="76AD4EEE" w:rsidR="00F8544B" w:rsidRPr="00364FD8" w:rsidRDefault="00F8544B" w:rsidP="005257AA">
      <w:pPr>
        <w:widowControl w:val="0"/>
        <w:tabs>
          <w:tab w:val="left" w:pos="1134"/>
          <w:tab w:val="left" w:pos="132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3 – 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очный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60A3A" w:rsidRPr="00364FD8">
        <w:rPr>
          <w:rFonts w:ascii="Times New Roman" w:eastAsia="Calibri" w:hAnsi="Times New Roman" w:cs="Times New Roman"/>
          <w:sz w:val="28"/>
          <w:szCs w:val="28"/>
        </w:rPr>
        <w:t>март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2</w:t>
      </w:r>
      <w:r w:rsidR="00C62797">
        <w:rPr>
          <w:rFonts w:ascii="Times New Roman" w:eastAsia="Calibri" w:hAnsi="Times New Roman" w:cs="Times New Roman"/>
          <w:sz w:val="28"/>
          <w:szCs w:val="28"/>
        </w:rPr>
        <w:t>3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года).</w:t>
      </w:r>
    </w:p>
    <w:bookmarkEnd w:id="2"/>
    <w:p w14:paraId="22CE32F3" w14:textId="77777777" w:rsidR="00F8544B" w:rsidRPr="00364FD8" w:rsidRDefault="00F8544B" w:rsidP="005257AA">
      <w:pPr>
        <w:widowControl w:val="0"/>
        <w:numPr>
          <w:ilvl w:val="1"/>
          <w:numId w:val="7"/>
        </w:numPr>
        <w:tabs>
          <w:tab w:val="left" w:pos="1134"/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В школьном этапе Конференции принимают участие все желающие из числа обучающихся 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7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-11 классов муниципальных общеобразовательных организаций 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Арамильского ГО</w:t>
      </w:r>
      <w:r w:rsidRPr="00364F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855BE8" w14:textId="5C8BA8B3" w:rsidR="00F8544B" w:rsidRPr="00364FD8" w:rsidRDefault="00F8544B" w:rsidP="005257AA">
      <w:pPr>
        <w:widowControl w:val="0"/>
        <w:numPr>
          <w:ilvl w:val="1"/>
          <w:numId w:val="7"/>
        </w:numPr>
        <w:tabs>
          <w:tab w:val="left" w:pos="1134"/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Участниками </w:t>
      </w:r>
      <w:r w:rsidR="00BB2117" w:rsidRPr="00364FD8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этапа Конференции являются обучающиеся 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7</w:t>
      </w:r>
      <w:r w:rsidRPr="00364FD8">
        <w:rPr>
          <w:rFonts w:ascii="Times New Roman" w:eastAsia="Calibri" w:hAnsi="Times New Roman" w:cs="Times New Roman"/>
          <w:sz w:val="28"/>
          <w:szCs w:val="28"/>
        </w:rPr>
        <w:t>-11 классов, победи</w:t>
      </w:r>
      <w:r w:rsidR="008A02C2" w:rsidRPr="00364FD8">
        <w:rPr>
          <w:rFonts w:ascii="Times New Roman" w:eastAsia="Calibri" w:hAnsi="Times New Roman" w:cs="Times New Roman"/>
          <w:sz w:val="28"/>
          <w:szCs w:val="28"/>
        </w:rPr>
        <w:t xml:space="preserve">тели и призеры школьного этапа. </w:t>
      </w:r>
    </w:p>
    <w:p w14:paraId="2623C600" w14:textId="77777777" w:rsidR="00F8544B" w:rsidRPr="00364FD8" w:rsidRDefault="00F8544B" w:rsidP="005257AA">
      <w:pPr>
        <w:widowControl w:val="0"/>
        <w:numPr>
          <w:ilvl w:val="1"/>
          <w:numId w:val="7"/>
        </w:numPr>
        <w:tabs>
          <w:tab w:val="left" w:pos="1134"/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Проведение школьного этапа Конференции р</w:t>
      </w:r>
      <w:r w:rsidR="008A02C2" w:rsidRPr="00364FD8">
        <w:rPr>
          <w:rFonts w:ascii="Times New Roman" w:eastAsia="Calibri" w:hAnsi="Times New Roman" w:cs="Times New Roman"/>
          <w:sz w:val="28"/>
          <w:szCs w:val="28"/>
        </w:rPr>
        <w:t>егламентируется положением, разработанным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общеобразовательными организациями, 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этапа Конференции – </w:t>
      </w:r>
      <w:r w:rsidR="008A02C2" w:rsidRPr="00364FD8">
        <w:rPr>
          <w:rFonts w:ascii="Times New Roman" w:eastAsia="Calibri" w:hAnsi="Times New Roman" w:cs="Times New Roman"/>
          <w:sz w:val="28"/>
          <w:szCs w:val="28"/>
        </w:rPr>
        <w:t>данным положением</w:t>
      </w:r>
      <w:r w:rsidRPr="00364F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6FA4FF" w14:textId="77777777" w:rsidR="00F8544B" w:rsidRPr="00364FD8" w:rsidRDefault="00F8544B" w:rsidP="005257AA">
      <w:pPr>
        <w:widowControl w:val="0"/>
        <w:tabs>
          <w:tab w:val="left" w:pos="1134"/>
          <w:tab w:val="left" w:pos="132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Школьный и </w:t>
      </w:r>
      <w:r w:rsidR="00C15D82" w:rsidRPr="00364FD8">
        <w:rPr>
          <w:rFonts w:ascii="Times New Roman" w:eastAsia="Calibri" w:hAnsi="Times New Roman" w:cs="Times New Roman"/>
          <w:sz w:val="28"/>
          <w:szCs w:val="28"/>
        </w:rPr>
        <w:t>муниципальный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этапы Конференции проводятся в соответствии с направлениями (секциями</w:t>
      </w:r>
      <w:r w:rsidR="004525C0" w:rsidRPr="00364FD8">
        <w:rPr>
          <w:rFonts w:ascii="Times New Roman" w:eastAsia="Calibri" w:hAnsi="Times New Roman" w:cs="Times New Roman"/>
          <w:sz w:val="28"/>
          <w:szCs w:val="28"/>
        </w:rPr>
        <w:t xml:space="preserve"> и подсекциями</w:t>
      </w:r>
      <w:r w:rsidRPr="00364FD8">
        <w:rPr>
          <w:rFonts w:ascii="Times New Roman" w:eastAsia="Calibri" w:hAnsi="Times New Roman" w:cs="Times New Roman"/>
          <w:sz w:val="28"/>
          <w:szCs w:val="28"/>
        </w:rPr>
        <w:t>), указанными в п. 3.13. настоящего положения; оценивание проектов проводится в соответствии с критериями, представленными в настоящем положении (п.4, Приложения № 4,</w:t>
      </w:r>
      <w:r w:rsidRPr="00364FD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853B4E" w:rsidRPr="00364FD8">
        <w:rPr>
          <w:rFonts w:ascii="Times New Roman" w:eastAsia="Calibri" w:hAnsi="Times New Roman" w:cs="Times New Roman"/>
          <w:sz w:val="28"/>
          <w:szCs w:val="28"/>
        </w:rPr>
        <w:t>5).</w:t>
      </w:r>
    </w:p>
    <w:p w14:paraId="6719B0E9" w14:textId="77777777" w:rsidR="00F8544B" w:rsidRPr="00364FD8" w:rsidRDefault="00F8544B" w:rsidP="005257AA">
      <w:pPr>
        <w:widowControl w:val="0"/>
        <w:numPr>
          <w:ilvl w:val="1"/>
          <w:numId w:val="7"/>
        </w:numPr>
        <w:tabs>
          <w:tab w:val="left" w:pos="1134"/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Порядок организации и сроки проведения </w:t>
      </w:r>
      <w:r w:rsidR="004525C0" w:rsidRPr="00364FD8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этапа Конференции (далее – Конференция):</w:t>
      </w:r>
    </w:p>
    <w:p w14:paraId="5FA4D886" w14:textId="649B7EA0" w:rsidR="00F8544B" w:rsidRPr="00364FD8" w:rsidRDefault="00BA45AF" w:rsidP="005257AA">
      <w:pPr>
        <w:widowControl w:val="0"/>
        <w:numPr>
          <w:ilvl w:val="2"/>
          <w:numId w:val="8"/>
        </w:numPr>
        <w:tabs>
          <w:tab w:val="left" w:pos="1134"/>
          <w:tab w:val="left" w:pos="132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2</w:t>
      </w:r>
      <w:r w:rsidR="00DE1B73">
        <w:rPr>
          <w:rFonts w:ascii="Times New Roman" w:eastAsia="Calibri" w:hAnsi="Times New Roman" w:cs="Times New Roman"/>
          <w:sz w:val="28"/>
          <w:szCs w:val="28"/>
        </w:rPr>
        <w:t>0</w:t>
      </w:r>
      <w:r w:rsidRPr="00364FD8">
        <w:rPr>
          <w:rFonts w:ascii="Times New Roman" w:eastAsia="Calibri" w:hAnsi="Times New Roman" w:cs="Times New Roman"/>
          <w:sz w:val="28"/>
          <w:szCs w:val="28"/>
        </w:rPr>
        <w:t>-</w:t>
      </w:r>
      <w:r w:rsidR="008F64B1" w:rsidRPr="00364FD8">
        <w:rPr>
          <w:rFonts w:ascii="Times New Roman" w:eastAsia="Calibri" w:hAnsi="Times New Roman" w:cs="Times New Roman"/>
          <w:sz w:val="28"/>
          <w:szCs w:val="28"/>
        </w:rPr>
        <w:t>22</w:t>
      </w:r>
      <w:r w:rsidR="000D4C28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февраля 20</w:t>
      </w:r>
      <w:r w:rsidR="004525C0" w:rsidRPr="00364FD8">
        <w:rPr>
          <w:rFonts w:ascii="Times New Roman" w:eastAsia="Calibri" w:hAnsi="Times New Roman" w:cs="Times New Roman"/>
          <w:sz w:val="28"/>
          <w:szCs w:val="28"/>
        </w:rPr>
        <w:t>2</w:t>
      </w:r>
      <w:r w:rsidR="00483A0C">
        <w:rPr>
          <w:rFonts w:ascii="Times New Roman" w:eastAsia="Calibri" w:hAnsi="Times New Roman" w:cs="Times New Roman"/>
          <w:sz w:val="28"/>
          <w:szCs w:val="28"/>
        </w:rPr>
        <w:t>3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 года – </w:t>
      </w:r>
      <w:r w:rsidR="008A02C2" w:rsidRPr="00364FD8">
        <w:rPr>
          <w:rFonts w:ascii="Times New Roman" w:eastAsia="Calibri" w:hAnsi="Times New Roman" w:cs="Times New Roman"/>
          <w:sz w:val="28"/>
          <w:szCs w:val="28"/>
        </w:rPr>
        <w:t xml:space="preserve">прием в </w:t>
      </w:r>
      <w:r w:rsidR="001D6372" w:rsidRPr="00364FD8">
        <w:rPr>
          <w:rFonts w:ascii="Times New Roman" w:eastAsia="Calibri" w:hAnsi="Times New Roman" w:cs="Times New Roman"/>
          <w:sz w:val="28"/>
          <w:szCs w:val="28"/>
        </w:rPr>
        <w:t>МБУ</w:t>
      </w:r>
      <w:r w:rsidR="004525C0" w:rsidRPr="00364FD8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МЦ пакета конкурсных материалов, включающего: </w:t>
      </w:r>
    </w:p>
    <w:p w14:paraId="52136C83" w14:textId="77777777" w:rsidR="00F8544B" w:rsidRPr="00364FD8" w:rsidRDefault="00F8544B" w:rsidP="005257AA">
      <w:pPr>
        <w:widowControl w:val="0"/>
        <w:tabs>
          <w:tab w:val="left" w:pos="1134"/>
          <w:tab w:val="left" w:pos="1320"/>
          <w:tab w:val="left" w:pos="168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1) заявку </w:t>
      </w:r>
      <w:r w:rsidR="004525C0" w:rsidRPr="00364FD8">
        <w:rPr>
          <w:rFonts w:ascii="Times New Roman" w:eastAsia="Calibri" w:hAnsi="Times New Roman" w:cs="Times New Roman"/>
          <w:sz w:val="28"/>
          <w:szCs w:val="28"/>
        </w:rPr>
        <w:t>образовательной организации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на участие в Конференции с печатью</w:t>
      </w:r>
      <w:r w:rsidR="008A02C2" w:rsidRPr="00364FD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A02C2" w:rsidRPr="00364F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подписью директора 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и всеми приложениями (образец в Приложении № 1 к Положению); </w:t>
      </w:r>
    </w:p>
    <w:p w14:paraId="4E36C3A4" w14:textId="77777777" w:rsidR="00F8544B" w:rsidRPr="00364FD8" w:rsidRDefault="008A02C2" w:rsidP="005257AA">
      <w:pPr>
        <w:widowControl w:val="0"/>
        <w:tabs>
          <w:tab w:val="left" w:pos="1134"/>
          <w:tab w:val="left" w:pos="1320"/>
          <w:tab w:val="left" w:pos="168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2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) проекты участников</w:t>
      </w:r>
      <w:r w:rsidRPr="00364FD8">
        <w:rPr>
          <w:rFonts w:ascii="Times New Roman" w:eastAsia="Calibri" w:hAnsi="Times New Roman" w:cs="Times New Roman"/>
          <w:sz w:val="28"/>
          <w:szCs w:val="28"/>
        </w:rPr>
        <w:t>,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 оформленные в соответствии с требованиями к проектам (Приложения № 2,</w:t>
      </w:r>
      <w:r w:rsidR="00F8544B" w:rsidRPr="00364FD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3)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25FC538E" w14:textId="3E81420E" w:rsidR="00F8544B" w:rsidRPr="00364FD8" w:rsidRDefault="00E56F0F" w:rsidP="005257AA">
      <w:pPr>
        <w:widowControl w:val="0"/>
        <w:numPr>
          <w:ilvl w:val="2"/>
          <w:numId w:val="8"/>
        </w:numPr>
        <w:tabs>
          <w:tab w:val="left" w:pos="1134"/>
          <w:tab w:val="left" w:pos="132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2</w:t>
      </w:r>
      <w:r w:rsidR="00DE1B73">
        <w:rPr>
          <w:rFonts w:ascii="Times New Roman" w:eastAsia="Calibri" w:hAnsi="Times New Roman" w:cs="Times New Roman"/>
          <w:sz w:val="28"/>
          <w:szCs w:val="28"/>
        </w:rPr>
        <w:t>7</w:t>
      </w:r>
      <w:r w:rsidR="008B7A5A" w:rsidRPr="00364FD8">
        <w:rPr>
          <w:rFonts w:ascii="Times New Roman" w:eastAsia="Calibri" w:hAnsi="Times New Roman" w:cs="Times New Roman"/>
          <w:sz w:val="28"/>
          <w:szCs w:val="28"/>
        </w:rPr>
        <w:t xml:space="preserve"> февраля</w:t>
      </w:r>
      <w:r w:rsidRPr="00364FD8">
        <w:rPr>
          <w:rFonts w:ascii="Times New Roman" w:eastAsia="Calibri" w:hAnsi="Times New Roman" w:cs="Times New Roman"/>
          <w:sz w:val="28"/>
          <w:szCs w:val="28"/>
        </w:rPr>
        <w:t>-</w:t>
      </w:r>
      <w:r w:rsidR="00DE1B73">
        <w:rPr>
          <w:rFonts w:ascii="Times New Roman" w:eastAsia="Calibri" w:hAnsi="Times New Roman" w:cs="Times New Roman"/>
          <w:sz w:val="28"/>
          <w:szCs w:val="28"/>
        </w:rPr>
        <w:t>3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4525C0" w:rsidRPr="00364FD8">
        <w:rPr>
          <w:rFonts w:ascii="Times New Roman" w:eastAsia="Calibri" w:hAnsi="Times New Roman" w:cs="Times New Roman"/>
          <w:sz w:val="28"/>
          <w:szCs w:val="28"/>
        </w:rPr>
        <w:t>2</w:t>
      </w:r>
      <w:r w:rsidR="00483A0C">
        <w:rPr>
          <w:rFonts w:ascii="Times New Roman" w:eastAsia="Calibri" w:hAnsi="Times New Roman" w:cs="Times New Roman"/>
          <w:sz w:val="28"/>
          <w:szCs w:val="28"/>
        </w:rPr>
        <w:t>3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 года – заочный тур (экспертиза проектов);</w:t>
      </w:r>
    </w:p>
    <w:p w14:paraId="5C1E346B" w14:textId="63B8F4B0" w:rsidR="008B7A5A" w:rsidRPr="00364FD8" w:rsidRDefault="006320AB" w:rsidP="005257AA">
      <w:pPr>
        <w:widowControl w:val="0"/>
        <w:numPr>
          <w:ilvl w:val="2"/>
          <w:numId w:val="8"/>
        </w:numPr>
        <w:tabs>
          <w:tab w:val="left" w:pos="1134"/>
          <w:tab w:val="left" w:pos="1320"/>
          <w:tab w:val="left" w:pos="1682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56F0F" w:rsidRPr="00364FD8"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4525C0" w:rsidRPr="00364FD8">
        <w:rPr>
          <w:rFonts w:ascii="Times New Roman" w:eastAsia="Calibri" w:hAnsi="Times New Roman" w:cs="Times New Roman"/>
          <w:sz w:val="28"/>
          <w:szCs w:val="28"/>
        </w:rPr>
        <w:t>2</w:t>
      </w:r>
      <w:r w:rsidR="00483A0C">
        <w:rPr>
          <w:rFonts w:ascii="Times New Roman" w:eastAsia="Calibri" w:hAnsi="Times New Roman" w:cs="Times New Roman"/>
          <w:sz w:val="28"/>
          <w:szCs w:val="28"/>
        </w:rPr>
        <w:t>3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 года – очный</w:t>
      </w:r>
      <w:r w:rsidR="008D2120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тур (защита проектов по</w:t>
      </w:r>
      <w:r w:rsidR="00F8544B" w:rsidRPr="00364FD8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секциям).</w:t>
      </w:r>
    </w:p>
    <w:p w14:paraId="0DCDD1CE" w14:textId="77777777" w:rsidR="008B7A5A" w:rsidRPr="00364FD8" w:rsidRDefault="008B7A5A" w:rsidP="005257AA">
      <w:pPr>
        <w:widowControl w:val="0"/>
        <w:numPr>
          <w:ilvl w:val="1"/>
          <w:numId w:val="7"/>
        </w:numPr>
        <w:tabs>
          <w:tab w:val="left" w:pos="1134"/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заочный тур </w:t>
      </w:r>
      <w:r w:rsidR="004525C0" w:rsidRPr="00364FD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364F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этапа Конференции от </w:t>
      </w:r>
      <w:r w:rsidR="004525C0" w:rsidRPr="00364FD8">
        <w:rPr>
          <w:rFonts w:ascii="Times New Roman" w:eastAsia="Calibri" w:hAnsi="Times New Roman" w:cs="Times New Roman"/>
          <w:sz w:val="28"/>
          <w:szCs w:val="28"/>
        </w:rPr>
        <w:t>образовательной организации</w:t>
      </w:r>
      <w:r w:rsidRPr="00364F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0FF1" w:rsidRPr="00364FD8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представляются работы победителей и призеров школьного этапа по каждому направлению</w:t>
      </w:r>
      <w:r w:rsidRPr="00364FD8">
        <w:rPr>
          <w:rFonts w:ascii="Times New Roman" w:eastAsia="Calibri" w:hAnsi="Times New Roman" w:cs="Times New Roman"/>
          <w:sz w:val="28"/>
          <w:szCs w:val="28"/>
          <w:lang w:eastAsia="ru-RU"/>
        </w:rPr>
        <w:t>. Проект может быть заявлен только в одном направлении.</w:t>
      </w:r>
    </w:p>
    <w:p w14:paraId="2BF672A6" w14:textId="77777777" w:rsidR="00F8544B" w:rsidRPr="00364FD8" w:rsidRDefault="00F8544B" w:rsidP="005257AA">
      <w:pPr>
        <w:widowControl w:val="0"/>
        <w:numPr>
          <w:ilvl w:val="1"/>
          <w:numId w:val="7"/>
        </w:numPr>
        <w:tabs>
          <w:tab w:val="left" w:pos="1134"/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При приеме конкурсных материалов на заочный </w:t>
      </w:r>
      <w:r w:rsidRPr="00364FD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тур </w:t>
      </w:r>
      <w:r w:rsidRPr="00364FD8">
        <w:rPr>
          <w:rFonts w:ascii="Times New Roman" w:eastAsia="Calibri" w:hAnsi="Times New Roman" w:cs="Times New Roman"/>
          <w:sz w:val="28"/>
          <w:szCs w:val="28"/>
        </w:rPr>
        <w:t>Конференции каждый проект проходит техническую экспертизу на соответствие требованиям, указанным в данном положении (Приложение № 2). Проекты, не соответствующие требованиям, не допускаются к участию в заочном туре</w:t>
      </w:r>
      <w:r w:rsidRPr="00364FD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Конференции.</w:t>
      </w:r>
    </w:p>
    <w:p w14:paraId="28992798" w14:textId="77777777" w:rsidR="00F8544B" w:rsidRPr="00364FD8" w:rsidRDefault="00F8544B" w:rsidP="005257AA">
      <w:pPr>
        <w:widowControl w:val="0"/>
        <w:numPr>
          <w:ilvl w:val="1"/>
          <w:numId w:val="7"/>
        </w:numPr>
        <w:tabs>
          <w:tab w:val="left" w:pos="1134"/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Для участия в Конференции принимаются следующие виды проектов:</w:t>
      </w:r>
    </w:p>
    <w:p w14:paraId="1690AB2B" w14:textId="64884C2C" w:rsidR="00F8544B" w:rsidRPr="00364FD8" w:rsidRDefault="006F0A4B" w:rsidP="005257AA">
      <w:pPr>
        <w:widowControl w:val="0"/>
        <w:numPr>
          <w:ilvl w:val="2"/>
          <w:numId w:val="8"/>
        </w:numPr>
        <w:tabs>
          <w:tab w:val="left" w:pos="1134"/>
          <w:tab w:val="left" w:pos="1682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Start"/>
      <w:r w:rsidR="00F8544B"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сследовательски</w:t>
      </w:r>
      <w:proofErr w:type="spellEnd"/>
      <w:r w:rsidRPr="00364FD8">
        <w:rPr>
          <w:rFonts w:ascii="Times New Roman" w:eastAsia="Calibri" w:hAnsi="Times New Roman" w:cs="Times New Roman"/>
          <w:sz w:val="28"/>
          <w:szCs w:val="28"/>
        </w:rPr>
        <w:t>й (научно-исследовательский)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F8544B"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470345E5" w14:textId="0982BC34" w:rsidR="00F8544B" w:rsidRPr="00364FD8" w:rsidRDefault="00F8544B" w:rsidP="005257AA">
      <w:pPr>
        <w:widowControl w:val="0"/>
        <w:numPr>
          <w:ilvl w:val="2"/>
          <w:numId w:val="8"/>
        </w:numPr>
        <w:tabs>
          <w:tab w:val="left" w:pos="1134"/>
          <w:tab w:val="left" w:pos="1682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творчески</w:t>
      </w:r>
      <w:proofErr w:type="spellEnd"/>
      <w:r w:rsidR="006F0A4B" w:rsidRPr="00364FD8">
        <w:rPr>
          <w:rFonts w:ascii="Times New Roman" w:eastAsia="Calibri" w:hAnsi="Times New Roman" w:cs="Times New Roman"/>
          <w:sz w:val="28"/>
          <w:szCs w:val="28"/>
        </w:rPr>
        <w:t>й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639D41A6" w14:textId="3CABEE4B" w:rsidR="00F8544B" w:rsidRPr="00364FD8" w:rsidRDefault="00F8544B" w:rsidP="005257AA">
      <w:pPr>
        <w:widowControl w:val="0"/>
        <w:numPr>
          <w:ilvl w:val="2"/>
          <w:numId w:val="8"/>
        </w:numPr>
        <w:tabs>
          <w:tab w:val="left" w:pos="1134"/>
          <w:tab w:val="left" w:pos="1276"/>
          <w:tab w:val="left" w:pos="1682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прикладн</w:t>
      </w:r>
      <w:proofErr w:type="spellEnd"/>
      <w:r w:rsidR="006F0A4B" w:rsidRPr="00364FD8">
        <w:rPr>
          <w:rFonts w:ascii="Times New Roman" w:eastAsia="Calibri" w:hAnsi="Times New Roman" w:cs="Times New Roman"/>
          <w:sz w:val="28"/>
          <w:szCs w:val="28"/>
        </w:rPr>
        <w:t>ой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22EC66E1" w14:textId="5BDF23A0" w:rsidR="00F8544B" w:rsidRPr="00364FD8" w:rsidRDefault="00F01C9F" w:rsidP="005257AA">
      <w:pPr>
        <w:widowControl w:val="0"/>
        <w:numPr>
          <w:ilvl w:val="2"/>
          <w:numId w:val="8"/>
        </w:numPr>
        <w:tabs>
          <w:tab w:val="left" w:pos="1134"/>
          <w:tab w:val="left" w:pos="1276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инновационны</w:t>
      </w:r>
      <w:r w:rsidR="006F0A4B" w:rsidRPr="00364FD8">
        <w:rPr>
          <w:rFonts w:ascii="Times New Roman" w:eastAsia="Calibri" w:hAnsi="Times New Roman" w:cs="Times New Roman"/>
          <w:sz w:val="28"/>
          <w:szCs w:val="28"/>
        </w:rPr>
        <w:t>й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проект;</w:t>
      </w:r>
    </w:p>
    <w:p w14:paraId="62339CF4" w14:textId="6B89A31E" w:rsidR="00F8544B" w:rsidRPr="00364FD8" w:rsidRDefault="00F8544B" w:rsidP="005257AA">
      <w:pPr>
        <w:widowControl w:val="0"/>
        <w:numPr>
          <w:ilvl w:val="2"/>
          <w:numId w:val="8"/>
        </w:numPr>
        <w:tabs>
          <w:tab w:val="left" w:pos="1134"/>
          <w:tab w:val="left" w:pos="1276"/>
          <w:tab w:val="left" w:pos="1682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социальны</w:t>
      </w:r>
      <w:r w:rsidR="006F0A4B" w:rsidRPr="00364FD8">
        <w:rPr>
          <w:rFonts w:ascii="Times New Roman" w:eastAsia="Calibri" w:hAnsi="Times New Roman" w:cs="Times New Roman"/>
          <w:sz w:val="28"/>
          <w:szCs w:val="28"/>
        </w:rPr>
        <w:t>й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проект;</w:t>
      </w:r>
    </w:p>
    <w:p w14:paraId="711926F6" w14:textId="053D9489" w:rsidR="00F8544B" w:rsidRPr="00364FD8" w:rsidRDefault="00F8544B" w:rsidP="005257AA">
      <w:pPr>
        <w:widowControl w:val="0"/>
        <w:numPr>
          <w:ilvl w:val="2"/>
          <w:numId w:val="8"/>
        </w:numPr>
        <w:tabs>
          <w:tab w:val="left" w:pos="1134"/>
          <w:tab w:val="left" w:pos="1276"/>
          <w:tab w:val="left" w:pos="1682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инженерно-конструкторски</w:t>
      </w:r>
      <w:r w:rsidR="006F0A4B" w:rsidRPr="00364FD8">
        <w:rPr>
          <w:rFonts w:ascii="Times New Roman" w:eastAsia="Calibri" w:hAnsi="Times New Roman" w:cs="Times New Roman"/>
          <w:sz w:val="28"/>
          <w:szCs w:val="28"/>
        </w:rPr>
        <w:t>й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проект.</w:t>
      </w:r>
    </w:p>
    <w:p w14:paraId="6CF8A1E7" w14:textId="77777777" w:rsidR="00F8544B" w:rsidRPr="00364FD8" w:rsidRDefault="00F8544B" w:rsidP="005257AA">
      <w:pPr>
        <w:widowControl w:val="0"/>
        <w:numPr>
          <w:ilvl w:val="1"/>
          <w:numId w:val="7"/>
        </w:numPr>
        <w:tabs>
          <w:tab w:val="left" w:pos="1276"/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Тематика проектов призвана отражать культурные события всероссийского масштаба, приоритеты развития региона, территории</w:t>
      </w:r>
      <w:r w:rsidR="00066FB7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и ориентироваться на актуальные проблемы социально-экономического, общественно-политического, научно-технического, социокультурного</w:t>
      </w:r>
      <w:r w:rsidR="008724E6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и гуманитарного характера. Разработка проектов на основе заказа органов местного самоуправления, общественности усиливает их значимость. Проекты должны способствовать развитию интеллектуального и творческого потенциала обучающихся, формированию навыков самостоятельной исследовательской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14:paraId="1968028C" w14:textId="77777777" w:rsidR="00F8544B" w:rsidRPr="00364FD8" w:rsidRDefault="00F8544B" w:rsidP="005257AA">
      <w:pPr>
        <w:widowControl w:val="0"/>
        <w:numPr>
          <w:ilvl w:val="1"/>
          <w:numId w:val="7"/>
        </w:numPr>
        <w:tabs>
          <w:tab w:val="left" w:pos="1276"/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Проекты должны быть направлены на развитие поликультурной коммуникации, ориентированы на общечеловеческие культурные ценности; отражать культурно-исторические, памятные события и даты</w:t>
      </w:r>
      <w:r w:rsidRPr="00364FD8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года.</w:t>
      </w:r>
    </w:p>
    <w:p w14:paraId="4636706D" w14:textId="77777777" w:rsidR="00F8544B" w:rsidRPr="00364FD8" w:rsidRDefault="00F8544B" w:rsidP="005257AA">
      <w:pPr>
        <w:widowControl w:val="0"/>
        <w:numPr>
          <w:ilvl w:val="1"/>
          <w:numId w:val="7"/>
        </w:numPr>
        <w:tabs>
          <w:tab w:val="left" w:pos="1276"/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Проекты должны содержать практический раздел, основанный</w:t>
      </w:r>
      <w:r w:rsidR="00066FB7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на собственных исследованиях автора. Работы реферативного характера,</w:t>
      </w:r>
      <w:r w:rsidR="00066FB7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не содержащие элементов самостоятельного исследования, к участию</w:t>
      </w:r>
      <w:r w:rsidR="00BC77E7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в Конференции не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допускаются.</w:t>
      </w:r>
    </w:p>
    <w:p w14:paraId="3183EEF3" w14:textId="2B64C961" w:rsidR="00F8544B" w:rsidRPr="00364FD8" w:rsidRDefault="00F8544B" w:rsidP="005257AA">
      <w:pPr>
        <w:widowControl w:val="0"/>
        <w:numPr>
          <w:ilvl w:val="1"/>
          <w:numId w:val="7"/>
        </w:numPr>
        <w:tabs>
          <w:tab w:val="left" w:pos="1276"/>
          <w:tab w:val="left" w:pos="1320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Направления</w:t>
      </w:r>
      <w:r w:rsidRPr="00364FD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Конференции:</w:t>
      </w:r>
    </w:p>
    <w:p w14:paraId="548E54E5" w14:textId="77777777" w:rsidR="002A37F2" w:rsidRPr="00364FD8" w:rsidRDefault="002A37F2" w:rsidP="002A37F2">
      <w:pPr>
        <w:widowControl w:val="0"/>
        <w:tabs>
          <w:tab w:val="left" w:pos="1276"/>
          <w:tab w:val="left" w:pos="1320"/>
        </w:tabs>
        <w:autoSpaceDE w:val="0"/>
        <w:autoSpaceDN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525C0" w:rsidRPr="00364FD8" w14:paraId="6854F2C2" w14:textId="77777777" w:rsidTr="003705BA">
        <w:tc>
          <w:tcPr>
            <w:tcW w:w="9606" w:type="dxa"/>
            <w:shd w:val="clear" w:color="auto" w:fill="auto"/>
          </w:tcPr>
          <w:p w14:paraId="21D44B2E" w14:textId="735BBA0B" w:rsidR="006F0A4B" w:rsidRPr="00364FD8" w:rsidRDefault="004525C0" w:rsidP="002A37F2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для обучающихся 7-11 классов</w:t>
            </w:r>
          </w:p>
        </w:tc>
      </w:tr>
      <w:tr w:rsidR="004525C0" w:rsidRPr="00364FD8" w14:paraId="65582953" w14:textId="77777777" w:rsidTr="003705BA">
        <w:tc>
          <w:tcPr>
            <w:tcW w:w="9606" w:type="dxa"/>
            <w:shd w:val="clear" w:color="auto" w:fill="auto"/>
          </w:tcPr>
          <w:p w14:paraId="54B34D69" w14:textId="17E78520" w:rsidR="006F0A4B" w:rsidRPr="00364FD8" w:rsidRDefault="003705BA" w:rsidP="005257AA">
            <w:pPr>
              <w:widowControl w:val="0"/>
              <w:numPr>
                <w:ilvl w:val="0"/>
                <w:numId w:val="19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 направлении «</w:t>
            </w:r>
            <w:r w:rsidR="006F0A4B"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Гуманитарное</w:t>
            </w:r>
            <w:r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»</w:t>
            </w:r>
          </w:p>
          <w:p w14:paraId="43C0EDC6" w14:textId="45DDCA52" w:rsidR="003705BA" w:rsidRPr="00364FD8" w:rsidRDefault="003705BA" w:rsidP="003705BA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Лингвистическая </w:t>
            </w:r>
            <w:proofErr w:type="gramStart"/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( Лингвистика</w:t>
            </w:r>
            <w:proofErr w:type="gramEnd"/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. Русский язык. Иностранные языки.);</w:t>
            </w:r>
          </w:p>
          <w:p w14:paraId="2A1B5F62" w14:textId="520A31E2" w:rsidR="003705BA" w:rsidRPr="00364FD8" w:rsidRDefault="003705BA" w:rsidP="003705BA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Филологическая (Литературоведение. Литературное творчество.)</w:t>
            </w:r>
          </w:p>
          <w:p w14:paraId="1DF1EE85" w14:textId="125444BD" w:rsidR="004525C0" w:rsidRPr="00364FD8" w:rsidRDefault="003705BA" w:rsidP="003705BA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Историческая (История. Краеведение. Этнография. Топонимика. Археология).</w:t>
            </w:r>
          </w:p>
        </w:tc>
      </w:tr>
      <w:tr w:rsidR="004525C0" w:rsidRPr="00364FD8" w14:paraId="7561E4AC" w14:textId="77777777" w:rsidTr="003705BA">
        <w:tc>
          <w:tcPr>
            <w:tcW w:w="9606" w:type="dxa"/>
            <w:shd w:val="clear" w:color="auto" w:fill="auto"/>
          </w:tcPr>
          <w:p w14:paraId="7DDDE1BC" w14:textId="2B7B5717" w:rsidR="004525C0" w:rsidRPr="00364FD8" w:rsidRDefault="004C40DC" w:rsidP="005257AA">
            <w:pPr>
              <w:widowControl w:val="0"/>
              <w:numPr>
                <w:ilvl w:val="0"/>
                <w:numId w:val="19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В направлении «</w:t>
            </w:r>
            <w:r w:rsidR="003705BA"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</w:t>
            </w:r>
            <w:proofErr w:type="spellStart"/>
            <w:r w:rsidR="003705BA"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оциокультурное</w:t>
            </w:r>
            <w:proofErr w:type="spellEnd"/>
            <w:r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»</w:t>
            </w:r>
          </w:p>
          <w:p w14:paraId="0A8ADE02" w14:textId="6BDCA511" w:rsidR="003705BA" w:rsidRPr="00364FD8" w:rsidRDefault="003705BA" w:rsidP="003705BA">
            <w:pPr>
              <w:pStyle w:val="a9"/>
              <w:widowControl w:val="0"/>
              <w:numPr>
                <w:ilvl w:val="0"/>
                <w:numId w:val="24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Культурология</w:t>
            </w:r>
            <w:r w:rsidR="004A10B6"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искусствоведение (Культурное наследие. Искусствоведение.</w:t>
            </w:r>
            <w:r w:rsidR="00656F2C"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A10B6"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Народные ремесла. Дизайн. Декоративно-прикладное искусство.)</w:t>
            </w:r>
          </w:p>
          <w:p w14:paraId="21E42146" w14:textId="77777777" w:rsidR="004A10B6" w:rsidRPr="00364FD8" w:rsidRDefault="004A10B6" w:rsidP="003705BA">
            <w:pPr>
              <w:pStyle w:val="a9"/>
              <w:widowControl w:val="0"/>
              <w:numPr>
                <w:ilvl w:val="0"/>
                <w:numId w:val="24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Здоровый образ жизни (</w:t>
            </w:r>
            <w:proofErr w:type="spellStart"/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Валеология</w:t>
            </w:r>
            <w:proofErr w:type="spellEnd"/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. Охрана здоровья. Технологии и средства реабилитации</w:t>
            </w:r>
            <w:r w:rsidR="00656F2C"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14:paraId="02363A29" w14:textId="4CE5FF27" w:rsidR="00656F2C" w:rsidRPr="00364FD8" w:rsidRDefault="00656F2C" w:rsidP="003705BA">
            <w:pPr>
              <w:pStyle w:val="a9"/>
              <w:widowControl w:val="0"/>
              <w:numPr>
                <w:ilvl w:val="0"/>
                <w:numId w:val="24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Современные технологии в социально-культурной сфере (Экология природопользования. Архитектура и строительство. Культура дома, умный дом. Технологии, устройства для досуга и творчества.</w:t>
            </w:r>
            <w:r w:rsidR="00A2397E"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4525C0" w:rsidRPr="00364FD8" w14:paraId="44B75BDA" w14:textId="77777777" w:rsidTr="003705BA">
        <w:tc>
          <w:tcPr>
            <w:tcW w:w="9606" w:type="dxa"/>
            <w:shd w:val="clear" w:color="auto" w:fill="auto"/>
          </w:tcPr>
          <w:p w14:paraId="2791AE96" w14:textId="0189374B" w:rsidR="004525C0" w:rsidRPr="00364FD8" w:rsidRDefault="004C40DC" w:rsidP="005257AA">
            <w:pPr>
              <w:widowControl w:val="0"/>
              <w:numPr>
                <w:ilvl w:val="0"/>
                <w:numId w:val="19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 направлении «</w:t>
            </w:r>
            <w:r w:rsidR="001137CE"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</w:t>
            </w:r>
            <w:proofErr w:type="spellStart"/>
            <w:r w:rsidR="004525C0"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бщественно-политическое</w:t>
            </w:r>
            <w:proofErr w:type="spellEnd"/>
            <w:r w:rsidR="00B3097E"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»</w:t>
            </w:r>
          </w:p>
          <w:p w14:paraId="763C8E34" w14:textId="1798602D" w:rsidR="00A2397E" w:rsidRPr="00364FD8" w:rsidRDefault="00A2397E" w:rsidP="00A2397E">
            <w:pPr>
              <w:pStyle w:val="a9"/>
              <w:widowControl w:val="0"/>
              <w:numPr>
                <w:ilvl w:val="0"/>
                <w:numId w:val="25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Секция патриотической направленности</w:t>
            </w:r>
            <w:r w:rsidR="004C40DC"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(Просветительская деятельность по изучению и сохранению культурных и исторических объектов. Развитие детских и молодежных общественных объединений).</w:t>
            </w:r>
          </w:p>
          <w:p w14:paraId="1A605846" w14:textId="65C482CD" w:rsidR="00A2397E" w:rsidRPr="00364FD8" w:rsidRDefault="00A2397E" w:rsidP="00A2397E">
            <w:pPr>
              <w:pStyle w:val="a9"/>
              <w:widowControl w:val="0"/>
              <w:numPr>
                <w:ilvl w:val="0"/>
                <w:numId w:val="25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Науки об обществе (Педагогика. Психология. Социология. Обществознание. Право.)</w:t>
            </w:r>
          </w:p>
          <w:p w14:paraId="478E9A04" w14:textId="56BB560A" w:rsidR="00A2397E" w:rsidRPr="00364FD8" w:rsidRDefault="00A2397E" w:rsidP="00A2397E">
            <w:pPr>
              <w:pStyle w:val="a9"/>
              <w:widowControl w:val="0"/>
              <w:numPr>
                <w:ilvl w:val="0"/>
                <w:numId w:val="25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Безопасность и профилактика негативных явлений в обществе (основы безопасности жизнедеятельности. Информационная безопасность. Воспитание. Социальная экология</w:t>
            </w:r>
            <w:r w:rsidR="004C40DC"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</w:tr>
      <w:tr w:rsidR="004525C0" w:rsidRPr="00364FD8" w14:paraId="72E85589" w14:textId="77777777" w:rsidTr="003705BA">
        <w:tc>
          <w:tcPr>
            <w:tcW w:w="9606" w:type="dxa"/>
            <w:shd w:val="clear" w:color="auto" w:fill="auto"/>
          </w:tcPr>
          <w:p w14:paraId="5AD88E2A" w14:textId="77777777" w:rsidR="004525C0" w:rsidRPr="00364FD8" w:rsidRDefault="004C40DC" w:rsidP="005257AA">
            <w:pPr>
              <w:widowControl w:val="0"/>
              <w:numPr>
                <w:ilvl w:val="0"/>
                <w:numId w:val="19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 направлении «</w:t>
            </w:r>
            <w:proofErr w:type="spellStart"/>
            <w:r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Социально-экономическое</w:t>
            </w:r>
            <w:proofErr w:type="spellEnd"/>
            <w:r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»</w:t>
            </w:r>
          </w:p>
          <w:p w14:paraId="5157A5D7" w14:textId="1CA02BFF" w:rsidR="002B427B" w:rsidRPr="00364FD8" w:rsidRDefault="002B427B" w:rsidP="002B427B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Экономика и управление (Экономика. Менеджмент. Маркетинг. Культура потребления).</w:t>
            </w:r>
          </w:p>
          <w:p w14:paraId="47C48B31" w14:textId="105B7134" w:rsidR="006011D7" w:rsidRPr="00364FD8" w:rsidRDefault="006011D7" w:rsidP="002B427B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Цифровая экономика (Большие данные. Новые информационные технологии в </w:t>
            </w:r>
            <w:proofErr w:type="gramStart"/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системе  производства</w:t>
            </w:r>
            <w:proofErr w:type="gramEnd"/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, распределения, обмена и потребления).</w:t>
            </w:r>
          </w:p>
          <w:p w14:paraId="494B9036" w14:textId="4EB48653" w:rsidR="002B427B" w:rsidRPr="00364FD8" w:rsidRDefault="002B427B" w:rsidP="002B427B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Предпринимательская деятельность.</w:t>
            </w:r>
          </w:p>
        </w:tc>
      </w:tr>
      <w:tr w:rsidR="004525C0" w:rsidRPr="00364FD8" w14:paraId="529F25BA" w14:textId="77777777" w:rsidTr="003705BA">
        <w:tc>
          <w:tcPr>
            <w:tcW w:w="9606" w:type="dxa"/>
            <w:shd w:val="clear" w:color="auto" w:fill="auto"/>
          </w:tcPr>
          <w:p w14:paraId="56265484" w14:textId="13CDFEFB" w:rsidR="004525C0" w:rsidRPr="00364FD8" w:rsidRDefault="004C40DC" w:rsidP="005257AA">
            <w:pPr>
              <w:widowControl w:val="0"/>
              <w:numPr>
                <w:ilvl w:val="0"/>
                <w:numId w:val="19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 направлении «</w:t>
            </w:r>
            <w:proofErr w:type="spellStart"/>
            <w:r w:rsidR="001137CE"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Е</w:t>
            </w:r>
            <w:r w:rsidR="004525C0"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стественнонаучное</w:t>
            </w:r>
            <w:proofErr w:type="spellEnd"/>
            <w:r w:rsidRPr="00364FD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»</w:t>
            </w:r>
          </w:p>
          <w:p w14:paraId="17852D96" w14:textId="7F981152" w:rsidR="004525C0" w:rsidRPr="00364FD8" w:rsidRDefault="001137CE" w:rsidP="004C40DC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585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spellStart"/>
            <w:r w:rsidR="004525C0" w:rsidRPr="00364F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атематика</w:t>
            </w:r>
            <w:proofErr w:type="spellEnd"/>
          </w:p>
          <w:p w14:paraId="6B32A0F7" w14:textId="34F27B82" w:rsidR="004525C0" w:rsidRPr="00364FD8" w:rsidRDefault="001137CE" w:rsidP="004C40DC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585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proofErr w:type="spellStart"/>
            <w:r w:rsidR="004525C0" w:rsidRPr="00364F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изика</w:t>
            </w:r>
            <w:proofErr w:type="spellEnd"/>
          </w:p>
          <w:p w14:paraId="13407E0C" w14:textId="77777777" w:rsidR="004525C0" w:rsidRPr="00364FD8" w:rsidRDefault="001137CE" w:rsidP="004C40DC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585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64F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Х</w:t>
            </w:r>
            <w:r w:rsidR="004525C0" w:rsidRPr="00364F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имия</w:t>
            </w:r>
            <w:proofErr w:type="spellEnd"/>
          </w:p>
          <w:p w14:paraId="10561CE5" w14:textId="5729B875" w:rsidR="004C40DC" w:rsidRPr="00364FD8" w:rsidRDefault="004C40DC" w:rsidP="004C40DC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585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64F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</w:tbl>
    <w:p w14:paraId="41380098" w14:textId="77777777" w:rsidR="00F8544B" w:rsidRPr="00364FD8" w:rsidRDefault="00F8544B" w:rsidP="00F8544B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C7B9CF0" w14:textId="6B0A1865" w:rsidR="00F8544B" w:rsidRPr="00364FD8" w:rsidRDefault="00F8544B" w:rsidP="00D13FF3">
      <w:pPr>
        <w:widowControl w:val="0"/>
        <w:numPr>
          <w:ilvl w:val="1"/>
          <w:numId w:val="7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К каждому проекту прилагается результат проверки текста системой «</w:t>
      </w:r>
      <w:proofErr w:type="spellStart"/>
      <w:r w:rsidRPr="00364FD8">
        <w:rPr>
          <w:rFonts w:ascii="Times New Roman" w:eastAsia="Calibri" w:hAnsi="Times New Roman" w:cs="Times New Roman"/>
          <w:sz w:val="28"/>
          <w:szCs w:val="28"/>
        </w:rPr>
        <w:t>Антиплагиат</w:t>
      </w:r>
      <w:proofErr w:type="spellEnd"/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» на сайте </w:t>
      </w:r>
      <w:hyperlink r:id="rId8" w:history="1">
        <w:proofErr w:type="gramStart"/>
        <w:r w:rsidRPr="00364FD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www.antiplagiat.ru</w:t>
        </w:r>
      </w:hyperlink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proofErr w:type="gramEnd"/>
      <w:r w:rsidRPr="00364FD8">
        <w:rPr>
          <w:rFonts w:ascii="Times New Roman" w:eastAsia="Calibri" w:hAnsi="Times New Roman" w:cs="Times New Roman"/>
          <w:sz w:val="28"/>
          <w:szCs w:val="28"/>
        </w:rPr>
        <w:t>Приложение № 2).</w:t>
      </w:r>
    </w:p>
    <w:p w14:paraId="4D40753C" w14:textId="77777777" w:rsidR="00F8544B" w:rsidRPr="00364FD8" w:rsidRDefault="00F8544B" w:rsidP="00D13FF3">
      <w:pPr>
        <w:widowControl w:val="0"/>
        <w:numPr>
          <w:ilvl w:val="1"/>
          <w:numId w:val="7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Оценивание проек</w:t>
      </w:r>
      <w:r w:rsidR="00E50793" w:rsidRPr="00364FD8">
        <w:rPr>
          <w:rFonts w:ascii="Times New Roman" w:eastAsia="Calibri" w:hAnsi="Times New Roman" w:cs="Times New Roman"/>
          <w:sz w:val="28"/>
          <w:szCs w:val="28"/>
        </w:rPr>
        <w:t>тов на заочном туре Конференции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соответствии с критериями настоящего положения (п. 4, Приложение №</w:t>
      </w:r>
      <w:r w:rsidRPr="00364FD8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4).</w:t>
      </w:r>
    </w:p>
    <w:p w14:paraId="3CDE54AA" w14:textId="7AAE5FFD" w:rsidR="00F8544B" w:rsidRPr="00364FD8" w:rsidRDefault="00F8544B" w:rsidP="00CC4EEF">
      <w:pPr>
        <w:pStyle w:val="23"/>
        <w:shd w:val="clear" w:color="auto" w:fill="auto"/>
        <w:tabs>
          <w:tab w:val="left" w:pos="320"/>
          <w:tab w:val="left" w:pos="745"/>
          <w:tab w:val="left" w:pos="1134"/>
        </w:tabs>
        <w:spacing w:after="0" w:line="240" w:lineRule="auto"/>
        <w:ind w:right="20" w:firstLine="0"/>
        <w:jc w:val="both"/>
        <w:rPr>
          <w:rFonts w:eastAsia="Calibri"/>
          <w:sz w:val="28"/>
          <w:szCs w:val="28"/>
        </w:rPr>
      </w:pPr>
      <w:r w:rsidRPr="00364FD8">
        <w:rPr>
          <w:rFonts w:eastAsia="Calibri"/>
          <w:sz w:val="28"/>
          <w:szCs w:val="28"/>
        </w:rPr>
        <w:t xml:space="preserve">По результатам экспертизы заочного тура определяется перечень секций и список участников очного тура Конференции. </w:t>
      </w:r>
      <w:r w:rsidR="005A7955" w:rsidRPr="00CC4EEF">
        <w:rPr>
          <w:rFonts w:eastAsia="Calibri"/>
          <w:sz w:val="28"/>
          <w:szCs w:val="28"/>
        </w:rPr>
        <w:t>Участники проходят в очный этап если набрано более 50% от максимального количества баллов и при наличии оригинальности по системе «</w:t>
      </w:r>
      <w:proofErr w:type="spellStart"/>
      <w:r w:rsidR="005A7955" w:rsidRPr="00CC4EEF">
        <w:rPr>
          <w:rFonts w:eastAsia="Calibri"/>
          <w:sz w:val="28"/>
          <w:szCs w:val="28"/>
        </w:rPr>
        <w:t>Антиплагиат</w:t>
      </w:r>
      <w:proofErr w:type="spellEnd"/>
      <w:r w:rsidR="005A7955" w:rsidRPr="00CC4EEF">
        <w:rPr>
          <w:rFonts w:eastAsia="Calibri"/>
          <w:sz w:val="28"/>
          <w:szCs w:val="28"/>
        </w:rPr>
        <w:t>» более 50%.</w:t>
      </w:r>
      <w:r w:rsidR="00807411" w:rsidRPr="00CC4EEF">
        <w:rPr>
          <w:rFonts w:eastAsia="Calibri"/>
          <w:sz w:val="28"/>
          <w:szCs w:val="28"/>
        </w:rPr>
        <w:t xml:space="preserve"> </w:t>
      </w:r>
      <w:r w:rsidRPr="00CC4EEF">
        <w:rPr>
          <w:rFonts w:eastAsia="Calibri"/>
          <w:sz w:val="28"/>
          <w:szCs w:val="28"/>
        </w:rPr>
        <w:t>В случае недостаточного количества проектов, направления могут быть объединены</w:t>
      </w:r>
      <w:r w:rsidR="00F01C9F" w:rsidRPr="00CC4EEF">
        <w:rPr>
          <w:rFonts w:eastAsia="Calibri"/>
          <w:sz w:val="28"/>
          <w:szCs w:val="28"/>
        </w:rPr>
        <w:t xml:space="preserve"> </w:t>
      </w:r>
      <w:r w:rsidRPr="00CC4EEF">
        <w:rPr>
          <w:rFonts w:eastAsia="Calibri"/>
          <w:sz w:val="28"/>
          <w:szCs w:val="28"/>
        </w:rPr>
        <w:t>в одной</w:t>
      </w:r>
      <w:r w:rsidRPr="00CC4EEF">
        <w:rPr>
          <w:rFonts w:eastAsia="Calibri"/>
          <w:spacing w:val="-1"/>
          <w:sz w:val="28"/>
          <w:szCs w:val="28"/>
        </w:rPr>
        <w:t xml:space="preserve"> </w:t>
      </w:r>
      <w:r w:rsidRPr="00CC4EEF">
        <w:rPr>
          <w:rFonts w:eastAsia="Calibri"/>
          <w:sz w:val="28"/>
          <w:szCs w:val="28"/>
        </w:rPr>
        <w:t>секции.</w:t>
      </w:r>
    </w:p>
    <w:p w14:paraId="3862DDBE" w14:textId="77777777" w:rsidR="00F8544B" w:rsidRPr="00364FD8" w:rsidRDefault="00F8544B" w:rsidP="00D13FF3">
      <w:pPr>
        <w:widowControl w:val="0"/>
        <w:numPr>
          <w:ilvl w:val="1"/>
          <w:numId w:val="7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Перечень секций и список участников публикуются на сайте </w:t>
      </w:r>
      <w:r w:rsidR="004525C0" w:rsidRPr="00364FD8">
        <w:rPr>
          <w:rFonts w:ascii="Times New Roman" w:eastAsia="Calibri" w:hAnsi="Times New Roman" w:cs="Times New Roman"/>
          <w:sz w:val="28"/>
          <w:szCs w:val="28"/>
        </w:rPr>
        <w:t>Отдела образования</w:t>
      </w:r>
      <w:r w:rsidR="00F01C9F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F01C9F" w:rsidRPr="00364FD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https://edu.aramilgo.ru/</w:t>
        </w:r>
      </w:hyperlink>
    </w:p>
    <w:p w14:paraId="43E18FA6" w14:textId="77777777" w:rsidR="00F8544B" w:rsidRPr="00364FD8" w:rsidRDefault="00F8544B" w:rsidP="00D13FF3">
      <w:pPr>
        <w:widowControl w:val="0"/>
        <w:numPr>
          <w:ilvl w:val="1"/>
          <w:numId w:val="7"/>
        </w:numPr>
        <w:tabs>
          <w:tab w:val="left" w:pos="1320"/>
          <w:tab w:val="left" w:pos="2701"/>
          <w:tab w:val="left" w:pos="4471"/>
          <w:tab w:val="left" w:pos="4970"/>
          <w:tab w:val="left" w:pos="5941"/>
          <w:tab w:val="left" w:pos="6694"/>
          <w:tab w:val="left" w:pos="856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Для защиты проекта на очном туре Конференции участникам предоставляется до 7 минут, для ответа на вопросы – до 3</w:t>
      </w:r>
      <w:r w:rsidRPr="00364FD8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минут.</w:t>
      </w:r>
    </w:p>
    <w:p w14:paraId="3F50B40A" w14:textId="7A276ACC" w:rsidR="00F8544B" w:rsidRPr="00364FD8" w:rsidRDefault="00F8544B" w:rsidP="00D13FF3">
      <w:pPr>
        <w:widowControl w:val="0"/>
        <w:numPr>
          <w:ilvl w:val="1"/>
          <w:numId w:val="7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lastRenderedPageBreak/>
        <w:t>Принимая участие в Конференции, участники, родители (законные представители) несовершеннолетних обучающихся, педагоги соглашаются с требованиями данного положения и дают согласие на предоставление, использование и</w:t>
      </w:r>
      <w:r w:rsidRPr="00364FD8">
        <w:rPr>
          <w:rFonts w:ascii="Times New Roman" w:eastAsia="DejaVu Sans" w:hAnsi="Times New Roman" w:cs="Times New Roman"/>
          <w:bCs/>
          <w:sz w:val="28"/>
          <w:szCs w:val="28"/>
        </w:rPr>
        <w:t xml:space="preserve"> обработку персональных данных в соответствии с нормами Федерального закона №152-ФЗ от 27 июля 2006 года (в действующей редакции) «О персональных данных» (фамилия, имя, отчество, должность, наименование образовательной организации, класс обучающихся, контактный телефон, электронная почта, результаты участия в мероприятии).</w:t>
      </w:r>
    </w:p>
    <w:p w14:paraId="1617AA38" w14:textId="77777777" w:rsidR="00103189" w:rsidRPr="00364FD8" w:rsidRDefault="00F8544B" w:rsidP="00D13FF3">
      <w:pPr>
        <w:widowControl w:val="0"/>
        <w:numPr>
          <w:ilvl w:val="1"/>
          <w:numId w:val="7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Принимая участие в Конференции, участники, родители (законные представители) несовершеннолетних обучающихся, педагоги соглашаются с тем, что фото и видеосъемка на мероприятии будет проводиться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</w:t>
      </w:r>
    </w:p>
    <w:p w14:paraId="24E9DDDE" w14:textId="2E005271" w:rsidR="00103189" w:rsidRPr="00364FD8" w:rsidRDefault="005D52DC" w:rsidP="00D13FF3">
      <w:pPr>
        <w:widowControl w:val="0"/>
        <w:numPr>
          <w:ilvl w:val="1"/>
          <w:numId w:val="7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Победители и призеры </w:t>
      </w:r>
      <w:r w:rsidR="004525C0" w:rsidRPr="00364FD8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510FF1" w:rsidRPr="00364FD8">
        <w:rPr>
          <w:rFonts w:ascii="Times New Roman" w:eastAsia="Calibri" w:hAnsi="Times New Roman" w:cs="Times New Roman"/>
          <w:sz w:val="28"/>
          <w:szCs w:val="28"/>
        </w:rPr>
        <w:t xml:space="preserve"> этапа Конференции </w:t>
      </w:r>
      <w:r w:rsidR="00103189" w:rsidRPr="00364FD8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A40883" w:rsidRPr="00364FD8">
        <w:rPr>
          <w:rFonts w:ascii="Times New Roman" w:eastAsia="Calibri" w:hAnsi="Times New Roman" w:cs="Times New Roman"/>
          <w:sz w:val="28"/>
          <w:szCs w:val="28"/>
        </w:rPr>
        <w:t>21 марта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BB4750" w:rsidRPr="00364FD8">
        <w:rPr>
          <w:rFonts w:ascii="Times New Roman" w:eastAsia="Calibri" w:hAnsi="Times New Roman" w:cs="Times New Roman"/>
          <w:sz w:val="28"/>
          <w:szCs w:val="28"/>
        </w:rPr>
        <w:t>2</w:t>
      </w:r>
      <w:r w:rsidR="00483A0C">
        <w:rPr>
          <w:rFonts w:ascii="Times New Roman" w:eastAsia="Calibri" w:hAnsi="Times New Roman" w:cs="Times New Roman"/>
          <w:sz w:val="28"/>
          <w:szCs w:val="28"/>
        </w:rPr>
        <w:t>3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 года предоставляют </w:t>
      </w:r>
      <w:r w:rsidR="000770D2" w:rsidRPr="00364FD8">
        <w:rPr>
          <w:rFonts w:ascii="Times New Roman" w:eastAsia="Calibri" w:hAnsi="Times New Roman" w:cs="Times New Roman"/>
          <w:sz w:val="28"/>
          <w:szCs w:val="28"/>
        </w:rPr>
        <w:t xml:space="preserve">на электронную почту </w:t>
      </w:r>
      <w:bookmarkStart w:id="3" w:name="_Hlk90456865"/>
      <w:r w:rsidR="001D6372" w:rsidRPr="00364FD8">
        <w:rPr>
          <w:rFonts w:ascii="Times New Roman" w:eastAsia="Calibri" w:hAnsi="Times New Roman" w:cs="Times New Roman"/>
          <w:sz w:val="28"/>
          <w:szCs w:val="28"/>
          <w:lang w:eastAsia="ru-RU"/>
        </w:rPr>
        <w:t>МБУ</w:t>
      </w:r>
      <w:r w:rsidR="004525C0" w:rsidRPr="00364F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ОМЦ </w:t>
      </w:r>
      <w:proofErr w:type="spellStart"/>
      <w:r w:rsidR="00BB4750" w:rsidRPr="00364FD8">
        <w:rPr>
          <w:rFonts w:ascii="Times New Roman" w:eastAsia="Calibri" w:hAnsi="Times New Roman" w:cs="Times New Roman"/>
          <w:color w:val="0070C0"/>
          <w:sz w:val="28"/>
          <w:szCs w:val="28"/>
          <w:lang w:val="en-US" w:eastAsia="ru-RU"/>
        </w:rPr>
        <w:t>centr</w:t>
      </w:r>
      <w:proofErr w:type="spellEnd"/>
      <w:r w:rsidR="00BB4750" w:rsidRPr="00364FD8"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t>_</w:t>
      </w:r>
      <w:r w:rsidR="00BB4750" w:rsidRPr="00364FD8">
        <w:rPr>
          <w:rFonts w:ascii="Times New Roman" w:eastAsia="Calibri" w:hAnsi="Times New Roman" w:cs="Times New Roman"/>
          <w:color w:val="0070C0"/>
          <w:sz w:val="28"/>
          <w:szCs w:val="28"/>
          <w:lang w:val="en-US" w:eastAsia="ru-RU"/>
        </w:rPr>
        <w:t>ago</w:t>
      </w:r>
      <w:r w:rsidR="00BB4750" w:rsidRPr="00364FD8"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t>@</w:t>
      </w:r>
      <w:r w:rsidR="00BB4750" w:rsidRPr="00364FD8">
        <w:rPr>
          <w:rFonts w:ascii="Times New Roman" w:eastAsia="Calibri" w:hAnsi="Times New Roman" w:cs="Times New Roman"/>
          <w:color w:val="0070C0"/>
          <w:sz w:val="28"/>
          <w:szCs w:val="28"/>
          <w:lang w:val="en-US" w:eastAsia="ru-RU"/>
        </w:rPr>
        <w:t>mail</w:t>
      </w:r>
      <w:r w:rsidR="00BB4750" w:rsidRPr="00364FD8"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t>.</w:t>
      </w:r>
      <w:proofErr w:type="spellStart"/>
      <w:r w:rsidR="00BB4750" w:rsidRPr="00364FD8">
        <w:rPr>
          <w:rFonts w:ascii="Times New Roman" w:eastAsia="Calibri" w:hAnsi="Times New Roman" w:cs="Times New Roman"/>
          <w:color w:val="0070C0"/>
          <w:sz w:val="28"/>
          <w:szCs w:val="28"/>
          <w:lang w:val="en-US" w:eastAsia="ru-RU"/>
        </w:rPr>
        <w:t>ru</w:t>
      </w:r>
      <w:bookmarkEnd w:id="3"/>
      <w:proofErr w:type="spellEnd"/>
      <w:r w:rsidR="004525C0" w:rsidRPr="00364FD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03189" w:rsidRPr="00364FD8">
        <w:rPr>
          <w:rFonts w:ascii="Times New Roman" w:hAnsi="Times New Roman" w:cs="Times New Roman"/>
          <w:sz w:val="28"/>
          <w:szCs w:val="28"/>
        </w:rPr>
        <w:t>проекты в формате PDF (каждый проект оформляется единым файлом), оформленные в соответствии с требованиями к проектам (Приложения № 2,</w:t>
      </w:r>
      <w:r w:rsidR="00103189" w:rsidRPr="00364F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3189" w:rsidRPr="00364FD8">
        <w:rPr>
          <w:rFonts w:ascii="Times New Roman" w:hAnsi="Times New Roman" w:cs="Times New Roman"/>
          <w:sz w:val="28"/>
          <w:szCs w:val="28"/>
        </w:rPr>
        <w:t xml:space="preserve">3). В теме письма необходимо указать «ФИО участника, №ОО, класс»; </w:t>
      </w:r>
    </w:p>
    <w:p w14:paraId="3AF157FA" w14:textId="77777777" w:rsidR="005D52DC" w:rsidRPr="00364FD8" w:rsidRDefault="005D52DC" w:rsidP="00103189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C8F2DA" w14:textId="77777777" w:rsidR="00F8544B" w:rsidRPr="00364FD8" w:rsidRDefault="00576750" w:rsidP="00576750">
      <w:pPr>
        <w:widowControl w:val="0"/>
        <w:tabs>
          <w:tab w:val="left" w:pos="1210"/>
          <w:tab w:val="left" w:pos="3874"/>
        </w:tabs>
        <w:autoSpaceDE w:val="0"/>
        <w:autoSpaceDN w:val="0"/>
        <w:spacing w:after="0" w:line="240" w:lineRule="auto"/>
        <w:ind w:left="2978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Критерии оценивания</w:t>
      </w:r>
      <w:r w:rsidR="00F8544B"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проектов</w:t>
      </w:r>
    </w:p>
    <w:p w14:paraId="531977A6" w14:textId="77777777" w:rsidR="00F8544B" w:rsidRPr="00364FD8" w:rsidRDefault="00F8544B" w:rsidP="00D13FF3">
      <w:pPr>
        <w:widowControl w:val="0"/>
        <w:numPr>
          <w:ilvl w:val="1"/>
          <w:numId w:val="6"/>
        </w:numPr>
        <w:tabs>
          <w:tab w:val="left" w:pos="1210"/>
          <w:tab w:val="left" w:pos="1862"/>
          <w:tab w:val="left" w:pos="3324"/>
          <w:tab w:val="left" w:pos="4470"/>
          <w:tab w:val="left" w:pos="6185"/>
          <w:tab w:val="left" w:pos="7569"/>
          <w:tab w:val="left" w:pos="8144"/>
          <w:tab w:val="left" w:pos="94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Критерии оценивания содержания проектов на заочном туре Конференции (максимум 32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балла):</w:t>
      </w:r>
    </w:p>
    <w:p w14:paraId="13100F12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актуальность проблемы</w:t>
      </w:r>
      <w:r w:rsidRPr="00364FD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исследования;</w:t>
      </w:r>
    </w:p>
    <w:p w14:paraId="6A1EF15D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определение целей, задач и результата</w:t>
      </w:r>
      <w:r w:rsidRPr="00364FD8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исследования;</w:t>
      </w:r>
    </w:p>
    <w:p w14:paraId="401E7618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определение объекта и предмета</w:t>
      </w:r>
      <w:r w:rsidRPr="00364FD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исследования;</w:t>
      </w:r>
    </w:p>
    <w:p w14:paraId="6BA5537A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формулирование</w:t>
      </w:r>
      <w:proofErr w:type="spellEnd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гипотезы</w:t>
      </w:r>
      <w:proofErr w:type="spellEnd"/>
      <w:r w:rsidRPr="00364FD8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исследования</w:t>
      </w:r>
      <w:proofErr w:type="spellEnd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40806A94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анализ различных источников по изучаемой</w:t>
      </w:r>
      <w:r w:rsidRPr="00364FD8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проблеме;</w:t>
      </w:r>
    </w:p>
    <w:p w14:paraId="198581F7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соответствие методов исследования изучаемой</w:t>
      </w:r>
      <w:r w:rsidRPr="00364FD8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проблеме;</w:t>
      </w:r>
    </w:p>
    <w:p w14:paraId="31D79E2C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соответствие собранного материала целям, задачам и результатам исследования;</w:t>
      </w:r>
    </w:p>
    <w:p w14:paraId="37DBD5BA" w14:textId="1477E064" w:rsidR="00F8544B" w:rsidRPr="00364FD8" w:rsidRDefault="00A40883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самостоятельность, индивидуальный вклад в исследование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7A30EF3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наличие обоснованных выводов</w:t>
      </w:r>
      <w:r w:rsidRPr="00364FD8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исследования;</w:t>
      </w:r>
    </w:p>
    <w:p w14:paraId="1581339B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практическая значимость выдвигаемых проектов и</w:t>
      </w:r>
      <w:r w:rsidRPr="00364FD8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идей;</w:t>
      </w:r>
    </w:p>
    <w:p w14:paraId="18A5850C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  <w:tab w:val="left" w:pos="3513"/>
          <w:tab w:val="left" w:pos="5179"/>
          <w:tab w:val="left" w:pos="6942"/>
          <w:tab w:val="left" w:pos="8587"/>
          <w:tab w:val="left" w:pos="951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обоснование перспектив дальнейшей разработки темы</w:t>
      </w:r>
      <w:r w:rsidR="00BC77E7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или </w:t>
      </w:r>
      <w:r w:rsidRPr="00364FD8">
        <w:rPr>
          <w:rFonts w:ascii="Times New Roman" w:eastAsia="Calibri" w:hAnsi="Times New Roman" w:cs="Times New Roman"/>
          <w:sz w:val="28"/>
          <w:szCs w:val="28"/>
        </w:rPr>
        <w:t>исследования</w:t>
      </w:r>
      <w:r w:rsidRPr="00364FD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проблемы;</w:t>
      </w:r>
    </w:p>
    <w:p w14:paraId="20EDD8A1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личное</w:t>
      </w:r>
      <w:proofErr w:type="spellEnd"/>
      <w:proofErr w:type="gramEnd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мнение</w:t>
      </w:r>
      <w:proofErr w:type="spellEnd"/>
      <w:r w:rsidRPr="00364FD8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эксперта</w:t>
      </w:r>
      <w:proofErr w:type="spellEnd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5F9C65F6" w14:textId="77777777" w:rsidR="00F8544B" w:rsidRPr="00364FD8" w:rsidRDefault="00F8544B" w:rsidP="00103189">
      <w:pPr>
        <w:widowControl w:val="0"/>
        <w:tabs>
          <w:tab w:val="left" w:pos="1210"/>
          <w:tab w:val="left" w:pos="186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Критерии оценивания оформления и структуры проектов на заочном туре Конференции (максимум 8</w:t>
      </w:r>
      <w:r w:rsidRPr="00364FD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баллов) в части наличия и соответствия требованиям: титульный</w:t>
      </w:r>
      <w:r w:rsidRPr="00364FD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лист; оглавление; введение; основная часть (возможно деление на главы, разделы; их</w:t>
      </w:r>
      <w:r w:rsidRPr="00364FD8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названия); заключение; нумерация</w:t>
      </w:r>
      <w:r w:rsidRPr="00364FD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страниц; шрифт; интервал; расположение текста на</w:t>
      </w:r>
      <w:r w:rsidRPr="00364FD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странице; иллюстративный</w:t>
      </w:r>
      <w:r w:rsidRPr="00364FD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материал; библиография; приложения.</w:t>
      </w:r>
    </w:p>
    <w:p w14:paraId="0E008788" w14:textId="77777777" w:rsidR="00F8544B" w:rsidRPr="00364FD8" w:rsidRDefault="00F8544B" w:rsidP="00D13FF3">
      <w:pPr>
        <w:widowControl w:val="0"/>
        <w:numPr>
          <w:ilvl w:val="1"/>
          <w:numId w:val="4"/>
        </w:numPr>
        <w:tabs>
          <w:tab w:val="left" w:pos="142"/>
          <w:tab w:val="left" w:pos="1862"/>
          <w:tab w:val="left" w:pos="3307"/>
          <w:tab w:val="left" w:pos="4437"/>
          <w:tab w:val="left" w:pos="6472"/>
          <w:tab w:val="left" w:pos="7838"/>
          <w:tab w:val="left" w:pos="8394"/>
          <w:tab w:val="left" w:pos="942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 проекта на очном туре </w:t>
      </w:r>
      <w:proofErr w:type="gramStart"/>
      <w:r w:rsidRPr="00364FD8">
        <w:rPr>
          <w:rFonts w:ascii="Times New Roman" w:eastAsia="Calibri" w:hAnsi="Times New Roman" w:cs="Times New Roman"/>
          <w:sz w:val="28"/>
          <w:szCs w:val="28"/>
        </w:rPr>
        <w:t>Конференции</w:t>
      </w:r>
      <w:r w:rsidRPr="00364FD8">
        <w:rPr>
          <w:rFonts w:ascii="Times New Roman" w:eastAsia="Calibri" w:hAnsi="Times New Roman" w:cs="Times New Roman"/>
          <w:sz w:val="28"/>
          <w:szCs w:val="28"/>
        </w:rPr>
        <w:br/>
        <w:t>(</w:t>
      </w:r>
      <w:proofErr w:type="gramEnd"/>
      <w:r w:rsidRPr="00364FD8">
        <w:rPr>
          <w:rFonts w:ascii="Times New Roman" w:eastAsia="Calibri" w:hAnsi="Times New Roman" w:cs="Times New Roman"/>
          <w:sz w:val="28"/>
          <w:szCs w:val="28"/>
        </w:rPr>
        <w:t>максимум 60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баллов):</w:t>
      </w:r>
    </w:p>
    <w:p w14:paraId="455C14DE" w14:textId="77777777" w:rsidR="00F8544B" w:rsidRPr="00364FD8" w:rsidRDefault="00F8544B" w:rsidP="00C63043">
      <w:pPr>
        <w:widowControl w:val="0"/>
        <w:numPr>
          <w:ilvl w:val="0"/>
          <w:numId w:val="5"/>
        </w:numPr>
        <w:tabs>
          <w:tab w:val="left" w:pos="1210"/>
          <w:tab w:val="left" w:pos="17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соответствие представления содержанию</w:t>
      </w:r>
      <w:r w:rsidRPr="00364FD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работы;</w:t>
      </w:r>
    </w:p>
    <w:p w14:paraId="789965C8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7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lastRenderedPageBreak/>
        <w:t>качество доклада: структура (предъявление в представлении всех составляющих частей работы), логика, доступность изложения, грамотность и научность речи докладчика, соблюдение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регламента;</w:t>
      </w:r>
    </w:p>
    <w:p w14:paraId="2FE2A165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уровень владения материалом: репродуктивный,</w:t>
      </w:r>
      <w:r w:rsidRPr="00364FD8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продуктивный, аналитический;</w:t>
      </w:r>
    </w:p>
    <w:p w14:paraId="24565D5C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эффективность взаимодействия с аудиторией: ответы на вопросы, диалог,</w:t>
      </w:r>
      <w:r w:rsidRPr="00364FD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участие в дискуссии;</w:t>
      </w:r>
    </w:p>
    <w:p w14:paraId="204858B5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уровень мультимедийного сопровождения: соответствие презентации содержанию работы и содержанию доклада, качество оформления</w:t>
      </w:r>
      <w:r w:rsidRPr="00364FD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презентации.</w:t>
      </w:r>
    </w:p>
    <w:p w14:paraId="28B692CF" w14:textId="77777777" w:rsidR="000056D6" w:rsidRDefault="00F8544B" w:rsidP="0048480B">
      <w:pPr>
        <w:pStyle w:val="23"/>
        <w:shd w:val="clear" w:color="auto" w:fill="auto"/>
        <w:tabs>
          <w:tab w:val="left" w:pos="320"/>
          <w:tab w:val="left" w:pos="745"/>
          <w:tab w:val="left" w:pos="1134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364FD8">
        <w:rPr>
          <w:rFonts w:eastAsia="Calibri"/>
          <w:sz w:val="28"/>
          <w:szCs w:val="28"/>
        </w:rPr>
        <w:t>Максимальное количество баллов Конференции – 100, из них максимальное количество баллов за заочный тур – 40, за очный тур –</w:t>
      </w:r>
      <w:r w:rsidRPr="00364FD8">
        <w:rPr>
          <w:rFonts w:eastAsia="Calibri"/>
          <w:spacing w:val="-14"/>
          <w:sz w:val="28"/>
          <w:szCs w:val="28"/>
        </w:rPr>
        <w:t xml:space="preserve"> </w:t>
      </w:r>
      <w:r w:rsidRPr="00364FD8">
        <w:rPr>
          <w:rFonts w:eastAsia="Calibri"/>
          <w:sz w:val="28"/>
          <w:szCs w:val="28"/>
        </w:rPr>
        <w:t>60.</w:t>
      </w:r>
      <w:r w:rsidR="00807411" w:rsidRPr="00364FD8">
        <w:rPr>
          <w:sz w:val="28"/>
          <w:szCs w:val="28"/>
        </w:rPr>
        <w:t xml:space="preserve"> </w:t>
      </w:r>
    </w:p>
    <w:p w14:paraId="127FD9C5" w14:textId="54F692A7" w:rsidR="00F8544B" w:rsidRPr="000056D6" w:rsidRDefault="009703D4" w:rsidP="000056D6">
      <w:pPr>
        <w:pStyle w:val="23"/>
        <w:shd w:val="clear" w:color="auto" w:fill="auto"/>
        <w:tabs>
          <w:tab w:val="left" w:pos="320"/>
          <w:tab w:val="left" w:pos="745"/>
          <w:tab w:val="left" w:pos="1134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 w:rsidRPr="000056D6">
        <w:rPr>
          <w:sz w:val="28"/>
          <w:szCs w:val="28"/>
        </w:rPr>
        <w:t>Участники</w:t>
      </w:r>
      <w:r w:rsidR="000056D6" w:rsidRPr="000056D6">
        <w:rPr>
          <w:sz w:val="28"/>
          <w:szCs w:val="28"/>
        </w:rPr>
        <w:t>,</w:t>
      </w:r>
      <w:r w:rsidRPr="000056D6">
        <w:rPr>
          <w:sz w:val="28"/>
          <w:szCs w:val="28"/>
        </w:rPr>
        <w:t xml:space="preserve"> </w:t>
      </w:r>
      <w:r w:rsidR="000056D6" w:rsidRPr="000056D6">
        <w:rPr>
          <w:sz w:val="28"/>
          <w:szCs w:val="28"/>
        </w:rPr>
        <w:t>набравшие</w:t>
      </w:r>
      <w:r w:rsidRPr="000056D6">
        <w:rPr>
          <w:sz w:val="28"/>
          <w:szCs w:val="28"/>
        </w:rPr>
        <w:t xml:space="preserve"> </w:t>
      </w:r>
      <w:r w:rsidR="00807411" w:rsidRPr="000056D6">
        <w:rPr>
          <w:sz w:val="28"/>
          <w:szCs w:val="28"/>
        </w:rPr>
        <w:t>в сумме от 80 до 100 баллов</w:t>
      </w:r>
      <w:r w:rsidR="000056D6" w:rsidRPr="000056D6">
        <w:rPr>
          <w:sz w:val="28"/>
          <w:szCs w:val="28"/>
        </w:rPr>
        <w:t>, являются победителями и занимают 1 место</w:t>
      </w:r>
      <w:r w:rsidR="00807411" w:rsidRPr="000056D6">
        <w:rPr>
          <w:sz w:val="28"/>
          <w:szCs w:val="28"/>
        </w:rPr>
        <w:t>, участники</w:t>
      </w:r>
      <w:r w:rsidR="0048480B" w:rsidRPr="000056D6">
        <w:rPr>
          <w:sz w:val="28"/>
          <w:szCs w:val="28"/>
        </w:rPr>
        <w:t>, набравшие</w:t>
      </w:r>
      <w:r w:rsidR="00807411" w:rsidRPr="000056D6">
        <w:rPr>
          <w:sz w:val="28"/>
          <w:szCs w:val="28"/>
        </w:rPr>
        <w:t xml:space="preserve"> в сумме от 70 до 79 баллов</w:t>
      </w:r>
      <w:r w:rsidR="0048480B" w:rsidRPr="000056D6">
        <w:rPr>
          <w:sz w:val="28"/>
          <w:szCs w:val="28"/>
        </w:rPr>
        <w:t xml:space="preserve"> -</w:t>
      </w:r>
      <w:r w:rsidR="00807411" w:rsidRPr="000056D6">
        <w:rPr>
          <w:sz w:val="28"/>
          <w:szCs w:val="28"/>
        </w:rPr>
        <w:t xml:space="preserve"> 2 мест</w:t>
      </w:r>
      <w:r w:rsidR="0048480B" w:rsidRPr="000056D6">
        <w:rPr>
          <w:sz w:val="28"/>
          <w:szCs w:val="28"/>
        </w:rPr>
        <w:t xml:space="preserve">о, </w:t>
      </w:r>
      <w:r w:rsidR="00807411" w:rsidRPr="000056D6">
        <w:rPr>
          <w:sz w:val="28"/>
          <w:szCs w:val="28"/>
        </w:rPr>
        <w:t>участники</w:t>
      </w:r>
      <w:r w:rsidR="0048480B" w:rsidRPr="000056D6">
        <w:rPr>
          <w:sz w:val="28"/>
          <w:szCs w:val="28"/>
        </w:rPr>
        <w:t>, набравшие в сумме</w:t>
      </w:r>
      <w:r w:rsidR="00807411" w:rsidRPr="000056D6">
        <w:rPr>
          <w:sz w:val="28"/>
          <w:szCs w:val="28"/>
        </w:rPr>
        <w:t xml:space="preserve"> от 60 до 69 баллов </w:t>
      </w:r>
      <w:r w:rsidR="00E16A76" w:rsidRPr="000056D6">
        <w:rPr>
          <w:sz w:val="28"/>
          <w:szCs w:val="28"/>
        </w:rPr>
        <w:t>-</w:t>
      </w:r>
      <w:r w:rsidR="00807411" w:rsidRPr="000056D6">
        <w:rPr>
          <w:sz w:val="28"/>
          <w:szCs w:val="28"/>
        </w:rPr>
        <w:t xml:space="preserve"> 3 мест</w:t>
      </w:r>
      <w:r w:rsidR="000056D6" w:rsidRPr="000056D6">
        <w:rPr>
          <w:sz w:val="28"/>
          <w:szCs w:val="28"/>
        </w:rPr>
        <w:t>о</w:t>
      </w:r>
      <w:r w:rsidR="00807411" w:rsidRPr="000056D6">
        <w:rPr>
          <w:sz w:val="28"/>
          <w:szCs w:val="28"/>
        </w:rPr>
        <w:t>.</w:t>
      </w:r>
    </w:p>
    <w:p w14:paraId="4DD20F04" w14:textId="77777777" w:rsidR="00103189" w:rsidRPr="00364FD8" w:rsidRDefault="00103189" w:rsidP="00103189">
      <w:pPr>
        <w:widowControl w:val="0"/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126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96EBFD" w14:textId="77777777" w:rsidR="00F8544B" w:rsidRPr="00364FD8" w:rsidRDefault="00103189" w:rsidP="0084667D">
      <w:pPr>
        <w:widowControl w:val="0"/>
        <w:tabs>
          <w:tab w:val="left" w:pos="1210"/>
          <w:tab w:val="left" w:pos="3874"/>
        </w:tabs>
        <w:autoSpaceDE w:val="0"/>
        <w:autoSpaceDN w:val="0"/>
        <w:spacing w:after="0" w:line="240" w:lineRule="auto"/>
        <w:ind w:left="2978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Оргкомитет Конференции</w:t>
      </w:r>
    </w:p>
    <w:p w14:paraId="4EE81317" w14:textId="77777777" w:rsidR="0084667D" w:rsidRPr="00364FD8" w:rsidRDefault="00F8544B" w:rsidP="00D13FF3">
      <w:pPr>
        <w:widowControl w:val="0"/>
        <w:numPr>
          <w:ilvl w:val="1"/>
          <w:numId w:val="3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Оргкомитет Конференции является основным координирующим органом по ее подготовке, организации и проведению.</w:t>
      </w:r>
      <w:r w:rsidR="00BD73FD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312C74" w14:textId="77777777" w:rsidR="0084667D" w:rsidRPr="00364FD8" w:rsidRDefault="0084667D" w:rsidP="0084667D">
      <w:pPr>
        <w:widowControl w:val="0"/>
        <w:numPr>
          <w:ilvl w:val="1"/>
          <w:numId w:val="3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В состав оргкомитета входят представители </w:t>
      </w:r>
      <w:r w:rsidR="001D6372" w:rsidRPr="00364FD8">
        <w:rPr>
          <w:rFonts w:ascii="Times New Roman" w:eastAsia="Calibri" w:hAnsi="Times New Roman" w:cs="Times New Roman"/>
          <w:sz w:val="28"/>
          <w:szCs w:val="28"/>
        </w:rPr>
        <w:t>МБУ</w:t>
      </w:r>
      <w:r w:rsidR="00BD73FD" w:rsidRPr="00364FD8">
        <w:rPr>
          <w:rFonts w:ascii="Times New Roman" w:eastAsia="Calibri" w:hAnsi="Times New Roman" w:cs="Times New Roman"/>
          <w:sz w:val="28"/>
          <w:szCs w:val="28"/>
        </w:rPr>
        <w:t xml:space="preserve"> ОМЦ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03189" w:rsidRPr="00364FD8">
        <w:rPr>
          <w:rFonts w:ascii="Times New Roman" w:eastAsia="Calibri" w:hAnsi="Times New Roman" w:cs="Times New Roman"/>
          <w:sz w:val="28"/>
          <w:szCs w:val="28"/>
        </w:rPr>
        <w:t xml:space="preserve">руководители </w:t>
      </w:r>
      <w:r w:rsidR="00BD73FD" w:rsidRPr="00364FD8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103189" w:rsidRPr="00364FD8">
        <w:rPr>
          <w:rFonts w:ascii="Times New Roman" w:eastAsia="Calibri" w:hAnsi="Times New Roman" w:cs="Times New Roman"/>
          <w:sz w:val="28"/>
          <w:szCs w:val="28"/>
        </w:rPr>
        <w:t xml:space="preserve"> методических объединений, педагоги ОО </w:t>
      </w:r>
      <w:r w:rsidR="00BD73FD" w:rsidRPr="00364FD8">
        <w:rPr>
          <w:rFonts w:ascii="Times New Roman" w:eastAsia="Calibri" w:hAnsi="Times New Roman" w:cs="Times New Roman"/>
          <w:sz w:val="28"/>
          <w:szCs w:val="28"/>
        </w:rPr>
        <w:t>Арамильского ГО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03189" w:rsidRPr="00364FD8">
        <w:rPr>
          <w:rFonts w:ascii="Times New Roman" w:eastAsia="Calibri" w:hAnsi="Times New Roman" w:cs="Times New Roman"/>
          <w:sz w:val="28"/>
          <w:szCs w:val="28"/>
        </w:rPr>
        <w:t xml:space="preserve">Оргкомитет 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возглавляет </w:t>
      </w:r>
      <w:r w:rsidR="00103189" w:rsidRPr="00364FD8">
        <w:rPr>
          <w:rFonts w:ascii="Times New Roman" w:eastAsia="Calibri" w:hAnsi="Times New Roman" w:cs="Times New Roman"/>
          <w:sz w:val="28"/>
          <w:szCs w:val="28"/>
        </w:rPr>
        <w:t>председатель.</w:t>
      </w:r>
    </w:p>
    <w:p w14:paraId="51832279" w14:textId="77777777" w:rsidR="00F8544B" w:rsidRPr="00364FD8" w:rsidRDefault="00F8544B" w:rsidP="00D13FF3">
      <w:pPr>
        <w:widowControl w:val="0"/>
        <w:numPr>
          <w:ilvl w:val="1"/>
          <w:numId w:val="3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Функциональные</w:t>
      </w:r>
      <w:proofErr w:type="spellEnd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обязанности</w:t>
      </w:r>
      <w:proofErr w:type="spellEnd"/>
      <w:r w:rsidRPr="00364FD8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Оргкомитета</w:t>
      </w:r>
      <w:proofErr w:type="spellEnd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2ECE6EF9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составление программы и регламента проведения Конференции</w:t>
      </w:r>
      <w:r w:rsidRPr="00364FD8">
        <w:rPr>
          <w:rFonts w:ascii="Times New Roman" w:eastAsia="Calibri" w:hAnsi="Times New Roman" w:cs="Times New Roman"/>
          <w:sz w:val="28"/>
          <w:szCs w:val="28"/>
        </w:rPr>
        <w:br/>
        <w:t>и обеспечение их реализации;</w:t>
      </w:r>
    </w:p>
    <w:p w14:paraId="40841954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формирование перечня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секций;</w:t>
      </w:r>
    </w:p>
    <w:p w14:paraId="26CC814F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утверждение состава жюри, в том числе</w:t>
      </w:r>
      <w:r w:rsidRPr="00364FD8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председателей;</w:t>
      </w:r>
    </w:p>
    <w:p w14:paraId="0E898CB8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подведение итогов заочного тура Конференции и определение состава участников очного тура</w:t>
      </w:r>
      <w:r w:rsidRPr="00364FD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Конференции;</w:t>
      </w:r>
    </w:p>
    <w:p w14:paraId="4DE81A3A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определение количества призовых</w:t>
      </w:r>
      <w:r w:rsidRPr="00364FD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мест и подведение итогов (на основании протоколов</w:t>
      </w:r>
      <w:r w:rsidRPr="00364FD8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жюри);</w:t>
      </w:r>
    </w:p>
    <w:p w14:paraId="5C43036D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ведение необходимой документации по организации и проведению </w:t>
      </w:r>
      <w:proofErr w:type="spellStart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Конференции</w:t>
      </w:r>
      <w:proofErr w:type="spellEnd"/>
      <w:r w:rsidRPr="00364FD8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11E75D11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обобщение и представление аналитических материалов по итогам Конференции; </w:t>
      </w:r>
    </w:p>
    <w:p w14:paraId="73EA214D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подготовка и направление заявки, а также направление проектов для участия в </w:t>
      </w:r>
      <w:r w:rsidR="00BD73FD" w:rsidRPr="00364FD8">
        <w:rPr>
          <w:rFonts w:ascii="Times New Roman" w:eastAsia="Calibri" w:hAnsi="Times New Roman" w:cs="Times New Roman"/>
          <w:sz w:val="28"/>
          <w:szCs w:val="28"/>
        </w:rPr>
        <w:t>областном</w:t>
      </w:r>
      <w:r w:rsidR="00103189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этапе научно-практической конференции обучающихся </w:t>
      </w:r>
      <w:r w:rsidR="00BD73FD" w:rsidRPr="00364FD8">
        <w:rPr>
          <w:rFonts w:ascii="Times New Roman" w:eastAsia="Calibri" w:hAnsi="Times New Roman" w:cs="Times New Roman"/>
          <w:sz w:val="28"/>
          <w:szCs w:val="28"/>
        </w:rPr>
        <w:t>Свердловской области</w:t>
      </w:r>
      <w:r w:rsidRPr="00364F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0C75CA" w14:textId="77777777" w:rsidR="001053C0" w:rsidRPr="00364FD8" w:rsidRDefault="001053C0" w:rsidP="00070CCE">
      <w:pPr>
        <w:widowControl w:val="0"/>
        <w:tabs>
          <w:tab w:val="left" w:pos="1210"/>
          <w:tab w:val="left" w:pos="186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0FB91A" w14:textId="77777777" w:rsidR="00F8544B" w:rsidRPr="00364FD8" w:rsidRDefault="00103189" w:rsidP="00103189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125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Жюри Конференции</w:t>
      </w:r>
    </w:p>
    <w:p w14:paraId="6F3EA232" w14:textId="77777777" w:rsidR="00F8544B" w:rsidRPr="00364FD8" w:rsidRDefault="00F8544B" w:rsidP="00D13FF3">
      <w:pPr>
        <w:widowControl w:val="0"/>
        <w:numPr>
          <w:ilvl w:val="1"/>
          <w:numId w:val="2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В состав жюри входят </w:t>
      </w:r>
      <w:r w:rsidR="00103189" w:rsidRPr="00364FD8">
        <w:rPr>
          <w:rFonts w:ascii="Times New Roman" w:eastAsia="Calibri" w:hAnsi="Times New Roman" w:cs="Times New Roman"/>
          <w:sz w:val="28"/>
          <w:szCs w:val="28"/>
        </w:rPr>
        <w:t xml:space="preserve">педагоги </w:t>
      </w:r>
      <w:r w:rsidRPr="00364FD8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</w:t>
      </w:r>
      <w:r w:rsidR="00510FF1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3C0" w:rsidRPr="00364FD8">
        <w:rPr>
          <w:rFonts w:ascii="Times New Roman" w:eastAsia="Calibri" w:hAnsi="Times New Roman" w:cs="Times New Roman"/>
          <w:sz w:val="28"/>
          <w:szCs w:val="28"/>
        </w:rPr>
        <w:t>Арамильского ГО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. В каждой секции жюри возглавляет председатель. </w:t>
      </w:r>
    </w:p>
    <w:p w14:paraId="50E151EC" w14:textId="77777777" w:rsidR="00F8544B" w:rsidRPr="00364FD8" w:rsidRDefault="00F8544B" w:rsidP="00D13FF3">
      <w:pPr>
        <w:widowControl w:val="0"/>
        <w:numPr>
          <w:ilvl w:val="1"/>
          <w:numId w:val="2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Жюри Конференции является основным экспертным органом</w:t>
      </w:r>
      <w:r w:rsidR="00B56F4E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по каждому направлению.</w:t>
      </w:r>
      <w:r w:rsidRPr="00364FD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</w:p>
    <w:p w14:paraId="6F10AB04" w14:textId="77777777" w:rsidR="00F8544B" w:rsidRPr="00364FD8" w:rsidRDefault="00F8544B" w:rsidP="00D13FF3">
      <w:pPr>
        <w:widowControl w:val="0"/>
        <w:numPr>
          <w:ilvl w:val="1"/>
          <w:numId w:val="2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Жюри:</w:t>
      </w:r>
    </w:p>
    <w:p w14:paraId="6D7DA1F3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оценивает 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364FD8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рецензирует проекты на заочном </w:t>
      </w:r>
      <w:r w:rsidRPr="00364FD8">
        <w:rPr>
          <w:rFonts w:ascii="Times New Roman" w:eastAsia="Calibri" w:hAnsi="Times New Roman" w:cs="Times New Roman"/>
          <w:spacing w:val="-8"/>
          <w:sz w:val="28"/>
          <w:szCs w:val="28"/>
        </w:rPr>
        <w:t>туре</w:t>
      </w:r>
      <w:r w:rsidRPr="00364FD8">
        <w:rPr>
          <w:rFonts w:ascii="Times New Roman" w:eastAsia="Calibri" w:hAnsi="Times New Roman" w:cs="Times New Roman"/>
          <w:spacing w:val="-28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Конференции;</w:t>
      </w:r>
    </w:p>
    <w:p w14:paraId="07BADDE5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pacing w:val="-10"/>
          <w:sz w:val="28"/>
          <w:szCs w:val="28"/>
        </w:rPr>
        <w:lastRenderedPageBreak/>
        <w:t xml:space="preserve">оценивает </w:t>
      </w:r>
      <w:r w:rsidRPr="00364FD8">
        <w:rPr>
          <w:rFonts w:ascii="Times New Roman" w:eastAsia="Calibri" w:hAnsi="Times New Roman" w:cs="Times New Roman"/>
          <w:sz w:val="28"/>
          <w:szCs w:val="28"/>
        </w:rPr>
        <w:t>защиты проектов на очном туре Конференции;</w:t>
      </w:r>
    </w:p>
    <w:p w14:paraId="26DF3BFC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ведет документацию, необходимую для осуществления экспертной деятельности (Приложения №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4, </w:t>
      </w:r>
      <w:r w:rsidRPr="00364FD8">
        <w:rPr>
          <w:rFonts w:ascii="Times New Roman" w:eastAsia="Calibri" w:hAnsi="Times New Roman" w:cs="Times New Roman"/>
          <w:sz w:val="28"/>
          <w:szCs w:val="28"/>
        </w:rPr>
        <w:t>5);</w:t>
      </w:r>
    </w:p>
    <w:p w14:paraId="5D0D0950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определяет победителей и призеров, представляет результаты экспертной деятельности при подведении итогов Конференции;</w:t>
      </w:r>
    </w:p>
    <w:p w14:paraId="582B28F0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обеспечивает условия для сохранения физического</w:t>
      </w:r>
      <w:r w:rsidR="00B56F4E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и психологического благополучия участников Конференции; </w:t>
      </w:r>
    </w:p>
    <w:p w14:paraId="0ACE6817" w14:textId="77777777" w:rsidR="00F8544B" w:rsidRPr="00364FD8" w:rsidRDefault="00F8544B" w:rsidP="00D13FF3">
      <w:pPr>
        <w:widowControl w:val="0"/>
        <w:numPr>
          <w:ilvl w:val="0"/>
          <w:numId w:val="5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передает результаты экспертной деятельности и аналитические материалы в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Оргкомитет.</w:t>
      </w:r>
    </w:p>
    <w:p w14:paraId="2B7BF939" w14:textId="77777777" w:rsidR="00103189" w:rsidRPr="00364FD8" w:rsidRDefault="00103189" w:rsidP="00103189">
      <w:pPr>
        <w:widowControl w:val="0"/>
        <w:tabs>
          <w:tab w:val="left" w:pos="1210"/>
          <w:tab w:val="left" w:pos="2239"/>
        </w:tabs>
        <w:autoSpaceDE w:val="0"/>
        <w:autoSpaceDN w:val="0"/>
        <w:spacing w:after="0" w:line="240" w:lineRule="auto"/>
        <w:ind w:left="71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14C265" w14:textId="77777777" w:rsidR="00F8544B" w:rsidRPr="00364FD8" w:rsidRDefault="00103189" w:rsidP="00070CCE">
      <w:pPr>
        <w:widowControl w:val="0"/>
        <w:tabs>
          <w:tab w:val="left" w:pos="1210"/>
          <w:tab w:val="left" w:pos="2239"/>
        </w:tabs>
        <w:autoSpaceDE w:val="0"/>
        <w:autoSpaceDN w:val="0"/>
        <w:spacing w:after="0" w:line="240" w:lineRule="auto"/>
        <w:ind w:firstLine="7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7. Подведение итогов 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и награждение победителей и</w:t>
      </w:r>
      <w:r w:rsidR="00F8544B" w:rsidRPr="00364FD8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 </w:t>
      </w:r>
      <w:r w:rsidR="00F8544B" w:rsidRPr="00364FD8">
        <w:rPr>
          <w:rFonts w:ascii="Times New Roman" w:eastAsia="Calibri" w:hAnsi="Times New Roman" w:cs="Times New Roman"/>
          <w:sz w:val="28"/>
          <w:szCs w:val="28"/>
        </w:rPr>
        <w:t>призеров</w:t>
      </w:r>
    </w:p>
    <w:p w14:paraId="0D72697F" w14:textId="77777777" w:rsidR="00F8544B" w:rsidRPr="00364FD8" w:rsidRDefault="00F8544B" w:rsidP="00D13FF3">
      <w:pPr>
        <w:widowControl w:val="0"/>
        <w:numPr>
          <w:ilvl w:val="1"/>
          <w:numId w:val="1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Участники очного тура получают сертификат участника очного тура </w:t>
      </w:r>
      <w:r w:rsidR="001053C0" w:rsidRPr="00364FD8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103189" w:rsidRPr="00364FD8">
        <w:rPr>
          <w:rFonts w:ascii="Times New Roman" w:eastAsia="Calibri" w:hAnsi="Times New Roman" w:cs="Times New Roman"/>
          <w:sz w:val="28"/>
          <w:szCs w:val="28"/>
        </w:rPr>
        <w:t xml:space="preserve"> этапа </w:t>
      </w:r>
      <w:r w:rsidRPr="00364FD8">
        <w:rPr>
          <w:rFonts w:ascii="Times New Roman" w:eastAsia="Calibri" w:hAnsi="Times New Roman" w:cs="Times New Roman"/>
          <w:sz w:val="28"/>
          <w:szCs w:val="28"/>
        </w:rPr>
        <w:t>Конференции.</w:t>
      </w:r>
    </w:p>
    <w:p w14:paraId="7945E794" w14:textId="77777777" w:rsidR="00F8544B" w:rsidRPr="00364FD8" w:rsidRDefault="00F8544B" w:rsidP="00D13FF3">
      <w:pPr>
        <w:widowControl w:val="0"/>
        <w:numPr>
          <w:ilvl w:val="1"/>
          <w:numId w:val="1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Победители и призеры Конференц</w:t>
      </w:r>
      <w:r w:rsidR="00103189" w:rsidRPr="00364FD8">
        <w:rPr>
          <w:rFonts w:ascii="Times New Roman" w:eastAsia="Calibri" w:hAnsi="Times New Roman" w:cs="Times New Roman"/>
          <w:sz w:val="28"/>
          <w:szCs w:val="28"/>
        </w:rPr>
        <w:t xml:space="preserve">ии (1, 2, 3 место) определяются </w:t>
      </w: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в каждом направлении (секции) путем суммирования баллов заочного и очного туров. Список победителей и призеров публикуется на сайте </w:t>
      </w:r>
      <w:r w:rsidR="001053C0" w:rsidRPr="00364FD8">
        <w:rPr>
          <w:rFonts w:ascii="Times New Roman" w:eastAsia="Calibri" w:hAnsi="Times New Roman" w:cs="Times New Roman"/>
          <w:sz w:val="28"/>
          <w:szCs w:val="28"/>
        </w:rPr>
        <w:t>Отдела образования</w:t>
      </w:r>
      <w:r w:rsidR="001053C0" w:rsidRPr="00364FD8">
        <w:rPr>
          <w:sz w:val="28"/>
          <w:szCs w:val="28"/>
        </w:rPr>
        <w:t xml:space="preserve"> </w:t>
      </w:r>
      <w:hyperlink r:id="rId10" w:history="1">
        <w:r w:rsidR="001053C0" w:rsidRPr="00364FD8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https://edu.aramilgo.ru/</w:t>
        </w:r>
      </w:hyperlink>
      <w:r w:rsidR="00103189" w:rsidRPr="00364F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D20CAF" w14:textId="77777777" w:rsidR="00F8544B" w:rsidRPr="00364FD8" w:rsidRDefault="00F8544B" w:rsidP="00D13FF3">
      <w:pPr>
        <w:widowControl w:val="0"/>
        <w:numPr>
          <w:ilvl w:val="1"/>
          <w:numId w:val="1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 xml:space="preserve">Победители и призеры </w:t>
      </w:r>
      <w:r w:rsidR="001053C0" w:rsidRPr="00364FD8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103189" w:rsidRPr="00364FD8">
        <w:rPr>
          <w:rFonts w:ascii="Times New Roman" w:eastAsia="Calibri" w:hAnsi="Times New Roman" w:cs="Times New Roman"/>
          <w:sz w:val="28"/>
          <w:szCs w:val="28"/>
        </w:rPr>
        <w:t xml:space="preserve"> этапа </w:t>
      </w:r>
      <w:r w:rsidRPr="00364FD8">
        <w:rPr>
          <w:rFonts w:ascii="Times New Roman" w:eastAsia="Calibri" w:hAnsi="Times New Roman" w:cs="Times New Roman"/>
          <w:sz w:val="28"/>
          <w:szCs w:val="28"/>
        </w:rPr>
        <w:t>Кон</w:t>
      </w:r>
      <w:r w:rsidR="00103189" w:rsidRPr="00364FD8">
        <w:rPr>
          <w:rFonts w:ascii="Times New Roman" w:eastAsia="Calibri" w:hAnsi="Times New Roman" w:cs="Times New Roman"/>
          <w:sz w:val="28"/>
          <w:szCs w:val="28"/>
        </w:rPr>
        <w:t xml:space="preserve">ференции награждаются дипломам </w:t>
      </w:r>
      <w:r w:rsidR="001053C0" w:rsidRPr="00364FD8">
        <w:rPr>
          <w:rFonts w:ascii="Times New Roman" w:eastAsia="Calibri" w:hAnsi="Times New Roman" w:cs="Times New Roman"/>
          <w:sz w:val="28"/>
          <w:szCs w:val="28"/>
        </w:rPr>
        <w:t>Отдела образования</w:t>
      </w:r>
      <w:r w:rsidRPr="00364F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3D490C" w14:textId="77777777" w:rsidR="00F8544B" w:rsidRPr="00364FD8" w:rsidRDefault="00F8544B" w:rsidP="00A42312">
      <w:pPr>
        <w:widowControl w:val="0"/>
        <w:numPr>
          <w:ilvl w:val="1"/>
          <w:numId w:val="1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t>Протоколы работы жюри не выдаются, апелляции по итогам Конференции не</w:t>
      </w:r>
      <w:r w:rsidRPr="00364FD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64FD8">
        <w:rPr>
          <w:rFonts w:ascii="Times New Roman" w:eastAsia="Calibri" w:hAnsi="Times New Roman" w:cs="Times New Roman"/>
          <w:sz w:val="28"/>
          <w:szCs w:val="28"/>
        </w:rPr>
        <w:t>предусмотрены.</w:t>
      </w:r>
    </w:p>
    <w:p w14:paraId="7C284964" w14:textId="77777777" w:rsidR="00F8544B" w:rsidRPr="00364FD8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364FD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 к Положению</w:t>
      </w:r>
    </w:p>
    <w:p w14:paraId="30948115" w14:textId="77777777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6240F1" w14:textId="77777777" w:rsidR="00B601F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Форма заявки </w:t>
      </w:r>
      <w:r w:rsidR="008B13CE" w:rsidRPr="00F01C9F">
        <w:rPr>
          <w:rFonts w:ascii="Times New Roman" w:eastAsia="Calibri" w:hAnsi="Times New Roman" w:cs="Times New Roman"/>
          <w:sz w:val="24"/>
          <w:szCs w:val="24"/>
        </w:rPr>
        <w:t>ОО№_____________</w:t>
      </w:r>
    </w:p>
    <w:p w14:paraId="4C28D0EE" w14:textId="4B2DE2CA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на участие в </w:t>
      </w:r>
      <w:r w:rsidR="001053C0" w:rsidRPr="00F01C9F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этапе </w:t>
      </w:r>
      <w:r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научно-практической </w:t>
      </w:r>
      <w:r w:rsidRPr="00F01C9F">
        <w:rPr>
          <w:rFonts w:ascii="Times New Roman" w:eastAsia="Calibri" w:hAnsi="Times New Roman" w:cs="Times New Roman"/>
          <w:bCs/>
          <w:sz w:val="24"/>
          <w:szCs w:val="24"/>
        </w:rPr>
        <w:t xml:space="preserve">конференции обучающихся </w:t>
      </w:r>
      <w:r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общеобразовательных организаций </w:t>
      </w:r>
      <w:r w:rsidR="001053C0"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Арамильского ГО</w:t>
      </w:r>
      <w:r w:rsidRPr="00F01C9F">
        <w:rPr>
          <w:rFonts w:ascii="Times New Roman" w:eastAsia="Calibri" w:hAnsi="Times New Roman" w:cs="Times New Roman"/>
          <w:bCs/>
          <w:sz w:val="24"/>
          <w:szCs w:val="24"/>
        </w:rPr>
        <w:t xml:space="preserve"> в 20</w:t>
      </w:r>
      <w:r w:rsidR="001E35F6" w:rsidRPr="001E35F6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B601FF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1053C0" w:rsidRPr="00F01C9F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F01C9F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1E35F6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B601F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F01C9F">
        <w:rPr>
          <w:rFonts w:ascii="Times New Roman" w:eastAsia="Calibri" w:hAnsi="Times New Roman" w:cs="Times New Roman"/>
          <w:sz w:val="24"/>
          <w:szCs w:val="24"/>
        </w:rPr>
        <w:t>учебном году</w:t>
      </w:r>
    </w:p>
    <w:p w14:paraId="54E40D2E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DA8BEE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01C9F">
        <w:rPr>
          <w:rFonts w:ascii="Times New Roman" w:eastAsia="Calibri" w:hAnsi="Times New Roman" w:cs="Times New Roman"/>
          <w:i/>
          <w:sz w:val="24"/>
          <w:szCs w:val="24"/>
        </w:rPr>
        <w:t>На бланке организации</w:t>
      </w:r>
    </w:p>
    <w:p w14:paraId="1A370AB8" w14:textId="77777777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В Оргкомитет </w:t>
      </w:r>
    </w:p>
    <w:p w14:paraId="4CA305D7" w14:textId="77777777" w:rsidR="00F8544B" w:rsidRPr="00F01C9F" w:rsidRDefault="001053C0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="00F8544B" w:rsidRPr="00F01C9F">
        <w:rPr>
          <w:rFonts w:ascii="Times New Roman" w:eastAsia="Calibri" w:hAnsi="Times New Roman" w:cs="Times New Roman"/>
          <w:sz w:val="24"/>
          <w:szCs w:val="24"/>
        </w:rPr>
        <w:t xml:space="preserve"> этапа </w:t>
      </w:r>
    </w:p>
    <w:p w14:paraId="2523F082" w14:textId="77777777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научно-практической конференции </w:t>
      </w:r>
    </w:p>
    <w:p w14:paraId="6ECE782D" w14:textId="77777777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01C9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обучающихся общеобразовательных </w:t>
      </w:r>
    </w:p>
    <w:p w14:paraId="01E54519" w14:textId="77777777" w:rsidR="00F8544B" w:rsidRPr="00F01C9F" w:rsidRDefault="00F8544B" w:rsidP="001053C0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организаций </w:t>
      </w:r>
      <w:r w:rsidR="001053C0"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Арамильского ГО</w:t>
      </w:r>
    </w:p>
    <w:p w14:paraId="53986F2D" w14:textId="77777777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EDF9CD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заявка </w:t>
      </w:r>
      <w:r w:rsidR="00807D5D" w:rsidRPr="00F01C9F">
        <w:rPr>
          <w:rFonts w:ascii="Times New Roman" w:eastAsia="Calibri" w:hAnsi="Times New Roman" w:cs="Times New Roman"/>
          <w:sz w:val="24"/>
          <w:szCs w:val="24"/>
        </w:rPr>
        <w:t xml:space="preserve">ОО № </w:t>
      </w:r>
      <w:r w:rsidRPr="00F01C9F">
        <w:rPr>
          <w:rFonts w:ascii="Times New Roman" w:eastAsia="Calibri" w:hAnsi="Times New Roman" w:cs="Times New Roman"/>
          <w:sz w:val="24"/>
          <w:szCs w:val="24"/>
        </w:rPr>
        <w:t>____________.</w:t>
      </w:r>
    </w:p>
    <w:p w14:paraId="5994FFE4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29C68A" w14:textId="00B0627B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Направляем на заочный тур </w:t>
      </w:r>
      <w:r w:rsidR="001053C0" w:rsidRPr="00F01C9F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этапа научно-практической конференции </w:t>
      </w:r>
      <w:r w:rsidRPr="00F01C9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обучающихся общеобразовательных организаций </w:t>
      </w:r>
      <w:r w:rsidR="001053C0"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Арамильского ГО</w:t>
      </w:r>
      <w:r w:rsidRPr="00F01C9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1E35F6">
        <w:rPr>
          <w:rFonts w:ascii="Times New Roman" w:eastAsia="Calibri" w:hAnsi="Times New Roman" w:cs="Times New Roman"/>
          <w:sz w:val="24"/>
          <w:szCs w:val="24"/>
        </w:rPr>
        <w:t>в 20</w:t>
      </w:r>
      <w:r w:rsidR="001E35F6" w:rsidRPr="001E35F6">
        <w:rPr>
          <w:rFonts w:ascii="Times New Roman" w:eastAsia="Calibri" w:hAnsi="Times New Roman" w:cs="Times New Roman"/>
          <w:sz w:val="24"/>
          <w:szCs w:val="24"/>
        </w:rPr>
        <w:t>2</w:t>
      </w:r>
      <w:r w:rsidR="00B601FF">
        <w:rPr>
          <w:rFonts w:ascii="Times New Roman" w:eastAsia="Calibri" w:hAnsi="Times New Roman" w:cs="Times New Roman"/>
          <w:sz w:val="24"/>
          <w:szCs w:val="24"/>
        </w:rPr>
        <w:t>1</w:t>
      </w:r>
      <w:r w:rsidR="001053C0" w:rsidRPr="00F01C9F">
        <w:rPr>
          <w:rFonts w:ascii="Times New Roman" w:eastAsia="Calibri" w:hAnsi="Times New Roman" w:cs="Times New Roman"/>
          <w:sz w:val="24"/>
          <w:szCs w:val="24"/>
        </w:rPr>
        <w:t>-</w:t>
      </w:r>
      <w:r w:rsidRPr="00F01C9F">
        <w:rPr>
          <w:rFonts w:ascii="Times New Roman" w:eastAsia="Calibri" w:hAnsi="Times New Roman" w:cs="Times New Roman"/>
          <w:sz w:val="24"/>
          <w:szCs w:val="24"/>
        </w:rPr>
        <w:t>20</w:t>
      </w:r>
      <w:r w:rsidR="001053C0" w:rsidRPr="00F01C9F">
        <w:rPr>
          <w:rFonts w:ascii="Times New Roman" w:eastAsia="Calibri" w:hAnsi="Times New Roman" w:cs="Times New Roman"/>
          <w:sz w:val="24"/>
          <w:szCs w:val="24"/>
        </w:rPr>
        <w:t>2</w:t>
      </w:r>
      <w:r w:rsidR="00B601FF">
        <w:rPr>
          <w:rFonts w:ascii="Times New Roman" w:eastAsia="Calibri" w:hAnsi="Times New Roman" w:cs="Times New Roman"/>
          <w:sz w:val="24"/>
          <w:szCs w:val="24"/>
        </w:rPr>
        <w:t>2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учебном году ____ проектов в соответствии</w:t>
      </w:r>
      <w:r w:rsidR="00B601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с Приложением № 1.</w:t>
      </w:r>
    </w:p>
    <w:p w14:paraId="11B26784" w14:textId="77777777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К заявке прилагаются:</w:t>
      </w:r>
    </w:p>
    <w:p w14:paraId="0439DC18" w14:textId="77777777" w:rsidR="00F8544B" w:rsidRPr="00F01C9F" w:rsidRDefault="000770D2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Список проектов </w:t>
      </w:r>
      <w:r w:rsidR="00F8544B" w:rsidRPr="00F01C9F">
        <w:rPr>
          <w:rFonts w:ascii="Times New Roman" w:eastAsia="Calibri" w:hAnsi="Times New Roman" w:cs="Times New Roman"/>
          <w:sz w:val="24"/>
          <w:szCs w:val="24"/>
        </w:rPr>
        <w:t>на ____ листах.</w:t>
      </w:r>
    </w:p>
    <w:p w14:paraId="3ABD2D7B" w14:textId="177B55DC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2. Копии протоколов по секциям/направлениям </w:t>
      </w:r>
      <w:r w:rsidR="00807D5D" w:rsidRPr="00F01C9F">
        <w:rPr>
          <w:rFonts w:ascii="Times New Roman" w:eastAsia="Calibri" w:hAnsi="Times New Roman" w:cs="Times New Roman"/>
          <w:sz w:val="24"/>
          <w:szCs w:val="24"/>
        </w:rPr>
        <w:t>школьного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этапа </w:t>
      </w:r>
      <w:r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научно-практической </w:t>
      </w:r>
      <w:r w:rsidRPr="00F01C9F">
        <w:rPr>
          <w:rFonts w:ascii="Times New Roman" w:eastAsia="Calibri" w:hAnsi="Times New Roman" w:cs="Times New Roman"/>
          <w:bCs/>
          <w:sz w:val="24"/>
          <w:szCs w:val="24"/>
        </w:rPr>
        <w:t xml:space="preserve">конференции обучающихся </w:t>
      </w:r>
      <w:r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общеобразовательных организаций </w:t>
      </w:r>
      <w:r w:rsidR="001053C0"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Арамильского ГО</w:t>
      </w:r>
      <w:r w:rsidR="001053C0" w:rsidRPr="00F01C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BC5FDE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601FF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BC5FDE">
        <w:rPr>
          <w:rFonts w:ascii="Times New Roman" w:eastAsia="Calibri" w:hAnsi="Times New Roman" w:cs="Times New Roman"/>
          <w:bCs/>
          <w:sz w:val="24"/>
          <w:szCs w:val="24"/>
        </w:rPr>
        <w:t>-202</w:t>
      </w:r>
      <w:r w:rsidR="00B601F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F01C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учебном году на _______листах </w:t>
      </w:r>
    </w:p>
    <w:p w14:paraId="06869A55" w14:textId="77777777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3. Ходатайство на ____ листах (на включение в заявку работ дополнительно, если имеются основания).</w:t>
      </w:r>
    </w:p>
    <w:p w14:paraId="74DB6FC4" w14:textId="77777777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5B9795" w14:textId="77777777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D2FFD3" w14:textId="77777777" w:rsidR="00F8544B" w:rsidRPr="00F01C9F" w:rsidRDefault="00F8544B" w:rsidP="00F8544B">
      <w:pPr>
        <w:widowControl w:val="0"/>
        <w:tabs>
          <w:tab w:val="left" w:pos="1210"/>
          <w:tab w:val="left" w:pos="473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 w:rsidR="001053C0" w:rsidRPr="00F01C9F">
        <w:rPr>
          <w:rFonts w:ascii="Times New Roman" w:eastAsia="Calibri" w:hAnsi="Times New Roman" w:cs="Times New Roman"/>
          <w:sz w:val="24"/>
          <w:szCs w:val="24"/>
        </w:rPr>
        <w:t>ОО</w:t>
      </w:r>
      <w:r w:rsidRPr="00F01C9F">
        <w:rPr>
          <w:rFonts w:ascii="Times New Roman" w:eastAsia="Calibri" w:hAnsi="Times New Roman" w:cs="Times New Roman"/>
          <w:sz w:val="24"/>
          <w:szCs w:val="24"/>
        </w:rPr>
        <w:tab/>
        <w:t>________________/______________</w:t>
      </w:r>
    </w:p>
    <w:p w14:paraId="26AD338C" w14:textId="77777777" w:rsidR="00F8544B" w:rsidRPr="00F01C9F" w:rsidRDefault="00F8544B" w:rsidP="00F8544B">
      <w:pPr>
        <w:widowControl w:val="0"/>
        <w:tabs>
          <w:tab w:val="left" w:pos="571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5D9F38EE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14:paraId="1C42198C" w14:textId="77777777" w:rsidR="00B601FF" w:rsidRDefault="00B601FF" w:rsidP="00B601FF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B601FF" w:rsidSect="00BC77E7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1ACD59F" w14:textId="324878B9" w:rsidR="00F8544B" w:rsidRPr="00364FD8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заявке</w:t>
      </w:r>
    </w:p>
    <w:p w14:paraId="1E8C0922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409D9C" w14:textId="77777777" w:rsidR="00B601F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Список проектов </w:t>
      </w:r>
      <w:r w:rsidR="008B13CE" w:rsidRPr="00F01C9F">
        <w:rPr>
          <w:rFonts w:ascii="Times New Roman" w:eastAsia="Calibri" w:hAnsi="Times New Roman" w:cs="Times New Roman"/>
          <w:sz w:val="24"/>
          <w:szCs w:val="24"/>
        </w:rPr>
        <w:t>ОО № _____________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для участия в </w:t>
      </w:r>
      <w:r w:rsidR="001053C0" w:rsidRPr="00F01C9F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этапе </w:t>
      </w:r>
      <w:r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научно-практической </w:t>
      </w:r>
      <w:r w:rsidRPr="00F01C9F">
        <w:rPr>
          <w:rFonts w:ascii="Times New Roman" w:eastAsia="Calibri" w:hAnsi="Times New Roman" w:cs="Times New Roman"/>
          <w:bCs/>
          <w:sz w:val="24"/>
          <w:szCs w:val="24"/>
        </w:rPr>
        <w:t xml:space="preserve">конференции обучающихся </w:t>
      </w:r>
      <w:r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общеобразовательных организаций </w:t>
      </w:r>
      <w:r w:rsidR="001053C0"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Арамильского ГО</w:t>
      </w:r>
    </w:p>
    <w:p w14:paraId="7D47250E" w14:textId="5063228C" w:rsidR="00F8544B" w:rsidRPr="00F01C9F" w:rsidRDefault="001E35F6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202</w:t>
      </w:r>
      <w:r w:rsidR="00364FD8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1053C0" w:rsidRPr="00F01C9F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F8544B" w:rsidRPr="00F01C9F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1053C0" w:rsidRPr="00F01C9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364FD8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F8544B" w:rsidRPr="00F01C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8544B" w:rsidRPr="00F01C9F">
        <w:rPr>
          <w:rFonts w:ascii="Times New Roman" w:eastAsia="Calibri" w:hAnsi="Times New Roman" w:cs="Times New Roman"/>
          <w:sz w:val="24"/>
          <w:szCs w:val="24"/>
        </w:rPr>
        <w:t>учебном году</w:t>
      </w:r>
      <w:r w:rsidR="00F8544B" w:rsidRPr="000770D2">
        <w:rPr>
          <w:rFonts w:ascii="Times New Roman" w:eastAsia="Calibri" w:hAnsi="Times New Roman" w:cs="Times New Roman"/>
          <w:bCs/>
          <w:sz w:val="24"/>
          <w:szCs w:val="24"/>
        </w:rPr>
        <w:t>**</w:t>
      </w:r>
    </w:p>
    <w:p w14:paraId="2D6583C5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tbl>
      <w:tblPr>
        <w:tblW w:w="14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82"/>
        <w:gridCol w:w="992"/>
        <w:gridCol w:w="567"/>
        <w:gridCol w:w="1417"/>
        <w:gridCol w:w="1418"/>
        <w:gridCol w:w="1417"/>
        <w:gridCol w:w="1418"/>
        <w:gridCol w:w="1418"/>
        <w:gridCol w:w="992"/>
        <w:gridCol w:w="992"/>
        <w:gridCol w:w="1838"/>
      </w:tblGrid>
      <w:tr w:rsidR="00400CC6" w:rsidRPr="00F01C9F" w14:paraId="72B32E55" w14:textId="77777777" w:rsidTr="00B41D30">
        <w:trPr>
          <w:cantSplit/>
          <w:trHeight w:val="39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7CF5CF" w14:textId="77777777" w:rsidR="001053C0" w:rsidRPr="00F01C9F" w:rsidRDefault="001053C0" w:rsidP="00F8544B">
            <w:pPr>
              <w:tabs>
                <w:tab w:val="left" w:pos="1080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EEC67E" w14:textId="77777777" w:rsidR="001053C0" w:rsidRPr="00F01C9F" w:rsidRDefault="001053C0" w:rsidP="00F8544B">
            <w:pPr>
              <w:tabs>
                <w:tab w:val="left" w:pos="1080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(только 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417D67" w14:textId="77777777" w:rsidR="001053C0" w:rsidRPr="00F01C9F" w:rsidRDefault="001053C0" w:rsidP="00F8544B">
            <w:pPr>
              <w:tabs>
                <w:tab w:val="left" w:pos="1080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0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ФИО автора (авторов) полностью, </w:t>
            </w:r>
          </w:p>
          <w:p w14:paraId="2874CA03" w14:textId="77777777" w:rsidR="001053C0" w:rsidRPr="00F01C9F" w:rsidRDefault="001053C0" w:rsidP="00F8544B">
            <w:pPr>
              <w:tabs>
                <w:tab w:val="left" w:pos="1080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 алфавитном порядке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7696A7" w14:textId="77777777" w:rsidR="001053C0" w:rsidRPr="00F01C9F" w:rsidRDefault="001053C0" w:rsidP="00F8544B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7E5C0A" w14:textId="77777777" w:rsidR="001053C0" w:rsidRPr="00F01C9F" w:rsidRDefault="001053C0" w:rsidP="00F8544B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проекта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D972A" w14:textId="77777777" w:rsidR="001053C0" w:rsidRPr="00F01C9F" w:rsidRDefault="001053C0" w:rsidP="00F8544B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BD148D" w14:textId="0634B6BD" w:rsidR="001053C0" w:rsidRPr="00F01C9F" w:rsidRDefault="006533B0" w:rsidP="00B41D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</w:t>
            </w:r>
            <w:r w:rsidR="001053C0"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(секция)*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CA4D73" w14:textId="77777777" w:rsidR="001053C0" w:rsidRPr="00F01C9F" w:rsidRDefault="001053C0" w:rsidP="00F8544B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ФИО руководителя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0A01A8" w14:textId="77777777" w:rsidR="001053C0" w:rsidRPr="00F01C9F" w:rsidRDefault="001053C0" w:rsidP="00F8544B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Место работы (сокр. наименование </w:t>
            </w:r>
          </w:p>
          <w:p w14:paraId="53EE4B71" w14:textId="77777777" w:rsidR="001053C0" w:rsidRPr="00F01C9F" w:rsidRDefault="001053C0" w:rsidP="00F8544B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 соответствии с Уставом)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D11DD7" w14:textId="77777777" w:rsidR="001053C0" w:rsidRPr="00F01C9F" w:rsidRDefault="001053C0" w:rsidP="00F8544B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72C19C" w14:textId="77777777" w:rsidR="001053C0" w:rsidRPr="00F01C9F" w:rsidRDefault="001053C0" w:rsidP="00F8544B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Перечень технических средств (</w:t>
            </w:r>
            <w:proofErr w:type="gram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кроме  компьютера</w:t>
            </w:r>
            <w:proofErr w:type="gram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проектоа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, экрана)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7A44EE" w14:textId="77777777" w:rsidR="001053C0" w:rsidRPr="00F01C9F" w:rsidRDefault="001053C0" w:rsidP="001053C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 для участия (место в секции школьного этапа, итоговый балл. Для проектов по </w:t>
            </w:r>
            <w:proofErr w:type="gram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ходатайству  указать</w:t>
            </w:r>
            <w:proofErr w:type="gram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«ходатайство» и кто заявитель –педагог-руководитель, родители, иное</w:t>
            </w:r>
          </w:p>
        </w:tc>
      </w:tr>
      <w:tr w:rsidR="00400CC6" w:rsidRPr="00F01C9F" w14:paraId="5A61B11A" w14:textId="77777777" w:rsidTr="00B41D30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4D8" w14:textId="77777777" w:rsidR="001053C0" w:rsidRPr="00F01C9F" w:rsidRDefault="001053C0" w:rsidP="00D13FF3">
            <w:pPr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6F2" w14:textId="77777777" w:rsidR="001053C0" w:rsidRPr="00F01C9F" w:rsidRDefault="001053C0" w:rsidP="00F8544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201" w14:textId="77777777" w:rsidR="001053C0" w:rsidRPr="00F01C9F" w:rsidRDefault="001053C0" w:rsidP="00F8544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C660" w14:textId="77777777" w:rsidR="001053C0" w:rsidRPr="00F01C9F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2DEF" w14:textId="77777777" w:rsidR="001053C0" w:rsidRPr="00F01C9F" w:rsidRDefault="001053C0" w:rsidP="00F8544B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1A98" w14:textId="77777777" w:rsidR="001053C0" w:rsidRPr="00F01C9F" w:rsidRDefault="001053C0" w:rsidP="00F8544B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4FADB" w14:textId="0E81BD9A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81E6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FBF8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2167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3642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6F38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400CC6" w:rsidRPr="00F01C9F" w14:paraId="1026DE29" w14:textId="77777777" w:rsidTr="00B41D30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12A7" w14:textId="77777777" w:rsidR="001053C0" w:rsidRPr="00F01C9F" w:rsidRDefault="001053C0" w:rsidP="00D13FF3">
            <w:pPr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334" w14:textId="77777777" w:rsidR="001053C0" w:rsidRPr="00F01C9F" w:rsidRDefault="001053C0" w:rsidP="00F8544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3FF9" w14:textId="77777777" w:rsidR="001053C0" w:rsidRPr="00F01C9F" w:rsidRDefault="001053C0" w:rsidP="00F8544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0221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A18D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7D5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52FDF" w14:textId="22536A4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3D8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33F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876A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D57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68A8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400CC6" w:rsidRPr="00F01C9F" w14:paraId="30930A0C" w14:textId="77777777" w:rsidTr="00B41D30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860" w14:textId="77777777" w:rsidR="001053C0" w:rsidRPr="00F01C9F" w:rsidRDefault="001053C0" w:rsidP="00D13FF3">
            <w:pPr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E88" w14:textId="77777777" w:rsidR="001053C0" w:rsidRPr="00F01C9F" w:rsidRDefault="001053C0" w:rsidP="00F8544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D135" w14:textId="77777777" w:rsidR="001053C0" w:rsidRPr="00F01C9F" w:rsidRDefault="001053C0" w:rsidP="00F8544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DB3B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65BD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CE83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B630A" w14:textId="7520FB82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3C3D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68B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265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BF4A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ACD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400CC6" w:rsidRPr="00F01C9F" w14:paraId="75DA009D" w14:textId="77777777" w:rsidTr="00B41D30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474" w14:textId="77777777" w:rsidR="001053C0" w:rsidRPr="00F01C9F" w:rsidRDefault="001053C0" w:rsidP="00D13FF3">
            <w:pPr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4AA" w14:textId="77777777" w:rsidR="001053C0" w:rsidRPr="00F01C9F" w:rsidRDefault="001053C0" w:rsidP="00F8544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3562" w14:textId="77777777" w:rsidR="001053C0" w:rsidRPr="00F01C9F" w:rsidRDefault="001053C0" w:rsidP="00F8544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D276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509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EA3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ED148" w14:textId="0D5DA2A4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0D7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159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39F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EC3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EAB5" w14:textId="77777777" w:rsidR="001053C0" w:rsidRPr="009B53BE" w:rsidRDefault="001053C0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14:paraId="60597B82" w14:textId="77777777" w:rsidR="00F8544B" w:rsidRPr="009B53BE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14:paraId="63E41AFE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F01C9F">
        <w:rPr>
          <w:rFonts w:ascii="Times New Roman" w:eastAsia="Calibri" w:hAnsi="Times New Roman" w:cs="Times New Roman"/>
          <w:sz w:val="24"/>
          <w:szCs w:val="24"/>
          <w:lang w:eastAsia="ko-KR"/>
        </w:rPr>
        <w:t>Заявка составлена ________________________________________________</w:t>
      </w:r>
    </w:p>
    <w:p w14:paraId="40EC8147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F01C9F">
        <w:rPr>
          <w:rFonts w:ascii="Times New Roman" w:eastAsia="Calibri" w:hAnsi="Times New Roman" w:cs="Times New Roman"/>
          <w:sz w:val="24"/>
          <w:szCs w:val="24"/>
          <w:lang w:eastAsia="ko-KR"/>
        </w:rPr>
        <w:t>(ФИО, должность ответственного лица)</w:t>
      </w:r>
    </w:p>
    <w:p w14:paraId="4C285610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F01C9F">
        <w:rPr>
          <w:rFonts w:ascii="Times New Roman" w:eastAsia="Calibri" w:hAnsi="Times New Roman" w:cs="Times New Roman"/>
          <w:sz w:val="24"/>
          <w:szCs w:val="24"/>
          <w:lang w:eastAsia="ko-KR"/>
        </w:rPr>
        <w:t>Контактный телефон: ________________________</w:t>
      </w:r>
    </w:p>
    <w:p w14:paraId="27C82EA7" w14:textId="77777777" w:rsidR="00B41D30" w:rsidRDefault="00F8544B" w:rsidP="00BB475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B41D30" w:rsidSect="00B601F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F01C9F">
        <w:rPr>
          <w:rFonts w:ascii="Times New Roman" w:eastAsia="Calibri" w:hAnsi="Times New Roman" w:cs="Times New Roman"/>
          <w:sz w:val="24"/>
          <w:szCs w:val="24"/>
        </w:rPr>
        <w:t>* указать</w:t>
      </w:r>
      <w:r w:rsidR="004D0A6D">
        <w:rPr>
          <w:rFonts w:ascii="Times New Roman" w:eastAsia="Calibri" w:hAnsi="Times New Roman" w:cs="Times New Roman"/>
          <w:sz w:val="24"/>
          <w:szCs w:val="24"/>
        </w:rPr>
        <w:t xml:space="preserve"> подсекцию для каждого проекта</w:t>
      </w:r>
    </w:p>
    <w:p w14:paraId="6E8414BC" w14:textId="45B28161" w:rsidR="00F8544B" w:rsidRPr="00364FD8" w:rsidRDefault="00F8544B" w:rsidP="003D0F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4FD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 к Положению</w:t>
      </w:r>
    </w:p>
    <w:p w14:paraId="5C1C7465" w14:textId="77777777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AA2986" w14:textId="77777777" w:rsidR="00F8544B" w:rsidRPr="00F01C9F" w:rsidRDefault="00F8544B" w:rsidP="00F8544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Требования к оформлению проектов </w:t>
      </w:r>
      <w:r w:rsidR="002503F7" w:rsidRPr="00F01C9F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="00807D5D" w:rsidRPr="00F01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этапа </w:t>
      </w:r>
    </w:p>
    <w:p w14:paraId="6BEAA6C2" w14:textId="77777777" w:rsidR="00B41D30" w:rsidRDefault="00F8544B" w:rsidP="00F8544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 w:rsidRPr="00F01C9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научно-практической 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конференции обучающихся </w:t>
      </w:r>
      <w:r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общеобразовательных организаций</w:t>
      </w:r>
    </w:p>
    <w:p w14:paraId="7D07C38E" w14:textId="2947054F" w:rsidR="00F8544B" w:rsidRPr="00F01C9F" w:rsidRDefault="002503F7" w:rsidP="00F8544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Арамильского ГО</w:t>
      </w:r>
      <w:r w:rsidR="001E35F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20</w:t>
      </w:r>
      <w:r w:rsidR="001E35F6" w:rsidRPr="001E35F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B76F0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="00F8544B"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B76F0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 </w:t>
      </w:r>
      <w:r w:rsidR="00F8544B"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учебном году</w:t>
      </w:r>
    </w:p>
    <w:p w14:paraId="2DE62289" w14:textId="77777777" w:rsidR="00F8544B" w:rsidRPr="00F01C9F" w:rsidRDefault="00F8544B" w:rsidP="00F8544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C7B6A9" w14:textId="77777777" w:rsidR="00F8544B" w:rsidRPr="00F01C9F" w:rsidRDefault="00F8544B" w:rsidP="00F8544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1. Общие требования</w:t>
      </w:r>
    </w:p>
    <w:p w14:paraId="38B769E1" w14:textId="77777777" w:rsidR="00F8544B" w:rsidRPr="00F01C9F" w:rsidRDefault="00F8544B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1.1. Текст проекта выполняется в текстовом редакторе 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MSWord</w:t>
      </w:r>
      <w:r w:rsidR="001E35F6" w:rsidRPr="001E35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или аналогичном</w:t>
      </w:r>
      <w:r w:rsidRPr="00F01C9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ему. Ориентация</w:t>
      </w:r>
      <w:r w:rsidRPr="00F01C9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листа </w:t>
      </w:r>
      <w:r w:rsidRPr="00F01C9F">
        <w:rPr>
          <w:rFonts w:ascii="Times New Roman" w:eastAsia="Calibri" w:hAnsi="Times New Roman" w:cs="Times New Roman"/>
          <w:sz w:val="24"/>
          <w:szCs w:val="24"/>
        </w:rPr>
        <w:t>–</w:t>
      </w:r>
      <w:r w:rsidRPr="00F01C9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книжная,</w:t>
      </w:r>
      <w:r w:rsidRPr="00F01C9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поля</w:t>
      </w:r>
      <w:r w:rsidRPr="00F01C9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–</w:t>
      </w:r>
      <w:r w:rsidRPr="00F01C9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2</w:t>
      </w:r>
      <w:r w:rsidRPr="00F01C9F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см, шрифт – 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Times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New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Roman</w:t>
      </w:r>
      <w:r w:rsidRPr="00F01C9F">
        <w:rPr>
          <w:rFonts w:ascii="Times New Roman" w:eastAsia="Calibri" w:hAnsi="Times New Roman" w:cs="Times New Roman"/>
          <w:sz w:val="24"/>
          <w:szCs w:val="24"/>
        </w:rPr>
        <w:t>, кегль 14, интервал 1,5; выравнивание текста</w:t>
      </w:r>
      <w:r w:rsidR="001E35F6" w:rsidRPr="001E35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по ширине, отступ абзаца на 1,2</w:t>
      </w:r>
      <w:r w:rsidR="00DF7126" w:rsidRPr="00F01C9F">
        <w:rPr>
          <w:rFonts w:ascii="Times New Roman" w:eastAsia="Calibri" w:hAnsi="Times New Roman" w:cs="Times New Roman"/>
          <w:sz w:val="24"/>
          <w:szCs w:val="24"/>
        </w:rPr>
        <w:t>5</w:t>
      </w:r>
      <w:r w:rsidRPr="00F01C9F">
        <w:rPr>
          <w:rFonts w:ascii="Times New Roman" w:eastAsia="Calibri" w:hAnsi="Times New Roman" w:cs="Times New Roman"/>
          <w:sz w:val="24"/>
          <w:szCs w:val="24"/>
        </w:rPr>
        <w:t>. Названия глав (разделов) выделены полужирным шрифтом. Нумерация страниц – в правом нижнем углу. Таблицы, рисунки, приложения нумеруются в правом верхнем углу. Ссылки на издания из списка литературы оформляются в тексте проекта квадратными скобками.</w:t>
      </w:r>
    </w:p>
    <w:p w14:paraId="6F65B992" w14:textId="77777777" w:rsidR="00F8544B" w:rsidRPr="00F01C9F" w:rsidRDefault="00F8544B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1.2. Проект содержит оглавление, введение, основную часть, заключение, список использованных источников и литературы, приложения (в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>. обязательное - скриншот результатов проверки системой «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Антиплагиат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>»).</w:t>
      </w:r>
    </w:p>
    <w:p w14:paraId="2C8D1844" w14:textId="77777777" w:rsidR="00F8544B" w:rsidRPr="00F01C9F" w:rsidRDefault="00F8544B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В оглавление включаются заголовки глав и разделов проекта</w:t>
      </w:r>
      <w:r w:rsidR="001E35F6" w:rsidRPr="001E35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и соответствующие номера страниц.</w:t>
      </w:r>
    </w:p>
    <w:p w14:paraId="3BE8B6DB" w14:textId="77777777" w:rsidR="00F8544B" w:rsidRPr="00F01C9F" w:rsidRDefault="00F8544B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Введение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включает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69BBB457" w14:textId="77777777" w:rsidR="00F8544B" w:rsidRPr="00F01C9F" w:rsidRDefault="00F8544B" w:rsidP="00D13FF3">
      <w:pPr>
        <w:widowControl w:val="0"/>
        <w:numPr>
          <w:ilvl w:val="0"/>
          <w:numId w:val="10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обоснование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актуальност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>и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темы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61026411" w14:textId="77777777" w:rsidR="00F8544B" w:rsidRPr="00F01C9F" w:rsidRDefault="00F8544B" w:rsidP="00D13FF3">
      <w:pPr>
        <w:widowControl w:val="0"/>
        <w:numPr>
          <w:ilvl w:val="0"/>
          <w:numId w:val="10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формулировку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проблемы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предмета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исследования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3C5C0AF" w14:textId="77777777" w:rsidR="00F8544B" w:rsidRPr="00F01C9F" w:rsidRDefault="00F8544B" w:rsidP="00D13FF3">
      <w:pPr>
        <w:widowControl w:val="0"/>
        <w:numPr>
          <w:ilvl w:val="0"/>
          <w:numId w:val="10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цели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задачи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47DD19D" w14:textId="77777777" w:rsidR="00F8544B" w:rsidRPr="00F01C9F" w:rsidRDefault="00F8544B" w:rsidP="00D13FF3">
      <w:pPr>
        <w:widowControl w:val="0"/>
        <w:numPr>
          <w:ilvl w:val="0"/>
          <w:numId w:val="10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краткий обзор используемой литературы и источников;</w:t>
      </w:r>
    </w:p>
    <w:p w14:paraId="29DF5E49" w14:textId="77777777" w:rsidR="00F8544B" w:rsidRPr="00F01C9F" w:rsidRDefault="00F8544B" w:rsidP="00D13FF3">
      <w:pPr>
        <w:widowControl w:val="0"/>
        <w:numPr>
          <w:ilvl w:val="0"/>
          <w:numId w:val="10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обзор материалов по проблеме;</w:t>
      </w:r>
    </w:p>
    <w:p w14:paraId="7930DFB9" w14:textId="77777777" w:rsidR="00F8544B" w:rsidRPr="00F01C9F" w:rsidRDefault="00F8544B" w:rsidP="00D13FF3">
      <w:pPr>
        <w:widowControl w:val="0"/>
        <w:numPr>
          <w:ilvl w:val="0"/>
          <w:numId w:val="10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характеристику личного вклада автора проекта в решение проблемы.</w:t>
      </w:r>
    </w:p>
    <w:p w14:paraId="6303A7CD" w14:textId="77777777" w:rsidR="00F8544B" w:rsidRPr="00F01C9F" w:rsidRDefault="00F8544B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Основная часть делится на главы, разделы, содержит информацию, собранную и обработанную исследователем: </w:t>
      </w:r>
    </w:p>
    <w:p w14:paraId="1E495D62" w14:textId="77777777" w:rsidR="00F8544B" w:rsidRPr="00F01C9F" w:rsidRDefault="00F8544B" w:rsidP="00D13FF3">
      <w:pPr>
        <w:widowControl w:val="0"/>
        <w:numPr>
          <w:ilvl w:val="0"/>
          <w:numId w:val="11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описание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основных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рассматриваемых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фактов</w:t>
      </w:r>
      <w:proofErr w:type="spellEnd"/>
      <w:r w:rsidR="00C93CA6" w:rsidRPr="00F01C9F">
        <w:rPr>
          <w:rFonts w:ascii="Times New Roman" w:eastAsia="Calibri" w:hAnsi="Times New Roman" w:cs="Times New Roman"/>
          <w:sz w:val="24"/>
          <w:szCs w:val="24"/>
        </w:rPr>
        <w:t>;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F904061" w14:textId="77777777" w:rsidR="00F8544B" w:rsidRPr="00F01C9F" w:rsidRDefault="00F8544B" w:rsidP="00D13FF3">
      <w:pPr>
        <w:widowControl w:val="0"/>
        <w:numPr>
          <w:ilvl w:val="0"/>
          <w:numId w:val="11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характеристику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методов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решения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проблемы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</w:p>
    <w:p w14:paraId="5C02C9E4" w14:textId="77777777" w:rsidR="00F8544B" w:rsidRPr="00F01C9F" w:rsidRDefault="00F8544B" w:rsidP="00D13FF3">
      <w:pPr>
        <w:widowControl w:val="0"/>
        <w:numPr>
          <w:ilvl w:val="0"/>
          <w:numId w:val="11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сравнение известных автору старых и предлагаемых методов решения; </w:t>
      </w:r>
    </w:p>
    <w:p w14:paraId="72080505" w14:textId="77777777" w:rsidR="00F8544B" w:rsidRPr="00F01C9F" w:rsidRDefault="00F8544B" w:rsidP="00D13FF3">
      <w:pPr>
        <w:widowControl w:val="0"/>
        <w:numPr>
          <w:ilvl w:val="0"/>
          <w:numId w:val="11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обоснование выбранного варианта решения (эффективность, точность, простота, наглядность, практическая значимость и т.д.);</w:t>
      </w:r>
    </w:p>
    <w:p w14:paraId="38B57ED0" w14:textId="77777777" w:rsidR="00F8544B" w:rsidRPr="00F01C9F" w:rsidRDefault="00F8544B" w:rsidP="00D13FF3">
      <w:pPr>
        <w:widowControl w:val="0"/>
        <w:numPr>
          <w:ilvl w:val="0"/>
          <w:numId w:val="11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выводы по каждому разделу, главе исследования. </w:t>
      </w:r>
    </w:p>
    <w:p w14:paraId="25CEBDEB" w14:textId="77777777" w:rsidR="00F8544B" w:rsidRPr="00F01C9F" w:rsidRDefault="00F8544B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заключении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приводятся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>: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0758975F" w14:textId="77777777" w:rsidR="00F8544B" w:rsidRPr="00F01C9F" w:rsidRDefault="00F8544B" w:rsidP="00D13FF3">
      <w:pPr>
        <w:widowControl w:val="0"/>
        <w:numPr>
          <w:ilvl w:val="0"/>
          <w:numId w:val="12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лаконичные и обобщенные выводы и результаты, полученные автором;</w:t>
      </w:r>
    </w:p>
    <w:p w14:paraId="6CB3D76C" w14:textId="77777777" w:rsidR="00F8544B" w:rsidRPr="00F01C9F" w:rsidRDefault="00F8544B" w:rsidP="00D13FF3">
      <w:pPr>
        <w:widowControl w:val="0"/>
        <w:numPr>
          <w:ilvl w:val="0"/>
          <w:numId w:val="12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направления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дальнейших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исследований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A5C481D" w14:textId="77777777" w:rsidR="00F8544B" w:rsidRPr="00F01C9F" w:rsidRDefault="00F8544B" w:rsidP="00D13FF3">
      <w:pPr>
        <w:widowControl w:val="0"/>
        <w:numPr>
          <w:ilvl w:val="0"/>
          <w:numId w:val="12"/>
        </w:numPr>
        <w:tabs>
          <w:tab w:val="left" w:pos="990"/>
        </w:tabs>
        <w:autoSpaceDE w:val="0"/>
        <w:autoSpaceDN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предложения по практическому использованию результатов исследования.</w:t>
      </w:r>
    </w:p>
    <w:p w14:paraId="5147605E" w14:textId="77777777" w:rsidR="00F8544B" w:rsidRPr="00F01C9F" w:rsidRDefault="00F8544B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В список литературы заносятся публикации, издания и источники, использованные автором, пронумерованные, расположены в алфавитном порядке. Оформление по ГОСТ 7.1-2003 (с изменениями на 21.12.2017 г.). </w:t>
      </w:r>
    </w:p>
    <w:p w14:paraId="3A48DC34" w14:textId="77777777" w:rsidR="00F8544B" w:rsidRDefault="00F8544B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Проект может содержать приложения с иллюстративным материалом (рисунки, схемы, карты, таблицы, фотографии и т.п.), на которые содержатся ссылки в основной части проекта. Обязательным (последним) приложением является читаемый скриншот краткого отчета результатов проверки файла проекта системой «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Антиплагиат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» на сайте </w:t>
      </w:r>
      <w:hyperlink r:id="rId12" w:history="1">
        <w:r w:rsidRPr="00F01C9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www</w:t>
        </w:r>
        <w:r w:rsidRPr="00F01C9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F01C9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antiplagiat</w:t>
        </w:r>
        <w:proofErr w:type="spellEnd"/>
        <w:r w:rsidRPr="00F01C9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F01C9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01C9F">
        <w:rPr>
          <w:rFonts w:ascii="Times New Roman" w:eastAsia="Calibri" w:hAnsi="Times New Roman" w:cs="Times New Roman"/>
          <w:sz w:val="24"/>
          <w:szCs w:val="24"/>
        </w:rPr>
        <w:t>. Пример:</w:t>
      </w:r>
    </w:p>
    <w:p w14:paraId="18347981" w14:textId="77777777" w:rsidR="001C48AC" w:rsidRDefault="001C48AC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445125BC" wp14:editId="782173C3">
            <wp:simplePos x="0" y="0"/>
            <wp:positionH relativeFrom="column">
              <wp:posOffset>22860</wp:posOffset>
            </wp:positionH>
            <wp:positionV relativeFrom="paragraph">
              <wp:posOffset>55245</wp:posOffset>
            </wp:positionV>
            <wp:extent cx="5724525" cy="1401445"/>
            <wp:effectExtent l="19050" t="19050" r="28575" b="273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78" r="1143" b="39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01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60FB3" w14:textId="77777777" w:rsidR="001C48AC" w:rsidRDefault="001C48AC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350498" w14:textId="77777777" w:rsidR="001C48AC" w:rsidRDefault="001C48AC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FE0864" w14:textId="77777777" w:rsidR="001C48AC" w:rsidRDefault="001C48AC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94E7F9" w14:textId="77777777" w:rsidR="001C48AC" w:rsidRDefault="001C48AC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944135" w14:textId="77777777" w:rsidR="001C48AC" w:rsidRDefault="001C48AC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964A92" w14:textId="77777777" w:rsidR="001C48AC" w:rsidRDefault="001C48AC" w:rsidP="00F8544B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B7A558" w14:textId="77777777" w:rsidR="00F8544B" w:rsidRPr="00F01C9F" w:rsidRDefault="00F8544B" w:rsidP="00D13FF3">
      <w:pPr>
        <w:widowControl w:val="0"/>
        <w:numPr>
          <w:ilvl w:val="1"/>
          <w:numId w:val="20"/>
        </w:numPr>
        <w:tabs>
          <w:tab w:val="left" w:pos="99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lastRenderedPageBreak/>
        <w:t>Если результатом проекта является изделие, в приложения к проекту включаются фотографии и/или описание изделия, само изделие</w:t>
      </w:r>
      <w:r w:rsidR="003D0F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не</w:t>
      </w:r>
      <w:r w:rsidRPr="00F01C9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прикладывается. Если результатом является цифровой продукт (программа, сайт, медиа-файл и т.п.), он прикладывается к проекту на одном диске с электронной версией проекта или в приложении в виде короткой интернет-ссылки (созданной в сервисе goo.gl) для доступа к просмотру. </w:t>
      </w:r>
    </w:p>
    <w:p w14:paraId="684F06CB" w14:textId="77777777" w:rsidR="00807D5D" w:rsidRPr="00F01C9F" w:rsidRDefault="00807D5D" w:rsidP="00807D5D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C4942E" w14:textId="77777777" w:rsidR="00F8544B" w:rsidRPr="00F01C9F" w:rsidRDefault="00F8544B" w:rsidP="00807D5D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2. Требования заочного тура</w:t>
      </w:r>
    </w:p>
    <w:p w14:paraId="22757AE9" w14:textId="77777777" w:rsidR="00F8544B" w:rsidRPr="00F01C9F" w:rsidRDefault="00F8544B" w:rsidP="00D13FF3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Для участия в заочном туре муниципального этапа научно-практической конференции обучающихся общеобразовательных организаций </w:t>
      </w:r>
      <w:r w:rsidR="00C93CA6"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Арамильского ГО</w:t>
      </w:r>
      <w:r w:rsidR="00C93CA6" w:rsidRPr="00F01C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необходимо предоставить электронную версию проекта (единый файл в формате 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PDF</w:t>
      </w:r>
      <w:r w:rsidRPr="00F01C9F">
        <w:rPr>
          <w:rFonts w:ascii="Times New Roman" w:eastAsia="Calibri" w:hAnsi="Times New Roman" w:cs="Times New Roman"/>
          <w:sz w:val="24"/>
          <w:szCs w:val="24"/>
        </w:rPr>
        <w:t>, включая распечатанные приложения). Название файла «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ФамилияИО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>_№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ОО_класс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>», фамилии нескольких авторов указываются в алфавитном порядке, классы (если разные) – в соответствии</w:t>
      </w:r>
      <w:r w:rsidRPr="00F01C9F">
        <w:rPr>
          <w:rFonts w:ascii="Times New Roman" w:eastAsia="Calibri" w:hAnsi="Times New Roman" w:cs="Times New Roman"/>
          <w:sz w:val="24"/>
          <w:szCs w:val="24"/>
        </w:rPr>
        <w:br/>
        <w:t xml:space="preserve">с порядком фамилий, </w:t>
      </w:r>
      <w:proofErr w:type="gramStart"/>
      <w:r w:rsidRPr="00F01C9F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F01C9F">
        <w:rPr>
          <w:rFonts w:ascii="Times New Roman" w:eastAsia="Calibri" w:hAnsi="Times New Roman" w:cs="Times New Roman"/>
          <w:sz w:val="24"/>
          <w:szCs w:val="24"/>
        </w:rPr>
        <w:t>: КалашниковАГ_ОхрытковаОА_</w:t>
      </w:r>
      <w:r w:rsidR="00C93CA6" w:rsidRPr="00F01C9F">
        <w:rPr>
          <w:rFonts w:ascii="Times New Roman" w:eastAsia="Calibri" w:hAnsi="Times New Roman" w:cs="Times New Roman"/>
          <w:sz w:val="24"/>
          <w:szCs w:val="24"/>
        </w:rPr>
        <w:t>1</w:t>
      </w:r>
      <w:r w:rsidRPr="00F01C9F">
        <w:rPr>
          <w:rFonts w:ascii="Times New Roman" w:eastAsia="Calibri" w:hAnsi="Times New Roman" w:cs="Times New Roman"/>
          <w:sz w:val="24"/>
          <w:szCs w:val="24"/>
        </w:rPr>
        <w:t>_7 8.</w:t>
      </w:r>
    </w:p>
    <w:p w14:paraId="0FF8FA17" w14:textId="77777777" w:rsidR="00F8544B" w:rsidRPr="00F01C9F" w:rsidRDefault="00F8544B" w:rsidP="00D13FF3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Требования очного тура</w:t>
      </w:r>
    </w:p>
    <w:p w14:paraId="5D9EF5BB" w14:textId="77777777" w:rsidR="00F8544B" w:rsidRPr="00F01C9F" w:rsidRDefault="00F8544B" w:rsidP="00D13FF3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Для участия в очном туре муниципального этапа научно-практической конференции обучающихся общеобразовательных организаций </w:t>
      </w:r>
      <w:r w:rsidR="00C93CA6"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Арамильского ГО</w:t>
      </w:r>
      <w:r w:rsidR="00C93CA6" w:rsidRPr="00F01C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необходимо в день проведения защиты предоставить координатору секции печатный вариант проекта и две рецензии: руководителя проекта и внешнего рецензента (с подписью и печатью</w:t>
      </w:r>
      <w:r w:rsidRPr="00F01C9F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организации).</w:t>
      </w:r>
    </w:p>
    <w:p w14:paraId="3645FBAC" w14:textId="77777777" w:rsidR="00F8544B" w:rsidRPr="00F01C9F" w:rsidRDefault="00F8544B" w:rsidP="00D13FF3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Проект оформляется в пластиковой папке-скоросшивателе</w:t>
      </w:r>
      <w:r w:rsidRPr="00F01C9F">
        <w:rPr>
          <w:rFonts w:ascii="Times New Roman" w:eastAsia="Calibri" w:hAnsi="Times New Roman" w:cs="Times New Roman"/>
          <w:sz w:val="24"/>
          <w:szCs w:val="24"/>
        </w:rPr>
        <w:br/>
        <w:t>с прозрачной верхней</w:t>
      </w:r>
      <w:r w:rsidRPr="00F01C9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обложкой. Текст проекта печатается на белой бумаге формата А4, с одной стороны листа, вкладывается в файлы папки по 1 листу в файл или подшивается на пружину.</w:t>
      </w:r>
    </w:p>
    <w:p w14:paraId="35D4CF2D" w14:textId="77777777" w:rsidR="00F8544B" w:rsidRPr="00F01C9F" w:rsidRDefault="00F8544B" w:rsidP="00D13FF3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В папку вторым листом после титульного прикладывается диск</w:t>
      </w:r>
      <w:r w:rsidR="003D0F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с электронной версией проекта (единый файл в формате 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PDF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, включая распечатанные приложения). </w:t>
      </w:r>
    </w:p>
    <w:p w14:paraId="401CB515" w14:textId="77777777" w:rsidR="00F8544B" w:rsidRPr="00F01C9F" w:rsidRDefault="00F8544B" w:rsidP="00D13FF3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Для рецензий, прикладываемых материалов (буклетов, листовок)</w:t>
      </w:r>
      <w:r w:rsidR="003D0F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и иных вложений предусматриваются отдельные конверты/файлы после приложений. Все вложения должны быть надежно закреплены.</w:t>
      </w:r>
    </w:p>
    <w:p w14:paraId="285BC843" w14:textId="77777777" w:rsidR="00F8544B" w:rsidRPr="00F01C9F" w:rsidRDefault="00F8544B" w:rsidP="00D13FF3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Не принимаются проекты:</w:t>
      </w:r>
    </w:p>
    <w:p w14:paraId="641E7FD0" w14:textId="77777777" w:rsidR="00F8544B" w:rsidRPr="00F01C9F" w:rsidRDefault="00F8544B" w:rsidP="00D13FF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оформленные в папки с непрозрачной верхней обложкой, </w:t>
      </w:r>
    </w:p>
    <w:p w14:paraId="011A47BA" w14:textId="77777777" w:rsidR="00F8544B" w:rsidRPr="00F01C9F" w:rsidRDefault="00F8544B" w:rsidP="00D13FF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не имеющие электронной версии (текст проекта единым файлом</w:t>
      </w:r>
      <w:r w:rsidR="003D0F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в формате 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PDF</w:t>
      </w:r>
      <w:r w:rsidRPr="00F01C9F">
        <w:rPr>
          <w:rFonts w:ascii="Times New Roman" w:eastAsia="Calibri" w:hAnsi="Times New Roman" w:cs="Times New Roman"/>
          <w:sz w:val="24"/>
          <w:szCs w:val="24"/>
        </w:rPr>
        <w:t>, включая распечатанные приложения);</w:t>
      </w:r>
    </w:p>
    <w:p w14:paraId="683E5308" w14:textId="77777777" w:rsidR="00F8544B" w:rsidRPr="00F01C9F" w:rsidRDefault="00F8544B" w:rsidP="00D13FF3">
      <w:pPr>
        <w:widowControl w:val="0"/>
        <w:numPr>
          <w:ilvl w:val="0"/>
          <w:numId w:val="17"/>
        </w:numPr>
        <w:tabs>
          <w:tab w:val="left" w:pos="0"/>
          <w:tab w:val="left" w:pos="110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содержащие рецензии без подписи и печати, оценочные листы предыдущих этапов конференции, незакрепленные вложения. </w:t>
      </w:r>
    </w:p>
    <w:p w14:paraId="3A04370B" w14:textId="77777777" w:rsidR="00F8544B" w:rsidRPr="00F01C9F" w:rsidRDefault="00F8544B" w:rsidP="00D13FF3">
      <w:pPr>
        <w:widowControl w:val="0"/>
        <w:numPr>
          <w:ilvl w:val="1"/>
          <w:numId w:val="18"/>
        </w:numPr>
        <w:tabs>
          <w:tab w:val="left" w:pos="0"/>
          <w:tab w:val="left" w:pos="110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При проведении защиты проекта допускается использование аудио- и видеофайлов (форматы .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mp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>3, .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mp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>4, .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avi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>), изображений (.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jpeg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>) мультимедийной презентации (.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ppt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>, .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ppt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), иных файлов, не требующих установки стороннего программного обеспечения на компьютер. </w:t>
      </w:r>
    </w:p>
    <w:p w14:paraId="4EC07DD5" w14:textId="77777777" w:rsidR="00F8544B" w:rsidRPr="00F01C9F" w:rsidRDefault="00F8544B" w:rsidP="00D13FF3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Длительность просмотра мультимедийных файлов входит в общий регламент защиты проекта (до 7 минут).</w:t>
      </w:r>
    </w:p>
    <w:p w14:paraId="49A8303E" w14:textId="77777777" w:rsidR="00F8544B" w:rsidRPr="00F01C9F" w:rsidRDefault="00F8544B" w:rsidP="00D13FF3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В случае неисправности носителя данных, используемого участником очного тура Конференции для переноса мультимедийных файлов, блокировки носителя из-за угрозы вирусного заражения компьютера, отсутствия файлов на носителе Оргкомитет ответственности не несет и возможности для скачивания файлов из сети Интернет не предоставляет. </w:t>
      </w:r>
    </w:p>
    <w:p w14:paraId="544F8886" w14:textId="77777777" w:rsidR="00F8544B" w:rsidRPr="00F01C9F" w:rsidRDefault="00F8544B" w:rsidP="00D13FF3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Возможность использования стендовых материалов формата более А3, макетов, размеры которых превышают габариты 60*80*100 см и иных громоздких предметов, химических реактивов, пищевых продуктов, файлов</w:t>
      </w:r>
      <w:r w:rsidR="003D0F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F01C9F">
        <w:rPr>
          <w:rFonts w:ascii="Times New Roman" w:eastAsia="Calibri" w:hAnsi="Times New Roman" w:cs="Times New Roman"/>
          <w:sz w:val="24"/>
          <w:szCs w:val="24"/>
        </w:rPr>
        <w:t>он-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лайн</w:t>
      </w:r>
      <w:proofErr w:type="spellEnd"/>
      <w:proofErr w:type="gramEnd"/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доступе, иных презентационных материалов должна быть предварительно согласована участником с Оргкомитетом.</w:t>
      </w:r>
    </w:p>
    <w:p w14:paraId="6744B6DB" w14:textId="77777777" w:rsidR="009365A1" w:rsidRDefault="009365A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227CAF8" w14:textId="77777777" w:rsidR="00F8544B" w:rsidRPr="00B76F04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76F0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 к Положению</w:t>
      </w:r>
    </w:p>
    <w:p w14:paraId="5BA27D02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A2ABAB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Образец оформления титульного листа </w:t>
      </w:r>
      <w:r w:rsidR="00C93CA6" w:rsidRPr="00F01C9F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этапа </w:t>
      </w:r>
    </w:p>
    <w:p w14:paraId="12A06EDA" w14:textId="45577141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научно-практической 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конференции обучающихся </w:t>
      </w:r>
      <w:r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общеобразовательных организаций</w:t>
      </w:r>
      <w:r w:rsidR="00807D5D"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 </w:t>
      </w:r>
      <w:r w:rsidR="00C93CA6"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Арамильского ГО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20</w:t>
      </w:r>
      <w:r w:rsidR="001E35F6" w:rsidRPr="001E35F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F723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C93CA6"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</w:t>
      </w:r>
      <w:r w:rsidR="001E35F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F723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учебном году</w:t>
      </w:r>
    </w:p>
    <w:p w14:paraId="2FC96FB9" w14:textId="5192B399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CFCD78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Министерство образования </w:t>
      </w:r>
      <w:r w:rsidR="003170E3" w:rsidRPr="00F01C9F">
        <w:rPr>
          <w:rFonts w:ascii="Times New Roman" w:eastAsia="Calibri" w:hAnsi="Times New Roman" w:cs="Times New Roman"/>
          <w:sz w:val="24"/>
          <w:szCs w:val="24"/>
        </w:rPr>
        <w:t xml:space="preserve">и молодежной политики </w:t>
      </w:r>
    </w:p>
    <w:p w14:paraId="080A5674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Свердловской области</w:t>
      </w:r>
    </w:p>
    <w:p w14:paraId="0FA35C29" w14:textId="77777777" w:rsidR="00F8544B" w:rsidRPr="002A37F2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37F2">
        <w:rPr>
          <w:rFonts w:ascii="Times New Roman" w:eastAsia="Calibri" w:hAnsi="Times New Roman" w:cs="Times New Roman"/>
          <w:sz w:val="24"/>
          <w:szCs w:val="24"/>
        </w:rPr>
        <w:t>Полное наименование образовательной организации в соответствии</w:t>
      </w:r>
    </w:p>
    <w:p w14:paraId="09135755" w14:textId="77777777" w:rsidR="00F8544B" w:rsidRPr="002A37F2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37F2">
        <w:rPr>
          <w:rFonts w:ascii="Times New Roman" w:eastAsia="Calibri" w:hAnsi="Times New Roman" w:cs="Times New Roman"/>
          <w:sz w:val="24"/>
          <w:szCs w:val="24"/>
        </w:rPr>
        <w:t>с Уставом</w:t>
      </w:r>
    </w:p>
    <w:p w14:paraId="460A0177" w14:textId="77777777" w:rsidR="00F8544B" w:rsidRPr="00F01C9F" w:rsidRDefault="003170E3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Арамильский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городской округ</w:t>
      </w:r>
    </w:p>
    <w:p w14:paraId="08E704CE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B00CC2" w14:textId="7205E365" w:rsidR="00F8544B" w:rsidRPr="00F01C9F" w:rsidRDefault="00F8544B" w:rsidP="00F8544B">
      <w:pPr>
        <w:widowControl w:val="0"/>
        <w:tabs>
          <w:tab w:val="left" w:pos="9472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="006533B0">
        <w:rPr>
          <w:rFonts w:ascii="Times New Roman" w:eastAsia="Calibri" w:hAnsi="Times New Roman" w:cs="Times New Roman"/>
          <w:sz w:val="24"/>
          <w:szCs w:val="24"/>
        </w:rPr>
        <w:t>направления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33B0">
        <w:rPr>
          <w:rFonts w:ascii="Times New Roman" w:eastAsia="Calibri" w:hAnsi="Times New Roman" w:cs="Times New Roman"/>
          <w:sz w:val="24"/>
          <w:szCs w:val="24"/>
        </w:rPr>
        <w:t>(</w:t>
      </w:r>
      <w:r w:rsidRPr="00F01C9F">
        <w:rPr>
          <w:rFonts w:ascii="Times New Roman" w:eastAsia="Calibri" w:hAnsi="Times New Roman" w:cs="Times New Roman"/>
          <w:sz w:val="24"/>
          <w:szCs w:val="24"/>
        </w:rPr>
        <w:t>секции): ____________________</w:t>
      </w:r>
    </w:p>
    <w:p w14:paraId="79E6319C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0A2449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1ECCAE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9EDF9E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F570EA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Исследовательский работа: Тема</w:t>
      </w:r>
    </w:p>
    <w:p w14:paraId="5EF9838B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3850BA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7DB241" w14:textId="77777777" w:rsidR="00F8544B" w:rsidRPr="00F01C9F" w:rsidRDefault="00F8544B" w:rsidP="00F929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Автор (авторы) работы: </w:t>
      </w:r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Фамилия Имя </w:t>
      </w:r>
      <w:proofErr w:type="gramStart"/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>Отчество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,   </w:t>
      </w:r>
      <w:proofErr w:type="gramEnd"/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 класс</w:t>
      </w:r>
    </w:p>
    <w:p w14:paraId="7D2C5AC6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Фамилия Имя </w:t>
      </w:r>
      <w:proofErr w:type="gramStart"/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>Отчество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,   </w:t>
      </w:r>
      <w:proofErr w:type="gramEnd"/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 класс</w:t>
      </w:r>
    </w:p>
    <w:p w14:paraId="29A3652D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Фамилия Имя </w:t>
      </w:r>
      <w:proofErr w:type="gramStart"/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>Отчество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,   </w:t>
      </w:r>
      <w:proofErr w:type="gramEnd"/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 класс</w:t>
      </w:r>
    </w:p>
    <w:p w14:paraId="7C6D43F0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6D4512A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3A7F38" w14:textId="0400C91B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Руководитель (руководители) работы: </w:t>
      </w:r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>Фамилия Имя Отчество</w:t>
      </w:r>
      <w:r w:rsidRPr="00F01C9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12F3B58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должность с указанием преподаваемого предмета,</w:t>
      </w:r>
    </w:p>
    <w:p w14:paraId="04EE8DAD" w14:textId="77777777" w:rsidR="00F929E5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место работы (краткое наименование по Уставу, </w:t>
      </w:r>
    </w:p>
    <w:p w14:paraId="1C047B0F" w14:textId="544F6550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если не совпадает с образовательной</w:t>
      </w:r>
      <w:r w:rsidR="00F929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организацией)</w:t>
      </w:r>
    </w:p>
    <w:p w14:paraId="72F1AAFD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____________________*</w:t>
      </w:r>
    </w:p>
    <w:p w14:paraId="3C39A31F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____________________*</w:t>
      </w:r>
    </w:p>
    <w:p w14:paraId="0A33B5CE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>Фамилия Имя Отчество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CD255A2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должность с указанием преподаваемого предмета,</w:t>
      </w:r>
    </w:p>
    <w:p w14:paraId="2C2C11BA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место работы (краткое наименование по Уставу, </w:t>
      </w:r>
    </w:p>
    <w:p w14:paraId="31B0D95F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если не совпадает с образовательной организацией)</w:t>
      </w:r>
    </w:p>
    <w:p w14:paraId="688FF251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500156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50405F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C2475E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38A63B" w14:textId="77777777" w:rsidR="009365A1" w:rsidRDefault="009365A1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4E1167" w14:textId="77777777" w:rsidR="009365A1" w:rsidRDefault="009365A1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FE92CF" w14:textId="77777777" w:rsidR="009365A1" w:rsidRDefault="009365A1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52C260" w14:textId="77777777" w:rsidR="009365A1" w:rsidRDefault="009365A1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F7B909" w14:textId="77777777" w:rsidR="009365A1" w:rsidRDefault="009365A1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827824" w14:textId="77777777" w:rsidR="009365A1" w:rsidRDefault="009365A1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47F02B" w14:textId="1AAF74E1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20</w:t>
      </w:r>
      <w:r w:rsidR="003170E3" w:rsidRPr="00F01C9F">
        <w:rPr>
          <w:rFonts w:ascii="Times New Roman" w:eastAsia="Calibri" w:hAnsi="Times New Roman" w:cs="Times New Roman"/>
          <w:sz w:val="24"/>
          <w:szCs w:val="24"/>
        </w:rPr>
        <w:t>2</w:t>
      </w:r>
      <w:r w:rsidR="00F7235C">
        <w:rPr>
          <w:rFonts w:ascii="Times New Roman" w:eastAsia="Calibri" w:hAnsi="Times New Roman" w:cs="Times New Roman"/>
          <w:sz w:val="24"/>
          <w:szCs w:val="24"/>
        </w:rPr>
        <w:t>3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9D57B76" w14:textId="77777777" w:rsidR="009365A1" w:rsidRDefault="009365A1" w:rsidP="00F8544B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EE2F8A" w14:textId="77777777" w:rsidR="009365A1" w:rsidRDefault="009365A1" w:rsidP="00F8544B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A29A86" w14:textId="77777777" w:rsidR="009365A1" w:rsidRDefault="009365A1" w:rsidP="00F8544B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0ED4E9" w14:textId="77777777" w:rsidR="009365A1" w:rsidRDefault="009365A1" w:rsidP="00F8544B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9F6EB" w14:textId="77777777" w:rsidR="00F8544B" w:rsidRPr="00F01C9F" w:rsidRDefault="00F8544B" w:rsidP="00F8544B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*Оставить 2 пустые строки после данных основного руководителя</w:t>
      </w:r>
      <w:r w:rsidRPr="00F01C9F">
        <w:rPr>
          <w:rFonts w:ascii="Times New Roman" w:eastAsia="Calibri" w:hAnsi="Times New Roman" w:cs="Times New Roman"/>
          <w:sz w:val="24"/>
          <w:szCs w:val="24"/>
        </w:rPr>
        <w:br/>
        <w:t>из муниципальной образовательной организации</w:t>
      </w:r>
    </w:p>
    <w:p w14:paraId="000BCD92" w14:textId="77777777" w:rsidR="00F8544B" w:rsidRPr="00F01C9F" w:rsidRDefault="00F8544B" w:rsidP="003D0FFC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lastRenderedPageBreak/>
        <w:t>Параметры страницы: ориентация</w:t>
      </w:r>
      <w:r w:rsidRPr="00F01C9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листа </w:t>
      </w:r>
      <w:r w:rsidRPr="00F01C9F">
        <w:rPr>
          <w:rFonts w:ascii="Times New Roman" w:eastAsia="Calibri" w:hAnsi="Times New Roman" w:cs="Times New Roman"/>
          <w:sz w:val="24"/>
          <w:szCs w:val="24"/>
        </w:rPr>
        <w:t>–</w:t>
      </w:r>
      <w:r w:rsidRPr="00F01C9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книжная,</w:t>
      </w:r>
      <w:r w:rsidRPr="00F01C9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поля</w:t>
      </w:r>
      <w:r w:rsidRPr="00F01C9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–</w:t>
      </w:r>
      <w:r w:rsidRPr="00F01C9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2</w:t>
      </w:r>
      <w:r w:rsidRPr="00F01C9F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см, шрифт – 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Times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New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Roman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, кегль 14, интервал полуторный. </w:t>
      </w:r>
    </w:p>
    <w:p w14:paraId="5FDA0D70" w14:textId="77777777" w:rsidR="00F8544B" w:rsidRPr="00F01C9F" w:rsidRDefault="00F8544B" w:rsidP="003D0FFC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В верхней части титульного листа указывается полное наименование образовательной организации, представляемой авторами проекта</w:t>
      </w:r>
    </w:p>
    <w:p w14:paraId="4B4272C1" w14:textId="77777777" w:rsidR="00F8544B" w:rsidRPr="00F01C9F" w:rsidRDefault="003170E3" w:rsidP="003D0FFC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(в соответствии с Уставом).</w:t>
      </w:r>
    </w:p>
    <w:p w14:paraId="7DF7F2FE" w14:textId="45B0D52F" w:rsidR="006533B0" w:rsidRDefault="00F8544B" w:rsidP="005D079E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Наименование секции выбрать из списка, </w:t>
      </w:r>
      <w:r w:rsidR="006533B0">
        <w:rPr>
          <w:rFonts w:ascii="Times New Roman" w:eastAsia="Calibri" w:hAnsi="Times New Roman" w:cs="Times New Roman"/>
          <w:sz w:val="24"/>
          <w:szCs w:val="24"/>
        </w:rPr>
        <w:t>направлений и указать секцию: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929E5" w:rsidRPr="003705BA" w14:paraId="440D6D4B" w14:textId="77777777" w:rsidTr="005A7955">
        <w:tc>
          <w:tcPr>
            <w:tcW w:w="9606" w:type="dxa"/>
            <w:shd w:val="clear" w:color="auto" w:fill="auto"/>
          </w:tcPr>
          <w:p w14:paraId="52009B97" w14:textId="77777777" w:rsidR="00F929E5" w:rsidRPr="006533B0" w:rsidRDefault="00F929E5" w:rsidP="00F929E5">
            <w:pPr>
              <w:widowControl w:val="0"/>
              <w:numPr>
                <w:ilvl w:val="0"/>
                <w:numId w:val="28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33B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 направлении «Гуманитарное»</w:t>
            </w:r>
          </w:p>
          <w:p w14:paraId="7C5DDBF9" w14:textId="77777777" w:rsidR="00F929E5" w:rsidRDefault="00F929E5" w:rsidP="00F929E5">
            <w:pPr>
              <w:pStyle w:val="a9"/>
              <w:widowControl w:val="0"/>
              <w:numPr>
                <w:ilvl w:val="0"/>
                <w:numId w:val="29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Лингвистическая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Лингвистика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Русский язык. Иностранные языки.);</w:t>
            </w:r>
          </w:p>
          <w:p w14:paraId="37CCE3C8" w14:textId="77777777" w:rsidR="00F929E5" w:rsidRDefault="00F929E5" w:rsidP="00F929E5">
            <w:pPr>
              <w:pStyle w:val="a9"/>
              <w:widowControl w:val="0"/>
              <w:numPr>
                <w:ilvl w:val="0"/>
                <w:numId w:val="29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Филологическая (Литературоведение. Литературное творчество.)</w:t>
            </w:r>
          </w:p>
          <w:p w14:paraId="4A4B411A" w14:textId="77777777" w:rsidR="00F929E5" w:rsidRPr="003705BA" w:rsidRDefault="00F929E5" w:rsidP="00F929E5">
            <w:pPr>
              <w:pStyle w:val="a9"/>
              <w:widowControl w:val="0"/>
              <w:numPr>
                <w:ilvl w:val="0"/>
                <w:numId w:val="29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(История. Краеведение. Этнография. Топонимика. Археология).</w:t>
            </w:r>
          </w:p>
        </w:tc>
      </w:tr>
      <w:tr w:rsidR="00F929E5" w:rsidRPr="004A10B6" w14:paraId="22CB545A" w14:textId="77777777" w:rsidTr="005A7955">
        <w:tc>
          <w:tcPr>
            <w:tcW w:w="9606" w:type="dxa"/>
            <w:shd w:val="clear" w:color="auto" w:fill="auto"/>
          </w:tcPr>
          <w:p w14:paraId="5226B0D5" w14:textId="77777777" w:rsidR="00F929E5" w:rsidRPr="006533B0" w:rsidRDefault="00F929E5" w:rsidP="00F929E5">
            <w:pPr>
              <w:widowControl w:val="0"/>
              <w:numPr>
                <w:ilvl w:val="0"/>
                <w:numId w:val="28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r w:rsidRPr="006533B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 направлении «С</w:t>
            </w:r>
            <w:proofErr w:type="spellStart"/>
            <w:r w:rsidRPr="006533B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оциокультурное</w:t>
            </w:r>
            <w:proofErr w:type="spellEnd"/>
            <w:r w:rsidRPr="006533B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  <w:p w14:paraId="315ACC5F" w14:textId="77777777" w:rsidR="00F929E5" w:rsidRDefault="00F929E5" w:rsidP="00F929E5">
            <w:pPr>
              <w:pStyle w:val="a9"/>
              <w:widowControl w:val="0"/>
              <w:numPr>
                <w:ilvl w:val="0"/>
                <w:numId w:val="30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1C">
              <w:rPr>
                <w:rFonts w:ascii="Times New Roman" w:eastAsia="Calibri" w:hAnsi="Times New Roman" w:cs="Times New Roman"/>
                <w:sz w:val="24"/>
                <w:szCs w:val="24"/>
              </w:rPr>
              <w:t>Культурология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искусствоведение (Культурное наследие. Искусствоведение. Народные ремесла. Дизайн. Декоративно-прикладное искусство.)</w:t>
            </w:r>
          </w:p>
          <w:p w14:paraId="035F2F0F" w14:textId="77777777" w:rsidR="00F929E5" w:rsidRDefault="00F929E5" w:rsidP="00F929E5">
            <w:pPr>
              <w:pStyle w:val="a9"/>
              <w:widowControl w:val="0"/>
              <w:numPr>
                <w:ilvl w:val="0"/>
                <w:numId w:val="30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Валеология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Охрана здоровья. Технологии и средства реабилитации.)</w:t>
            </w:r>
          </w:p>
          <w:p w14:paraId="759CFE0E" w14:textId="77777777" w:rsidR="00F929E5" w:rsidRPr="004A10B6" w:rsidRDefault="00F929E5" w:rsidP="00F929E5">
            <w:pPr>
              <w:pStyle w:val="a9"/>
              <w:widowControl w:val="0"/>
              <w:numPr>
                <w:ilvl w:val="0"/>
                <w:numId w:val="30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в социально-культурной сфере (Экология природопользования. Архитектура и строительство. Культура дома, умный дом. Технологии, устройства для досуга и творчества.)</w:t>
            </w:r>
          </w:p>
        </w:tc>
      </w:tr>
      <w:tr w:rsidR="00F929E5" w:rsidRPr="00A2397E" w14:paraId="383B137D" w14:textId="77777777" w:rsidTr="005A7955">
        <w:tc>
          <w:tcPr>
            <w:tcW w:w="9606" w:type="dxa"/>
            <w:shd w:val="clear" w:color="auto" w:fill="auto"/>
          </w:tcPr>
          <w:p w14:paraId="6D6FBE82" w14:textId="133B9ADD" w:rsidR="00F929E5" w:rsidRPr="006533B0" w:rsidRDefault="00F929E5" w:rsidP="00F929E5">
            <w:pPr>
              <w:widowControl w:val="0"/>
              <w:numPr>
                <w:ilvl w:val="0"/>
                <w:numId w:val="28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r w:rsidRPr="006533B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 направлении «О</w:t>
            </w:r>
            <w:proofErr w:type="spellStart"/>
            <w:r w:rsidRPr="006533B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бщественно-политическое</w:t>
            </w:r>
            <w:proofErr w:type="spellEnd"/>
            <w:r w:rsidR="002A37F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  <w:p w14:paraId="72EC7BCE" w14:textId="77777777" w:rsidR="00F929E5" w:rsidRDefault="00F929E5" w:rsidP="00F929E5">
            <w:pPr>
              <w:pStyle w:val="a9"/>
              <w:widowControl w:val="0"/>
              <w:numPr>
                <w:ilvl w:val="0"/>
                <w:numId w:val="31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 патриотической направленности» (Просветительская деятельность по изучению и сохранению культурных и исторических объектов. Развитие детских и молодежных общественных объединений).</w:t>
            </w:r>
          </w:p>
          <w:p w14:paraId="75569454" w14:textId="77777777" w:rsidR="00F929E5" w:rsidRDefault="00F929E5" w:rsidP="00F929E5">
            <w:pPr>
              <w:pStyle w:val="a9"/>
              <w:widowControl w:val="0"/>
              <w:numPr>
                <w:ilvl w:val="0"/>
                <w:numId w:val="31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Науки об обществе (Педагогика. Психология. Социология. Обществознание. Право.)</w:t>
            </w:r>
          </w:p>
          <w:p w14:paraId="15855C85" w14:textId="77777777" w:rsidR="00F929E5" w:rsidRPr="00A2397E" w:rsidRDefault="00F929E5" w:rsidP="00F929E5">
            <w:pPr>
              <w:pStyle w:val="a9"/>
              <w:widowControl w:val="0"/>
              <w:numPr>
                <w:ilvl w:val="0"/>
                <w:numId w:val="31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Безопасность и профилактика негативных явлений в обществе (основы безопасности жизнедеятельности. Информационная безопасность. Воспитание. Социальная экология).</w:t>
            </w:r>
          </w:p>
        </w:tc>
      </w:tr>
      <w:tr w:rsidR="00F929E5" w:rsidRPr="002B427B" w14:paraId="337EAAE7" w14:textId="77777777" w:rsidTr="005A7955">
        <w:tc>
          <w:tcPr>
            <w:tcW w:w="9606" w:type="dxa"/>
            <w:shd w:val="clear" w:color="auto" w:fill="auto"/>
          </w:tcPr>
          <w:p w14:paraId="4D676C97" w14:textId="77777777" w:rsidR="00F929E5" w:rsidRPr="006533B0" w:rsidRDefault="00F929E5" w:rsidP="00F929E5">
            <w:pPr>
              <w:widowControl w:val="0"/>
              <w:numPr>
                <w:ilvl w:val="0"/>
                <w:numId w:val="28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r w:rsidRPr="006533B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 направлении «</w:t>
            </w:r>
            <w:proofErr w:type="spellStart"/>
            <w:r w:rsidRPr="006533B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Социально-экономическое</w:t>
            </w:r>
            <w:proofErr w:type="spellEnd"/>
            <w:r w:rsidRPr="006533B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  <w:p w14:paraId="13BDAFF4" w14:textId="77777777" w:rsidR="00F929E5" w:rsidRDefault="00F929E5" w:rsidP="00F929E5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и управление (Экономика. Менеджмент. Маркетинг. Культура потребления).</w:t>
            </w:r>
          </w:p>
          <w:p w14:paraId="6F13E7F9" w14:textId="77777777" w:rsidR="00F929E5" w:rsidRDefault="00F929E5" w:rsidP="00F929E5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Цифровая экономика (Большие данные. Новые информационные технологии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системе  производства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распределения, обмена и потребления).</w:t>
            </w:r>
          </w:p>
          <w:p w14:paraId="69B72E78" w14:textId="77777777" w:rsidR="00F929E5" w:rsidRPr="002B427B" w:rsidRDefault="00F929E5" w:rsidP="00F929E5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Предпринимательская деятельность.</w:t>
            </w:r>
          </w:p>
        </w:tc>
      </w:tr>
      <w:tr w:rsidR="00F929E5" w:rsidRPr="004C40DC" w14:paraId="572F16F5" w14:textId="77777777" w:rsidTr="005A7955">
        <w:tc>
          <w:tcPr>
            <w:tcW w:w="9606" w:type="dxa"/>
            <w:shd w:val="clear" w:color="auto" w:fill="auto"/>
          </w:tcPr>
          <w:p w14:paraId="1D6F3CAE" w14:textId="7D61909F" w:rsidR="00F929E5" w:rsidRPr="00F01C9F" w:rsidRDefault="00F929E5" w:rsidP="00F929E5">
            <w:pPr>
              <w:widowControl w:val="0"/>
              <w:numPr>
                <w:ilvl w:val="0"/>
                <w:numId w:val="28"/>
              </w:numPr>
              <w:tabs>
                <w:tab w:val="left" w:pos="585"/>
                <w:tab w:val="left" w:pos="91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33B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 направлении «</w:t>
            </w:r>
            <w:proofErr w:type="spellStart"/>
            <w:r w:rsidRPr="006533B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Естественнонаучное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F77B41B" w14:textId="582388FE" w:rsidR="00F929E5" w:rsidRPr="004C40DC" w:rsidRDefault="00F929E5" w:rsidP="006533B0">
            <w:pPr>
              <w:pStyle w:val="a9"/>
              <w:widowControl w:val="0"/>
              <w:numPr>
                <w:ilvl w:val="0"/>
                <w:numId w:val="33"/>
              </w:numPr>
              <w:tabs>
                <w:tab w:val="left" w:pos="585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40D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Start"/>
            <w:r w:rsidRPr="004C4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атематика</w:t>
            </w:r>
            <w:proofErr w:type="spellEnd"/>
          </w:p>
          <w:p w14:paraId="3E4541EE" w14:textId="77777777" w:rsidR="00F929E5" w:rsidRPr="004C40DC" w:rsidRDefault="00F929E5" w:rsidP="006533B0">
            <w:pPr>
              <w:pStyle w:val="a9"/>
              <w:widowControl w:val="0"/>
              <w:numPr>
                <w:ilvl w:val="0"/>
                <w:numId w:val="33"/>
              </w:numPr>
              <w:tabs>
                <w:tab w:val="left" w:pos="585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40DC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Start"/>
            <w:r w:rsidRPr="004C4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изика</w:t>
            </w:r>
            <w:proofErr w:type="spellEnd"/>
          </w:p>
          <w:p w14:paraId="01FF244D" w14:textId="77777777" w:rsidR="00F929E5" w:rsidRDefault="00F929E5" w:rsidP="006533B0">
            <w:pPr>
              <w:pStyle w:val="a9"/>
              <w:widowControl w:val="0"/>
              <w:numPr>
                <w:ilvl w:val="0"/>
                <w:numId w:val="33"/>
              </w:numPr>
              <w:tabs>
                <w:tab w:val="left" w:pos="585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4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  <w:p w14:paraId="34205379" w14:textId="77777777" w:rsidR="00F929E5" w:rsidRPr="004C40DC" w:rsidRDefault="00F929E5" w:rsidP="006533B0">
            <w:pPr>
              <w:pStyle w:val="a9"/>
              <w:widowControl w:val="0"/>
              <w:numPr>
                <w:ilvl w:val="0"/>
                <w:numId w:val="33"/>
              </w:numPr>
              <w:tabs>
                <w:tab w:val="left" w:pos="585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</w:tbl>
    <w:p w14:paraId="18DA4975" w14:textId="77777777" w:rsidR="00F929E5" w:rsidRDefault="00F929E5" w:rsidP="003D0FFC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4E49E2" w14:textId="7B3E1C8D" w:rsidR="00F8544B" w:rsidRPr="00F01C9F" w:rsidRDefault="00F8544B" w:rsidP="003D0FFC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Тема исследовательской работы указывается с прописной буквы, регистр – как в предложениях, без кавычек (за исключением случаев, когда кавычками выделена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безабзацная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прямая речь и цитаты, условные (собственные) наименования, слова, которые употребляются в необычном, ироническом, особом значении).</w:t>
      </w:r>
    </w:p>
    <w:p w14:paraId="54752C88" w14:textId="77777777" w:rsidR="00F8544B" w:rsidRPr="00F01C9F" w:rsidRDefault="00F8544B" w:rsidP="003D0FFC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Фамилия, имя, отчество автора (авторов) работы указываются</w:t>
      </w:r>
      <w:r w:rsidR="009365A1" w:rsidRPr="0093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в алфавитном порядке, полностью, подчеркиваются. Класс указывается</w:t>
      </w:r>
      <w:r w:rsidR="009365A1" w:rsidRPr="0093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без литеры, без подчеркивания. Информация о каждом авторе указывается</w:t>
      </w:r>
      <w:r w:rsidR="009365A1" w:rsidRPr="006B0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с новой строки. </w:t>
      </w:r>
    </w:p>
    <w:p w14:paraId="2E3A378C" w14:textId="77777777" w:rsidR="00F8544B" w:rsidRPr="00F01C9F" w:rsidRDefault="00F8544B" w:rsidP="003D0FFC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Фамилия, имя, отчество педагога – руководителя (руководителей) работы указываются в алфавитном порядке, полностью, подчеркиваются. Должность указывается в соответствии со штатным расписанием организации, без подчеркивания. Информация о месте работы (краткое наименование по Уставу) указывается, если не совпадает с образовательной организацией, представляемой авторами проекта. Информация о каждом руководителе указывается с новой строки. Оставить 2 пустые строки после данных основного руководителя из муниципальной образовательной организации.</w:t>
      </w:r>
    </w:p>
    <w:p w14:paraId="0A71BD0B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8544B" w:rsidRPr="00F01C9F" w:rsidSect="00B41D3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86E17E7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lastRenderedPageBreak/>
        <w:t>Пример оформления титульного листа</w:t>
      </w:r>
    </w:p>
    <w:p w14:paraId="4297C8A4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F91F9B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73E69F5" w14:textId="77777777" w:rsidR="003170E3" w:rsidRPr="00F01C9F" w:rsidRDefault="003170E3" w:rsidP="00317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Министерство образования и молодежной политики </w:t>
      </w:r>
    </w:p>
    <w:p w14:paraId="50739E04" w14:textId="77777777" w:rsidR="003170E3" w:rsidRPr="00F01C9F" w:rsidRDefault="003170E3" w:rsidP="00317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Свердловской области</w:t>
      </w:r>
    </w:p>
    <w:p w14:paraId="7E81DA43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14:paraId="569F423C" w14:textId="77777777" w:rsidR="00F8544B" w:rsidRPr="00F01C9F" w:rsidRDefault="003170E3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«Средняя </w:t>
      </w:r>
      <w:r w:rsidR="00F8544B" w:rsidRPr="00F01C9F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общеобразовательная школа № </w:t>
      </w:r>
      <w:r w:rsidRPr="00F01C9F">
        <w:rPr>
          <w:rFonts w:ascii="Times New Roman" w:eastAsia="Calibri" w:hAnsi="Times New Roman" w:cs="Times New Roman"/>
          <w:sz w:val="24"/>
          <w:szCs w:val="24"/>
        </w:rPr>
        <w:t>1»</w:t>
      </w:r>
      <w:r w:rsidR="00F8544B" w:rsidRPr="00F01C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BCE86A" w14:textId="77777777" w:rsidR="00F8544B" w:rsidRPr="00F01C9F" w:rsidRDefault="003170E3" w:rsidP="00317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Арамильский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ГО</w:t>
      </w:r>
    </w:p>
    <w:p w14:paraId="082D0493" w14:textId="77777777" w:rsidR="003170E3" w:rsidRPr="00F01C9F" w:rsidRDefault="003170E3" w:rsidP="00317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153B9E" w14:textId="631F90CC" w:rsidR="00F8544B" w:rsidRPr="00F01C9F" w:rsidRDefault="00F8544B" w:rsidP="005D079E">
      <w:pPr>
        <w:widowControl w:val="0"/>
        <w:tabs>
          <w:tab w:val="left" w:pos="947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="005D079E">
        <w:rPr>
          <w:rFonts w:ascii="Times New Roman" w:eastAsia="Calibri" w:hAnsi="Times New Roman" w:cs="Times New Roman"/>
          <w:sz w:val="24"/>
          <w:szCs w:val="24"/>
        </w:rPr>
        <w:t>направления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(секции</w:t>
      </w:r>
      <w:proofErr w:type="gramStart"/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): </w:t>
      </w:r>
      <w:r w:rsidR="005D079E">
        <w:rPr>
          <w:rFonts w:ascii="Times New Roman" w:eastAsia="Calibri" w:hAnsi="Times New Roman" w:cs="Times New Roman"/>
          <w:sz w:val="24"/>
          <w:szCs w:val="24"/>
        </w:rPr>
        <w:t xml:space="preserve"> Гуманитарное</w:t>
      </w:r>
      <w:proofErr w:type="gramEnd"/>
      <w:r w:rsidR="005D07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>лингвистическая (русский язык)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9CE96D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B3C9F2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573078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Исследовательская работа: Глаголы и прилагательные в литературе</w:t>
      </w:r>
    </w:p>
    <w:p w14:paraId="64EB2044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80-х – 90-х годов </w:t>
      </w:r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века</w:t>
      </w:r>
    </w:p>
    <w:p w14:paraId="2B41C525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34DA43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A5EA33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Автор (авторы) работы: </w:t>
      </w:r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>Жуков Антон Михайлович</w:t>
      </w:r>
      <w:r w:rsidRPr="00F01C9F">
        <w:rPr>
          <w:rFonts w:ascii="Times New Roman" w:eastAsia="Calibri" w:hAnsi="Times New Roman" w:cs="Times New Roman"/>
          <w:sz w:val="24"/>
          <w:szCs w:val="24"/>
        </w:rPr>
        <w:t>, 9 класс</w:t>
      </w:r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2316604D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>Кириллова Маргарита Федоровна</w:t>
      </w:r>
      <w:r w:rsidRPr="00F01C9F">
        <w:rPr>
          <w:rFonts w:ascii="Times New Roman" w:eastAsia="Calibri" w:hAnsi="Times New Roman" w:cs="Times New Roman"/>
          <w:sz w:val="24"/>
          <w:szCs w:val="24"/>
        </w:rPr>
        <w:t>, 10 класс</w:t>
      </w:r>
    </w:p>
    <w:p w14:paraId="2C791F2C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>Панина Мария Вячеславовна</w:t>
      </w:r>
      <w:r w:rsidRPr="00F01C9F">
        <w:rPr>
          <w:rFonts w:ascii="Times New Roman" w:eastAsia="Calibri" w:hAnsi="Times New Roman" w:cs="Times New Roman"/>
          <w:sz w:val="24"/>
          <w:szCs w:val="24"/>
        </w:rPr>
        <w:t>, 8 класс</w:t>
      </w:r>
    </w:p>
    <w:p w14:paraId="3DADB37A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CB16A7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Руководитель (руководители) работы: </w:t>
      </w:r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>Кириллова Ирина Дмитриевна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4930DB82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учитель русского языка и литературы</w:t>
      </w:r>
    </w:p>
    <w:p w14:paraId="7261F812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3376AF52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6B309C1A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  <w:u w:val="single"/>
        </w:rPr>
        <w:t>Ожегов Дмитрий Никифорович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42E17DF1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ст. преподаватель</w:t>
      </w:r>
    </w:p>
    <w:p w14:paraId="5FA960FD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ФГАОУ ВО «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</w:rPr>
        <w:t>УрФУ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им. Б.Н. Ельцина»</w:t>
      </w:r>
    </w:p>
    <w:p w14:paraId="7FFAACF6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CA5E84" w14:textId="76B04521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20</w:t>
      </w:r>
      <w:r w:rsidR="003170E3" w:rsidRPr="00F01C9F">
        <w:rPr>
          <w:rFonts w:ascii="Times New Roman" w:eastAsia="Calibri" w:hAnsi="Times New Roman" w:cs="Times New Roman"/>
          <w:sz w:val="24"/>
          <w:szCs w:val="24"/>
        </w:rPr>
        <w:t>2</w:t>
      </w:r>
      <w:r w:rsidR="00F7235C">
        <w:rPr>
          <w:rFonts w:ascii="Times New Roman" w:eastAsia="Calibri" w:hAnsi="Times New Roman" w:cs="Times New Roman"/>
          <w:sz w:val="24"/>
          <w:szCs w:val="24"/>
        </w:rPr>
        <w:t>3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4498BF40" w14:textId="77777777" w:rsidR="00F8544B" w:rsidRPr="00F7235C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F7235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 к Положению</w:t>
      </w:r>
    </w:p>
    <w:p w14:paraId="32EDD72A" w14:textId="77777777" w:rsidR="00F8544B" w:rsidRPr="00F01C9F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6422B9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Экспертный лист заочного тура </w:t>
      </w:r>
      <w:r w:rsidR="003170E3" w:rsidRPr="00F01C9F">
        <w:rPr>
          <w:rFonts w:ascii="Times New Roman" w:eastAsia="Calibri" w:hAnsi="Times New Roman" w:cs="Times New Roman"/>
          <w:spacing w:val="-4"/>
          <w:sz w:val="24"/>
          <w:szCs w:val="24"/>
        </w:rPr>
        <w:t>муниципального</w:t>
      </w:r>
      <w:r w:rsidRPr="00F01C9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этапа </w:t>
      </w:r>
    </w:p>
    <w:p w14:paraId="41950373" w14:textId="5DB41058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01C9F">
        <w:rPr>
          <w:rFonts w:ascii="Times New Roman" w:eastAsia="Calibri" w:hAnsi="Times New Roman" w:cs="Times New Roman"/>
          <w:spacing w:val="-3"/>
          <w:sz w:val="24"/>
          <w:szCs w:val="24"/>
        </w:rPr>
        <w:t>научно-</w:t>
      </w:r>
      <w:r w:rsidRPr="00F01C9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практической 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конференции обучающихся </w:t>
      </w:r>
      <w:r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общеобразовательных организаций </w:t>
      </w:r>
      <w:r w:rsidR="003170E3"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Арамильского ГО </w:t>
      </w:r>
      <w:r w:rsidR="00594FB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20</w:t>
      </w:r>
      <w:r w:rsidR="00594FB9" w:rsidRPr="00594FB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F723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3170E3"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</w:t>
      </w:r>
      <w:r w:rsidR="003170E3"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F723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учебном году </w:t>
      </w:r>
    </w:p>
    <w:p w14:paraId="0CB2305E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ФИО автора (авторов)_______________________________________________</w:t>
      </w:r>
    </w:p>
    <w:p w14:paraId="2AF6349B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Название проекта___________________________________________________</w:t>
      </w:r>
    </w:p>
    <w:p w14:paraId="424CE976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Проект оценивается по каждому критерию от 0 баллов целым числом в указанном диапазоне.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2305"/>
        <w:gridCol w:w="3827"/>
        <w:gridCol w:w="1559"/>
      </w:tblGrid>
      <w:tr w:rsidR="00F8544B" w:rsidRPr="00F01C9F" w14:paraId="26D105AF" w14:textId="77777777" w:rsidTr="00F8544B">
        <w:trPr>
          <w:tblHeader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4D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5E2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не проявлен </w:t>
            </w:r>
          </w:p>
          <w:p w14:paraId="0C705C9B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(0 баллов)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4B66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Максимальное проявление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5E86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Балл эксперта (обвести) </w:t>
            </w:r>
          </w:p>
        </w:tc>
      </w:tr>
      <w:tr w:rsidR="00F8544B" w:rsidRPr="00F01C9F" w14:paraId="104BE0A9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DD98" w14:textId="77777777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312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актуальност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проблемы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исследования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3F3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не представлена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820E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актуальность проблемы исследования приведена, обоснована, в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 точки зрения новизны исследования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FF3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</w:t>
            </w:r>
          </w:p>
        </w:tc>
      </w:tr>
      <w:tr w:rsidR="00F8544B" w:rsidRPr="00F01C9F" w14:paraId="2F201D2C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AA7" w14:textId="77777777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312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целей, задач и результата исследования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288B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цели, задачи и результат исследования не определены/ определены не корректно, не связаны между собой и с темой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81A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цели, задачи и результат исследования определены корректно, соответствуют друг другу и заявленной теме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2B7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</w:t>
            </w:r>
          </w:p>
        </w:tc>
      </w:tr>
      <w:tr w:rsidR="00F8544B" w:rsidRPr="00F01C9F" w14:paraId="3030805F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4D3" w14:textId="77777777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312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объекта и предмета исследования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4CA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объект и предмет исследования не определены/ определены не корректно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2C70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объект и предмет исследования определены корректно, соответствуют цели, задачам, результату исследования, друг другу и заявленной 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A93E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</w:t>
            </w:r>
          </w:p>
        </w:tc>
      </w:tr>
      <w:tr w:rsidR="00F8544B" w:rsidRPr="00F01C9F" w14:paraId="29720F55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5FA" w14:textId="77777777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312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формулировка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гипотезы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исследования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D0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гипотеза не сформулирована/ сформулирована не корректно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FA16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гипотеза сформулирована корректно, соответствует теме, объекту, предмету, цели, задачам, результату исследования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EA57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</w:t>
            </w:r>
          </w:p>
        </w:tc>
      </w:tr>
      <w:tr w:rsidR="00F8544B" w:rsidRPr="00F01C9F" w14:paraId="6A56DEFB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FF2" w14:textId="77777777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312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различных источников по изучаемой проблеме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D60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анализ источников не проведен, источники не связаны с темой исследования, использованы устаревшие данные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BF5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 обширный анализ актуальных источников, соответствующих теме исследования, приведено содержание, сделаны обобщения, включены цитаты и даны ссылки на цитируемые источники, высокий % авторского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667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</w:t>
            </w:r>
          </w:p>
        </w:tc>
      </w:tr>
      <w:tr w:rsidR="00F8544B" w:rsidRPr="00F01C9F" w14:paraId="13AC900E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2C89" w14:textId="77777777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312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методов исследования изучаемой проблеме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4615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 не соответствуют изучаемой теме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63F3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 соответствуют изучаемой теме (масштабы, решаемые задачи, репрезентативность получаемых результатов)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56B0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</w:t>
            </w:r>
          </w:p>
        </w:tc>
      </w:tr>
      <w:tr w:rsidR="00F8544B" w:rsidRPr="00F01C9F" w14:paraId="4DABA9EC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510" w14:textId="77777777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318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собранного материала целям, задачам и результатам исследования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87B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C2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основной части проекта соответствует целям, задачам и результатам исследования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BCB7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</w:t>
            </w:r>
          </w:p>
        </w:tc>
      </w:tr>
      <w:tr w:rsidR="00F8544B" w:rsidRPr="00F01C9F" w14:paraId="2D7B850F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9CDF" w14:textId="7B029062" w:rsidR="00F8544B" w:rsidRPr="005D079E" w:rsidRDefault="005D079E" w:rsidP="005D079E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318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8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</w:t>
            </w:r>
            <w:r w:rsidRPr="00A408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ость, индивидуальный вклад в исследование;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48E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позиция автора не </w:t>
            </w: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описана, не аргументирована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AADB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позиция автора описана и </w:t>
            </w: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аргументирована, приведены самостоятельно сформулированные доказательства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635B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0__1__2__3</w:t>
            </w:r>
          </w:p>
        </w:tc>
      </w:tr>
      <w:tr w:rsidR="00F8544B" w:rsidRPr="00F01C9F" w14:paraId="6E1DD670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29C" w14:textId="77777777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342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наличие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обоснованных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выводов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исследования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136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выводы не приведены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EDA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сделаны выводы по каждой части исследования, они корректны, обоснованы, соответствуют эмпирической части исследования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EB6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</w:t>
            </w:r>
          </w:p>
        </w:tc>
      </w:tr>
      <w:tr w:rsidR="00F8544B" w:rsidRPr="00F01C9F" w14:paraId="2C4C44A5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D3A" w14:textId="27A24F32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342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значимость выдвигаемых проектов и идей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DB56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работа носит теоретический или реферативный характер, возможности практического применения результатов не описаны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DB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работа имеет прикладной характер, идеи и\или результаты исследования могут быть применены в общественной практике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67AE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</w:t>
            </w:r>
          </w:p>
        </w:tc>
      </w:tr>
      <w:tr w:rsidR="00F8544B" w:rsidRPr="00F01C9F" w14:paraId="57135445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DE5" w14:textId="77777777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342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обосно-вание</w:t>
            </w:r>
            <w:proofErr w:type="spellEnd"/>
            <w:proofErr w:type="gram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перспектив дальнейшей разработки темы или исследования проблемы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666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 не описаны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757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перспективы дальнейшей разработки темы или исследования проблемы представлены, обоснованы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87B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</w:t>
            </w:r>
          </w:p>
        </w:tc>
      </w:tr>
      <w:tr w:rsidR="00F8544B" w:rsidRPr="00F01C9F" w14:paraId="694CB293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983" w14:textId="77777777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342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оформления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66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9EF7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требованиям: шрифт; интервал; поля; кегль, нумерация страниц, таблиц, иллюстраций; выравнивание текста; сноски и ссылки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2BE5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0_1_2_3_4</w:t>
            </w:r>
          </w:p>
        </w:tc>
      </w:tr>
      <w:tr w:rsidR="00F8544B" w:rsidRPr="00F01C9F" w14:paraId="123910B3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AF0F" w14:textId="77777777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297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наличие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основных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структурных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элементов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D6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структурные элементы 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E4A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титульного листа; оглавления; введения; основной части, глав и разделов, их названий; заключения; списка литературы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24BB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0_1_2_3_4</w:t>
            </w:r>
          </w:p>
        </w:tc>
      </w:tr>
      <w:tr w:rsidR="00F8544B" w:rsidRPr="00F01C9F" w14:paraId="2FDFED32" w14:textId="77777777" w:rsidTr="00F8544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2AF" w14:textId="77777777" w:rsidR="00F8544B" w:rsidRPr="00F01C9F" w:rsidRDefault="00F8544B" w:rsidP="00594FB9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297"/>
              </w:tabs>
              <w:autoSpaceDE w:val="0"/>
              <w:autoSpaceDN w:val="0"/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личное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мнение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эксперта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B22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При выставлении балла – прописать, за что</w:t>
            </w:r>
          </w:p>
          <w:p w14:paraId="5CFF9CB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B9C7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</w:t>
            </w:r>
          </w:p>
        </w:tc>
      </w:tr>
      <w:tr w:rsidR="00F8544B" w:rsidRPr="00F01C9F" w14:paraId="6773A1E8" w14:textId="77777777" w:rsidTr="00F8544B">
        <w:trPr>
          <w:trHeight w:val="417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723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баллов заочного тура (макс. </w:t>
            </w: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40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02F8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544B" w:rsidRPr="00F01C9F" w14:paraId="15A2E3D1" w14:textId="77777777" w:rsidTr="00F8544B">
        <w:trPr>
          <w:trHeight w:val="12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3BDD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направлению секции: </w:t>
            </w:r>
          </w:p>
          <w:p w14:paraId="48606D6B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если нет, предложено направление: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7D6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   \   НЕТ</w:t>
            </w:r>
          </w:p>
        </w:tc>
      </w:tr>
      <w:tr w:rsidR="00F8544B" w:rsidRPr="00F01C9F" w14:paraId="214D0AD2" w14:textId="77777777" w:rsidTr="00F8544B">
        <w:trPr>
          <w:trHeight w:val="31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9042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Проект рекомендован для участия в очном туре конференции: ДА \ НЕТ</w:t>
            </w:r>
          </w:p>
        </w:tc>
      </w:tr>
    </w:tbl>
    <w:p w14:paraId="23A4E1C6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762759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Отзыв, рекомендации </w:t>
      </w:r>
      <w:proofErr w:type="gramStart"/>
      <w:r w:rsidRPr="00F01C9F">
        <w:rPr>
          <w:rFonts w:ascii="Times New Roman" w:eastAsia="Calibri" w:hAnsi="Times New Roman" w:cs="Times New Roman"/>
          <w:sz w:val="24"/>
          <w:szCs w:val="24"/>
        </w:rPr>
        <w:t>эксперта:_</w:t>
      </w:r>
      <w:proofErr w:type="gramEnd"/>
      <w:r w:rsidRPr="00F01C9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5AD04092" w14:textId="77777777" w:rsidR="003170E3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4A0692" w14:textId="44DF7816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Эксперт _______________/___________________         </w:t>
      </w:r>
      <w:proofErr w:type="gramStart"/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F01C9F">
        <w:rPr>
          <w:rFonts w:ascii="Times New Roman" w:eastAsia="Calibri" w:hAnsi="Times New Roman" w:cs="Times New Roman"/>
          <w:sz w:val="24"/>
          <w:szCs w:val="24"/>
        </w:rPr>
        <w:t>______»__________________20</w:t>
      </w:r>
      <w:r w:rsidR="003170E3" w:rsidRPr="00F01C9F">
        <w:rPr>
          <w:rFonts w:ascii="Times New Roman" w:eastAsia="Calibri" w:hAnsi="Times New Roman" w:cs="Times New Roman"/>
          <w:sz w:val="24"/>
          <w:szCs w:val="24"/>
        </w:rPr>
        <w:t>2</w:t>
      </w:r>
      <w:r w:rsidR="00F7235C">
        <w:rPr>
          <w:rFonts w:ascii="Times New Roman" w:eastAsia="Calibri" w:hAnsi="Times New Roman" w:cs="Times New Roman"/>
          <w:sz w:val="24"/>
          <w:szCs w:val="24"/>
        </w:rPr>
        <w:t>3</w:t>
      </w:r>
      <w:r w:rsidRPr="00F01C9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6CEAC73C" w14:textId="77777777" w:rsidR="00F8544B" w:rsidRPr="00F01C9F" w:rsidRDefault="00F8544B" w:rsidP="00F8544B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F01C9F">
        <w:rPr>
          <w:rFonts w:ascii="Times New Roman" w:eastAsia="Calibri" w:hAnsi="Times New Roman" w:cs="Times New Roman"/>
          <w:sz w:val="24"/>
          <w:szCs w:val="24"/>
        </w:rPr>
        <w:tab/>
        <w:t>расшифровка</w:t>
      </w:r>
    </w:p>
    <w:p w14:paraId="05EA2B7C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0392E0A2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место работы, должность, ученая степень (если есть)</w:t>
      </w:r>
    </w:p>
    <w:p w14:paraId="34C05D40" w14:textId="77777777" w:rsidR="00F8544B" w:rsidRPr="00F7235C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F7235C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Приложение № 5 к Положению</w:t>
      </w:r>
    </w:p>
    <w:p w14:paraId="52C63525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F19E91" w14:textId="77777777" w:rsidR="00F8544B" w:rsidRPr="00F01C9F" w:rsidRDefault="00F8544B" w:rsidP="00F8544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F01C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Форма протокола работы жюри очного тура </w:t>
      </w:r>
      <w:r w:rsidR="003170E3" w:rsidRPr="00F01C9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муниципального</w:t>
      </w:r>
      <w:r w:rsidR="00576750" w:rsidRPr="00F01C9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этапа </w:t>
      </w:r>
    </w:p>
    <w:p w14:paraId="085CD727" w14:textId="72B6459E" w:rsidR="00F8544B" w:rsidRPr="00F01C9F" w:rsidRDefault="00F8544B" w:rsidP="00F8544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01C9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научно-практической 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конференции обучающихся </w:t>
      </w:r>
      <w:r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общеобразовательных организаций </w:t>
      </w:r>
      <w:r w:rsidR="003170E3" w:rsidRPr="00F01C9F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Арамильского ГО</w:t>
      </w:r>
      <w:r w:rsidR="00594FB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202</w:t>
      </w:r>
      <w:r w:rsidR="00F723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3170E3"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</w:t>
      </w:r>
      <w:r w:rsidR="003170E3"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F723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Pr="00F01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учебном году</w:t>
      </w:r>
    </w:p>
    <w:p w14:paraId="6CB6A8AA" w14:textId="77777777" w:rsidR="00F8544B" w:rsidRPr="00F01C9F" w:rsidRDefault="00F8544B" w:rsidP="00F8544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574"/>
        <w:gridCol w:w="572"/>
        <w:gridCol w:w="567"/>
        <w:gridCol w:w="568"/>
        <w:gridCol w:w="909"/>
        <w:gridCol w:w="567"/>
        <w:gridCol w:w="753"/>
        <w:gridCol w:w="660"/>
        <w:gridCol w:w="660"/>
        <w:gridCol w:w="786"/>
        <w:gridCol w:w="1122"/>
        <w:gridCol w:w="770"/>
        <w:gridCol w:w="880"/>
      </w:tblGrid>
      <w:tr w:rsidR="00F8544B" w:rsidRPr="00F01C9F" w14:paraId="60C5A6C2" w14:textId="77777777" w:rsidTr="00F8544B">
        <w:trPr>
          <w:trHeight w:val="331"/>
        </w:trPr>
        <w:tc>
          <w:tcPr>
            <w:tcW w:w="438" w:type="dxa"/>
            <w:vMerge w:val="restart"/>
            <w:shd w:val="clear" w:color="auto" w:fill="auto"/>
            <w:textDirection w:val="btLr"/>
          </w:tcPr>
          <w:p w14:paraId="3671761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74" w:type="dxa"/>
            <w:vMerge w:val="restart"/>
            <w:shd w:val="clear" w:color="auto" w:fill="auto"/>
            <w:textDirection w:val="btLr"/>
          </w:tcPr>
          <w:p w14:paraId="39CD608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ФИО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автора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572" w:type="dxa"/>
            <w:vMerge w:val="restart"/>
            <w:shd w:val="clear" w:color="auto" w:fill="auto"/>
            <w:textDirection w:val="btLr"/>
          </w:tcPr>
          <w:p w14:paraId="16FDBA2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1EDBDF43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ОО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</w:tcPr>
          <w:p w14:paraId="7410C66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227" w:type="dxa"/>
            <w:gridSpan w:val="8"/>
            <w:shd w:val="clear" w:color="auto" w:fill="auto"/>
          </w:tcPr>
          <w:p w14:paraId="429979E6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Критерии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оценки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защиты проекта</w:t>
            </w:r>
          </w:p>
        </w:tc>
        <w:tc>
          <w:tcPr>
            <w:tcW w:w="880" w:type="dxa"/>
            <w:vMerge w:val="restart"/>
            <w:shd w:val="clear" w:color="auto" w:fill="auto"/>
            <w:textDirection w:val="btLr"/>
          </w:tcPr>
          <w:p w14:paraId="14E643D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(max 60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F8544B" w:rsidRPr="00F01C9F" w14:paraId="3125CE93" w14:textId="77777777" w:rsidTr="00F8544B">
        <w:tc>
          <w:tcPr>
            <w:tcW w:w="438" w:type="dxa"/>
            <w:vMerge/>
            <w:shd w:val="clear" w:color="auto" w:fill="auto"/>
          </w:tcPr>
          <w:p w14:paraId="199B52E5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14:paraId="76C7DCAD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14:paraId="6C69CF9B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24E69C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14:paraId="053C52C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shd w:val="clear" w:color="auto" w:fill="auto"/>
            <w:textDirection w:val="btLr"/>
          </w:tcPr>
          <w:p w14:paraId="76417110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 представления</w:t>
            </w:r>
            <w:proofErr w:type="gram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содержанию работы (до 10 баллов)</w:t>
            </w:r>
          </w:p>
        </w:tc>
        <w:tc>
          <w:tcPr>
            <w:tcW w:w="2640" w:type="dxa"/>
            <w:gridSpan w:val="4"/>
            <w:shd w:val="clear" w:color="auto" w:fill="auto"/>
          </w:tcPr>
          <w:p w14:paraId="479B76E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Качество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доклада</w:t>
            </w:r>
            <w:proofErr w:type="spellEnd"/>
          </w:p>
        </w:tc>
        <w:tc>
          <w:tcPr>
            <w:tcW w:w="786" w:type="dxa"/>
            <w:vMerge w:val="restart"/>
            <w:shd w:val="clear" w:color="auto" w:fill="auto"/>
            <w:textDirection w:val="btLr"/>
          </w:tcPr>
          <w:p w14:paraId="322DAB7A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Уровень  владения</w:t>
            </w:r>
            <w:proofErr w:type="gram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материалом</w:t>
            </w:r>
          </w:p>
          <w:p w14:paraId="1D18313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 8 баллов)</w:t>
            </w:r>
          </w:p>
        </w:tc>
        <w:tc>
          <w:tcPr>
            <w:tcW w:w="1122" w:type="dxa"/>
            <w:vMerge w:val="restart"/>
            <w:shd w:val="clear" w:color="auto" w:fill="auto"/>
            <w:textDirection w:val="btLr"/>
          </w:tcPr>
          <w:p w14:paraId="44244F1D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 взаимодействия</w:t>
            </w:r>
            <w:proofErr w:type="gram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аудиторией: ответы на вопросы, диалог, дискуссионность (до 8 баллов)</w:t>
            </w:r>
          </w:p>
        </w:tc>
        <w:tc>
          <w:tcPr>
            <w:tcW w:w="770" w:type="dxa"/>
            <w:vMerge w:val="restart"/>
            <w:shd w:val="clear" w:color="auto" w:fill="auto"/>
            <w:textDirection w:val="btLr"/>
          </w:tcPr>
          <w:p w14:paraId="3FFBE05B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Уровень  мультимедийного</w:t>
            </w:r>
            <w:proofErr w:type="gram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сопровождения  (до 8 баллов)</w:t>
            </w:r>
          </w:p>
        </w:tc>
        <w:tc>
          <w:tcPr>
            <w:tcW w:w="880" w:type="dxa"/>
            <w:vMerge/>
            <w:shd w:val="clear" w:color="auto" w:fill="auto"/>
          </w:tcPr>
          <w:p w14:paraId="3CDACE36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8544B" w:rsidRPr="00F01C9F" w14:paraId="7C327A74" w14:textId="77777777" w:rsidTr="00F8544B">
        <w:trPr>
          <w:trHeight w:val="4553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14:paraId="1272B8E5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Merge/>
            <w:shd w:val="clear" w:color="auto" w:fill="auto"/>
            <w:textDirection w:val="btLr"/>
            <w:vAlign w:val="center"/>
          </w:tcPr>
          <w:p w14:paraId="562BD45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  <w:shd w:val="clear" w:color="auto" w:fill="auto"/>
            <w:textDirection w:val="btLr"/>
            <w:vAlign w:val="center"/>
          </w:tcPr>
          <w:p w14:paraId="6A7E4C25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A3C2447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auto"/>
            <w:textDirection w:val="btLr"/>
            <w:vAlign w:val="center"/>
          </w:tcPr>
          <w:p w14:paraId="40485C6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shd w:val="clear" w:color="auto" w:fill="auto"/>
            <w:textDirection w:val="btLr"/>
            <w:vAlign w:val="center"/>
          </w:tcPr>
          <w:p w14:paraId="330EE15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E7D0B2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Структура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проекта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14:paraId="443E33CD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Логика, доступность изложения </w:t>
            </w:r>
          </w:p>
          <w:p w14:paraId="215611F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(до 8 баллов)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14:paraId="7DFC3068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  и</w:t>
            </w:r>
            <w:proofErr w:type="gram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научность речи докладчика (до 8 баллов)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14:paraId="4ED9F367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облюдение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регламента</w:t>
            </w:r>
            <w:proofErr w:type="spellEnd"/>
            <w:proofErr w:type="gramEnd"/>
          </w:p>
          <w:p w14:paraId="1A5B865E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86" w:type="dxa"/>
            <w:vMerge/>
            <w:shd w:val="clear" w:color="auto" w:fill="auto"/>
            <w:textDirection w:val="btLr"/>
            <w:vAlign w:val="center"/>
          </w:tcPr>
          <w:p w14:paraId="443E96B8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  <w:textDirection w:val="btLr"/>
            <w:vAlign w:val="center"/>
          </w:tcPr>
          <w:p w14:paraId="3028F12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shd w:val="clear" w:color="auto" w:fill="auto"/>
            <w:textDirection w:val="btLr"/>
            <w:vAlign w:val="center"/>
          </w:tcPr>
          <w:p w14:paraId="2DB74220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14:paraId="6A7095D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8544B" w:rsidRPr="00F01C9F" w14:paraId="210A0C3E" w14:textId="77777777" w:rsidTr="00F8544B">
        <w:tc>
          <w:tcPr>
            <w:tcW w:w="438" w:type="dxa"/>
            <w:shd w:val="clear" w:color="auto" w:fill="auto"/>
          </w:tcPr>
          <w:p w14:paraId="3790AA4E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43E2370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14:paraId="5866907D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1C1F00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3822874D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14:paraId="1FAD5C88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8C392CA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61E330DD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63D67430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3534307A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14:paraId="2E348666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3014B4D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14:paraId="256BA33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14:paraId="2D61EE9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198458A7" w14:textId="77777777" w:rsidR="00F8544B" w:rsidRPr="00F01C9F" w:rsidRDefault="00F8544B" w:rsidP="00F8544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549C601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Расшифровка критериев оценки</w:t>
      </w:r>
      <w:r w:rsidRPr="00F01C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01C9F">
        <w:rPr>
          <w:rFonts w:ascii="Times New Roman" w:eastAsia="Calibri" w:hAnsi="Times New Roman" w:cs="Times New Roman"/>
          <w:sz w:val="24"/>
          <w:szCs w:val="24"/>
        </w:rPr>
        <w:t>защиты проекта</w:t>
      </w:r>
    </w:p>
    <w:p w14:paraId="7A3DC4D7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Защита проекта оценивается по каждому критерию от 0 баллов (показатель не проявлен) до максимального балла (максимальное проявление показателя). Балл эксперта – целое число в указанном диапазоне.</w:t>
      </w:r>
    </w:p>
    <w:p w14:paraId="2EB559F4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"/>
        <w:gridCol w:w="2323"/>
        <w:gridCol w:w="2530"/>
        <w:gridCol w:w="770"/>
        <w:gridCol w:w="3190"/>
      </w:tblGrid>
      <w:tr w:rsidR="00F8544B" w:rsidRPr="00F01C9F" w14:paraId="272921C6" w14:textId="77777777" w:rsidTr="00F8544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43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526E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Критерии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оценки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защиты</w:t>
            </w:r>
            <w:proofErr w:type="spellEnd"/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366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Критерий</w:t>
            </w:r>
            <w:proofErr w:type="spellEnd"/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проявлен</w:t>
            </w:r>
            <w:proofErr w:type="spellEnd"/>
          </w:p>
          <w:p w14:paraId="0915C6F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(0 </w:t>
            </w:r>
            <w:proofErr w:type="spellStart"/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баллов</w:t>
            </w:r>
            <w:proofErr w:type="spellEnd"/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B896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Макс. проявление</w:t>
            </w:r>
          </w:p>
          <w:p w14:paraId="291F0C57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критерия (макс. балл)</w:t>
            </w:r>
          </w:p>
        </w:tc>
      </w:tr>
      <w:tr w:rsidR="00F8544B" w:rsidRPr="00F01C9F" w14:paraId="6FD3ED6A" w14:textId="77777777" w:rsidTr="00F8544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17D4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0BAA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представления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содержанию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76789B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не соответствует содержанию проекта, не связано с ним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DB28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B6547B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полностью соответствует содержанию проекта, раскрывает суть работы</w:t>
            </w:r>
          </w:p>
        </w:tc>
      </w:tr>
      <w:tr w:rsidR="00F8544B" w:rsidRPr="00F01C9F" w14:paraId="535FEEFA" w14:textId="77777777" w:rsidTr="00F8544B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99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A62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шкала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оценки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531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0__1__2__3__4__5__6__7__8__9__10</w:t>
            </w:r>
          </w:p>
        </w:tc>
      </w:tr>
      <w:tr w:rsidR="00F8544B" w:rsidRPr="00F01C9F" w14:paraId="0330FDCF" w14:textId="77777777" w:rsidTr="00F8544B">
        <w:trPr>
          <w:cantSplit/>
          <w:trHeight w:val="10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FC14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  <w:p w14:paraId="4E861C6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9FB847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качество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доклада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4964E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(предъявление в представлении всех составляющих частей работы)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D6EB1A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структуры проекта не представлены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62A33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8DB3A2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все элементы структуры проекта представлены</w:t>
            </w:r>
          </w:p>
        </w:tc>
      </w:tr>
      <w:tr w:rsidR="00F8544B" w:rsidRPr="00F01C9F" w14:paraId="6FACB269" w14:textId="77777777" w:rsidTr="00F8544B">
        <w:trPr>
          <w:cantSplit/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5AB45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8082AF7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3FB5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шкала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оценки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C237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0__1__2__3__4__5__6</w:t>
            </w:r>
          </w:p>
        </w:tc>
      </w:tr>
      <w:tr w:rsidR="00F8544B" w:rsidRPr="00F01C9F" w14:paraId="194A8A67" w14:textId="77777777" w:rsidTr="00F8544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55EDA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4C303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A208E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логика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доступность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изложения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4FD8F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бессистемность изложения, отсутствие ясных формулировок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2DBAA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F1C620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ясна последовательность изложения, формулировки краткие, четкие, понятные</w:t>
            </w:r>
          </w:p>
        </w:tc>
      </w:tr>
      <w:tr w:rsidR="00F8544B" w:rsidRPr="00F01C9F" w14:paraId="3DE2A536" w14:textId="77777777" w:rsidTr="00F8544B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C4BF0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A0AB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9765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шкала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оценки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F35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0__1__2__3__4__5__6__7__8</w:t>
            </w:r>
          </w:p>
        </w:tc>
      </w:tr>
      <w:tr w:rsidR="00F8544B" w:rsidRPr="00F01C9F" w14:paraId="114B3962" w14:textId="77777777" w:rsidTr="00F8544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8E44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97113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3A91E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грамотность и научность речи </w:t>
            </w: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докладчика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3B94C0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низкий уровень культуры </w:t>
            </w: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представления материала, некорректное употребление терминологии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6741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5FCD13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грамотная речь, уместное, корректное и осознанное </w:t>
            </w: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 терминологии</w:t>
            </w:r>
          </w:p>
        </w:tc>
      </w:tr>
      <w:tr w:rsidR="00F8544B" w:rsidRPr="00F01C9F" w14:paraId="05EA8CE1" w14:textId="77777777" w:rsidTr="00F8544B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5122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67328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B37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шкала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оценки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3F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0__1__2__3__4__5__6__7__8</w:t>
            </w:r>
          </w:p>
        </w:tc>
      </w:tr>
      <w:tr w:rsidR="00F8544B" w:rsidRPr="00F01C9F" w14:paraId="2B310EE4" w14:textId="77777777" w:rsidTr="00F8544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B49EA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F5600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2F61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соблюдение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регламента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B8DEF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регламент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84EDCE2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соблюден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CAF8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67B25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регламент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соблюден</w:t>
            </w:r>
            <w:proofErr w:type="spellEnd"/>
          </w:p>
        </w:tc>
      </w:tr>
      <w:tr w:rsidR="00F8544B" w:rsidRPr="00F01C9F" w14:paraId="28E83291" w14:textId="77777777" w:rsidTr="00F8544B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1A85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40E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85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шкала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оценки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88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0__1__2__3__4</w:t>
            </w:r>
          </w:p>
        </w:tc>
      </w:tr>
      <w:tr w:rsidR="00F8544B" w:rsidRPr="00F01C9F" w14:paraId="574F940E" w14:textId="77777777" w:rsidTr="00F8544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8B37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B12A2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владения материалом: репродуктивный, продуктивный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46C8AA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 не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владе</w:t>
            </w: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материалом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CE652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6C92FB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продуктивный уровень владения материалом (применение знаний по образцу, решение типовых задач, объяснение)</w:t>
            </w:r>
          </w:p>
        </w:tc>
      </w:tr>
      <w:tr w:rsidR="00F8544B" w:rsidRPr="00F01C9F" w14:paraId="2C7BBE53" w14:textId="77777777" w:rsidTr="00F8544B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B40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58D0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шкала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оценки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43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0__1__2__3__4__5__6__7__8</w:t>
            </w:r>
          </w:p>
        </w:tc>
      </w:tr>
      <w:tr w:rsidR="00F8544B" w:rsidRPr="00F01C9F" w14:paraId="6E3D17BA" w14:textId="77777777" w:rsidTr="00F8544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31C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202910" w14:textId="77777777" w:rsidR="00F8544B" w:rsidRPr="00F01C9F" w:rsidRDefault="00F8544B" w:rsidP="00F8544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взаимодействия с аудиторией: ответы на вопросы, диалог, дискуссионность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D42F5D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взаимодействия с аудиторией в процессе защиты, </w:t>
            </w:r>
            <w:proofErr w:type="gram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ответов  на</w:t>
            </w:r>
            <w:proofErr w:type="gramEnd"/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 жюри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9F9D9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62C56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взаимодействие с аудиторией в процессе защиты, ответы на вопросы жюри, диалог, поддержание дискуссии</w:t>
            </w:r>
          </w:p>
        </w:tc>
      </w:tr>
      <w:tr w:rsidR="00F8544B" w:rsidRPr="00F01C9F" w14:paraId="6F94FCE7" w14:textId="77777777" w:rsidTr="00F8544B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3B2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782" w14:textId="77777777" w:rsidR="00F8544B" w:rsidRPr="00F01C9F" w:rsidRDefault="00F8544B" w:rsidP="00F8544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шкала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оценки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9E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0__1__2__3__4__5__6__7__8</w:t>
            </w:r>
          </w:p>
        </w:tc>
      </w:tr>
      <w:tr w:rsidR="00F8544B" w:rsidRPr="00F01C9F" w14:paraId="0DC17ABB" w14:textId="77777777" w:rsidTr="00F8544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726E6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C1E7F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мультимедийного сопровождения: соответствие презентации содержанию работы и содержанию доклада, качество оформления презентации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0AB8EB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несоответствие мультимедийного сопровождения содержанию проекта и доклада, низкое качество оформления/ мультимедийное сопровождение не предусмотрено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4CD7C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2BFE24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мультимедийного сопровождения содержанию проекта и доклада (дополняет, а не дублирует доклад), высокое качество оформления презентации</w:t>
            </w:r>
          </w:p>
        </w:tc>
      </w:tr>
      <w:tr w:rsidR="00F8544B" w:rsidRPr="00F01C9F" w14:paraId="4D39F55F" w14:textId="77777777" w:rsidTr="00F8544B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0EA1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2742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шкала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оценки</w:t>
            </w:r>
            <w:proofErr w:type="spellEnd"/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09E" w14:textId="77777777" w:rsidR="00F8544B" w:rsidRPr="00F01C9F" w:rsidRDefault="00F8544B" w:rsidP="00F85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01C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0__1__2__3__4__5__6__7__8</w:t>
            </w:r>
          </w:p>
        </w:tc>
      </w:tr>
    </w:tbl>
    <w:p w14:paraId="43870B4A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EC8DE31" w14:textId="77777777" w:rsidR="00F8544B" w:rsidRPr="007F05AC" w:rsidRDefault="00F8544B" w:rsidP="00F8544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  <w:r w:rsidRPr="007F05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 к Положению</w:t>
      </w:r>
    </w:p>
    <w:p w14:paraId="6B00BC24" w14:textId="77777777" w:rsidR="00F8544B" w:rsidRPr="00F01C9F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97E75A" w14:textId="40AC7411" w:rsidR="009B53BE" w:rsidRPr="00C96D5C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>Образцы оформления списка использованной литературы</w:t>
      </w:r>
    </w:p>
    <w:p w14:paraId="27935B76" w14:textId="77777777" w:rsidR="009B53BE" w:rsidRPr="009B53BE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2889B1" w14:textId="5E2229A2" w:rsidR="009B53BE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B53BE">
        <w:rPr>
          <w:rFonts w:ascii="Times New Roman" w:eastAsia="Calibri" w:hAnsi="Times New Roman" w:cs="Times New Roman"/>
          <w:sz w:val="24"/>
          <w:szCs w:val="24"/>
        </w:rPr>
        <w:t xml:space="preserve">Оформление списка использованной литературы осуществляется по правилам библиографического описания, представленным в ГОСТ Р </w:t>
      </w:r>
      <w:proofErr w:type="gramStart"/>
      <w:r w:rsidRPr="009B53BE">
        <w:rPr>
          <w:rFonts w:ascii="Times New Roman" w:eastAsia="Calibri" w:hAnsi="Times New Roman" w:cs="Times New Roman"/>
          <w:sz w:val="24"/>
          <w:szCs w:val="24"/>
        </w:rPr>
        <w:t>7.0.100.-</w:t>
      </w:r>
      <w:proofErr w:type="gramEnd"/>
      <w:r w:rsidRPr="009B53BE">
        <w:rPr>
          <w:rFonts w:ascii="Times New Roman" w:eastAsia="Calibri" w:hAnsi="Times New Roman" w:cs="Times New Roman"/>
          <w:sz w:val="24"/>
          <w:szCs w:val="24"/>
        </w:rPr>
        <w:t>2018 («Библиографическая ссылка. Общие требования и правила составления»).</w:t>
      </w:r>
    </w:p>
    <w:p w14:paraId="5FA40910" w14:textId="77777777" w:rsidR="009B53BE" w:rsidRPr="009B53BE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1C22D6" w14:textId="77777777" w:rsidR="00F8544B" w:rsidRPr="00F01C9F" w:rsidRDefault="00F8544B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Правила оформления списка литературы</w:t>
      </w:r>
    </w:p>
    <w:p w14:paraId="47717742" w14:textId="77777777" w:rsidR="00F8544B" w:rsidRPr="00F01C9F" w:rsidRDefault="00F8544B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Нормативные правовые акты располагаются в соответствии с их юридической силой:</w:t>
      </w:r>
    </w:p>
    <w:p w14:paraId="66F90135" w14:textId="77777777" w:rsidR="00F8544B" w:rsidRPr="00F01C9F" w:rsidRDefault="00F8544B" w:rsidP="00D13FF3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международные законодательные акты – по хронологии;</w:t>
      </w:r>
    </w:p>
    <w:p w14:paraId="79B02D1C" w14:textId="77777777" w:rsidR="00F8544B" w:rsidRPr="00F01C9F" w:rsidRDefault="00F8544B" w:rsidP="00D13FF3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Конституция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РФ;</w:t>
      </w:r>
    </w:p>
    <w:p w14:paraId="76BF89B9" w14:textId="77777777" w:rsidR="00F8544B" w:rsidRPr="00F01C9F" w:rsidRDefault="00F8544B" w:rsidP="00D13FF3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кодексы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алфавиту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2D137678" w14:textId="77777777" w:rsidR="00F8544B" w:rsidRPr="00F01C9F" w:rsidRDefault="00F8544B" w:rsidP="00D13FF3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законы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РФ –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хронологии</w:t>
      </w:r>
      <w:proofErr w:type="spellEnd"/>
      <w:r w:rsidRPr="00F01C9F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EB4A199" w14:textId="77777777" w:rsidR="00F8544B" w:rsidRPr="00F01C9F" w:rsidRDefault="00F8544B" w:rsidP="00D13FF3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указы Президента РФ – по хронологии;</w:t>
      </w:r>
    </w:p>
    <w:p w14:paraId="52A859C6" w14:textId="77777777" w:rsidR="00F8544B" w:rsidRPr="00F01C9F" w:rsidRDefault="00F8544B" w:rsidP="00D13FF3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акты Правительства РФ – по хронологии;</w:t>
      </w:r>
    </w:p>
    <w:p w14:paraId="1F88F00D" w14:textId="2F46A487" w:rsidR="00F8544B" w:rsidRDefault="00F8544B" w:rsidP="00D13FF3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spacing w:after="0" w:line="240" w:lineRule="auto"/>
        <w:ind w:left="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9F">
        <w:rPr>
          <w:rFonts w:ascii="Times New Roman" w:eastAsia="Calibri" w:hAnsi="Times New Roman" w:cs="Times New Roman"/>
          <w:sz w:val="24"/>
          <w:szCs w:val="24"/>
        </w:rPr>
        <w:t>акты министерств и ведомств в последовательности – приказы, постановления, положения, инструкции министерства – по алфавиту, акты – по хронологии.</w:t>
      </w:r>
    </w:p>
    <w:p w14:paraId="442293C1" w14:textId="77777777" w:rsidR="005F2037" w:rsidRPr="005F2037" w:rsidRDefault="005F2037" w:rsidP="005F2037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6DE482" w14:textId="77777777" w:rsidR="00F8544B" w:rsidRPr="00C96D5C" w:rsidRDefault="00F8544B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>Образец оформления списка литературы</w:t>
      </w:r>
    </w:p>
    <w:p w14:paraId="09E43B80" w14:textId="3A86BB63" w:rsidR="00F8544B" w:rsidRDefault="00F8544B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>На книгу</w:t>
      </w:r>
    </w:p>
    <w:p w14:paraId="5DCFA4CC" w14:textId="77777777" w:rsidR="00C96D5C" w:rsidRPr="00C96D5C" w:rsidRDefault="00C96D5C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8360D5" w14:textId="71DEAE47" w:rsidR="009B53BE" w:rsidRPr="00C96D5C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Одного автора </w:t>
      </w:r>
    </w:p>
    <w:p w14:paraId="16AA07CF" w14:textId="01F20C2A" w:rsidR="009B53BE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Блок, А. А. Избранное / А. А. </w:t>
      </w:r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Блок ;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сост. Е. А. Дьякова. – </w:t>
      </w:r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АСТ, 2013. – 528 с. </w:t>
      </w:r>
    </w:p>
    <w:p w14:paraId="3DC969DF" w14:textId="77777777" w:rsidR="00C96D5C" w:rsidRPr="00C96D5C" w:rsidRDefault="00C96D5C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271D04" w14:textId="06D0DFFE" w:rsidR="009B53BE" w:rsidRPr="00C96D5C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>Двух авторов</w:t>
      </w:r>
    </w:p>
    <w:p w14:paraId="214EA180" w14:textId="72EF55D8" w:rsidR="00F8544B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Будаев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, Э. В. Лингвистическая </w:t>
      </w:r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советология :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монография / Э. В.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Будаев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, А. П.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Чудинов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; Урал. гос.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>. ун-т. – Екатеринбург : [б. и.], 2009. – 291 с.</w:t>
      </w:r>
    </w:p>
    <w:p w14:paraId="62BD3B66" w14:textId="77777777" w:rsidR="00C96D5C" w:rsidRPr="00C96D5C" w:rsidRDefault="00C96D5C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7E2A6C" w14:textId="162DD30A" w:rsidR="009B53BE" w:rsidRPr="00C96D5C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>Трех авторов</w:t>
      </w:r>
    </w:p>
    <w:p w14:paraId="5022E122" w14:textId="109CA2AE" w:rsidR="009B53BE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Белобратов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, А. В. История западноевропейской литературы XIX века: Германия, Австрия, </w:t>
      </w:r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Швейцария :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учеб. для студентов вузов / А. В.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Белобратов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, А. Г. Березина, Л. Н. Полубояринова ; под ред. А. Г. Березиной. – </w:t>
      </w:r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Высш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шк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>., 2003. – 239 с.</w:t>
      </w:r>
    </w:p>
    <w:p w14:paraId="6419B2E4" w14:textId="77777777" w:rsidR="00C96D5C" w:rsidRPr="00C96D5C" w:rsidRDefault="00C96D5C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1798DF" w14:textId="3ADBC24B" w:rsidR="009B53BE" w:rsidRPr="00C96D5C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>Книги под заглавием</w:t>
      </w:r>
    </w:p>
    <w:p w14:paraId="0B7DBD95" w14:textId="48F0D22F" w:rsidR="009B53BE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Духовно-нравственное развитие и воспитание личности гражданина России: опыт, проблемы и </w:t>
      </w:r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перспективы :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материалы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заоч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Всерос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>. науч.-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практ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>.,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24-26 янв. 2018 г., Асбест / Урал. гос.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. ун-т ; отв. ред. Е. Н. Бородина. – </w:t>
      </w:r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Екатеринбург :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[б. и.], 2018. – 187 с.</w:t>
      </w:r>
    </w:p>
    <w:p w14:paraId="59BC2A7E" w14:textId="77777777" w:rsidR="00C96D5C" w:rsidRPr="00C96D5C" w:rsidRDefault="00C96D5C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39E745" w14:textId="799F1D52" w:rsidR="009B53BE" w:rsidRPr="00C96D5C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Статьи из энциклопедий </w:t>
      </w:r>
    </w:p>
    <w:p w14:paraId="757B27FD" w14:textId="22B70050" w:rsidR="009B53BE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Губкин, О. П.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Каслинское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литье / О. П. Губкин, Г. П.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Шайдурова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// Уральская историческая энциклопедия / гл. ред. В. В. Алексеев. – </w:t>
      </w:r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Екатеринбург :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[б. и.], 1998. – С. 256-257.</w:t>
      </w:r>
    </w:p>
    <w:p w14:paraId="6193BD0D" w14:textId="77777777" w:rsidR="00C96D5C" w:rsidRPr="00C96D5C" w:rsidRDefault="00C96D5C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18F25F" w14:textId="5032A79F" w:rsidR="009B53BE" w:rsidRPr="00C96D5C" w:rsidRDefault="009B53BE" w:rsidP="009B53BE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>На статью из журнал</w:t>
      </w:r>
      <w:r w:rsidR="005F2037" w:rsidRPr="00C96D5C">
        <w:rPr>
          <w:rFonts w:ascii="Times New Roman" w:eastAsia="Calibri" w:hAnsi="Times New Roman" w:cs="Times New Roman"/>
          <w:sz w:val="24"/>
          <w:szCs w:val="24"/>
        </w:rPr>
        <w:t>ов и газет</w:t>
      </w:r>
    </w:p>
    <w:p w14:paraId="5D9A2C92" w14:textId="77777777" w:rsidR="005F2037" w:rsidRPr="00C96D5C" w:rsidRDefault="005F2037" w:rsidP="005F2037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Мирись и не дерись! //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Нарконет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. – 2017. – № 9. – С. 16-29. </w:t>
      </w:r>
    </w:p>
    <w:p w14:paraId="606B66A7" w14:textId="7BC87A34" w:rsidR="005F2037" w:rsidRDefault="005F2037" w:rsidP="005F2037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Щербина, М. В. Об удостоверениях, льготах и правах / М. В. Щербина // Крымская правда. – 2017. – 25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нояб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>. (№ 217). – С. 2.</w:t>
      </w:r>
    </w:p>
    <w:p w14:paraId="55051EF7" w14:textId="77777777" w:rsidR="00C96D5C" w:rsidRPr="00C96D5C" w:rsidRDefault="00C96D5C" w:rsidP="005F2037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968078" w14:textId="77777777" w:rsidR="00F8544B" w:rsidRPr="00C96D5C" w:rsidRDefault="00F8544B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t>На статью из сборника</w:t>
      </w:r>
    </w:p>
    <w:p w14:paraId="350C574A" w14:textId="4081D028" w:rsidR="005F2037" w:rsidRDefault="005F2037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Жинкин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, Н. И. Речь как проводник информации / Н. И.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Жинкин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// Возрастная </w:t>
      </w:r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психолингвистика :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хрестоматия / сост. К. Ф. Седов. – </w:t>
      </w:r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Лабиринт, 2004. – С. 22-37. </w:t>
      </w:r>
    </w:p>
    <w:p w14:paraId="4F1B73FC" w14:textId="77777777" w:rsidR="00C96D5C" w:rsidRPr="00C96D5C" w:rsidRDefault="00C96D5C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143D77" w14:textId="77777777" w:rsidR="00F8544B" w:rsidRPr="00C96D5C" w:rsidRDefault="00F8544B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D5C">
        <w:rPr>
          <w:rFonts w:ascii="Times New Roman" w:eastAsia="Calibri" w:hAnsi="Times New Roman" w:cs="Times New Roman"/>
          <w:sz w:val="24"/>
          <w:szCs w:val="24"/>
        </w:rPr>
        <w:lastRenderedPageBreak/>
        <w:t>На автореферат диссертации</w:t>
      </w:r>
    </w:p>
    <w:p w14:paraId="5BBB310B" w14:textId="77777777" w:rsidR="005F2037" w:rsidRPr="00C96D5C" w:rsidRDefault="005F2037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Утюмова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, Е. А. Формирование алгоритмических умений у детей дошкольного возраста в процессе обучения </w:t>
      </w:r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математике :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дис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. ... канд.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C96D5C">
        <w:rPr>
          <w:rFonts w:ascii="Times New Roman" w:eastAsia="Calibri" w:hAnsi="Times New Roman" w:cs="Times New Roman"/>
          <w:sz w:val="24"/>
          <w:szCs w:val="24"/>
        </w:rPr>
        <w:t>наук :</w:t>
      </w:r>
      <w:proofErr w:type="gram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13.00.02 / Е. А.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Утюмова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 ; Урал. гос. </w:t>
      </w:r>
      <w:proofErr w:type="spellStart"/>
      <w:r w:rsidRPr="00C96D5C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Pr="00C96D5C">
        <w:rPr>
          <w:rFonts w:ascii="Times New Roman" w:eastAsia="Calibri" w:hAnsi="Times New Roman" w:cs="Times New Roman"/>
          <w:sz w:val="24"/>
          <w:szCs w:val="24"/>
        </w:rPr>
        <w:t xml:space="preserve">. ун-т. – Екатеринбург, 2018. – 192 с. </w:t>
      </w:r>
    </w:p>
    <w:p w14:paraId="77C3E7DA" w14:textId="265B9830" w:rsidR="00F8544B" w:rsidRPr="00C96D5C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7CF40F" w14:textId="77777777" w:rsidR="009A47DE" w:rsidRPr="00C96D5C" w:rsidRDefault="009A47DE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6F263E" w14:textId="1FDDDB74" w:rsidR="009A47DE" w:rsidRDefault="009A47DE" w:rsidP="009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5C">
        <w:rPr>
          <w:rFonts w:ascii="Times New Roman" w:hAnsi="Times New Roman" w:cs="Times New Roman"/>
          <w:sz w:val="24"/>
          <w:szCs w:val="24"/>
        </w:rPr>
        <w:t>Электронные ресурсы</w:t>
      </w:r>
    </w:p>
    <w:p w14:paraId="1D38C177" w14:textId="77777777" w:rsidR="00C96D5C" w:rsidRPr="00C96D5C" w:rsidRDefault="00C96D5C" w:rsidP="009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53C87" w14:textId="77E13DCB" w:rsidR="009A47DE" w:rsidRPr="00C96D5C" w:rsidRDefault="009A47DE" w:rsidP="009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D5C">
        <w:rPr>
          <w:rFonts w:ascii="Times New Roman" w:hAnsi="Times New Roman" w:cs="Times New Roman"/>
          <w:sz w:val="24"/>
          <w:szCs w:val="24"/>
        </w:rPr>
        <w:t xml:space="preserve">Ресурсы локального доступа </w:t>
      </w:r>
    </w:p>
    <w:p w14:paraId="31A28EE8" w14:textId="2562C148" w:rsidR="005506E7" w:rsidRDefault="009A47DE" w:rsidP="009A4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5C">
        <w:rPr>
          <w:rFonts w:ascii="Times New Roman" w:hAnsi="Times New Roman" w:cs="Times New Roman"/>
          <w:sz w:val="24"/>
          <w:szCs w:val="24"/>
        </w:rPr>
        <w:t xml:space="preserve">Благотворительность на Урале: на ниве духовности и просвещения / М. А. </w:t>
      </w:r>
      <w:proofErr w:type="spellStart"/>
      <w:r w:rsidRPr="00C96D5C">
        <w:rPr>
          <w:rFonts w:ascii="Times New Roman" w:hAnsi="Times New Roman" w:cs="Times New Roman"/>
          <w:sz w:val="24"/>
          <w:szCs w:val="24"/>
        </w:rPr>
        <w:t>Галагузова</w:t>
      </w:r>
      <w:proofErr w:type="spellEnd"/>
      <w:r w:rsidRPr="00C96D5C">
        <w:rPr>
          <w:rFonts w:ascii="Times New Roman" w:hAnsi="Times New Roman" w:cs="Times New Roman"/>
          <w:sz w:val="24"/>
          <w:szCs w:val="24"/>
        </w:rPr>
        <w:t xml:space="preserve">, Г. Н. </w:t>
      </w:r>
      <w:proofErr w:type="spellStart"/>
      <w:r w:rsidRPr="00C96D5C">
        <w:rPr>
          <w:rFonts w:ascii="Times New Roman" w:hAnsi="Times New Roman" w:cs="Times New Roman"/>
          <w:sz w:val="24"/>
          <w:szCs w:val="24"/>
        </w:rPr>
        <w:t>Штинова</w:t>
      </w:r>
      <w:proofErr w:type="spellEnd"/>
      <w:r w:rsidRPr="00C96D5C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C96D5C">
        <w:rPr>
          <w:rFonts w:ascii="Times New Roman" w:hAnsi="Times New Roman" w:cs="Times New Roman"/>
          <w:sz w:val="24"/>
          <w:szCs w:val="24"/>
        </w:rPr>
        <w:t>Микитюк</w:t>
      </w:r>
      <w:proofErr w:type="spellEnd"/>
      <w:r w:rsidRPr="00C96D5C">
        <w:rPr>
          <w:rFonts w:ascii="Times New Roman" w:hAnsi="Times New Roman" w:cs="Times New Roman"/>
          <w:sz w:val="24"/>
          <w:szCs w:val="24"/>
        </w:rPr>
        <w:t xml:space="preserve"> [и др.]. – Электрон</w:t>
      </w:r>
      <w:proofErr w:type="gramStart"/>
      <w:r w:rsidRPr="00C96D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6D5C">
        <w:rPr>
          <w:rFonts w:ascii="Times New Roman" w:hAnsi="Times New Roman" w:cs="Times New Roman"/>
          <w:sz w:val="24"/>
          <w:szCs w:val="24"/>
        </w:rPr>
        <w:t xml:space="preserve"> дан. – </w:t>
      </w:r>
      <w:proofErr w:type="gramStart"/>
      <w:r w:rsidRPr="00C96D5C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C96D5C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C96D5C">
        <w:rPr>
          <w:rFonts w:ascii="Times New Roman" w:hAnsi="Times New Roman" w:cs="Times New Roman"/>
          <w:sz w:val="24"/>
          <w:szCs w:val="24"/>
        </w:rPr>
        <w:t>Мирекс</w:t>
      </w:r>
      <w:proofErr w:type="spellEnd"/>
      <w:r w:rsidRPr="00C96D5C">
        <w:rPr>
          <w:rFonts w:ascii="Times New Roman" w:hAnsi="Times New Roman" w:cs="Times New Roman"/>
          <w:sz w:val="24"/>
          <w:szCs w:val="24"/>
        </w:rPr>
        <w:t>, 2009. – 1 электрон. опт. диск (CD-ROM).</w:t>
      </w:r>
    </w:p>
    <w:p w14:paraId="589DB2D5" w14:textId="77777777" w:rsidR="00C96D5C" w:rsidRPr="00C96D5C" w:rsidRDefault="00C96D5C" w:rsidP="009A4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93D42" w14:textId="7D9F592E" w:rsidR="009A47DE" w:rsidRPr="00C96D5C" w:rsidRDefault="009A47DE" w:rsidP="009A47DE">
      <w:pPr>
        <w:pStyle w:val="Default"/>
        <w:rPr>
          <w:iCs/>
        </w:rPr>
      </w:pPr>
      <w:r w:rsidRPr="00C96D5C">
        <w:rPr>
          <w:iCs/>
        </w:rPr>
        <w:t>Мультимедийные электронные издания</w:t>
      </w:r>
    </w:p>
    <w:p w14:paraId="154FF6A1" w14:textId="34E280C1" w:rsidR="009A47DE" w:rsidRDefault="009A47DE" w:rsidP="009A47DE">
      <w:pPr>
        <w:pStyle w:val="Default"/>
        <w:jc w:val="both"/>
      </w:pPr>
      <w:r w:rsidRPr="00C96D5C">
        <w:t xml:space="preserve">Окружающий мир. 1 </w:t>
      </w:r>
      <w:proofErr w:type="gramStart"/>
      <w:r w:rsidRPr="00C96D5C">
        <w:t>класс :</w:t>
      </w:r>
      <w:proofErr w:type="gramEnd"/>
      <w:r w:rsidRPr="00C96D5C">
        <w:t xml:space="preserve"> электрон. учеб. пособие. – </w:t>
      </w:r>
      <w:proofErr w:type="gramStart"/>
      <w:r w:rsidRPr="00C96D5C">
        <w:t>Москва :</w:t>
      </w:r>
      <w:proofErr w:type="gramEnd"/>
      <w:r w:rsidRPr="00C96D5C">
        <w:t xml:space="preserve"> 1С, 2016. – 1 CD-</w:t>
      </w:r>
      <w:proofErr w:type="gramStart"/>
      <w:r w:rsidRPr="00C96D5C">
        <w:t>ROM :</w:t>
      </w:r>
      <w:proofErr w:type="gramEnd"/>
      <w:r w:rsidRPr="00C96D5C">
        <w:t xml:space="preserve"> </w:t>
      </w:r>
      <w:proofErr w:type="spellStart"/>
      <w:r w:rsidRPr="00C96D5C">
        <w:t>зв</w:t>
      </w:r>
      <w:proofErr w:type="spellEnd"/>
      <w:r w:rsidRPr="00C96D5C">
        <w:t xml:space="preserve">., </w:t>
      </w:r>
      <w:proofErr w:type="spellStart"/>
      <w:r w:rsidRPr="00C96D5C">
        <w:t>цв</w:t>
      </w:r>
      <w:proofErr w:type="spellEnd"/>
      <w:r w:rsidRPr="00C96D5C">
        <w:t xml:space="preserve">. – (1С: Школа). – </w:t>
      </w:r>
      <w:proofErr w:type="spellStart"/>
      <w:r w:rsidRPr="00C96D5C">
        <w:t>Загл</w:t>
      </w:r>
      <w:proofErr w:type="spellEnd"/>
      <w:r w:rsidRPr="00C96D5C">
        <w:t xml:space="preserve">. с титул. экрана. – Текст. Изображение. Устная </w:t>
      </w:r>
      <w:proofErr w:type="gramStart"/>
      <w:r w:rsidRPr="00C96D5C">
        <w:t>речь :</w:t>
      </w:r>
      <w:proofErr w:type="gramEnd"/>
      <w:r w:rsidRPr="00C96D5C">
        <w:t xml:space="preserve"> электронные. </w:t>
      </w:r>
    </w:p>
    <w:p w14:paraId="70722AC0" w14:textId="77777777" w:rsidR="00C96D5C" w:rsidRPr="00C96D5C" w:rsidRDefault="00C96D5C" w:rsidP="009A47DE">
      <w:pPr>
        <w:pStyle w:val="Default"/>
        <w:jc w:val="both"/>
      </w:pPr>
    </w:p>
    <w:p w14:paraId="668BD6DD" w14:textId="77777777" w:rsidR="00793334" w:rsidRPr="00C96D5C" w:rsidRDefault="00793334" w:rsidP="0079333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96D5C">
        <w:rPr>
          <w:rFonts w:ascii="Times New Roman" w:hAnsi="Times New Roman" w:cs="Times New Roman"/>
          <w:iCs/>
          <w:sz w:val="24"/>
          <w:szCs w:val="24"/>
        </w:rPr>
        <w:t xml:space="preserve">Ресурсы удаленного доступа </w:t>
      </w:r>
    </w:p>
    <w:p w14:paraId="23C03556" w14:textId="66DF0241" w:rsidR="00793334" w:rsidRDefault="00793334" w:rsidP="0079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6D5C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C96D5C">
        <w:rPr>
          <w:rFonts w:ascii="Times New Roman" w:hAnsi="Times New Roman" w:cs="Times New Roman"/>
          <w:sz w:val="24"/>
          <w:szCs w:val="24"/>
        </w:rPr>
        <w:t xml:space="preserve">, Е. В. Психолого-педагогические особенности младших школьников и их учет при организации учебно-исследовательской деятельности с целью формирования </w:t>
      </w:r>
      <w:proofErr w:type="spellStart"/>
      <w:r w:rsidRPr="00C96D5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96D5C">
        <w:rPr>
          <w:rFonts w:ascii="Times New Roman" w:hAnsi="Times New Roman" w:cs="Times New Roman"/>
          <w:sz w:val="24"/>
          <w:szCs w:val="24"/>
        </w:rPr>
        <w:t xml:space="preserve"> компетенций / Е. В. </w:t>
      </w:r>
      <w:proofErr w:type="spellStart"/>
      <w:r w:rsidRPr="00C96D5C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C96D5C">
        <w:rPr>
          <w:rFonts w:ascii="Times New Roman" w:hAnsi="Times New Roman" w:cs="Times New Roman"/>
          <w:sz w:val="24"/>
          <w:szCs w:val="24"/>
        </w:rPr>
        <w:t xml:space="preserve"> // Мир науки. – 2016. – Т. 4, № 5. – С. 38. – URL: https://elibrary.ru/item.asp?id=30096170 (дата обращения: 11.04.2019). </w:t>
      </w:r>
    </w:p>
    <w:p w14:paraId="14667738" w14:textId="77777777" w:rsidR="00C96D5C" w:rsidRPr="00C96D5C" w:rsidRDefault="00C96D5C" w:rsidP="0079333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EA56702" w14:textId="33F73C8E" w:rsidR="00793334" w:rsidRPr="00C96D5C" w:rsidRDefault="00793334" w:rsidP="00793334">
      <w:pPr>
        <w:pStyle w:val="Default"/>
        <w:rPr>
          <w:iCs/>
        </w:rPr>
      </w:pPr>
      <w:r w:rsidRPr="00C96D5C">
        <w:rPr>
          <w:iCs/>
        </w:rPr>
        <w:t xml:space="preserve">Сайты в сети «Интернет» </w:t>
      </w:r>
    </w:p>
    <w:p w14:paraId="08799DDA" w14:textId="77777777" w:rsidR="00C96D5C" w:rsidRDefault="00793334" w:rsidP="00793334">
      <w:pPr>
        <w:pStyle w:val="Default"/>
        <w:jc w:val="both"/>
      </w:pPr>
      <w:r w:rsidRPr="00C96D5C">
        <w:t xml:space="preserve">Правительство Российской </w:t>
      </w:r>
      <w:proofErr w:type="gramStart"/>
      <w:r w:rsidRPr="00C96D5C">
        <w:t>Федерации :</w:t>
      </w:r>
      <w:proofErr w:type="gramEnd"/>
      <w:r w:rsidRPr="00C96D5C">
        <w:t xml:space="preserve"> офиц. сайт. – Москва. – Обновляется в течение суток. – URL: http://government.ru (дата обращения: 19.02.2018).</w:t>
      </w:r>
    </w:p>
    <w:p w14:paraId="5A6D9D54" w14:textId="39F85FA2" w:rsidR="00793334" w:rsidRPr="00C96D5C" w:rsidRDefault="00793334" w:rsidP="00793334">
      <w:pPr>
        <w:pStyle w:val="Default"/>
        <w:jc w:val="both"/>
      </w:pPr>
      <w:r w:rsidRPr="00C96D5C">
        <w:t xml:space="preserve"> </w:t>
      </w:r>
    </w:p>
    <w:p w14:paraId="01873BF8" w14:textId="1D970407" w:rsidR="00793334" w:rsidRPr="00C96D5C" w:rsidRDefault="00793334" w:rsidP="0079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5C">
        <w:rPr>
          <w:rFonts w:ascii="Times New Roman" w:hAnsi="Times New Roman" w:cs="Times New Roman"/>
          <w:sz w:val="24"/>
          <w:szCs w:val="24"/>
        </w:rPr>
        <w:t xml:space="preserve">Законодательные материалы </w:t>
      </w:r>
    </w:p>
    <w:p w14:paraId="6370AEE0" w14:textId="6D6B64D0" w:rsidR="009A47DE" w:rsidRPr="00C96D5C" w:rsidRDefault="00793334" w:rsidP="0079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5C">
        <w:rPr>
          <w:rFonts w:ascii="Times New Roman" w:hAnsi="Times New Roman" w:cs="Times New Roman"/>
          <w:sz w:val="24"/>
          <w:szCs w:val="24"/>
        </w:rPr>
        <w:t xml:space="preserve">Всеобщая декларация прав </w:t>
      </w:r>
      <w:proofErr w:type="gramStart"/>
      <w:r w:rsidRPr="00C96D5C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C96D5C">
        <w:rPr>
          <w:rFonts w:ascii="Times New Roman" w:hAnsi="Times New Roman" w:cs="Times New Roman"/>
          <w:sz w:val="24"/>
          <w:szCs w:val="24"/>
        </w:rPr>
        <w:t xml:space="preserve"> [принята и провозглашена </w:t>
      </w:r>
      <w:proofErr w:type="spellStart"/>
      <w:r w:rsidRPr="00C96D5C">
        <w:rPr>
          <w:rFonts w:ascii="Times New Roman" w:hAnsi="Times New Roman" w:cs="Times New Roman"/>
          <w:sz w:val="24"/>
          <w:szCs w:val="24"/>
        </w:rPr>
        <w:t>Генер</w:t>
      </w:r>
      <w:proofErr w:type="spellEnd"/>
      <w:r w:rsidRPr="00C96D5C">
        <w:rPr>
          <w:rFonts w:ascii="Times New Roman" w:hAnsi="Times New Roman" w:cs="Times New Roman"/>
          <w:sz w:val="24"/>
          <w:szCs w:val="24"/>
        </w:rPr>
        <w:t>. Ассамблеей ООН 10 дек. 1948 г.] // Российская газета. – 1998. – 10 дек. – С. 4.</w:t>
      </w:r>
    </w:p>
    <w:sectPr w:rsidR="009A47DE" w:rsidRPr="00C96D5C" w:rsidSect="00B41D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79DA5" w14:textId="77777777" w:rsidR="00971883" w:rsidRDefault="00971883" w:rsidP="001C48AC">
      <w:pPr>
        <w:spacing w:after="0" w:line="240" w:lineRule="auto"/>
      </w:pPr>
      <w:r>
        <w:separator/>
      </w:r>
    </w:p>
  </w:endnote>
  <w:endnote w:type="continuationSeparator" w:id="0">
    <w:p w14:paraId="7660044B" w14:textId="77777777" w:rsidR="00971883" w:rsidRDefault="00971883" w:rsidP="001C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857968142"/>
      <w:docPartObj>
        <w:docPartGallery w:val="Page Numbers (Bottom of Page)"/>
        <w:docPartUnique/>
      </w:docPartObj>
    </w:sdtPr>
    <w:sdtEndPr/>
    <w:sdtContent>
      <w:p w14:paraId="59F5B5AE" w14:textId="77777777" w:rsidR="00971883" w:rsidRPr="001C48AC" w:rsidRDefault="00971883" w:rsidP="001C48AC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C48A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C48A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C48A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279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C48A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AE08" w14:textId="77777777" w:rsidR="00971883" w:rsidRDefault="00971883" w:rsidP="001C48AC">
      <w:pPr>
        <w:spacing w:after="0" w:line="240" w:lineRule="auto"/>
      </w:pPr>
      <w:r>
        <w:separator/>
      </w:r>
    </w:p>
  </w:footnote>
  <w:footnote w:type="continuationSeparator" w:id="0">
    <w:p w14:paraId="4DF181D2" w14:textId="77777777" w:rsidR="00971883" w:rsidRDefault="00971883" w:rsidP="001C4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3376"/>
    <w:multiLevelType w:val="hybridMultilevel"/>
    <w:tmpl w:val="CD9A42F2"/>
    <w:lvl w:ilvl="0" w:tplc="07F0E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C52"/>
    <w:multiLevelType w:val="multilevel"/>
    <w:tmpl w:val="DE18BB92"/>
    <w:lvl w:ilvl="0">
      <w:start w:val="4"/>
      <w:numFmt w:val="decimal"/>
      <w:lvlText w:val="%1"/>
      <w:lvlJc w:val="left"/>
      <w:pPr>
        <w:ind w:left="602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40"/>
      </w:pPr>
      <w:rPr>
        <w:rFonts w:hint="default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2" w15:restartNumberingAfterBreak="0">
    <w:nsid w:val="110C1ED7"/>
    <w:multiLevelType w:val="hybridMultilevel"/>
    <w:tmpl w:val="FFFFFFFF"/>
    <w:lvl w:ilvl="0" w:tplc="C1928E14">
      <w:numFmt w:val="bullet"/>
      <w:lvlText w:val="–"/>
      <w:lvlJc w:val="left"/>
      <w:pPr>
        <w:ind w:left="910" w:hanging="360"/>
      </w:pPr>
      <w:rPr>
        <w:rFonts w:ascii="Times New Roman" w:eastAsia="Times New Roman" w:hAnsi="Times New Roman" w:hint="default"/>
        <w:b/>
        <w:spacing w:val="-4"/>
        <w:w w:val="100"/>
        <w:sz w:val="24"/>
      </w:rPr>
    </w:lvl>
    <w:lvl w:ilvl="1" w:tplc="044E67C6">
      <w:numFmt w:val="bullet"/>
      <w:lvlText w:val="•"/>
      <w:lvlJc w:val="left"/>
      <w:pPr>
        <w:ind w:left="1596" w:hanging="360"/>
      </w:pPr>
      <w:rPr>
        <w:rFonts w:hint="default"/>
      </w:rPr>
    </w:lvl>
    <w:lvl w:ilvl="2" w:tplc="B7328B5E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148CB4A4"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ABA8FA44"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BDF85E84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8BE44DCC"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D93081AE"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7AEADE42"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3" w15:restartNumberingAfterBreak="0">
    <w:nsid w:val="129E5D32"/>
    <w:multiLevelType w:val="hybridMultilevel"/>
    <w:tmpl w:val="2DF44816"/>
    <w:lvl w:ilvl="0" w:tplc="07F0E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9133F"/>
    <w:multiLevelType w:val="hybridMultilevel"/>
    <w:tmpl w:val="2BCCBC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4D4C"/>
    <w:multiLevelType w:val="multilevel"/>
    <w:tmpl w:val="05AE265A"/>
    <w:lvl w:ilvl="0">
      <w:start w:val="4"/>
      <w:numFmt w:val="decimal"/>
      <w:lvlText w:val="%1"/>
      <w:lvlJc w:val="left"/>
      <w:pPr>
        <w:ind w:left="602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9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593" w:hanging="540"/>
      </w:pPr>
      <w:rPr>
        <w:rFonts w:hint="default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6" w15:restartNumberingAfterBreak="0">
    <w:nsid w:val="1BDB532E"/>
    <w:multiLevelType w:val="multilevel"/>
    <w:tmpl w:val="F44CC33C"/>
    <w:lvl w:ilvl="0">
      <w:start w:val="7"/>
      <w:numFmt w:val="decimal"/>
      <w:lvlText w:val="%1"/>
      <w:lvlJc w:val="left"/>
      <w:pPr>
        <w:ind w:left="602" w:hanging="53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2" w:hanging="53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593" w:hanging="531"/>
      </w:pPr>
      <w:rPr>
        <w:rFonts w:hint="default"/>
      </w:rPr>
    </w:lvl>
    <w:lvl w:ilvl="3">
      <w:numFmt w:val="bullet"/>
      <w:lvlText w:val="•"/>
      <w:lvlJc w:val="left"/>
      <w:pPr>
        <w:ind w:left="3589" w:hanging="531"/>
      </w:pPr>
      <w:rPr>
        <w:rFonts w:hint="default"/>
      </w:rPr>
    </w:lvl>
    <w:lvl w:ilvl="4">
      <w:numFmt w:val="bullet"/>
      <w:lvlText w:val="•"/>
      <w:lvlJc w:val="left"/>
      <w:pPr>
        <w:ind w:left="4586" w:hanging="531"/>
      </w:pPr>
      <w:rPr>
        <w:rFonts w:hint="default"/>
      </w:rPr>
    </w:lvl>
    <w:lvl w:ilvl="5">
      <w:numFmt w:val="bullet"/>
      <w:lvlText w:val="•"/>
      <w:lvlJc w:val="left"/>
      <w:pPr>
        <w:ind w:left="5583" w:hanging="531"/>
      </w:pPr>
      <w:rPr>
        <w:rFonts w:hint="default"/>
      </w:rPr>
    </w:lvl>
    <w:lvl w:ilvl="6">
      <w:numFmt w:val="bullet"/>
      <w:lvlText w:val="•"/>
      <w:lvlJc w:val="left"/>
      <w:pPr>
        <w:ind w:left="6579" w:hanging="531"/>
      </w:pPr>
      <w:rPr>
        <w:rFonts w:hint="default"/>
      </w:rPr>
    </w:lvl>
    <w:lvl w:ilvl="7">
      <w:numFmt w:val="bullet"/>
      <w:lvlText w:val="•"/>
      <w:lvlJc w:val="left"/>
      <w:pPr>
        <w:ind w:left="7576" w:hanging="531"/>
      </w:pPr>
      <w:rPr>
        <w:rFonts w:hint="default"/>
      </w:rPr>
    </w:lvl>
    <w:lvl w:ilvl="8">
      <w:numFmt w:val="bullet"/>
      <w:lvlText w:val="•"/>
      <w:lvlJc w:val="left"/>
      <w:pPr>
        <w:ind w:left="8573" w:hanging="531"/>
      </w:pPr>
      <w:rPr>
        <w:rFonts w:hint="default"/>
      </w:rPr>
    </w:lvl>
  </w:abstractNum>
  <w:abstractNum w:abstractNumId="7" w15:restartNumberingAfterBreak="0">
    <w:nsid w:val="20D3692D"/>
    <w:multiLevelType w:val="multilevel"/>
    <w:tmpl w:val="D9E4C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521107F"/>
    <w:multiLevelType w:val="hybridMultilevel"/>
    <w:tmpl w:val="18B2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1E5"/>
    <w:multiLevelType w:val="multilevel"/>
    <w:tmpl w:val="BF54925E"/>
    <w:lvl w:ilvl="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0" w15:restartNumberingAfterBreak="0">
    <w:nsid w:val="26AD0198"/>
    <w:multiLevelType w:val="multilevel"/>
    <w:tmpl w:val="954C0F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1" w15:restartNumberingAfterBreak="0">
    <w:nsid w:val="281F6FE1"/>
    <w:multiLevelType w:val="multilevel"/>
    <w:tmpl w:val="954C0F0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2" w15:restartNumberingAfterBreak="0">
    <w:nsid w:val="285D3CD1"/>
    <w:multiLevelType w:val="multilevel"/>
    <w:tmpl w:val="A274A6FA"/>
    <w:lvl w:ilvl="0">
      <w:start w:val="1"/>
      <w:numFmt w:val="decimal"/>
      <w:lvlText w:val="%1)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E246327"/>
    <w:multiLevelType w:val="hybridMultilevel"/>
    <w:tmpl w:val="454837CC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F"/>
    <w:multiLevelType w:val="hybridMultilevel"/>
    <w:tmpl w:val="2BCCBC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A525D"/>
    <w:multiLevelType w:val="hybridMultilevel"/>
    <w:tmpl w:val="13E4755A"/>
    <w:lvl w:ilvl="0" w:tplc="07F0E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91007"/>
    <w:multiLevelType w:val="multilevel"/>
    <w:tmpl w:val="954C0F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7" w15:restartNumberingAfterBreak="0">
    <w:nsid w:val="4171523E"/>
    <w:multiLevelType w:val="hybridMultilevel"/>
    <w:tmpl w:val="918C0AFA"/>
    <w:lvl w:ilvl="0" w:tplc="6E786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40049F"/>
    <w:multiLevelType w:val="hybridMultilevel"/>
    <w:tmpl w:val="98581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F204E"/>
    <w:multiLevelType w:val="multilevel"/>
    <w:tmpl w:val="EF0AF866"/>
    <w:lvl w:ilvl="0">
      <w:start w:val="3"/>
      <w:numFmt w:val="decimal"/>
      <w:lvlText w:val="%1"/>
      <w:lvlJc w:val="left"/>
      <w:pPr>
        <w:ind w:left="602" w:hanging="6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06" w:hanging="69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593" w:hanging="696"/>
      </w:pPr>
      <w:rPr>
        <w:rFonts w:hint="default"/>
      </w:rPr>
    </w:lvl>
    <w:lvl w:ilvl="3">
      <w:numFmt w:val="bullet"/>
      <w:lvlText w:val="•"/>
      <w:lvlJc w:val="left"/>
      <w:pPr>
        <w:ind w:left="3589" w:hanging="696"/>
      </w:pPr>
      <w:rPr>
        <w:rFonts w:hint="default"/>
      </w:rPr>
    </w:lvl>
    <w:lvl w:ilvl="4">
      <w:numFmt w:val="bullet"/>
      <w:lvlText w:val="•"/>
      <w:lvlJc w:val="left"/>
      <w:pPr>
        <w:ind w:left="4586" w:hanging="696"/>
      </w:pPr>
      <w:rPr>
        <w:rFonts w:hint="default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</w:rPr>
    </w:lvl>
    <w:lvl w:ilvl="6">
      <w:numFmt w:val="bullet"/>
      <w:lvlText w:val="•"/>
      <w:lvlJc w:val="left"/>
      <w:pPr>
        <w:ind w:left="6579" w:hanging="696"/>
      </w:pPr>
      <w:rPr>
        <w:rFonts w:hint="default"/>
      </w:rPr>
    </w:lvl>
    <w:lvl w:ilvl="7">
      <w:numFmt w:val="bullet"/>
      <w:lvlText w:val="•"/>
      <w:lvlJc w:val="left"/>
      <w:pPr>
        <w:ind w:left="7576" w:hanging="696"/>
      </w:pPr>
      <w:rPr>
        <w:rFonts w:hint="default"/>
      </w:rPr>
    </w:lvl>
    <w:lvl w:ilvl="8">
      <w:numFmt w:val="bullet"/>
      <w:lvlText w:val="•"/>
      <w:lvlJc w:val="left"/>
      <w:pPr>
        <w:ind w:left="8573" w:hanging="696"/>
      </w:pPr>
      <w:rPr>
        <w:rFonts w:hint="default"/>
      </w:rPr>
    </w:lvl>
  </w:abstractNum>
  <w:abstractNum w:abstractNumId="20" w15:restartNumberingAfterBreak="0">
    <w:nsid w:val="5B3E2F0A"/>
    <w:multiLevelType w:val="hybridMultilevel"/>
    <w:tmpl w:val="97DE8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2610D"/>
    <w:multiLevelType w:val="multilevel"/>
    <w:tmpl w:val="532C45F2"/>
    <w:lvl w:ilvl="0">
      <w:start w:val="6"/>
      <w:numFmt w:val="decimal"/>
      <w:lvlText w:val="%1"/>
      <w:lvlJc w:val="left"/>
      <w:pPr>
        <w:ind w:left="602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593" w:hanging="540"/>
      </w:pPr>
      <w:rPr>
        <w:rFonts w:hint="default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22" w15:restartNumberingAfterBreak="0">
    <w:nsid w:val="5F16243E"/>
    <w:multiLevelType w:val="hybridMultilevel"/>
    <w:tmpl w:val="D9AC1D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0369B"/>
    <w:multiLevelType w:val="multilevel"/>
    <w:tmpl w:val="B4781778"/>
    <w:lvl w:ilvl="0">
      <w:start w:val="5"/>
      <w:numFmt w:val="decimal"/>
      <w:lvlText w:val="%1"/>
      <w:lvlJc w:val="left"/>
      <w:pPr>
        <w:ind w:left="602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593" w:hanging="540"/>
      </w:pPr>
      <w:rPr>
        <w:rFonts w:hint="default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24" w15:restartNumberingAfterBreak="0">
    <w:nsid w:val="6FDF164E"/>
    <w:multiLevelType w:val="hybridMultilevel"/>
    <w:tmpl w:val="D9AC1D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35A97"/>
    <w:multiLevelType w:val="multilevel"/>
    <w:tmpl w:val="6A0CD4DC"/>
    <w:lvl w:ilvl="0">
      <w:start w:val="1"/>
      <w:numFmt w:val="decimal"/>
      <w:lvlText w:val="%1"/>
      <w:lvlJc w:val="left"/>
      <w:pPr>
        <w:ind w:left="602" w:hanging="6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2" w:hanging="69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593" w:hanging="694"/>
      </w:pPr>
      <w:rPr>
        <w:rFonts w:hint="default"/>
      </w:rPr>
    </w:lvl>
    <w:lvl w:ilvl="3">
      <w:numFmt w:val="bullet"/>
      <w:lvlText w:val="•"/>
      <w:lvlJc w:val="left"/>
      <w:pPr>
        <w:ind w:left="3589" w:hanging="694"/>
      </w:pPr>
      <w:rPr>
        <w:rFonts w:hint="default"/>
      </w:rPr>
    </w:lvl>
    <w:lvl w:ilvl="4">
      <w:numFmt w:val="bullet"/>
      <w:lvlText w:val="•"/>
      <w:lvlJc w:val="left"/>
      <w:pPr>
        <w:ind w:left="4586" w:hanging="694"/>
      </w:pPr>
      <w:rPr>
        <w:rFonts w:hint="default"/>
      </w:rPr>
    </w:lvl>
    <w:lvl w:ilvl="5">
      <w:numFmt w:val="bullet"/>
      <w:lvlText w:val="•"/>
      <w:lvlJc w:val="left"/>
      <w:pPr>
        <w:ind w:left="5583" w:hanging="694"/>
      </w:pPr>
      <w:rPr>
        <w:rFonts w:hint="default"/>
      </w:rPr>
    </w:lvl>
    <w:lvl w:ilvl="6">
      <w:numFmt w:val="bullet"/>
      <w:lvlText w:val="•"/>
      <w:lvlJc w:val="left"/>
      <w:pPr>
        <w:ind w:left="6579" w:hanging="694"/>
      </w:pPr>
      <w:rPr>
        <w:rFonts w:hint="default"/>
      </w:rPr>
    </w:lvl>
    <w:lvl w:ilvl="7">
      <w:numFmt w:val="bullet"/>
      <w:lvlText w:val="•"/>
      <w:lvlJc w:val="left"/>
      <w:pPr>
        <w:ind w:left="7576" w:hanging="694"/>
      </w:pPr>
      <w:rPr>
        <w:rFonts w:hint="default"/>
      </w:rPr>
    </w:lvl>
    <w:lvl w:ilvl="8">
      <w:numFmt w:val="bullet"/>
      <w:lvlText w:val="•"/>
      <w:lvlJc w:val="left"/>
      <w:pPr>
        <w:ind w:left="8573" w:hanging="694"/>
      </w:pPr>
      <w:rPr>
        <w:rFonts w:hint="default"/>
      </w:rPr>
    </w:lvl>
  </w:abstractNum>
  <w:abstractNum w:abstractNumId="26" w15:restartNumberingAfterBreak="0">
    <w:nsid w:val="735B2BB5"/>
    <w:multiLevelType w:val="hybridMultilevel"/>
    <w:tmpl w:val="5F187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78790C"/>
    <w:multiLevelType w:val="hybridMultilevel"/>
    <w:tmpl w:val="03785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895"/>
    <w:multiLevelType w:val="hybridMultilevel"/>
    <w:tmpl w:val="7EAA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A20FF"/>
    <w:multiLevelType w:val="hybridMultilevel"/>
    <w:tmpl w:val="9268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35D7E"/>
    <w:multiLevelType w:val="hybridMultilevel"/>
    <w:tmpl w:val="97DE87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36152"/>
    <w:multiLevelType w:val="multilevel"/>
    <w:tmpl w:val="BF54925E"/>
    <w:lvl w:ilvl="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32" w15:restartNumberingAfterBreak="0">
    <w:nsid w:val="7AB2534B"/>
    <w:multiLevelType w:val="multilevel"/>
    <w:tmpl w:val="8A42A544"/>
    <w:lvl w:ilvl="0">
      <w:start w:val="2"/>
      <w:numFmt w:val="decimal"/>
      <w:lvlText w:val="%1"/>
      <w:lvlJc w:val="left"/>
      <w:pPr>
        <w:ind w:left="602" w:hanging="6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2" w:hanging="6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"/>
      <w:lvlJc w:val="left"/>
      <w:pPr>
        <w:ind w:left="602" w:hanging="540"/>
      </w:pPr>
      <w:rPr>
        <w:rFonts w:ascii="Symbol" w:eastAsia="Times New Roman" w:hAnsi="Symbol" w:hint="default"/>
        <w:w w:val="100"/>
        <w:sz w:val="28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33" w15:restartNumberingAfterBreak="0">
    <w:nsid w:val="7C3419A1"/>
    <w:multiLevelType w:val="multilevel"/>
    <w:tmpl w:val="1D48B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D284D76"/>
    <w:multiLevelType w:val="hybridMultilevel"/>
    <w:tmpl w:val="037854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F436C"/>
    <w:multiLevelType w:val="hybridMultilevel"/>
    <w:tmpl w:val="43D223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1"/>
  </w:num>
  <w:num w:numId="3">
    <w:abstractNumId w:val="23"/>
  </w:num>
  <w:num w:numId="4">
    <w:abstractNumId w:val="5"/>
  </w:num>
  <w:num w:numId="5">
    <w:abstractNumId w:val="2"/>
  </w:num>
  <w:num w:numId="6">
    <w:abstractNumId w:val="1"/>
  </w:num>
  <w:num w:numId="7">
    <w:abstractNumId w:val="19"/>
  </w:num>
  <w:num w:numId="8">
    <w:abstractNumId w:val="32"/>
  </w:num>
  <w:num w:numId="9">
    <w:abstractNumId w:val="25"/>
  </w:num>
  <w:num w:numId="10">
    <w:abstractNumId w:val="15"/>
  </w:num>
  <w:num w:numId="11">
    <w:abstractNumId w:val="0"/>
  </w:num>
  <w:num w:numId="12">
    <w:abstractNumId w:val="3"/>
  </w:num>
  <w:num w:numId="13">
    <w:abstractNumId w:val="35"/>
  </w:num>
  <w:num w:numId="14">
    <w:abstractNumId w:val="17"/>
  </w:num>
  <w:num w:numId="15">
    <w:abstractNumId w:val="12"/>
  </w:num>
  <w:num w:numId="16">
    <w:abstractNumId w:val="26"/>
  </w:num>
  <w:num w:numId="17">
    <w:abstractNumId w:val="13"/>
  </w:num>
  <w:num w:numId="18">
    <w:abstractNumId w:val="7"/>
  </w:num>
  <w:num w:numId="19">
    <w:abstractNumId w:val="16"/>
  </w:num>
  <w:num w:numId="20">
    <w:abstractNumId w:val="33"/>
  </w:num>
  <w:num w:numId="21">
    <w:abstractNumId w:val="18"/>
  </w:num>
  <w:num w:numId="22">
    <w:abstractNumId w:val="11"/>
  </w:num>
  <w:num w:numId="23">
    <w:abstractNumId w:val="24"/>
  </w:num>
  <w:num w:numId="24">
    <w:abstractNumId w:val="14"/>
  </w:num>
  <w:num w:numId="25">
    <w:abstractNumId w:val="27"/>
  </w:num>
  <w:num w:numId="26">
    <w:abstractNumId w:val="9"/>
  </w:num>
  <w:num w:numId="27">
    <w:abstractNumId w:val="20"/>
  </w:num>
  <w:num w:numId="28">
    <w:abstractNumId w:val="10"/>
  </w:num>
  <w:num w:numId="29">
    <w:abstractNumId w:val="22"/>
  </w:num>
  <w:num w:numId="30">
    <w:abstractNumId w:val="4"/>
  </w:num>
  <w:num w:numId="31">
    <w:abstractNumId w:val="34"/>
  </w:num>
  <w:num w:numId="32">
    <w:abstractNumId w:val="30"/>
  </w:num>
  <w:num w:numId="33">
    <w:abstractNumId w:val="31"/>
  </w:num>
  <w:num w:numId="34">
    <w:abstractNumId w:val="8"/>
  </w:num>
  <w:num w:numId="35">
    <w:abstractNumId w:val="28"/>
  </w:num>
  <w:num w:numId="36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4B"/>
    <w:rsid w:val="000056D6"/>
    <w:rsid w:val="00066FB7"/>
    <w:rsid w:val="00070CCE"/>
    <w:rsid w:val="000770D2"/>
    <w:rsid w:val="000D4C28"/>
    <w:rsid w:val="000F0C14"/>
    <w:rsid w:val="000F2E9F"/>
    <w:rsid w:val="00103189"/>
    <w:rsid w:val="001053C0"/>
    <w:rsid w:val="001107E4"/>
    <w:rsid w:val="001137CE"/>
    <w:rsid w:val="0016603C"/>
    <w:rsid w:val="00177DF6"/>
    <w:rsid w:val="001C48AC"/>
    <w:rsid w:val="001D6372"/>
    <w:rsid w:val="001E35F6"/>
    <w:rsid w:val="002471AA"/>
    <w:rsid w:val="002503F7"/>
    <w:rsid w:val="002530CA"/>
    <w:rsid w:val="002606BF"/>
    <w:rsid w:val="002920C2"/>
    <w:rsid w:val="002A37F2"/>
    <w:rsid w:val="002B427B"/>
    <w:rsid w:val="002F5503"/>
    <w:rsid w:val="00310B37"/>
    <w:rsid w:val="003170E3"/>
    <w:rsid w:val="00364FD8"/>
    <w:rsid w:val="003705BA"/>
    <w:rsid w:val="003962B5"/>
    <w:rsid w:val="003D0FFC"/>
    <w:rsid w:val="003F0711"/>
    <w:rsid w:val="003F0C0B"/>
    <w:rsid w:val="00400CC6"/>
    <w:rsid w:val="004101D4"/>
    <w:rsid w:val="004525C0"/>
    <w:rsid w:val="00483A0C"/>
    <w:rsid w:val="0048480B"/>
    <w:rsid w:val="004A10B6"/>
    <w:rsid w:val="004A4AAD"/>
    <w:rsid w:val="004C40DC"/>
    <w:rsid w:val="004D00B9"/>
    <w:rsid w:val="004D0A6D"/>
    <w:rsid w:val="004E0DD9"/>
    <w:rsid w:val="00510FF1"/>
    <w:rsid w:val="00514994"/>
    <w:rsid w:val="005257AA"/>
    <w:rsid w:val="005506E7"/>
    <w:rsid w:val="00576750"/>
    <w:rsid w:val="00594FB9"/>
    <w:rsid w:val="005A7955"/>
    <w:rsid w:val="005B374D"/>
    <w:rsid w:val="005D079E"/>
    <w:rsid w:val="005D52DC"/>
    <w:rsid w:val="005F2037"/>
    <w:rsid w:val="006011D7"/>
    <w:rsid w:val="00614061"/>
    <w:rsid w:val="006320AB"/>
    <w:rsid w:val="006533B0"/>
    <w:rsid w:val="00656F2C"/>
    <w:rsid w:val="0066777A"/>
    <w:rsid w:val="006B0737"/>
    <w:rsid w:val="006D421C"/>
    <w:rsid w:val="006F0A4B"/>
    <w:rsid w:val="006F5477"/>
    <w:rsid w:val="0074386C"/>
    <w:rsid w:val="00793334"/>
    <w:rsid w:val="007E0259"/>
    <w:rsid w:val="007F05AC"/>
    <w:rsid w:val="00807411"/>
    <w:rsid w:val="00807D5D"/>
    <w:rsid w:val="00816EF3"/>
    <w:rsid w:val="00820BB7"/>
    <w:rsid w:val="00841DF0"/>
    <w:rsid w:val="0084667D"/>
    <w:rsid w:val="00851C54"/>
    <w:rsid w:val="00853B4E"/>
    <w:rsid w:val="008724E6"/>
    <w:rsid w:val="008A02C2"/>
    <w:rsid w:val="008B13CE"/>
    <w:rsid w:val="008B7A5A"/>
    <w:rsid w:val="008C78DC"/>
    <w:rsid w:val="008D2120"/>
    <w:rsid w:val="008F64B1"/>
    <w:rsid w:val="009365A1"/>
    <w:rsid w:val="009703D4"/>
    <w:rsid w:val="00971883"/>
    <w:rsid w:val="009A47DE"/>
    <w:rsid w:val="009B53BE"/>
    <w:rsid w:val="009C334E"/>
    <w:rsid w:val="00A2397E"/>
    <w:rsid w:val="00A40883"/>
    <w:rsid w:val="00A42312"/>
    <w:rsid w:val="00B3097E"/>
    <w:rsid w:val="00B31346"/>
    <w:rsid w:val="00B419B7"/>
    <w:rsid w:val="00B41D30"/>
    <w:rsid w:val="00B56F4E"/>
    <w:rsid w:val="00B601FF"/>
    <w:rsid w:val="00B76F04"/>
    <w:rsid w:val="00BA45AF"/>
    <w:rsid w:val="00BB2117"/>
    <w:rsid w:val="00BB4750"/>
    <w:rsid w:val="00BC5FDE"/>
    <w:rsid w:val="00BC77E7"/>
    <w:rsid w:val="00BD4CDA"/>
    <w:rsid w:val="00BD73FD"/>
    <w:rsid w:val="00C15D82"/>
    <w:rsid w:val="00C62797"/>
    <w:rsid w:val="00C63043"/>
    <w:rsid w:val="00C72BAB"/>
    <w:rsid w:val="00C91E79"/>
    <w:rsid w:val="00C93CA6"/>
    <w:rsid w:val="00C96D5C"/>
    <w:rsid w:val="00CC4EEF"/>
    <w:rsid w:val="00CE6642"/>
    <w:rsid w:val="00D05F0F"/>
    <w:rsid w:val="00D13FF3"/>
    <w:rsid w:val="00D7312D"/>
    <w:rsid w:val="00D737ED"/>
    <w:rsid w:val="00DE1B73"/>
    <w:rsid w:val="00DF7126"/>
    <w:rsid w:val="00E16A76"/>
    <w:rsid w:val="00E50793"/>
    <w:rsid w:val="00E56F0F"/>
    <w:rsid w:val="00E92322"/>
    <w:rsid w:val="00E939F2"/>
    <w:rsid w:val="00F01C9F"/>
    <w:rsid w:val="00F60A3A"/>
    <w:rsid w:val="00F7235C"/>
    <w:rsid w:val="00F8544B"/>
    <w:rsid w:val="00F929E5"/>
    <w:rsid w:val="00F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A57D"/>
  <w15:docId w15:val="{FEB96966-EE44-480E-A97E-1E91F312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8544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54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F8544B"/>
  </w:style>
  <w:style w:type="paragraph" w:styleId="a3">
    <w:name w:val="Body Text"/>
    <w:basedOn w:val="a"/>
    <w:link w:val="a4"/>
    <w:rsid w:val="00F8544B"/>
    <w:pPr>
      <w:widowControl w:val="0"/>
      <w:autoSpaceDE w:val="0"/>
      <w:autoSpaceDN w:val="0"/>
      <w:spacing w:after="0" w:line="240" w:lineRule="auto"/>
      <w:ind w:left="602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F8544B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10">
    <w:name w:val="Абзац списка1"/>
    <w:basedOn w:val="a"/>
    <w:rsid w:val="00F8544B"/>
    <w:pPr>
      <w:widowControl w:val="0"/>
      <w:autoSpaceDE w:val="0"/>
      <w:autoSpaceDN w:val="0"/>
      <w:spacing w:after="0" w:line="240" w:lineRule="auto"/>
      <w:ind w:left="602" w:firstLine="720"/>
    </w:pPr>
    <w:rPr>
      <w:rFonts w:ascii="Times New Roman" w:eastAsia="Calibri" w:hAnsi="Times New Roman" w:cs="Times New Roman"/>
      <w:lang w:val="en-US"/>
    </w:rPr>
  </w:style>
  <w:style w:type="paragraph" w:customStyle="1" w:styleId="TableParagraph">
    <w:name w:val="Table Paragraph"/>
    <w:basedOn w:val="a"/>
    <w:rsid w:val="00F8544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11">
    <w:name w:val="Основной текст с отступом1"/>
    <w:basedOn w:val="a"/>
    <w:rsid w:val="00F8544B"/>
    <w:pPr>
      <w:spacing w:after="0" w:line="240" w:lineRule="auto"/>
      <w:ind w:left="39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link w:val="22"/>
    <w:rsid w:val="00F8544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544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rsid w:val="00F8544B"/>
    <w:rPr>
      <w:color w:val="0563C1"/>
      <w:u w:val="single"/>
    </w:rPr>
  </w:style>
  <w:style w:type="table" w:styleId="a6">
    <w:name w:val="Table Grid"/>
    <w:basedOn w:val="a1"/>
    <w:rsid w:val="00F854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F8544B"/>
    <w:pPr>
      <w:widowControl w:val="0"/>
      <w:autoSpaceDE w:val="0"/>
      <w:autoSpaceDN w:val="0"/>
      <w:adjustRightInd w:val="0"/>
      <w:spacing w:after="0" w:line="300" w:lineRule="auto"/>
      <w:ind w:firstLine="560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rsid w:val="00F8544B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8">
    <w:name w:val="Текст выноски Знак"/>
    <w:basedOn w:val="a0"/>
    <w:link w:val="a7"/>
    <w:rsid w:val="00F8544B"/>
    <w:rPr>
      <w:rFonts w:ascii="Segoe UI" w:eastAsia="Calibri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C91E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C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48AC"/>
  </w:style>
  <w:style w:type="paragraph" w:styleId="ac">
    <w:name w:val="footer"/>
    <w:basedOn w:val="a"/>
    <w:link w:val="ad"/>
    <w:uiPriority w:val="99"/>
    <w:unhideWhenUsed/>
    <w:rsid w:val="001C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48AC"/>
  </w:style>
  <w:style w:type="paragraph" w:customStyle="1" w:styleId="Default">
    <w:name w:val="Default"/>
    <w:rsid w:val="009A4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Основной текст_"/>
    <w:basedOn w:val="a0"/>
    <w:link w:val="23"/>
    <w:rsid w:val="00807411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link w:val="ae"/>
    <w:rsid w:val="00807411"/>
    <w:pPr>
      <w:shd w:val="clear" w:color="auto" w:fill="FFFFFF"/>
      <w:spacing w:after="240" w:line="0" w:lineRule="atLeast"/>
      <w:ind w:hanging="360"/>
    </w:pPr>
    <w:rPr>
      <w:rFonts w:ascii="Times New Roman" w:eastAsia="Times New Roman" w:hAnsi="Times New Roman" w:cs="Times New Roman"/>
      <w:spacing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.aramilg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aramilg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5D31-49A7-45A2-9F21-F3B708D1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20</Pages>
  <Words>5730</Words>
  <Characters>32664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Савва Ксения Михайловна</cp:lastModifiedBy>
  <cp:revision>41</cp:revision>
  <cp:lastPrinted>2021-12-21T04:53:00Z</cp:lastPrinted>
  <dcterms:created xsi:type="dcterms:W3CDTF">2018-12-26T06:29:00Z</dcterms:created>
  <dcterms:modified xsi:type="dcterms:W3CDTF">2023-01-10T08:30:00Z</dcterms:modified>
</cp:coreProperties>
</file>