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402" w:rsidRPr="00934BBE" w:rsidRDefault="00B43402" w:rsidP="001B796C">
      <w:pPr>
        <w:spacing w:after="0" w:line="240" w:lineRule="auto"/>
        <w:ind w:firstLine="426"/>
        <w:jc w:val="center"/>
        <w:rPr>
          <w:rFonts w:ascii="Times New Roman" w:eastAsia="Times New Roman" w:hAnsi="Times New Roman" w:cs="Times New Roman"/>
          <w:b/>
          <w:sz w:val="28"/>
          <w:szCs w:val="28"/>
          <w:lang w:eastAsia="ru-RU"/>
        </w:rPr>
      </w:pPr>
      <w:r w:rsidRPr="00934BBE">
        <w:rPr>
          <w:rFonts w:ascii="Times New Roman" w:eastAsia="Times New Roman" w:hAnsi="Times New Roman" w:cs="Times New Roman"/>
          <w:b/>
          <w:sz w:val="28"/>
          <w:szCs w:val="28"/>
          <w:lang w:eastAsia="ru-RU"/>
        </w:rPr>
        <w:t xml:space="preserve">Р о с </w:t>
      </w:r>
      <w:proofErr w:type="spellStart"/>
      <w:r w:rsidRPr="00934BBE">
        <w:rPr>
          <w:rFonts w:ascii="Times New Roman" w:eastAsia="Times New Roman" w:hAnsi="Times New Roman" w:cs="Times New Roman"/>
          <w:b/>
          <w:sz w:val="28"/>
          <w:szCs w:val="28"/>
          <w:lang w:eastAsia="ru-RU"/>
        </w:rPr>
        <w:t>с</w:t>
      </w:r>
      <w:proofErr w:type="spellEnd"/>
      <w:r w:rsidRPr="00934BBE">
        <w:rPr>
          <w:rFonts w:ascii="Times New Roman" w:eastAsia="Times New Roman" w:hAnsi="Times New Roman" w:cs="Times New Roman"/>
          <w:b/>
          <w:sz w:val="28"/>
          <w:szCs w:val="28"/>
          <w:lang w:eastAsia="ru-RU"/>
        </w:rPr>
        <w:t xml:space="preserve"> и й с к а я   Ф е д е р а ц и я</w:t>
      </w:r>
    </w:p>
    <w:p w:rsidR="00B43402" w:rsidRPr="00934BBE" w:rsidRDefault="00B43402" w:rsidP="001B796C">
      <w:pPr>
        <w:spacing w:after="0" w:line="240" w:lineRule="auto"/>
        <w:ind w:firstLine="426"/>
        <w:jc w:val="center"/>
        <w:rPr>
          <w:rFonts w:ascii="Times New Roman" w:eastAsia="Times New Roman" w:hAnsi="Times New Roman" w:cs="Times New Roman"/>
          <w:b/>
          <w:sz w:val="32"/>
          <w:szCs w:val="72"/>
          <w:lang w:eastAsia="ru-RU"/>
        </w:rPr>
      </w:pPr>
      <w:r w:rsidRPr="00934BBE">
        <w:rPr>
          <w:rFonts w:ascii="Times New Roman" w:eastAsia="Times New Roman" w:hAnsi="Times New Roman" w:cs="Times New Roman"/>
          <w:b/>
          <w:sz w:val="32"/>
          <w:szCs w:val="72"/>
          <w:lang w:eastAsia="ru-RU"/>
        </w:rPr>
        <w:t>проект</w:t>
      </w:r>
    </w:p>
    <w:p w:rsidR="00B43402" w:rsidRPr="00934BBE" w:rsidRDefault="00B43402" w:rsidP="001B796C">
      <w:pPr>
        <w:spacing w:after="0" w:line="240" w:lineRule="auto"/>
        <w:ind w:firstLine="426"/>
        <w:jc w:val="center"/>
        <w:rPr>
          <w:rFonts w:ascii="Times New Roman" w:eastAsia="Times New Roman" w:hAnsi="Times New Roman" w:cs="Times New Roman"/>
          <w:b/>
          <w:sz w:val="72"/>
          <w:szCs w:val="72"/>
          <w:lang w:eastAsia="ru-RU"/>
        </w:rPr>
      </w:pPr>
      <w:r w:rsidRPr="00934BBE">
        <w:rPr>
          <w:rFonts w:ascii="Times New Roman" w:eastAsia="Times New Roman" w:hAnsi="Times New Roman" w:cs="Times New Roman"/>
          <w:b/>
          <w:sz w:val="72"/>
          <w:szCs w:val="72"/>
          <w:lang w:eastAsia="ru-RU"/>
        </w:rPr>
        <w:t>Р е ш е н и е</w:t>
      </w:r>
    </w:p>
    <w:p w:rsidR="00B43402" w:rsidRPr="00934BBE" w:rsidRDefault="00B43402" w:rsidP="001B796C">
      <w:pPr>
        <w:spacing w:after="0" w:line="240" w:lineRule="auto"/>
        <w:ind w:firstLine="426"/>
        <w:jc w:val="center"/>
        <w:rPr>
          <w:rFonts w:ascii="Times New Roman" w:eastAsia="Times New Roman" w:hAnsi="Times New Roman" w:cs="Times New Roman"/>
          <w:b/>
          <w:sz w:val="40"/>
          <w:szCs w:val="40"/>
          <w:lang w:eastAsia="ru-RU"/>
        </w:rPr>
      </w:pPr>
      <w:r w:rsidRPr="00934BBE">
        <w:rPr>
          <w:rFonts w:ascii="Times New Roman" w:eastAsia="Times New Roman" w:hAnsi="Times New Roman" w:cs="Times New Roman"/>
          <w:b/>
          <w:sz w:val="40"/>
          <w:szCs w:val="40"/>
          <w:lang w:eastAsia="ru-RU"/>
        </w:rPr>
        <w:t>Думы Арамильского городского округа</w:t>
      </w:r>
    </w:p>
    <w:p w:rsidR="00B43402" w:rsidRPr="00934BBE" w:rsidRDefault="00B43402" w:rsidP="001B796C">
      <w:pPr>
        <w:spacing w:after="0" w:line="240" w:lineRule="auto"/>
        <w:ind w:firstLine="426"/>
        <w:jc w:val="center"/>
        <w:rPr>
          <w:rFonts w:ascii="Times New Roman" w:eastAsia="Times New Roman" w:hAnsi="Times New Roman" w:cs="Times New Roman"/>
          <w:b/>
          <w:sz w:val="20"/>
          <w:szCs w:val="28"/>
          <w:lang w:eastAsia="ru-RU"/>
        </w:rPr>
      </w:pPr>
    </w:p>
    <w:p w:rsidR="00B43402" w:rsidRPr="00934BBE" w:rsidRDefault="00B43402" w:rsidP="001B796C">
      <w:pPr>
        <w:spacing w:after="0" w:line="240" w:lineRule="auto"/>
        <w:ind w:firstLine="426"/>
        <w:rPr>
          <w:rFonts w:ascii="Times New Roman" w:eastAsia="Times New Roman" w:hAnsi="Times New Roman" w:cs="Times New Roman"/>
          <w:sz w:val="28"/>
          <w:szCs w:val="28"/>
          <w:lang w:eastAsia="ru-RU"/>
        </w:rPr>
      </w:pPr>
      <w:r w:rsidRPr="00934BBE">
        <w:rPr>
          <w:rFonts w:ascii="Times New Roman" w:eastAsia="Times New Roman" w:hAnsi="Times New Roman" w:cs="Times New Roman"/>
          <w:sz w:val="28"/>
          <w:szCs w:val="28"/>
          <w:lang w:eastAsia="ru-RU"/>
        </w:rPr>
        <w:t>от _____________№________</w:t>
      </w:r>
    </w:p>
    <w:p w:rsidR="00B43402" w:rsidRPr="00934BBE" w:rsidRDefault="00B43402" w:rsidP="001B796C">
      <w:pPr>
        <w:autoSpaceDE w:val="0"/>
        <w:autoSpaceDN w:val="0"/>
        <w:adjustRightInd w:val="0"/>
        <w:spacing w:after="0" w:line="240" w:lineRule="auto"/>
        <w:ind w:firstLine="426"/>
        <w:jc w:val="center"/>
        <w:rPr>
          <w:rFonts w:ascii="Times New Roman" w:eastAsia="Times New Roman" w:hAnsi="Times New Roman" w:cs="Times New Roman"/>
          <w:b/>
          <w:i/>
          <w:sz w:val="28"/>
          <w:szCs w:val="28"/>
          <w:lang w:eastAsia="ru-RU"/>
        </w:rPr>
      </w:pPr>
    </w:p>
    <w:p w:rsidR="00B43402" w:rsidRPr="00934BBE" w:rsidRDefault="00B43402" w:rsidP="001B796C">
      <w:pPr>
        <w:autoSpaceDE w:val="0"/>
        <w:autoSpaceDN w:val="0"/>
        <w:adjustRightInd w:val="0"/>
        <w:spacing w:after="0" w:line="240" w:lineRule="auto"/>
        <w:ind w:firstLine="426"/>
        <w:jc w:val="center"/>
        <w:rPr>
          <w:rFonts w:ascii="Times New Roman" w:eastAsia="Times New Roman" w:hAnsi="Times New Roman" w:cs="Times New Roman"/>
          <w:b/>
          <w:i/>
          <w:sz w:val="28"/>
          <w:szCs w:val="28"/>
          <w:lang w:eastAsia="ru-RU"/>
        </w:rPr>
      </w:pPr>
      <w:bookmarkStart w:id="0" w:name="_Hlk64373530"/>
      <w:r w:rsidRPr="00934BBE">
        <w:rPr>
          <w:rFonts w:ascii="Times New Roman" w:eastAsia="Times New Roman" w:hAnsi="Times New Roman" w:cs="Times New Roman"/>
          <w:b/>
          <w:i/>
          <w:sz w:val="28"/>
          <w:szCs w:val="28"/>
          <w:lang w:eastAsia="ru-RU"/>
        </w:rPr>
        <w:t xml:space="preserve">Об утверждении Положения о </w:t>
      </w:r>
      <w:r w:rsidR="00457283" w:rsidRPr="00934BBE">
        <w:rPr>
          <w:rFonts w:ascii="Times New Roman" w:eastAsia="Times New Roman" w:hAnsi="Times New Roman" w:cs="Times New Roman"/>
          <w:b/>
          <w:i/>
          <w:sz w:val="28"/>
          <w:szCs w:val="28"/>
          <w:lang w:eastAsia="ru-RU"/>
        </w:rPr>
        <w:t xml:space="preserve">приватизации муниципального имущества </w:t>
      </w:r>
      <w:r w:rsidRPr="00934BBE">
        <w:rPr>
          <w:rFonts w:ascii="Times New Roman" w:eastAsia="Times New Roman" w:hAnsi="Times New Roman" w:cs="Times New Roman"/>
          <w:b/>
          <w:i/>
          <w:sz w:val="28"/>
          <w:szCs w:val="28"/>
          <w:lang w:eastAsia="ru-RU"/>
        </w:rPr>
        <w:t>Арамильского городского округа</w:t>
      </w:r>
    </w:p>
    <w:bookmarkEnd w:id="0"/>
    <w:p w:rsidR="00B43402" w:rsidRPr="00934BBE" w:rsidRDefault="00B43402" w:rsidP="001B796C">
      <w:pPr>
        <w:autoSpaceDE w:val="0"/>
        <w:autoSpaceDN w:val="0"/>
        <w:adjustRightInd w:val="0"/>
        <w:spacing w:after="0" w:line="240" w:lineRule="auto"/>
        <w:ind w:firstLine="426"/>
        <w:jc w:val="center"/>
        <w:rPr>
          <w:rFonts w:ascii="Times New Roman" w:eastAsia="Times New Roman" w:hAnsi="Times New Roman" w:cs="Times New Roman"/>
          <w:b/>
          <w:i/>
          <w:sz w:val="28"/>
          <w:szCs w:val="28"/>
          <w:lang w:eastAsia="ru-RU"/>
        </w:rPr>
      </w:pPr>
    </w:p>
    <w:p w:rsidR="00B43402" w:rsidRPr="00934BBE" w:rsidRDefault="00B43402" w:rsidP="001B796C">
      <w:pPr>
        <w:spacing w:after="0" w:line="240" w:lineRule="auto"/>
        <w:ind w:firstLine="426"/>
        <w:rPr>
          <w:rFonts w:ascii="Times New Roman" w:eastAsia="Times New Roman" w:hAnsi="Times New Roman" w:cs="Times New Roman"/>
          <w:sz w:val="28"/>
          <w:szCs w:val="28"/>
          <w:lang w:eastAsia="ru-RU"/>
        </w:rPr>
      </w:pPr>
    </w:p>
    <w:p w:rsidR="00B43402" w:rsidRPr="00934BBE" w:rsidRDefault="00B43402" w:rsidP="00457283">
      <w:pPr>
        <w:autoSpaceDE w:val="0"/>
        <w:autoSpaceDN w:val="0"/>
        <w:adjustRightInd w:val="0"/>
        <w:spacing w:after="0" w:line="240" w:lineRule="auto"/>
        <w:ind w:firstLine="426"/>
        <w:jc w:val="both"/>
        <w:outlineLvl w:val="0"/>
        <w:rPr>
          <w:rFonts w:ascii="Times New Roman" w:eastAsia="Times New Roman" w:hAnsi="Times New Roman" w:cs="Times New Roman"/>
          <w:iCs/>
          <w:sz w:val="28"/>
          <w:szCs w:val="28"/>
          <w:lang w:eastAsia="ru-RU"/>
        </w:rPr>
      </w:pPr>
      <w:r w:rsidRPr="00934BBE">
        <w:rPr>
          <w:rFonts w:ascii="Times New Roman" w:eastAsia="Times New Roman" w:hAnsi="Times New Roman" w:cs="Times New Roman"/>
          <w:sz w:val="28"/>
          <w:szCs w:val="28"/>
          <w:lang w:eastAsia="ru-RU"/>
        </w:rPr>
        <w:t xml:space="preserve">В соответствии с </w:t>
      </w:r>
      <w:r w:rsidR="00457283" w:rsidRPr="00934BBE">
        <w:rPr>
          <w:rFonts w:ascii="Times New Roman" w:eastAsia="Times New Roman" w:hAnsi="Times New Roman" w:cs="Times New Roman"/>
          <w:sz w:val="28"/>
          <w:szCs w:val="28"/>
          <w:lang w:eastAsia="ru-RU"/>
        </w:rPr>
        <w:t>Федеральным законом от 21</w:t>
      </w:r>
      <w:r w:rsidR="00313957">
        <w:rPr>
          <w:rFonts w:ascii="Times New Roman" w:eastAsia="Times New Roman" w:hAnsi="Times New Roman" w:cs="Times New Roman"/>
          <w:sz w:val="28"/>
          <w:szCs w:val="28"/>
          <w:lang w:eastAsia="ru-RU"/>
        </w:rPr>
        <w:t xml:space="preserve"> декабря </w:t>
      </w:r>
      <w:r w:rsidR="00457283" w:rsidRPr="00934BBE">
        <w:rPr>
          <w:rFonts w:ascii="Times New Roman" w:eastAsia="Times New Roman" w:hAnsi="Times New Roman" w:cs="Times New Roman"/>
          <w:sz w:val="28"/>
          <w:szCs w:val="28"/>
          <w:lang w:eastAsia="ru-RU"/>
        </w:rPr>
        <w:t>2001</w:t>
      </w:r>
      <w:r w:rsidR="00313957">
        <w:rPr>
          <w:rFonts w:ascii="Times New Roman" w:eastAsia="Times New Roman" w:hAnsi="Times New Roman" w:cs="Times New Roman"/>
          <w:sz w:val="28"/>
          <w:szCs w:val="28"/>
          <w:lang w:eastAsia="ru-RU"/>
        </w:rPr>
        <w:t xml:space="preserve"> года</w:t>
      </w:r>
      <w:r w:rsidR="00457283" w:rsidRPr="00934BBE">
        <w:rPr>
          <w:rFonts w:ascii="Times New Roman" w:eastAsia="Times New Roman" w:hAnsi="Times New Roman" w:cs="Times New Roman"/>
          <w:sz w:val="28"/>
          <w:szCs w:val="28"/>
          <w:lang w:eastAsia="ru-RU"/>
        </w:rPr>
        <w:t xml:space="preserve"> № 178-ФЗ «О приватизации государственного и муниципального имущества», </w:t>
      </w:r>
      <w:r w:rsidRPr="00934BBE">
        <w:rPr>
          <w:rFonts w:ascii="Times New Roman" w:eastAsia="Times New Roman" w:hAnsi="Times New Roman" w:cs="Times New Roman"/>
          <w:sz w:val="28"/>
          <w:szCs w:val="28"/>
          <w:lang w:eastAsia="ru-RU"/>
        </w:rPr>
        <w:t xml:space="preserve">Федеральным </w:t>
      </w:r>
      <w:hyperlink r:id="rId5" w:history="1">
        <w:r w:rsidRPr="00934BBE">
          <w:rPr>
            <w:rStyle w:val="a4"/>
            <w:rFonts w:ascii="Times New Roman" w:eastAsia="Times New Roman" w:hAnsi="Times New Roman" w:cs="Times New Roman"/>
            <w:color w:val="auto"/>
            <w:sz w:val="28"/>
            <w:szCs w:val="28"/>
            <w:u w:val="none"/>
            <w:lang w:eastAsia="ru-RU"/>
          </w:rPr>
          <w:t>законом</w:t>
        </w:r>
      </w:hyperlink>
      <w:r w:rsidRPr="00934BBE">
        <w:rPr>
          <w:rFonts w:ascii="Times New Roman" w:eastAsia="Times New Roman" w:hAnsi="Times New Roman" w:cs="Times New Roman"/>
          <w:sz w:val="28"/>
          <w:szCs w:val="28"/>
          <w:lang w:eastAsia="ru-RU"/>
        </w:rPr>
        <w:t xml:space="preserve"> от 06</w:t>
      </w:r>
      <w:r w:rsidR="0096361B">
        <w:rPr>
          <w:rFonts w:ascii="Times New Roman" w:eastAsia="Times New Roman" w:hAnsi="Times New Roman" w:cs="Times New Roman"/>
          <w:sz w:val="28"/>
          <w:szCs w:val="28"/>
          <w:lang w:eastAsia="ru-RU"/>
        </w:rPr>
        <w:t xml:space="preserve"> октября </w:t>
      </w:r>
      <w:r w:rsidRPr="00934BBE">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r w:rsidR="00457283" w:rsidRPr="00934BBE">
        <w:rPr>
          <w:rFonts w:ascii="Times New Roman" w:eastAsia="Times New Roman" w:hAnsi="Times New Roman" w:cs="Times New Roman"/>
          <w:sz w:val="28"/>
          <w:szCs w:val="28"/>
          <w:lang w:eastAsia="ru-RU"/>
        </w:rPr>
        <w:t xml:space="preserve"> Постановлением Правительства Р</w:t>
      </w:r>
      <w:r w:rsidR="0096361B">
        <w:rPr>
          <w:rFonts w:ascii="Times New Roman" w:eastAsia="Times New Roman" w:hAnsi="Times New Roman" w:cs="Times New Roman"/>
          <w:sz w:val="28"/>
          <w:szCs w:val="28"/>
          <w:lang w:eastAsia="ru-RU"/>
        </w:rPr>
        <w:t xml:space="preserve">оссийской </w:t>
      </w:r>
      <w:r w:rsidR="00457283" w:rsidRPr="00934BBE">
        <w:rPr>
          <w:rFonts w:ascii="Times New Roman" w:eastAsia="Times New Roman" w:hAnsi="Times New Roman" w:cs="Times New Roman"/>
          <w:sz w:val="28"/>
          <w:szCs w:val="28"/>
          <w:lang w:eastAsia="ru-RU"/>
        </w:rPr>
        <w:t>Ф</w:t>
      </w:r>
      <w:r w:rsidR="0096361B">
        <w:rPr>
          <w:rFonts w:ascii="Times New Roman" w:eastAsia="Times New Roman" w:hAnsi="Times New Roman" w:cs="Times New Roman"/>
          <w:sz w:val="28"/>
          <w:szCs w:val="28"/>
          <w:lang w:eastAsia="ru-RU"/>
        </w:rPr>
        <w:t>едерации</w:t>
      </w:r>
      <w:r w:rsidR="00457283" w:rsidRPr="00934BBE">
        <w:rPr>
          <w:rFonts w:ascii="Times New Roman" w:eastAsia="Times New Roman" w:hAnsi="Times New Roman" w:cs="Times New Roman"/>
          <w:sz w:val="28"/>
          <w:szCs w:val="28"/>
          <w:lang w:eastAsia="ru-RU"/>
        </w:rPr>
        <w:t xml:space="preserve"> от 27</w:t>
      </w:r>
      <w:r w:rsidR="0096361B">
        <w:rPr>
          <w:rFonts w:ascii="Times New Roman" w:eastAsia="Times New Roman" w:hAnsi="Times New Roman" w:cs="Times New Roman"/>
          <w:sz w:val="28"/>
          <w:szCs w:val="28"/>
          <w:lang w:eastAsia="ru-RU"/>
        </w:rPr>
        <w:t xml:space="preserve"> августа </w:t>
      </w:r>
      <w:r w:rsidR="00457283" w:rsidRPr="00934BBE">
        <w:rPr>
          <w:rFonts w:ascii="Times New Roman" w:eastAsia="Times New Roman" w:hAnsi="Times New Roman" w:cs="Times New Roman"/>
          <w:sz w:val="28"/>
          <w:szCs w:val="28"/>
          <w:lang w:eastAsia="ru-RU"/>
        </w:rPr>
        <w:t xml:space="preserve">2012 </w:t>
      </w:r>
      <w:r w:rsidR="0096361B">
        <w:rPr>
          <w:rFonts w:ascii="Times New Roman" w:eastAsia="Times New Roman" w:hAnsi="Times New Roman" w:cs="Times New Roman"/>
          <w:sz w:val="28"/>
          <w:szCs w:val="28"/>
          <w:lang w:eastAsia="ru-RU"/>
        </w:rPr>
        <w:t xml:space="preserve">года </w:t>
      </w:r>
      <w:r w:rsidR="00457283" w:rsidRPr="00934BBE">
        <w:rPr>
          <w:rFonts w:ascii="Times New Roman" w:eastAsia="Times New Roman" w:hAnsi="Times New Roman" w:cs="Times New Roman"/>
          <w:sz w:val="28"/>
          <w:szCs w:val="28"/>
          <w:lang w:eastAsia="ru-RU"/>
        </w:rPr>
        <w:t>№ 860 «Об организации и проведении продажи государственного или муниципального имущества в электронной форме», руководствуясь Положением о Комитете по управлению муниципальным имуществом Арамильского городского округа, утвержденным Решением Думы Арамильского городского округа от 14.12.2017 № 27/9,</w:t>
      </w:r>
      <w:r w:rsidRPr="00934BBE">
        <w:rPr>
          <w:rFonts w:ascii="Times New Roman" w:eastAsia="Times New Roman" w:hAnsi="Times New Roman" w:cs="Times New Roman"/>
          <w:sz w:val="28"/>
          <w:szCs w:val="28"/>
          <w:lang w:eastAsia="ru-RU"/>
        </w:rPr>
        <w:t xml:space="preserve"> </w:t>
      </w:r>
      <w:r w:rsidRPr="00934BBE">
        <w:rPr>
          <w:rFonts w:ascii="Times New Roman" w:hAnsi="Times New Roman" w:cs="Times New Roman"/>
          <w:sz w:val="28"/>
          <w:szCs w:val="28"/>
        </w:rPr>
        <w:t>статьей 33 Устава Арамильского городского округа</w:t>
      </w:r>
      <w:r w:rsidRPr="00934BBE">
        <w:rPr>
          <w:rFonts w:ascii="Times New Roman" w:eastAsia="Times New Roman" w:hAnsi="Times New Roman" w:cs="Times New Roman"/>
          <w:iCs/>
          <w:sz w:val="28"/>
          <w:szCs w:val="28"/>
          <w:lang w:eastAsia="ru-RU"/>
        </w:rPr>
        <w:t>, Дума Арамильского городского округа</w:t>
      </w:r>
    </w:p>
    <w:p w:rsidR="00B43402" w:rsidRPr="00934BBE" w:rsidRDefault="00B43402" w:rsidP="001B796C">
      <w:pPr>
        <w:autoSpaceDE w:val="0"/>
        <w:autoSpaceDN w:val="0"/>
        <w:adjustRightInd w:val="0"/>
        <w:spacing w:after="0" w:line="240" w:lineRule="auto"/>
        <w:ind w:firstLine="426"/>
        <w:jc w:val="both"/>
        <w:outlineLvl w:val="0"/>
        <w:rPr>
          <w:rFonts w:ascii="Times New Roman" w:eastAsia="Times New Roman" w:hAnsi="Times New Roman" w:cs="Times New Roman"/>
          <w:b/>
          <w:sz w:val="28"/>
          <w:szCs w:val="28"/>
          <w:lang w:eastAsia="ru-RU"/>
        </w:rPr>
      </w:pPr>
    </w:p>
    <w:p w:rsidR="00B43402" w:rsidRPr="00934BBE" w:rsidRDefault="00B43402" w:rsidP="001B796C">
      <w:pPr>
        <w:autoSpaceDE w:val="0"/>
        <w:autoSpaceDN w:val="0"/>
        <w:adjustRightInd w:val="0"/>
        <w:spacing w:after="0" w:line="240" w:lineRule="auto"/>
        <w:ind w:firstLine="426"/>
        <w:jc w:val="both"/>
        <w:outlineLvl w:val="0"/>
        <w:rPr>
          <w:rFonts w:ascii="Times New Roman" w:eastAsia="Times New Roman" w:hAnsi="Times New Roman" w:cs="Times New Roman"/>
          <w:b/>
          <w:sz w:val="28"/>
          <w:szCs w:val="28"/>
          <w:lang w:eastAsia="ru-RU"/>
        </w:rPr>
      </w:pPr>
      <w:r w:rsidRPr="00934BBE">
        <w:rPr>
          <w:rFonts w:ascii="Times New Roman" w:eastAsia="Times New Roman" w:hAnsi="Times New Roman" w:cs="Times New Roman"/>
          <w:b/>
          <w:sz w:val="28"/>
          <w:szCs w:val="28"/>
          <w:lang w:eastAsia="ru-RU"/>
        </w:rPr>
        <w:t>РЕШИЛА:</w:t>
      </w:r>
    </w:p>
    <w:p w:rsidR="00B43402" w:rsidRPr="00934BBE" w:rsidRDefault="00B43402" w:rsidP="001B796C">
      <w:pPr>
        <w:autoSpaceDE w:val="0"/>
        <w:autoSpaceDN w:val="0"/>
        <w:adjustRightInd w:val="0"/>
        <w:spacing w:after="0" w:line="240" w:lineRule="auto"/>
        <w:ind w:firstLine="426"/>
        <w:jc w:val="both"/>
        <w:outlineLvl w:val="0"/>
        <w:rPr>
          <w:rFonts w:ascii="Times New Roman" w:eastAsia="Times New Roman" w:hAnsi="Times New Roman" w:cs="Times New Roman"/>
          <w:b/>
          <w:sz w:val="28"/>
          <w:szCs w:val="28"/>
          <w:lang w:eastAsia="ru-RU"/>
        </w:rPr>
      </w:pPr>
    </w:p>
    <w:p w:rsidR="00B43402" w:rsidRDefault="00116CC8" w:rsidP="00116CC8">
      <w:pPr>
        <w:spacing w:after="1" w:line="220" w:lineRule="atLeast"/>
        <w:ind w:firstLine="426"/>
        <w:jc w:val="both"/>
        <w:rPr>
          <w:rFonts w:ascii="Times New Roman" w:hAnsi="Times New Roman" w:cs="Times New Roman"/>
          <w:sz w:val="28"/>
          <w:szCs w:val="28"/>
          <w:shd w:val="clear" w:color="auto" w:fill="FFFFFF"/>
        </w:rPr>
      </w:pPr>
      <w:r w:rsidRPr="00116CC8">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w:t>
      </w:r>
      <w:r w:rsidR="00B43402" w:rsidRPr="00116CC8">
        <w:rPr>
          <w:rFonts w:ascii="Times New Roman" w:hAnsi="Times New Roman" w:cs="Times New Roman"/>
          <w:sz w:val="28"/>
          <w:szCs w:val="28"/>
          <w:shd w:val="clear" w:color="auto" w:fill="FFFFFF"/>
        </w:rPr>
        <w:t xml:space="preserve">Утвердить Положение </w:t>
      </w:r>
      <w:r w:rsidR="00457283" w:rsidRPr="00116CC8">
        <w:rPr>
          <w:rFonts w:ascii="Times New Roman" w:hAnsi="Times New Roman" w:cs="Times New Roman"/>
          <w:sz w:val="28"/>
          <w:szCs w:val="28"/>
          <w:shd w:val="clear" w:color="auto" w:fill="FFFFFF"/>
        </w:rPr>
        <w:t xml:space="preserve">о приватизации муниципального имущества Арамильского городского округа </w:t>
      </w:r>
      <w:r w:rsidR="00B43402" w:rsidRPr="00116CC8">
        <w:rPr>
          <w:rFonts w:ascii="Times New Roman" w:hAnsi="Times New Roman" w:cs="Times New Roman"/>
          <w:sz w:val="28"/>
          <w:szCs w:val="28"/>
          <w:shd w:val="clear" w:color="auto" w:fill="FFFFFF"/>
        </w:rPr>
        <w:t>(прилагается).</w:t>
      </w:r>
      <w:r>
        <w:rPr>
          <w:rFonts w:ascii="Times New Roman" w:hAnsi="Times New Roman" w:cs="Times New Roman"/>
          <w:sz w:val="28"/>
          <w:szCs w:val="28"/>
          <w:shd w:val="clear" w:color="auto" w:fill="FFFFFF"/>
        </w:rPr>
        <w:t xml:space="preserve"> </w:t>
      </w:r>
    </w:p>
    <w:p w:rsidR="00116CC8" w:rsidRPr="00116CC8" w:rsidRDefault="00116CC8" w:rsidP="00116CC8">
      <w:pPr>
        <w:spacing w:after="1" w:line="220" w:lineRule="atLeast"/>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Решение Думы </w:t>
      </w:r>
      <w:r w:rsidR="00FB6283">
        <w:rPr>
          <w:rFonts w:ascii="Times New Roman" w:hAnsi="Times New Roman" w:cs="Times New Roman"/>
          <w:sz w:val="28"/>
          <w:szCs w:val="28"/>
          <w:shd w:val="clear" w:color="auto" w:fill="FFFFFF"/>
        </w:rPr>
        <w:t xml:space="preserve">Арамильского городского округа от 19.12.2019 №65/8 </w:t>
      </w:r>
      <w:r w:rsidR="00B0417D" w:rsidRPr="00B0417D">
        <w:rPr>
          <w:rFonts w:ascii="Times New Roman" w:hAnsi="Times New Roman" w:cs="Times New Roman"/>
          <w:sz w:val="28"/>
          <w:szCs w:val="28"/>
          <w:shd w:val="clear" w:color="auto" w:fill="FFFFFF"/>
        </w:rPr>
        <w:t>«Об утверждении Положения о приватизации муниципального имущества Арамильского городского округа»</w:t>
      </w:r>
      <w:r w:rsidR="00B0417D">
        <w:rPr>
          <w:rFonts w:ascii="Times New Roman" w:hAnsi="Times New Roman" w:cs="Times New Roman"/>
          <w:sz w:val="28"/>
          <w:szCs w:val="28"/>
          <w:shd w:val="clear" w:color="auto" w:fill="FFFFFF"/>
        </w:rPr>
        <w:t xml:space="preserve"> признать утратившим силу.</w:t>
      </w:r>
    </w:p>
    <w:p w:rsidR="00B43402" w:rsidRPr="00934BBE" w:rsidRDefault="009F791A" w:rsidP="001B796C">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00B43402" w:rsidRPr="00934BBE">
        <w:rPr>
          <w:rFonts w:ascii="Times New Roman" w:hAnsi="Times New Roman" w:cs="Times New Roman"/>
          <w:sz w:val="28"/>
          <w:szCs w:val="28"/>
        </w:rPr>
        <w:t>. Опубликовать настоящее Решение в газете «Арамильские ве</w:t>
      </w:r>
      <w:r w:rsidR="00166A46" w:rsidRPr="00934BBE">
        <w:rPr>
          <w:rFonts w:ascii="Times New Roman" w:hAnsi="Times New Roman" w:cs="Times New Roman"/>
          <w:sz w:val="28"/>
          <w:szCs w:val="28"/>
        </w:rPr>
        <w:t>сти» и разместить на официальном</w:t>
      </w:r>
      <w:r w:rsidR="00B43402" w:rsidRPr="00934BBE">
        <w:rPr>
          <w:rFonts w:ascii="Times New Roman" w:hAnsi="Times New Roman" w:cs="Times New Roman"/>
          <w:sz w:val="28"/>
          <w:szCs w:val="28"/>
        </w:rPr>
        <w:t xml:space="preserve"> сайте Арамильского городского округа в сети Интернет.</w:t>
      </w:r>
    </w:p>
    <w:p w:rsidR="00B43402" w:rsidRPr="00934BBE" w:rsidRDefault="009F791A" w:rsidP="001B796C">
      <w:pPr>
        <w:spacing w:after="1" w:line="220" w:lineRule="atLeast"/>
        <w:ind w:firstLine="426"/>
        <w:jc w:val="both"/>
        <w:rPr>
          <w:rFonts w:ascii="Times New Roman" w:hAnsi="Times New Roman" w:cs="Times New Roman"/>
          <w:sz w:val="28"/>
          <w:szCs w:val="28"/>
        </w:rPr>
      </w:pPr>
      <w:r>
        <w:rPr>
          <w:rFonts w:ascii="Times New Roman" w:hAnsi="Times New Roman" w:cs="Times New Roman"/>
          <w:sz w:val="28"/>
          <w:szCs w:val="28"/>
        </w:rPr>
        <w:t>4</w:t>
      </w:r>
      <w:r w:rsidR="00B43402" w:rsidRPr="00934BBE">
        <w:rPr>
          <w:rFonts w:ascii="Times New Roman" w:hAnsi="Times New Roman" w:cs="Times New Roman"/>
          <w:sz w:val="28"/>
          <w:szCs w:val="28"/>
        </w:rPr>
        <w:t xml:space="preserve">. Контроль за исполнением настоящего Решения возложить </w:t>
      </w:r>
      <w:r w:rsidR="002D2915">
        <w:rPr>
          <w:rFonts w:ascii="Times New Roman" w:hAnsi="Times New Roman" w:cs="Times New Roman"/>
          <w:sz w:val="28"/>
          <w:szCs w:val="28"/>
        </w:rPr>
        <w:t xml:space="preserve">на </w:t>
      </w:r>
      <w:r w:rsidR="000D6F61">
        <w:rPr>
          <w:rFonts w:ascii="Times New Roman" w:hAnsi="Times New Roman" w:cs="Times New Roman"/>
          <w:sz w:val="28"/>
          <w:szCs w:val="28"/>
        </w:rPr>
        <w:t xml:space="preserve">Комиссию Думы Арамильского городского округа по городскому хозяйству и муниципальной собственности (Д.В. </w:t>
      </w:r>
      <w:proofErr w:type="spellStart"/>
      <w:r w:rsidR="000D6F61">
        <w:rPr>
          <w:rFonts w:ascii="Times New Roman" w:hAnsi="Times New Roman" w:cs="Times New Roman"/>
          <w:sz w:val="28"/>
          <w:szCs w:val="28"/>
        </w:rPr>
        <w:t>Черноколпаков</w:t>
      </w:r>
      <w:proofErr w:type="spellEnd"/>
      <w:r w:rsidR="000D6F61">
        <w:rPr>
          <w:rFonts w:ascii="Times New Roman" w:hAnsi="Times New Roman" w:cs="Times New Roman"/>
          <w:sz w:val="28"/>
          <w:szCs w:val="28"/>
        </w:rPr>
        <w:t>).</w:t>
      </w:r>
    </w:p>
    <w:p w:rsidR="00B43402" w:rsidRPr="00934BBE" w:rsidRDefault="00B43402" w:rsidP="001B796C">
      <w:pPr>
        <w:autoSpaceDE w:val="0"/>
        <w:autoSpaceDN w:val="0"/>
        <w:adjustRightInd w:val="0"/>
        <w:spacing w:after="0" w:line="240" w:lineRule="auto"/>
        <w:ind w:firstLine="426"/>
        <w:jc w:val="both"/>
        <w:outlineLvl w:val="0"/>
        <w:rPr>
          <w:rFonts w:ascii="Times New Roman" w:eastAsia="Times New Roman" w:hAnsi="Times New Roman" w:cs="Times New Roman"/>
          <w:b/>
          <w:sz w:val="28"/>
          <w:szCs w:val="28"/>
          <w:lang w:eastAsia="ru-RU"/>
        </w:rPr>
      </w:pPr>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934BBE">
        <w:rPr>
          <w:rFonts w:ascii="Times New Roman" w:eastAsia="Times New Roman" w:hAnsi="Times New Roman" w:cs="Times New Roman"/>
          <w:sz w:val="28"/>
          <w:szCs w:val="28"/>
          <w:lang w:eastAsia="ru-RU"/>
        </w:rPr>
        <w:t xml:space="preserve">Председатель Думы </w:t>
      </w:r>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934BBE">
        <w:rPr>
          <w:rFonts w:ascii="Times New Roman" w:eastAsia="Times New Roman" w:hAnsi="Times New Roman" w:cs="Times New Roman"/>
          <w:sz w:val="28"/>
          <w:szCs w:val="28"/>
          <w:lang w:eastAsia="ru-RU"/>
        </w:rPr>
        <w:t xml:space="preserve">Арамильского городского округа  </w:t>
      </w:r>
      <w:r w:rsidR="00044D40" w:rsidRPr="00934BBE">
        <w:rPr>
          <w:rFonts w:ascii="Times New Roman" w:eastAsia="Times New Roman" w:hAnsi="Times New Roman" w:cs="Times New Roman"/>
          <w:sz w:val="28"/>
          <w:szCs w:val="28"/>
          <w:lang w:eastAsia="ru-RU"/>
        </w:rPr>
        <w:t xml:space="preserve">                              </w:t>
      </w:r>
      <w:r w:rsidRPr="00934BBE">
        <w:rPr>
          <w:rFonts w:ascii="Times New Roman" w:eastAsia="Times New Roman" w:hAnsi="Times New Roman" w:cs="Times New Roman"/>
          <w:sz w:val="28"/>
          <w:szCs w:val="28"/>
          <w:lang w:eastAsia="ru-RU"/>
        </w:rPr>
        <w:t xml:space="preserve">             С.П. </w:t>
      </w:r>
      <w:proofErr w:type="spellStart"/>
      <w:r w:rsidRPr="00934BBE">
        <w:rPr>
          <w:rFonts w:ascii="Times New Roman" w:eastAsia="Times New Roman" w:hAnsi="Times New Roman" w:cs="Times New Roman"/>
          <w:sz w:val="28"/>
          <w:szCs w:val="28"/>
          <w:lang w:eastAsia="ru-RU"/>
        </w:rPr>
        <w:t>Мезенова</w:t>
      </w:r>
      <w:proofErr w:type="spellEnd"/>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p>
    <w:p w:rsidR="00B43402" w:rsidRPr="00934BBE" w:rsidRDefault="00B43402" w:rsidP="001B796C">
      <w:p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934BBE">
        <w:rPr>
          <w:rFonts w:ascii="Times New Roman" w:eastAsia="Times New Roman" w:hAnsi="Times New Roman" w:cs="Times New Roman"/>
          <w:sz w:val="28"/>
          <w:szCs w:val="28"/>
          <w:lang w:eastAsia="ru-RU"/>
        </w:rPr>
        <w:t>Глава Арамильского горо</w:t>
      </w:r>
      <w:r w:rsidR="00044D40" w:rsidRPr="00934BBE">
        <w:rPr>
          <w:rFonts w:ascii="Times New Roman" w:eastAsia="Times New Roman" w:hAnsi="Times New Roman" w:cs="Times New Roman"/>
          <w:sz w:val="28"/>
          <w:szCs w:val="28"/>
          <w:lang w:eastAsia="ru-RU"/>
        </w:rPr>
        <w:t xml:space="preserve">дского округа                  </w:t>
      </w:r>
      <w:r w:rsidR="007B21CC" w:rsidRPr="00934BBE">
        <w:rPr>
          <w:rFonts w:ascii="Times New Roman" w:eastAsia="Times New Roman" w:hAnsi="Times New Roman" w:cs="Times New Roman"/>
          <w:sz w:val="28"/>
          <w:szCs w:val="28"/>
          <w:lang w:eastAsia="ru-RU"/>
        </w:rPr>
        <w:t xml:space="preserve">             В.Ю. Никитенко</w:t>
      </w:r>
    </w:p>
    <w:p w:rsidR="007B21CC" w:rsidRPr="00934BBE" w:rsidRDefault="007B21CC" w:rsidP="00044D40">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34BBE">
        <w:rPr>
          <w:rFonts w:ascii="Times New Roman" w:eastAsia="Times New Roman" w:hAnsi="Times New Roman" w:cs="Times New Roman"/>
          <w:sz w:val="24"/>
          <w:szCs w:val="24"/>
          <w:lang w:eastAsia="ru-RU"/>
        </w:rPr>
        <w:lastRenderedPageBreak/>
        <w:t>УТВЕРЖДЕНО</w:t>
      </w:r>
    </w:p>
    <w:p w:rsidR="007B21CC" w:rsidRPr="00934BBE" w:rsidRDefault="007B21CC" w:rsidP="00044D40">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34BBE">
        <w:rPr>
          <w:rFonts w:ascii="Times New Roman" w:eastAsia="Times New Roman" w:hAnsi="Times New Roman" w:cs="Times New Roman"/>
          <w:sz w:val="24"/>
          <w:szCs w:val="24"/>
          <w:lang w:eastAsia="ru-RU"/>
        </w:rPr>
        <w:t xml:space="preserve">Решением Думы </w:t>
      </w:r>
    </w:p>
    <w:p w:rsidR="007B21CC" w:rsidRPr="00934BBE" w:rsidRDefault="007B21CC" w:rsidP="00044D40">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34BBE">
        <w:rPr>
          <w:rFonts w:ascii="Times New Roman" w:eastAsia="Times New Roman" w:hAnsi="Times New Roman" w:cs="Times New Roman"/>
          <w:sz w:val="24"/>
          <w:szCs w:val="24"/>
          <w:lang w:eastAsia="ru-RU"/>
        </w:rPr>
        <w:t>от ___________№_________</w:t>
      </w:r>
    </w:p>
    <w:p w:rsidR="007B21CC" w:rsidRPr="00934BBE" w:rsidRDefault="007B21CC" w:rsidP="00044D40">
      <w:pPr>
        <w:autoSpaceDE w:val="0"/>
        <w:autoSpaceDN w:val="0"/>
        <w:adjustRightInd w:val="0"/>
        <w:spacing w:after="0" w:line="240" w:lineRule="auto"/>
        <w:ind w:left="5529"/>
        <w:jc w:val="both"/>
        <w:rPr>
          <w:rFonts w:ascii="Times New Roman" w:eastAsia="Times New Roman" w:hAnsi="Times New Roman" w:cs="Times New Roman"/>
          <w:sz w:val="24"/>
          <w:szCs w:val="24"/>
          <w:lang w:eastAsia="ru-RU"/>
        </w:rPr>
      </w:pPr>
      <w:r w:rsidRPr="00934BBE">
        <w:rPr>
          <w:rFonts w:ascii="Times New Roman" w:eastAsia="Times New Roman" w:hAnsi="Times New Roman" w:cs="Times New Roman"/>
          <w:sz w:val="24"/>
          <w:szCs w:val="24"/>
          <w:lang w:eastAsia="ru-RU"/>
        </w:rPr>
        <w:t>«</w:t>
      </w:r>
      <w:r w:rsidR="00C630B0" w:rsidRPr="00C630B0">
        <w:rPr>
          <w:rFonts w:ascii="Times New Roman" w:eastAsia="Times New Roman" w:hAnsi="Times New Roman" w:cs="Times New Roman"/>
          <w:sz w:val="24"/>
          <w:szCs w:val="24"/>
          <w:lang w:eastAsia="ru-RU"/>
        </w:rPr>
        <w:t>Об утверждении Положения о приватизации муниципального имущества Арамильского городского округа</w:t>
      </w:r>
      <w:r w:rsidRPr="00934BBE">
        <w:rPr>
          <w:rFonts w:ascii="Times New Roman" w:eastAsia="Times New Roman" w:hAnsi="Times New Roman" w:cs="Times New Roman"/>
          <w:sz w:val="24"/>
          <w:szCs w:val="24"/>
          <w:lang w:eastAsia="ru-RU"/>
        </w:rPr>
        <w:t>»</w:t>
      </w:r>
    </w:p>
    <w:p w:rsidR="007B21CC" w:rsidRPr="00934BBE" w:rsidRDefault="007B21CC" w:rsidP="001B796C">
      <w:pPr>
        <w:autoSpaceDE w:val="0"/>
        <w:autoSpaceDN w:val="0"/>
        <w:adjustRightInd w:val="0"/>
        <w:spacing w:after="0" w:line="240" w:lineRule="auto"/>
        <w:ind w:left="5529" w:firstLine="426"/>
        <w:jc w:val="both"/>
        <w:rPr>
          <w:rFonts w:ascii="Times New Roman" w:eastAsia="Times New Roman" w:hAnsi="Times New Roman" w:cs="Times New Roman"/>
          <w:sz w:val="24"/>
          <w:szCs w:val="24"/>
          <w:lang w:eastAsia="ru-RU"/>
        </w:rPr>
      </w:pPr>
    </w:p>
    <w:p w:rsidR="007B21CC" w:rsidRDefault="007B21CC" w:rsidP="00E0654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934BBE">
        <w:rPr>
          <w:rFonts w:ascii="Times New Roman" w:eastAsia="Times New Roman" w:hAnsi="Times New Roman" w:cs="Times New Roman"/>
          <w:b/>
          <w:sz w:val="24"/>
          <w:szCs w:val="24"/>
          <w:lang w:eastAsia="ru-RU"/>
        </w:rPr>
        <w:t>ПОЛОЖЕНИЕ</w:t>
      </w:r>
    </w:p>
    <w:p w:rsidR="006218E8" w:rsidRPr="00934BBE" w:rsidRDefault="006218E8" w:rsidP="00E0654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приватизации муниципального имущества Арамильского городского округа</w:t>
      </w:r>
    </w:p>
    <w:p w:rsidR="00457283" w:rsidRDefault="00457283" w:rsidP="00E0654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524CD4" w:rsidRDefault="00524CD4" w:rsidP="00524CD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AE043D" w:rsidRDefault="00AE043D" w:rsidP="00AE043D">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E043D">
        <w:rPr>
          <w:rFonts w:ascii="Times New Roman" w:eastAsia="Times New Roman" w:hAnsi="Times New Roman" w:cs="Times New Roman"/>
          <w:sz w:val="24"/>
          <w:szCs w:val="24"/>
          <w:lang w:val="en-US" w:eastAsia="ru-RU"/>
        </w:rPr>
        <w:t>I</w:t>
      </w:r>
      <w:r w:rsidRPr="007100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57070F" w:rsidRPr="00AE043D">
        <w:rPr>
          <w:rFonts w:ascii="Times New Roman" w:eastAsia="Times New Roman" w:hAnsi="Times New Roman" w:cs="Times New Roman"/>
          <w:sz w:val="24"/>
          <w:szCs w:val="24"/>
          <w:lang w:eastAsia="ru-RU"/>
        </w:rPr>
        <w:t>ОБЩИЕ ПОЛОЖЕНИЯ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1.1. Настоящий Порядок разработан в соответствии с Гражданским кодексом Российской Федерации, Федеральным законом от 21</w:t>
      </w:r>
      <w:r w:rsidR="00710054">
        <w:rPr>
          <w:rFonts w:ascii="Times New Roman" w:eastAsia="Times New Roman" w:hAnsi="Times New Roman" w:cs="Times New Roman"/>
          <w:sz w:val="24"/>
          <w:szCs w:val="24"/>
          <w:lang w:eastAsia="ru-RU"/>
        </w:rPr>
        <w:t xml:space="preserve"> декабря </w:t>
      </w:r>
      <w:r w:rsidRPr="0057070F">
        <w:rPr>
          <w:rFonts w:ascii="Times New Roman" w:eastAsia="Times New Roman" w:hAnsi="Times New Roman" w:cs="Times New Roman"/>
          <w:sz w:val="24"/>
          <w:szCs w:val="24"/>
          <w:lang w:eastAsia="ru-RU"/>
        </w:rPr>
        <w:t>2001</w:t>
      </w:r>
      <w:r w:rsidR="000566FA">
        <w:rPr>
          <w:rFonts w:ascii="Times New Roman" w:eastAsia="Times New Roman" w:hAnsi="Times New Roman" w:cs="Times New Roman"/>
          <w:sz w:val="24"/>
          <w:szCs w:val="24"/>
          <w:lang w:eastAsia="ru-RU"/>
        </w:rPr>
        <w:t xml:space="preserve"> года</w:t>
      </w:r>
      <w:r w:rsidRPr="0057070F">
        <w:rPr>
          <w:rFonts w:ascii="Times New Roman" w:eastAsia="Times New Roman" w:hAnsi="Times New Roman" w:cs="Times New Roman"/>
          <w:sz w:val="24"/>
          <w:szCs w:val="24"/>
          <w:lang w:eastAsia="ru-RU"/>
        </w:rPr>
        <w:t xml:space="preserve"> </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приватизации государственного и муниципального имущества</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Уставом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 и определяет основные принципы приватизации имущества, являющегося муниципальной собственностью муниципального образования </w:t>
      </w:r>
      <w:r w:rsidR="004E2A41">
        <w:rPr>
          <w:rFonts w:ascii="Times New Roman" w:eastAsia="Times New Roman" w:hAnsi="Times New Roman" w:cs="Times New Roman"/>
          <w:sz w:val="24"/>
          <w:szCs w:val="24"/>
          <w:lang w:eastAsia="ru-RU"/>
        </w:rPr>
        <w:t xml:space="preserve">Арамильский </w:t>
      </w:r>
      <w:r w:rsidRPr="0057070F">
        <w:rPr>
          <w:rFonts w:ascii="Times New Roman" w:eastAsia="Times New Roman" w:hAnsi="Times New Roman" w:cs="Times New Roman"/>
          <w:sz w:val="24"/>
          <w:szCs w:val="24"/>
          <w:lang w:eastAsia="ru-RU"/>
        </w:rPr>
        <w:t>городской округ</w:t>
      </w:r>
      <w:r w:rsidR="004E2A41">
        <w:rPr>
          <w:rFonts w:ascii="Times New Roman" w:eastAsia="Times New Roman" w:hAnsi="Times New Roman" w:cs="Times New Roman"/>
          <w:sz w:val="24"/>
          <w:szCs w:val="24"/>
          <w:lang w:eastAsia="ru-RU"/>
        </w:rPr>
        <w:t xml:space="preserve"> Свердловской области</w:t>
      </w:r>
      <w:r w:rsidRPr="0057070F">
        <w:rPr>
          <w:rFonts w:ascii="Times New Roman" w:eastAsia="Times New Roman" w:hAnsi="Times New Roman" w:cs="Times New Roman"/>
          <w:sz w:val="24"/>
          <w:szCs w:val="24"/>
          <w:lang w:eastAsia="ru-RU"/>
        </w:rPr>
        <w:t>.</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1.2. Действие настоящего Порядка не распространяется на отношения, возникающие при отчуждении имущества, перечень которого установлен пунктом 2 статьи 3 Федерального закона от 21</w:t>
      </w:r>
      <w:r w:rsidR="000566FA">
        <w:rPr>
          <w:rFonts w:ascii="Times New Roman" w:eastAsia="Times New Roman" w:hAnsi="Times New Roman" w:cs="Times New Roman"/>
          <w:sz w:val="24"/>
          <w:szCs w:val="24"/>
          <w:lang w:eastAsia="ru-RU"/>
        </w:rPr>
        <w:t xml:space="preserve"> декабря </w:t>
      </w:r>
      <w:r w:rsidRPr="0057070F">
        <w:rPr>
          <w:rFonts w:ascii="Times New Roman" w:eastAsia="Times New Roman" w:hAnsi="Times New Roman" w:cs="Times New Roman"/>
          <w:sz w:val="24"/>
          <w:szCs w:val="24"/>
          <w:lang w:eastAsia="ru-RU"/>
        </w:rPr>
        <w:t xml:space="preserve">2001 </w:t>
      </w:r>
      <w:r w:rsidR="000566FA">
        <w:rPr>
          <w:rFonts w:ascii="Times New Roman" w:eastAsia="Times New Roman" w:hAnsi="Times New Roman" w:cs="Times New Roman"/>
          <w:sz w:val="24"/>
          <w:szCs w:val="24"/>
          <w:lang w:eastAsia="ru-RU"/>
        </w:rPr>
        <w:t xml:space="preserve">года </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приватизации государственного и муниципального имущества</w:t>
      </w:r>
      <w:r w:rsidR="004E2A41">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1.4.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1.5. 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1.6. Органы местного самоуправления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 самостоятельно осуществляют функции по продаже муниципального имущества, а также своими решениями поручают юридическим лицам, указанным в подпункте 8.1 пункта 1 статьи 6 Федерального закона от 21 декабря 2001 года </w:t>
      </w:r>
      <w:r w:rsidR="003F0638">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w:t>
      </w:r>
      <w:r w:rsidR="003F0638">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приватизации государственного и муниципального имущества</w:t>
      </w:r>
      <w:r w:rsidR="003F0638">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(далее - Федеральный закон </w:t>
      </w:r>
      <w:r w:rsidR="003F0638">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организовывать от имени собственника в установленном порядке продажу приватизируемого имущества, находящегося в муниципальной собственности, и (или) осуществлять функции продавца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II. ПЛАНИРОВАНИЕ ПРИВАТИЗАЦИИ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2.1. Планирование приватизации муниципального имущества осуществляется путем составления Программы приватизации на очередной финансовый год и плановый период, включающий два финансовых года, следующих за очередным финансовым годом (далее - Программа приватизации), утверждаемой ежегодно решением Думы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 Утвержденная Программа приватизации подлежит опубликованию в </w:t>
      </w:r>
      <w:r w:rsidRPr="0057070F">
        <w:rPr>
          <w:rFonts w:ascii="Times New Roman" w:eastAsia="Times New Roman" w:hAnsi="Times New Roman" w:cs="Times New Roman"/>
          <w:sz w:val="24"/>
          <w:szCs w:val="24"/>
          <w:lang w:eastAsia="ru-RU"/>
        </w:rPr>
        <w:lastRenderedPageBreak/>
        <w:t xml:space="preserve">газете </w:t>
      </w:r>
      <w:r w:rsidR="00AE043D">
        <w:rPr>
          <w:rFonts w:ascii="Times New Roman" w:eastAsia="Times New Roman" w:hAnsi="Times New Roman" w:cs="Times New Roman"/>
          <w:sz w:val="24"/>
          <w:szCs w:val="24"/>
          <w:lang w:eastAsia="ru-RU"/>
        </w:rPr>
        <w:t>«Арамильские Вести»</w:t>
      </w:r>
      <w:r w:rsidRPr="0057070F">
        <w:rPr>
          <w:rFonts w:ascii="Times New Roman" w:eastAsia="Times New Roman" w:hAnsi="Times New Roman" w:cs="Times New Roman"/>
          <w:sz w:val="24"/>
          <w:szCs w:val="24"/>
          <w:lang w:eastAsia="ru-RU"/>
        </w:rPr>
        <w:t xml:space="preserve"> и размещению на официальном сайте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2.2. Планирование, разработку и составление Программы приватизации осуществляет </w:t>
      </w:r>
      <w:r w:rsidR="00AE043D">
        <w:rPr>
          <w:rFonts w:ascii="Times New Roman" w:eastAsia="Times New Roman" w:hAnsi="Times New Roman" w:cs="Times New Roman"/>
          <w:sz w:val="24"/>
          <w:szCs w:val="24"/>
          <w:lang w:eastAsia="ru-RU"/>
        </w:rPr>
        <w:t xml:space="preserve">Комитет по </w:t>
      </w:r>
      <w:r w:rsidR="00E72BB5">
        <w:rPr>
          <w:rFonts w:ascii="Times New Roman" w:eastAsia="Times New Roman" w:hAnsi="Times New Roman" w:cs="Times New Roman"/>
          <w:sz w:val="24"/>
          <w:szCs w:val="24"/>
          <w:lang w:eastAsia="ru-RU"/>
        </w:rPr>
        <w:t>у</w:t>
      </w:r>
      <w:r w:rsidR="00AE043D">
        <w:rPr>
          <w:rFonts w:ascii="Times New Roman" w:eastAsia="Times New Roman" w:hAnsi="Times New Roman" w:cs="Times New Roman"/>
          <w:sz w:val="24"/>
          <w:szCs w:val="24"/>
          <w:lang w:eastAsia="ru-RU"/>
        </w:rPr>
        <w:t>правлению муниц</w:t>
      </w:r>
      <w:r w:rsidR="00E72BB5">
        <w:rPr>
          <w:rFonts w:ascii="Times New Roman" w:eastAsia="Times New Roman" w:hAnsi="Times New Roman" w:cs="Times New Roman"/>
          <w:sz w:val="24"/>
          <w:szCs w:val="24"/>
          <w:lang w:eastAsia="ru-RU"/>
        </w:rPr>
        <w:t xml:space="preserve">ипальным имуществом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2.3. В Программе приватизации указываются наименование, характеристики, позволяющие идентифицировать имущество, местоположение муниципального имущества, которое планируется приватизировать и ожидаемые поступления в бюджет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2.4. Изменения и дополнения в утвержденную Программу приватизации вносятся решением Думы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II</w:t>
      </w:r>
      <w:r w:rsidR="00E72BB5">
        <w:rPr>
          <w:rFonts w:ascii="Times New Roman" w:eastAsia="Times New Roman" w:hAnsi="Times New Roman" w:cs="Times New Roman"/>
          <w:sz w:val="24"/>
          <w:szCs w:val="24"/>
          <w:lang w:val="en-US" w:eastAsia="ru-RU"/>
        </w:rPr>
        <w:t>I</w:t>
      </w:r>
      <w:r w:rsidRPr="0057070F">
        <w:rPr>
          <w:rFonts w:ascii="Times New Roman" w:eastAsia="Times New Roman" w:hAnsi="Times New Roman" w:cs="Times New Roman"/>
          <w:sz w:val="24"/>
          <w:szCs w:val="24"/>
          <w:lang w:eastAsia="ru-RU"/>
        </w:rPr>
        <w:t>. ПРЕДОСТАВЛЕНИЕ БУХГАЛТЕРСКОЙ (ФИНАНСОВОЙ) ОТЧЕТНОСТИ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4D2A5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r w:rsidR="0057070F" w:rsidRPr="0057070F">
        <w:rPr>
          <w:rFonts w:ascii="Times New Roman" w:eastAsia="Times New Roman" w:hAnsi="Times New Roman" w:cs="Times New Roman"/>
          <w:sz w:val="24"/>
          <w:szCs w:val="24"/>
          <w:lang w:eastAsia="ru-RU"/>
        </w:rPr>
        <w:t xml:space="preserve">Унитарные предприятия, акционерные общества и общества с ограниченной ответственностью, включенные в программу приватизации, представляют в </w:t>
      </w:r>
      <w:r w:rsidR="00E72BB5">
        <w:rPr>
          <w:rFonts w:ascii="Times New Roman" w:eastAsia="Times New Roman" w:hAnsi="Times New Roman" w:cs="Times New Roman"/>
          <w:sz w:val="24"/>
          <w:szCs w:val="24"/>
          <w:lang w:eastAsia="ru-RU"/>
        </w:rPr>
        <w:t>А</w:t>
      </w:r>
      <w:r w:rsidR="0057070F" w:rsidRPr="0057070F">
        <w:rPr>
          <w:rFonts w:ascii="Times New Roman" w:eastAsia="Times New Roman" w:hAnsi="Times New Roman" w:cs="Times New Roman"/>
          <w:sz w:val="24"/>
          <w:szCs w:val="24"/>
          <w:lang w:eastAsia="ru-RU"/>
        </w:rPr>
        <w:t xml:space="preserve">дминистрацию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официальном сайте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I</w:t>
      </w:r>
      <w:r w:rsidR="00EC13E2">
        <w:rPr>
          <w:rFonts w:ascii="Times New Roman" w:eastAsia="Times New Roman" w:hAnsi="Times New Roman" w:cs="Times New Roman"/>
          <w:sz w:val="24"/>
          <w:szCs w:val="24"/>
          <w:lang w:val="en-US" w:eastAsia="ru-RU"/>
        </w:rPr>
        <w:t>V</w:t>
      </w:r>
      <w:r w:rsidRPr="0057070F">
        <w:rPr>
          <w:rFonts w:ascii="Times New Roman" w:eastAsia="Times New Roman" w:hAnsi="Times New Roman" w:cs="Times New Roman"/>
          <w:sz w:val="24"/>
          <w:szCs w:val="24"/>
          <w:lang w:eastAsia="ru-RU"/>
        </w:rPr>
        <w:t>. ПОРЯДОК ПРИВАТИЗАЦИИ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4D2A5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.1. Определение состава подлежащего приватизации имущественного комплекса унитарного предприятия.</w:t>
      </w:r>
    </w:p>
    <w:p w:rsidR="0057070F" w:rsidRPr="0057070F" w:rsidRDefault="004D2A5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C13E2">
        <w:rPr>
          <w:rFonts w:ascii="Times New Roman" w:eastAsia="Times New Roman" w:hAnsi="Times New Roman" w:cs="Times New Roman"/>
          <w:sz w:val="24"/>
          <w:szCs w:val="24"/>
          <w:lang w:eastAsia="ru-RU"/>
        </w:rPr>
        <w:t>.1.1.</w:t>
      </w:r>
      <w:r w:rsidR="0057070F" w:rsidRPr="00570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w:t>
      </w:r>
      <w:r w:rsidR="0057070F" w:rsidRPr="0057070F">
        <w:rPr>
          <w:rFonts w:ascii="Times New Roman" w:eastAsia="Times New Roman" w:hAnsi="Times New Roman" w:cs="Times New Roman"/>
          <w:sz w:val="24"/>
          <w:szCs w:val="24"/>
          <w:lang w:eastAsia="ru-RU"/>
        </w:rPr>
        <w:t xml:space="preserve"> подлежащего приватизации имущественного комплекса унитарного предприятия определяется в передаточном акте.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подпунктом 2 настоящего пункта.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w:t>
      </w:r>
      <w:r w:rsidRPr="0057070F">
        <w:rPr>
          <w:rFonts w:ascii="Times New Roman" w:eastAsia="Times New Roman" w:hAnsi="Times New Roman" w:cs="Times New Roman"/>
          <w:sz w:val="24"/>
          <w:szCs w:val="24"/>
          <w:lang w:eastAsia="ru-RU"/>
        </w:rPr>
        <w:lastRenderedPageBreak/>
        <w:t xml:space="preserve">ответственностью - размер и номинальная стоимость доли единственного учредителя общества с ограниченной ответственностью -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975A61"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r w:rsidR="0057070F" w:rsidRPr="00570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0057070F" w:rsidRPr="0057070F">
        <w:rPr>
          <w:rFonts w:ascii="Times New Roman" w:eastAsia="Times New Roman" w:hAnsi="Times New Roman" w:cs="Times New Roman"/>
          <w:sz w:val="24"/>
          <w:szCs w:val="24"/>
          <w:lang w:eastAsia="ru-RU"/>
        </w:rPr>
        <w:t>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пунктом </w:t>
      </w:r>
      <w:r w:rsidR="00BE01A3">
        <w:rPr>
          <w:rFonts w:ascii="Times New Roman" w:eastAsia="Times New Roman" w:hAnsi="Times New Roman" w:cs="Times New Roman"/>
          <w:sz w:val="24"/>
          <w:szCs w:val="24"/>
          <w:lang w:eastAsia="ru-RU"/>
        </w:rPr>
        <w:t>4.1.</w:t>
      </w:r>
      <w:r w:rsidRPr="0057070F">
        <w:rPr>
          <w:rFonts w:ascii="Times New Roman" w:eastAsia="Times New Roman" w:hAnsi="Times New Roman" w:cs="Times New Roman"/>
          <w:sz w:val="24"/>
          <w:szCs w:val="24"/>
          <w:lang w:eastAsia="ru-RU"/>
        </w:rPr>
        <w:t>3</w:t>
      </w:r>
      <w:r w:rsidR="00BE01A3">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настоящего раздела, за вычетом балансовой стоимости объектов, не подлежащих приватизации в составе имущественного комплекса унитарного предприятия;</w:t>
      </w:r>
    </w:p>
    <w:p w:rsidR="0057070F" w:rsidRPr="0057070F" w:rsidRDefault="00B244F4"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r w:rsidR="0057070F" w:rsidRPr="00570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0057070F" w:rsidRPr="0057070F">
        <w:rPr>
          <w:rFonts w:ascii="Times New Roman" w:eastAsia="Times New Roman" w:hAnsi="Times New Roman" w:cs="Times New Roman"/>
          <w:sz w:val="24"/>
          <w:szCs w:val="24"/>
          <w:lang w:eastAsia="ru-RU"/>
        </w:rPr>
        <w:t>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sidR="0057070F" w:rsidRPr="0057070F" w:rsidRDefault="00B244F4"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w:t>
      </w:r>
      <w:r w:rsidR="0057070F" w:rsidRPr="005707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57070F" w:rsidRPr="0057070F">
        <w:rPr>
          <w:rFonts w:ascii="Times New Roman" w:eastAsia="Times New Roman" w:hAnsi="Times New Roman" w:cs="Times New Roman"/>
          <w:sz w:val="24"/>
          <w:szCs w:val="24"/>
          <w:lang w:eastAsia="ru-RU"/>
        </w:rPr>
        <w:t>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57070F" w:rsidRPr="0057070F" w:rsidRDefault="00B244F4"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 xml:space="preserve">.2. Определение начальной цены подлежащего приватизации муниципального имущества. Начальная цена подлежащего приватизации муниципального имущества устанавливается в случаях, предусмотренных Федеральным законом </w:t>
      </w:r>
      <w:r w:rsidR="00BD4B2C">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178-ФЗ,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w:t>
      </w:r>
      <w:r w:rsidR="00BD4B2C">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sidR="00BD4B2C">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информационного сообщения о продаже муниципального имущества прошло не более чем шесть месяцев.</w:t>
      </w:r>
    </w:p>
    <w:p w:rsidR="0057070F" w:rsidRPr="0057070F" w:rsidRDefault="00BD4B2C"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.3. Способы приватизации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преобразование унитарного предприятия в акционерное общество;</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преобразование унитарного предприятия в общество с ограниченной ответственностью;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продажа муниципального имущества на аукционе;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продажа акций акционерных обществ на специализированном аукционе;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5) продажа муниципального имущества на конкурсе;</w:t>
      </w:r>
    </w:p>
    <w:p w:rsidR="0057070F" w:rsidRPr="0057070F" w:rsidRDefault="007C70D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 продажа муниципального имущества посредством публичного предложения;</w:t>
      </w:r>
    </w:p>
    <w:p w:rsidR="0057070F" w:rsidRPr="0057070F" w:rsidRDefault="007C70D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7070F" w:rsidRPr="0057070F">
        <w:rPr>
          <w:rFonts w:ascii="Times New Roman" w:eastAsia="Times New Roman" w:hAnsi="Times New Roman" w:cs="Times New Roman"/>
          <w:sz w:val="24"/>
          <w:szCs w:val="24"/>
          <w:lang w:eastAsia="ru-RU"/>
        </w:rPr>
        <w:t>) продажа муниципального имущества без объявления цены;</w:t>
      </w:r>
    </w:p>
    <w:p w:rsidR="0057070F" w:rsidRPr="0057070F" w:rsidRDefault="007C70D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 внесение муниципального имущества в качестве вклада в уставные капиталы акционерных обществ;</w:t>
      </w:r>
    </w:p>
    <w:p w:rsidR="0057070F" w:rsidRPr="0057070F" w:rsidRDefault="007C70D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7070F" w:rsidRPr="0057070F">
        <w:rPr>
          <w:rFonts w:ascii="Times New Roman" w:eastAsia="Times New Roman" w:hAnsi="Times New Roman" w:cs="Times New Roman"/>
          <w:sz w:val="24"/>
          <w:szCs w:val="24"/>
          <w:lang w:eastAsia="ru-RU"/>
        </w:rPr>
        <w:t>) продажа акций акционерных обществ по результатам доверительного управления.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Приватизация муниципального имущества способами, предусмотренными в настоящем Положении, определяется в соответствии со статьями 18 - 26 Федерального закона </w:t>
      </w:r>
      <w:r w:rsidR="007C70DF">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w:t>
      </w:r>
    </w:p>
    <w:p w:rsidR="0057070F" w:rsidRPr="0057070F" w:rsidRDefault="007C70D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.4. Приватизация имущественных комплексов унитарных предприятий осуществляется путем их преобразования в хозяйственные общества.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Приватизация имущественного комплекса унитарного предприятия в случае, если определенный в соответствии с пунктом </w:t>
      </w:r>
      <w:r w:rsidR="0088106D">
        <w:rPr>
          <w:rFonts w:ascii="Times New Roman" w:eastAsia="Times New Roman" w:hAnsi="Times New Roman" w:cs="Times New Roman"/>
          <w:sz w:val="24"/>
          <w:szCs w:val="24"/>
          <w:lang w:eastAsia="ru-RU"/>
        </w:rPr>
        <w:t>4</w:t>
      </w:r>
      <w:r w:rsidRPr="0057070F">
        <w:rPr>
          <w:rFonts w:ascii="Times New Roman" w:eastAsia="Times New Roman" w:hAnsi="Times New Roman" w:cs="Times New Roman"/>
          <w:sz w:val="24"/>
          <w:szCs w:val="24"/>
          <w:lang w:eastAsia="ru-RU"/>
        </w:rPr>
        <w:t>.1 настоящего Порядка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унитарного предприятия в акционерное общество.</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w:t>
      </w:r>
      <w:r w:rsidRPr="0057070F">
        <w:rPr>
          <w:rFonts w:ascii="Times New Roman" w:eastAsia="Times New Roman" w:hAnsi="Times New Roman" w:cs="Times New Roman"/>
          <w:sz w:val="24"/>
          <w:szCs w:val="24"/>
          <w:lang w:eastAsia="ru-RU"/>
        </w:rPr>
        <w:lastRenderedPageBreak/>
        <w:t xml:space="preserve">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законом от 24 июля 2007 года </w:t>
      </w:r>
      <w:r w:rsidR="00710054">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209-ФЗ </w:t>
      </w:r>
      <w:r w:rsidR="00710054">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r w:rsidR="00710054">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66FA">
        <w:rPr>
          <w:rFonts w:ascii="Times New Roman" w:eastAsia="Times New Roman" w:hAnsi="Times New Roman" w:cs="Times New Roman"/>
          <w:sz w:val="24"/>
          <w:szCs w:val="24"/>
          <w:lang w:eastAsia="ru-RU"/>
        </w:rPr>
        <w:t xml:space="preserve">В случае если определенный в соответствии с пунктом </w:t>
      </w:r>
      <w:r w:rsidR="00886EED">
        <w:rPr>
          <w:rFonts w:ascii="Times New Roman" w:eastAsia="Times New Roman" w:hAnsi="Times New Roman" w:cs="Times New Roman"/>
          <w:sz w:val="24"/>
          <w:szCs w:val="24"/>
          <w:lang w:eastAsia="ru-RU"/>
        </w:rPr>
        <w:t>4</w:t>
      </w:r>
      <w:bookmarkStart w:id="1" w:name="_GoBack"/>
      <w:bookmarkEnd w:id="1"/>
      <w:r w:rsidRPr="000566FA">
        <w:rPr>
          <w:rFonts w:ascii="Times New Roman" w:eastAsia="Times New Roman" w:hAnsi="Times New Roman" w:cs="Times New Roman"/>
          <w:sz w:val="24"/>
          <w:szCs w:val="24"/>
          <w:lang w:eastAsia="ru-RU"/>
        </w:rPr>
        <w:t xml:space="preserve">.1 настоящего Порядка </w:t>
      </w:r>
      <w:r w:rsidRPr="0057070F">
        <w:rPr>
          <w:rFonts w:ascii="Times New Roman" w:eastAsia="Times New Roman" w:hAnsi="Times New Roman" w:cs="Times New Roman"/>
          <w:sz w:val="24"/>
          <w:szCs w:val="24"/>
          <w:lang w:eastAsia="ru-RU"/>
        </w:rPr>
        <w:t>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rsidR="0057070F" w:rsidRPr="0057070F" w:rsidRDefault="00EF372C"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.5. Проведение продажи муниципального имущества в электронной форме: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1) продажа муниципального имущества способами, установленными статьями 18 - 20, 23, 24 Федерального закона </w:t>
      </w:r>
      <w:r w:rsidR="00EF372C">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настоящим пунктом;</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В случае, если юридическое лицо, действующее по договору с органом местного самоуправления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 включено в перечень операторов электронных площадок, утвержденный Правительством Российской Федерации в соответствии с Федеральным законом от 5 апреля 2013 года </w:t>
      </w:r>
      <w:r w:rsidR="006543D2">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44-ФЗ </w:t>
      </w:r>
      <w:r w:rsidR="006543D2">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6543D2">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w:t>
      </w:r>
      <w:r w:rsidR="006543D2">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привлечение иного оператора электронной площадки не требуется;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при проведении продажи в электронной форме оператор электронной площадки обеспечивает:</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свободный и бесплатный доступ к информации о проведении продажи в электронной форме;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возможность представления претендентами заявок и прилагаемых к ним документов в форме электронных документов;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создание, обработку, хранение и представление в электронной форме информации и документов, в том числе об итогах продажи в электронной форме;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5) запрещается взимать с участников продажи в электронной форме не предусмотренную Федеральным законом </w:t>
      </w:r>
      <w:r w:rsidR="006543D2">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дополнительную плату;</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lastRenderedPageBreak/>
        <w:t xml:space="preserve">6) размещение информационного сообщения о проведении продажи в электронной форме осуществляется в порядке, установленном статьей 15 Федерального закона </w:t>
      </w:r>
      <w:r w:rsidR="0067647B">
        <w:rPr>
          <w:rFonts w:ascii="Times New Roman" w:eastAsia="Times New Roman" w:hAnsi="Times New Roman" w:cs="Times New Roman"/>
          <w:sz w:val="24"/>
          <w:szCs w:val="24"/>
          <w:lang w:eastAsia="ru-RU"/>
        </w:rPr>
        <w:t xml:space="preserve">                  №</w:t>
      </w:r>
      <w:r w:rsidRPr="0057070F">
        <w:rPr>
          <w:rFonts w:ascii="Times New Roman" w:eastAsia="Times New Roman" w:hAnsi="Times New Roman" w:cs="Times New Roman"/>
          <w:sz w:val="24"/>
          <w:szCs w:val="24"/>
          <w:lang w:eastAsia="ru-RU"/>
        </w:rPr>
        <w:t xml:space="preserve"> 178-ФЗ.</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В информационном сообщении о проведении продажи в электронной форме, размещаемом на сайте в сети </w:t>
      </w:r>
      <w:r w:rsidR="0067647B">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Интернет</w:t>
      </w:r>
      <w:r w:rsidR="0067647B">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наряду со сведениями, предусмотренными статьей 15 Федерального закона </w:t>
      </w:r>
      <w:r w:rsidR="0067647B">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8)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наименование муниципального имущества и иные позволяющие его индивидуализировать сведения (спецификация лота);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начальная цена, величина повышения начальной цены ("шаг аукциона") - в случае проведения продажи на аукционе;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Федеральным законом </w:t>
      </w:r>
      <w:r w:rsidR="00A74F5E">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("шаг аукциона"), - в случае продажи посредством публичного предложения;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последнее предложение о цене муниципального имущества и время его поступления в режиме реального времени;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10) в случае проведения продажи муниципального имущества без объявления цены его начальная цена не указывается;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наименование имущества и иные позволяющие его индивидуализировать сведения (спецификация лота);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цена сделки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имя физического лица или наименование юридического лица - победителя торгов;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12) результаты процедуры проведения продажи в электронной форме оформляются протоколом.</w:t>
      </w:r>
    </w:p>
    <w:p w:rsidR="0057070F" w:rsidRPr="0057070F" w:rsidRDefault="00BC1A9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960FD">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 Для проведения продажи муниципального имущества в электронной форме (далее - продажа в электронной форме) организатор обязан использовать информационные системы, обеспечивающие: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свободный и бесплатный доступ к информации о проведении продажи в электронной форме, а также к правилам работы с использованием таких систем;</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возможность представления претендентами заявок и прилагаемых к ним документов в форме электронных документов;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lastRenderedPageBreak/>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6)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продажи.</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57070F" w:rsidRPr="0057070F">
        <w:rPr>
          <w:rFonts w:ascii="Times New Roman" w:eastAsia="Times New Roman" w:hAnsi="Times New Roman" w:cs="Times New Roman"/>
          <w:sz w:val="24"/>
          <w:szCs w:val="24"/>
          <w:lang w:eastAsia="ru-RU"/>
        </w:rPr>
        <w:t>. Запрещается взимать с участников продажи в электронной форме дополнительную плату.</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57070F" w:rsidRPr="0057070F">
        <w:rPr>
          <w:rFonts w:ascii="Times New Roman" w:eastAsia="Times New Roman" w:hAnsi="Times New Roman" w:cs="Times New Roman"/>
          <w:sz w:val="24"/>
          <w:szCs w:val="24"/>
          <w:lang w:eastAsia="ru-RU"/>
        </w:rPr>
        <w:t xml:space="preserve">. Размещение информационного сообщения о проведении продажи в электронной форме осуществляется в порядке, установленном статьей 15 Федерального закона </w:t>
      </w:r>
      <w:r w:rsidR="009C686B">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 xml:space="preserve"> 178-ФЗ.</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В информационном сообщении о проведении продажи в электронной форме, размещаемом в порядке, установленном статьей 15 Федерального закона </w:t>
      </w:r>
      <w:r w:rsidR="00DE2E5B">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наряду со сведениями, предусмотренными указанной статьей,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 время ее проведения.</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57070F" w:rsidRPr="0057070F">
        <w:rPr>
          <w:rFonts w:ascii="Times New Roman" w:eastAsia="Times New Roman" w:hAnsi="Times New Roman" w:cs="Times New Roman"/>
          <w:sz w:val="24"/>
          <w:szCs w:val="24"/>
          <w:lang w:eastAsia="ru-RU"/>
        </w:rPr>
        <w:t>.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r w:rsidR="0057070F" w:rsidRPr="0057070F">
        <w:rPr>
          <w:rFonts w:ascii="Times New Roman" w:eastAsia="Times New Roman" w:hAnsi="Times New Roman" w:cs="Times New Roman"/>
          <w:sz w:val="24"/>
          <w:szCs w:val="24"/>
          <w:lang w:eastAsia="ru-RU"/>
        </w:rPr>
        <w:t>.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w:t>
      </w:r>
      <w:r w:rsidR="0057070F" w:rsidRPr="0057070F">
        <w:rPr>
          <w:rFonts w:ascii="Times New Roman" w:eastAsia="Times New Roman" w:hAnsi="Times New Roman" w:cs="Times New Roman"/>
          <w:sz w:val="24"/>
          <w:szCs w:val="24"/>
          <w:lang w:eastAsia="ru-RU"/>
        </w:rPr>
        <w:t>.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наименование муниципального имущества и иные позволяющие его индивидуализировать сведения (спецификация лота);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начальная цена, величина повышения начальной цены ("шаг аукциона") - в случае проведения продажи на аукционе;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последнее предложение о цене муниципального имущества и время его поступления в режиме реального времени.</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r w:rsidR="0057070F" w:rsidRPr="0057070F">
        <w:rPr>
          <w:rFonts w:ascii="Times New Roman" w:eastAsia="Times New Roman" w:hAnsi="Times New Roman" w:cs="Times New Roman"/>
          <w:sz w:val="24"/>
          <w:szCs w:val="24"/>
          <w:lang w:eastAsia="ru-RU"/>
        </w:rPr>
        <w:t>. В случае проведения продажи муниципального имущества без объявления цены его начальная цена не указывается.</w:t>
      </w:r>
    </w:p>
    <w:p w:rsidR="0057070F" w:rsidRP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w:t>
      </w:r>
      <w:r w:rsidR="0057070F" w:rsidRPr="0057070F">
        <w:rPr>
          <w:rFonts w:ascii="Times New Roman" w:eastAsia="Times New Roman" w:hAnsi="Times New Roman" w:cs="Times New Roman"/>
          <w:sz w:val="24"/>
          <w:szCs w:val="24"/>
          <w:lang w:eastAsia="ru-RU"/>
        </w:rPr>
        <w:t>. В течение одного часа с момента окончания процедуры проведения продажи в электронной форме на сайте в сети Интернет, на котором проводилась продажа в электронной форме, размещаются: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наименование имущества и иные позволяющие его индивидуализировать сведения (спецификация лота);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цена сделки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имя физического лица или наименование юридического лица - победителя торгов.</w:t>
      </w:r>
    </w:p>
    <w:p w:rsidR="0057070F" w:rsidRDefault="006960F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4.14</w:t>
      </w:r>
      <w:r w:rsidR="0057070F" w:rsidRPr="0057070F">
        <w:rPr>
          <w:rFonts w:ascii="Times New Roman" w:eastAsia="Times New Roman" w:hAnsi="Times New Roman" w:cs="Times New Roman"/>
          <w:sz w:val="24"/>
          <w:szCs w:val="24"/>
          <w:lang w:eastAsia="ru-RU"/>
        </w:rPr>
        <w:t>. Результаты процедуры проведения продажи в электронной форме оформляются протоколом.</w:t>
      </w:r>
    </w:p>
    <w:p w:rsidR="00DD2B32" w:rsidRPr="0057070F" w:rsidRDefault="00DD2B32"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4.15. </w:t>
      </w:r>
      <w:r w:rsidRPr="00DD2B32">
        <w:rPr>
          <w:rFonts w:ascii="Times New Roman" w:eastAsia="Times New Roman" w:hAnsi="Times New Roman" w:cs="Times New Roman"/>
          <w:sz w:val="24"/>
          <w:szCs w:val="24"/>
          <w:lang w:eastAsia="ru-RU"/>
        </w:rPr>
        <w:t xml:space="preserve">Подведение итогов продажи </w:t>
      </w:r>
      <w:r>
        <w:rPr>
          <w:rFonts w:ascii="Times New Roman" w:eastAsia="Times New Roman" w:hAnsi="Times New Roman" w:cs="Times New Roman"/>
          <w:sz w:val="24"/>
          <w:szCs w:val="24"/>
          <w:lang w:eastAsia="ru-RU"/>
        </w:rPr>
        <w:t>и</w:t>
      </w:r>
      <w:r w:rsidRPr="00DD2B32">
        <w:rPr>
          <w:rFonts w:ascii="Times New Roman" w:eastAsia="Times New Roman" w:hAnsi="Times New Roman" w:cs="Times New Roman"/>
          <w:sz w:val="24"/>
          <w:szCs w:val="24"/>
          <w:lang w:eastAsia="ru-RU"/>
        </w:rPr>
        <w:t xml:space="preserve">мущества и порядок заключения с покупателем договора купли-продажи </w:t>
      </w:r>
      <w:r>
        <w:rPr>
          <w:rFonts w:ascii="Times New Roman" w:eastAsia="Times New Roman" w:hAnsi="Times New Roman" w:cs="Times New Roman"/>
          <w:sz w:val="24"/>
          <w:szCs w:val="24"/>
          <w:lang w:eastAsia="ru-RU"/>
        </w:rPr>
        <w:t>и</w:t>
      </w:r>
      <w:r w:rsidRPr="00DD2B32">
        <w:rPr>
          <w:rFonts w:ascii="Times New Roman" w:eastAsia="Times New Roman" w:hAnsi="Times New Roman" w:cs="Times New Roman"/>
          <w:sz w:val="24"/>
          <w:szCs w:val="24"/>
          <w:lang w:eastAsia="ru-RU"/>
        </w:rPr>
        <w:t>мущества без объявления цены определяются в порядке, установленном</w:t>
      </w:r>
      <w:r>
        <w:rPr>
          <w:rFonts w:ascii="Times New Roman" w:eastAsia="Times New Roman" w:hAnsi="Times New Roman" w:cs="Times New Roman"/>
          <w:sz w:val="24"/>
          <w:szCs w:val="24"/>
          <w:lang w:eastAsia="ru-RU"/>
        </w:rPr>
        <w:t xml:space="preserve"> Главой Арамильского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F8123B">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V. РЕШЕНИЕ ОБ УСЛОВИЯХ</w:t>
      </w:r>
    </w:p>
    <w:p w:rsidR="0057070F" w:rsidRPr="0057070F" w:rsidRDefault="0057070F" w:rsidP="00F8123B">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ПРИВАТИЗАЦИИ МУНИЦИПАЛЬНОГО ИМУЩЕСТВА.</w:t>
      </w:r>
    </w:p>
    <w:p w:rsidR="0057070F" w:rsidRPr="0057070F" w:rsidRDefault="0057070F" w:rsidP="00F8123B">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ИНФОРМАЦИОННОЕ ОБЕСПЕЧЕНИЕ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F8123B"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 xml:space="preserve">.1. Решение об условиях приватизации муниципального имущества в соответствии с утвержденной Программой приватизации, указанной в пункте 2.1 настоящего Порядка, принимает </w:t>
      </w:r>
      <w:r w:rsidR="00C07BA9">
        <w:rPr>
          <w:rFonts w:ascii="Times New Roman" w:eastAsia="Times New Roman" w:hAnsi="Times New Roman" w:cs="Times New Roman"/>
          <w:sz w:val="24"/>
          <w:szCs w:val="24"/>
          <w:lang w:eastAsia="ru-RU"/>
        </w:rPr>
        <w:t>Глава</w:t>
      </w:r>
      <w:r w:rsidR="0057070F" w:rsidRPr="0057070F">
        <w:rPr>
          <w:rFonts w:ascii="Times New Roman" w:eastAsia="Times New Roman" w:hAnsi="Times New Roman" w:cs="Times New Roman"/>
          <w:sz w:val="24"/>
          <w:szCs w:val="24"/>
          <w:lang w:eastAsia="ru-RU"/>
        </w:rPr>
        <w:t xml:space="preserve">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F8123B"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57070F" w:rsidRPr="0057070F">
        <w:rPr>
          <w:rFonts w:ascii="Times New Roman" w:eastAsia="Times New Roman" w:hAnsi="Times New Roman" w:cs="Times New Roman"/>
          <w:sz w:val="24"/>
          <w:szCs w:val="24"/>
          <w:lang w:eastAsia="ru-RU"/>
        </w:rPr>
        <w:t xml:space="preserve"> Проект решения об условиях приватизации муниципального имущества разрабатывает </w:t>
      </w:r>
      <w:r>
        <w:rPr>
          <w:rFonts w:ascii="Times New Roman" w:eastAsia="Times New Roman" w:hAnsi="Times New Roman" w:cs="Times New Roman"/>
          <w:sz w:val="24"/>
          <w:szCs w:val="24"/>
          <w:lang w:eastAsia="ru-RU"/>
        </w:rPr>
        <w:t xml:space="preserve">Комитет по управлению муниципальным имуществом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При подготовке решения об условиях приватизации муниципального имущества осуществляются следующие мероприятия: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техническая инвентаризация имущества, подлежащего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независимая оценка имущества, подлежащего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оформления в случае необходимости прав землепользования.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При подготовке решения об условиях приватизации имущественного комплекса муниципального унитарного предприятия также осуществляются: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составление бухгалтерского баланса муниципального унитарного предприятия;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определение балансовой стоимости подлежащих приватизации активов муниципального унитарного предприятия.</w:t>
      </w:r>
    </w:p>
    <w:p w:rsidR="0057070F" w:rsidRPr="007C480A" w:rsidRDefault="0099060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C480A">
        <w:rPr>
          <w:rFonts w:ascii="Times New Roman" w:eastAsia="Times New Roman" w:hAnsi="Times New Roman" w:cs="Times New Roman"/>
          <w:sz w:val="24"/>
          <w:szCs w:val="24"/>
          <w:lang w:eastAsia="ru-RU"/>
        </w:rPr>
        <w:t>5</w:t>
      </w:r>
      <w:r w:rsidR="0057070F" w:rsidRPr="007C480A">
        <w:rPr>
          <w:rFonts w:ascii="Times New Roman" w:eastAsia="Times New Roman" w:hAnsi="Times New Roman" w:cs="Times New Roman"/>
          <w:sz w:val="24"/>
          <w:szCs w:val="24"/>
          <w:lang w:eastAsia="ru-RU"/>
        </w:rPr>
        <w:t>.</w:t>
      </w:r>
      <w:r w:rsidRPr="007C480A">
        <w:rPr>
          <w:rFonts w:ascii="Times New Roman" w:eastAsia="Times New Roman" w:hAnsi="Times New Roman" w:cs="Times New Roman"/>
          <w:sz w:val="24"/>
          <w:szCs w:val="24"/>
          <w:lang w:eastAsia="ru-RU"/>
        </w:rPr>
        <w:t>3</w:t>
      </w:r>
      <w:r w:rsidR="0057070F" w:rsidRPr="007C480A">
        <w:rPr>
          <w:rFonts w:ascii="Times New Roman" w:eastAsia="Times New Roman" w:hAnsi="Times New Roman" w:cs="Times New Roman"/>
          <w:sz w:val="24"/>
          <w:szCs w:val="24"/>
          <w:lang w:eastAsia="ru-RU"/>
        </w:rPr>
        <w:t>. В решении об условиях приватизации муниципального имущества должны содержаться следующие сведения:</w:t>
      </w:r>
    </w:p>
    <w:p w:rsidR="0057070F" w:rsidRPr="0057070F" w:rsidRDefault="0099060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наименование имущества и иные позволяющие его индивидуализировать данные (характеристика имущества);</w:t>
      </w:r>
    </w:p>
    <w:p w:rsidR="0057070F" w:rsidRPr="0057070F" w:rsidRDefault="0099060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способ приватизации имущества;</w:t>
      </w:r>
    </w:p>
    <w:p w:rsidR="0057070F" w:rsidRPr="0057070F" w:rsidRDefault="0099060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начальная цена имущества;</w:t>
      </w:r>
    </w:p>
    <w:p w:rsidR="0057070F" w:rsidRPr="0057070F" w:rsidRDefault="0099060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срок рассрочки платежа (в случае ее предоставления);</w:t>
      </w:r>
    </w:p>
    <w:p w:rsidR="0057070F" w:rsidRPr="0057070F" w:rsidRDefault="00E54618"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иные необходимые для приватизации имущества сведения.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В случае приватизации имущественного комплекса унитарного предприятия решением об условиях приватизации также утверждается:</w:t>
      </w:r>
    </w:p>
    <w:p w:rsidR="0057070F" w:rsidRPr="00E54618" w:rsidRDefault="00E54618"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54618">
        <w:rPr>
          <w:rFonts w:ascii="Times New Roman" w:eastAsia="Times New Roman" w:hAnsi="Times New Roman" w:cs="Times New Roman"/>
          <w:sz w:val="24"/>
          <w:szCs w:val="24"/>
          <w:lang w:eastAsia="ru-RU"/>
        </w:rPr>
        <w:t xml:space="preserve">- </w:t>
      </w:r>
      <w:r w:rsidR="0057070F" w:rsidRPr="00E54618">
        <w:rPr>
          <w:rFonts w:ascii="Times New Roman" w:eastAsia="Times New Roman" w:hAnsi="Times New Roman" w:cs="Times New Roman"/>
          <w:sz w:val="24"/>
          <w:szCs w:val="24"/>
          <w:lang w:eastAsia="ru-RU"/>
        </w:rPr>
        <w:t xml:space="preserve">состав подлежащего приватизации имущественного комплекса унитарного предприятия, определенный в соответствии с пунктом </w:t>
      </w:r>
      <w:r>
        <w:rPr>
          <w:rFonts w:ascii="Times New Roman" w:eastAsia="Times New Roman" w:hAnsi="Times New Roman" w:cs="Times New Roman"/>
          <w:sz w:val="24"/>
          <w:szCs w:val="24"/>
          <w:lang w:eastAsia="ru-RU"/>
        </w:rPr>
        <w:t>4</w:t>
      </w:r>
      <w:r w:rsidR="0057070F" w:rsidRPr="00E54618">
        <w:rPr>
          <w:rFonts w:ascii="Times New Roman" w:eastAsia="Times New Roman" w:hAnsi="Times New Roman" w:cs="Times New Roman"/>
          <w:sz w:val="24"/>
          <w:szCs w:val="24"/>
          <w:lang w:eastAsia="ru-RU"/>
        </w:rPr>
        <w:t>.1 настоящего Порядка;</w:t>
      </w:r>
    </w:p>
    <w:p w:rsidR="0057070F" w:rsidRPr="0057070F" w:rsidRDefault="00E54618"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57070F" w:rsidRPr="0057070F" w:rsidRDefault="00AD14C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57070F" w:rsidRPr="0057070F" w:rsidRDefault="00AD14C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w:t>
      </w:r>
      <w:proofErr w:type="gramStart"/>
      <w:r w:rsidR="0057070F" w:rsidRPr="0057070F">
        <w:rPr>
          <w:rFonts w:ascii="Times New Roman" w:eastAsia="Times New Roman" w:hAnsi="Times New Roman" w:cs="Times New Roman"/>
          <w:sz w:val="24"/>
          <w:szCs w:val="24"/>
          <w:lang w:eastAsia="ru-RU"/>
        </w:rPr>
        <w:t xml:space="preserve">ответственностью  </w:t>
      </w:r>
      <w:r w:rsidR="0057070F">
        <w:rPr>
          <w:rFonts w:ascii="Times New Roman" w:eastAsia="Times New Roman" w:hAnsi="Times New Roman" w:cs="Times New Roman"/>
          <w:sz w:val="24"/>
          <w:szCs w:val="24"/>
          <w:lang w:eastAsia="ru-RU"/>
        </w:rPr>
        <w:t>Арамильского</w:t>
      </w:r>
      <w:proofErr w:type="gramEnd"/>
      <w:r w:rsidR="0057070F" w:rsidRPr="0057070F">
        <w:rPr>
          <w:rFonts w:ascii="Times New Roman" w:eastAsia="Times New Roman" w:hAnsi="Times New Roman" w:cs="Times New Roman"/>
          <w:sz w:val="24"/>
          <w:szCs w:val="24"/>
          <w:lang w:eastAsia="ru-RU"/>
        </w:rPr>
        <w:t xml:space="preserve"> городского округа.</w:t>
      </w:r>
    </w:p>
    <w:p w:rsidR="0057070F" w:rsidRPr="0057070F" w:rsidRDefault="00AD14C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57070F" w:rsidRPr="0057070F">
        <w:rPr>
          <w:rFonts w:ascii="Times New Roman" w:eastAsia="Times New Roman" w:hAnsi="Times New Roman" w:cs="Times New Roman"/>
          <w:sz w:val="24"/>
          <w:szCs w:val="24"/>
          <w:lang w:eastAsia="ru-RU"/>
        </w:rPr>
        <w:t xml:space="preserve">. Решение об условиях приватизации муниципального имущества, указанное в пункте </w:t>
      </w: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w:t>
      </w:r>
      <w:r w:rsidR="0092424E">
        <w:rPr>
          <w:rFonts w:ascii="Times New Roman" w:eastAsia="Times New Roman" w:hAnsi="Times New Roman" w:cs="Times New Roman"/>
          <w:sz w:val="24"/>
          <w:szCs w:val="24"/>
          <w:lang w:eastAsia="ru-RU"/>
        </w:rPr>
        <w:t>1</w:t>
      </w:r>
      <w:r w:rsidR="0057070F" w:rsidRPr="0057070F">
        <w:rPr>
          <w:rFonts w:ascii="Times New Roman" w:eastAsia="Times New Roman" w:hAnsi="Times New Roman" w:cs="Times New Roman"/>
          <w:sz w:val="24"/>
          <w:szCs w:val="24"/>
          <w:lang w:eastAsia="ru-RU"/>
        </w:rPr>
        <w:t xml:space="preserve"> настоящего Порядка, подлежит размещению на официальном сайте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 а также на официальном сайте Российской Федерации в сети </w:t>
      </w:r>
      <w:r w:rsidR="0092424E">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sidR="0092424E">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для размещения информации о проведении торгов, определенном Правительством Российской Федерации (далее - сайты в сети </w:t>
      </w:r>
      <w:r w:rsidR="0092424E">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sidR="0092424E">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w:t>
      </w:r>
    </w:p>
    <w:p w:rsidR="0057070F" w:rsidRPr="0057070F" w:rsidRDefault="0092424E"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57070F" w:rsidRPr="0057070F">
        <w:rPr>
          <w:rFonts w:ascii="Times New Roman" w:eastAsia="Times New Roman" w:hAnsi="Times New Roman" w:cs="Times New Roman"/>
          <w:sz w:val="24"/>
          <w:szCs w:val="24"/>
          <w:lang w:eastAsia="ru-RU"/>
        </w:rPr>
        <w:t xml:space="preserve"> Несостоявшаяся продажа муниципального имущества влечет за собой изменение решения об условиях приватизации этого муниципального имущества в части </w:t>
      </w:r>
      <w:r w:rsidR="0057070F" w:rsidRPr="0057070F">
        <w:rPr>
          <w:rFonts w:ascii="Times New Roman" w:eastAsia="Times New Roman" w:hAnsi="Times New Roman" w:cs="Times New Roman"/>
          <w:sz w:val="24"/>
          <w:szCs w:val="24"/>
          <w:lang w:eastAsia="ru-RU"/>
        </w:rPr>
        <w:lastRenderedPageBreak/>
        <w:t>способа приватизации или условий приватизации, либо отмену такого решения, за исключением случаев, если продажа муниципального недвижимого имущества осуществлялась посредством электронного аукциона.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Если электронный аукцион по продаже муниципального имущества признан несостоявшимся по причине отсутствия заявок, продажа муниципального имущества осуществляется посредством публичного предложения, а также без объявления цены, если продажа муниципального имущества посредством публичного предложения не состоялась.</w:t>
      </w:r>
    </w:p>
    <w:p w:rsidR="0057070F" w:rsidRPr="0057070F" w:rsidRDefault="007C480A"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 xml:space="preserve">. Информационное сообщение о продаже муниципального имущества, об итогах его продажи подлежит размещению на официальном сайте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 а также на официальном сайте Российской Федерации в сети </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для размещения информации о проведении торгов, определенном Правительством Российской Федерации (далее - сайты в сети </w:t>
      </w:r>
      <w:r w:rsidR="000A6DD5">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sidR="000A6DD5">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w:t>
      </w:r>
    </w:p>
    <w:p w:rsidR="0057070F" w:rsidRPr="00104F74" w:rsidRDefault="0057070F" w:rsidP="0057070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04F74">
        <w:rPr>
          <w:rFonts w:ascii="Times New Roman" w:eastAsia="Times New Roman" w:hAnsi="Times New Roman" w:cs="Times New Roman"/>
          <w:color w:val="000000" w:themeColor="text1"/>
          <w:sz w:val="24"/>
          <w:szCs w:val="24"/>
          <w:lang w:eastAsia="ru-RU"/>
        </w:rPr>
        <w:t xml:space="preserve">Информационное сообщение о продаже муниципального имущества подлежит размещению на сайтах в сети </w:t>
      </w:r>
      <w:r w:rsidR="000A6DD5" w:rsidRPr="00104F74">
        <w:rPr>
          <w:rFonts w:ascii="Times New Roman" w:eastAsia="Times New Roman" w:hAnsi="Times New Roman" w:cs="Times New Roman"/>
          <w:color w:val="000000" w:themeColor="text1"/>
          <w:sz w:val="24"/>
          <w:szCs w:val="24"/>
          <w:lang w:eastAsia="ru-RU"/>
        </w:rPr>
        <w:t>«</w:t>
      </w:r>
      <w:r w:rsidRPr="00104F74">
        <w:rPr>
          <w:rFonts w:ascii="Times New Roman" w:eastAsia="Times New Roman" w:hAnsi="Times New Roman" w:cs="Times New Roman"/>
          <w:color w:val="000000" w:themeColor="text1"/>
          <w:sz w:val="24"/>
          <w:szCs w:val="24"/>
          <w:lang w:eastAsia="ru-RU"/>
        </w:rPr>
        <w:t>Интернет</w:t>
      </w:r>
      <w:r w:rsidR="000A6DD5" w:rsidRPr="00104F74">
        <w:rPr>
          <w:rFonts w:ascii="Times New Roman" w:eastAsia="Times New Roman" w:hAnsi="Times New Roman" w:cs="Times New Roman"/>
          <w:color w:val="000000" w:themeColor="text1"/>
          <w:sz w:val="24"/>
          <w:szCs w:val="24"/>
          <w:lang w:eastAsia="ru-RU"/>
        </w:rPr>
        <w:t>»</w:t>
      </w:r>
      <w:r w:rsidRPr="00104F74">
        <w:rPr>
          <w:rFonts w:ascii="Times New Roman" w:eastAsia="Times New Roman" w:hAnsi="Times New Roman" w:cs="Times New Roman"/>
          <w:color w:val="000000" w:themeColor="text1"/>
          <w:sz w:val="24"/>
          <w:szCs w:val="24"/>
          <w:lang w:eastAsia="ru-RU"/>
        </w:rPr>
        <w:t xml:space="preserve"> не менее чем за тридцать дней до дня осуществления продажи указанного имущества, если иное не предусмотрено Федеральным законом </w:t>
      </w:r>
      <w:r w:rsidR="00340D44">
        <w:rPr>
          <w:rFonts w:ascii="Times New Roman" w:eastAsia="Times New Roman" w:hAnsi="Times New Roman" w:cs="Times New Roman"/>
          <w:color w:val="000000" w:themeColor="text1"/>
          <w:sz w:val="24"/>
          <w:szCs w:val="24"/>
          <w:lang w:eastAsia="ru-RU"/>
        </w:rPr>
        <w:t>№</w:t>
      </w:r>
      <w:r w:rsidRPr="00104F74">
        <w:rPr>
          <w:rFonts w:ascii="Times New Roman" w:eastAsia="Times New Roman" w:hAnsi="Times New Roman" w:cs="Times New Roman"/>
          <w:color w:val="000000" w:themeColor="text1"/>
          <w:sz w:val="24"/>
          <w:szCs w:val="24"/>
          <w:lang w:eastAsia="ru-RU"/>
        </w:rPr>
        <w:t xml:space="preserve"> 178-ФЗ.</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Решение об условиях приватизации муниципального имущества размещается в открытом доступе на сайтах в сети </w:t>
      </w:r>
      <w:r w:rsidR="0055293A">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Интернет</w:t>
      </w:r>
      <w:r w:rsidR="0055293A">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в течение десяти дней со дня принятия этого решения.</w:t>
      </w:r>
    </w:p>
    <w:p w:rsidR="0057070F" w:rsidRPr="0057070F" w:rsidRDefault="00D35201"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57070F" w:rsidRPr="0057070F">
        <w:rPr>
          <w:rFonts w:ascii="Times New Roman" w:eastAsia="Times New Roman" w:hAnsi="Times New Roman" w:cs="Times New Roman"/>
          <w:sz w:val="24"/>
          <w:szCs w:val="24"/>
          <w:lang w:eastAsia="ru-RU"/>
        </w:rPr>
        <w:t>. Информационное сообщение о продаже муниципального имущества должно содержать следующие сведения: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наименование органа местного самоуправления, принявшего решение об условиях приватизации имущества, реквизиты указанного решения;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наименование имущества и иные позволяющие его индивидуализировать сведения (характеристика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способ приватизации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начальная цена продажи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5) форма подачи предложений о цене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6) условия и сроки платежа, необходимые реквизиты счетов;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7) размер задатка, срок и порядок его внесения, необходимые реквизиты счетов;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8) порядок, место, даты начала и окончания подачи заявок, предложений;</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9) исчерпывающий перечень представляемых участниками торгов документов и требования к их оформлению;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10) срок заключения договора купли-продажи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11) порядок ознакомления покупателей с иной информацией, условиями договора купли-продажи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12) ограничения участия отдельных категорий физических лиц и юридических лиц в приватизации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13) порядок определения победителей (при проведении аукциона,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без объявления цены);</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14) место и срок подведения итогов продажи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16) размер и порядок выплаты вознаграждения юридическому лицу, которое в соответствии с подпунктом 8.1 пункта 1 статьи 6 Федерального закона </w:t>
      </w:r>
      <w:r w:rsidR="00650B6E">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 осуществляет функции продавца муниципального имущества и (или) которому решением органа местного самоуправления </w:t>
      </w:r>
      <w:r>
        <w:rPr>
          <w:rFonts w:ascii="Times New Roman" w:eastAsia="Times New Roman" w:hAnsi="Times New Roman" w:cs="Times New Roman"/>
          <w:sz w:val="24"/>
          <w:szCs w:val="24"/>
          <w:lang w:eastAsia="ru-RU"/>
        </w:rPr>
        <w:t>Арамильского</w:t>
      </w:r>
      <w:r w:rsidRPr="0057070F">
        <w:rPr>
          <w:rFonts w:ascii="Times New Roman" w:eastAsia="Times New Roman" w:hAnsi="Times New Roman" w:cs="Times New Roman"/>
          <w:sz w:val="24"/>
          <w:szCs w:val="24"/>
          <w:lang w:eastAsia="ru-RU"/>
        </w:rPr>
        <w:t xml:space="preserve"> городского округа поручено организовать от имени собственника продажу приватизируемого муниципального имущества.</w:t>
      </w:r>
    </w:p>
    <w:p w:rsidR="0057070F" w:rsidRPr="0057070F" w:rsidRDefault="007F59F3"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57070F" w:rsidRPr="005707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полное наименование, адрес (место нахождения) акционерного общества или общества с ограниченной ответственностью;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6) адрес сайта в сети </w:t>
      </w:r>
      <w:r w:rsidR="009A1379">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Интернет</w:t>
      </w:r>
      <w:r w:rsidR="009A1379">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статьей 10.1 Федерального закона </w:t>
      </w:r>
      <w:r w:rsidR="009A1379">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178-ФЗ;</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7) площадь земельного участка или земельных участков, на которых расположено недвижимое имущество хозяйственного общества;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8) численность работников хозяйственного общества;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57070F" w:rsidRPr="0057070F" w:rsidRDefault="00861DAC"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r w:rsidR="0057070F" w:rsidRPr="0057070F">
        <w:rPr>
          <w:rFonts w:ascii="Times New Roman" w:eastAsia="Times New Roman" w:hAnsi="Times New Roman" w:cs="Times New Roman"/>
          <w:sz w:val="24"/>
          <w:szCs w:val="24"/>
          <w:lang w:eastAsia="ru-RU"/>
        </w:rPr>
        <w:t xml:space="preserve">. По решению </w:t>
      </w:r>
      <w:r>
        <w:rPr>
          <w:rFonts w:ascii="Times New Roman" w:eastAsia="Times New Roman" w:hAnsi="Times New Roman" w:cs="Times New Roman"/>
          <w:sz w:val="24"/>
          <w:szCs w:val="24"/>
          <w:lang w:eastAsia="ru-RU"/>
        </w:rPr>
        <w:t>Главы</w:t>
      </w:r>
      <w:r w:rsidR="0057070F" w:rsidRPr="0057070F">
        <w:rPr>
          <w:rFonts w:ascii="Times New Roman" w:eastAsia="Times New Roman" w:hAnsi="Times New Roman" w:cs="Times New Roman"/>
          <w:sz w:val="24"/>
          <w:szCs w:val="24"/>
          <w:lang w:eastAsia="ru-RU"/>
        </w:rPr>
        <w:t xml:space="preserve">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 в информационном сообщении о продаже муниципального имущества указываются дополнительные сведения о подлежащем приватизации имуществе.</w:t>
      </w:r>
    </w:p>
    <w:p w:rsidR="0057070F" w:rsidRPr="0057070F" w:rsidRDefault="00744DEE"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57070F" w:rsidRPr="0057070F">
        <w:rPr>
          <w:rFonts w:ascii="Times New Roman" w:eastAsia="Times New Roman" w:hAnsi="Times New Roman" w:cs="Times New Roman"/>
          <w:sz w:val="24"/>
          <w:szCs w:val="24"/>
          <w:lang w:eastAsia="ru-RU"/>
        </w:rPr>
        <w:t xml:space="preserve">. Информация о результатах сделок приватизации муниципального имущества подлежит размещению на сайтах в сети </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в течение десяти дней со дня совершения указанных сделок.</w:t>
      </w:r>
    </w:p>
    <w:p w:rsidR="0057070F" w:rsidRPr="0057070F" w:rsidRDefault="00744DEE"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w:t>
      </w:r>
      <w:r w:rsidR="0057070F" w:rsidRPr="0057070F">
        <w:rPr>
          <w:rFonts w:ascii="Times New Roman" w:eastAsia="Times New Roman" w:hAnsi="Times New Roman" w:cs="Times New Roman"/>
          <w:sz w:val="24"/>
          <w:szCs w:val="24"/>
          <w:lang w:eastAsia="ru-RU"/>
        </w:rPr>
        <w:t xml:space="preserve">. К информации о результатах сделок приватизации муниципального имущества, подлежащей размещению в порядке, установленном пунктом </w:t>
      </w:r>
      <w:r w:rsidR="00435CDA">
        <w:rPr>
          <w:rFonts w:ascii="Times New Roman" w:eastAsia="Times New Roman" w:hAnsi="Times New Roman" w:cs="Times New Roman"/>
          <w:sz w:val="24"/>
          <w:szCs w:val="24"/>
          <w:lang w:eastAsia="ru-RU"/>
        </w:rPr>
        <w:t>5.10</w:t>
      </w:r>
      <w:r w:rsidR="0057070F" w:rsidRPr="0057070F">
        <w:rPr>
          <w:rFonts w:ascii="Times New Roman" w:eastAsia="Times New Roman" w:hAnsi="Times New Roman" w:cs="Times New Roman"/>
          <w:sz w:val="24"/>
          <w:szCs w:val="24"/>
          <w:lang w:eastAsia="ru-RU"/>
        </w:rPr>
        <w:t xml:space="preserve"> настоящего Порядка, относятся следующие сведения: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1) наименование продавца такого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2) наименование такого имущества и иные позволяющие его индивидуализировать сведения (характеристика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3) дата, время и место проведения торгов;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4) цена сделки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6) имя физического лица или наименование юридического лица - победителя торгов.</w:t>
      </w:r>
    </w:p>
    <w:p w:rsidR="0057070F" w:rsidRPr="0057070F" w:rsidRDefault="00BE7215"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7070F" w:rsidRPr="0057070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0057070F" w:rsidRPr="0057070F">
        <w:rPr>
          <w:rFonts w:ascii="Times New Roman" w:eastAsia="Times New Roman" w:hAnsi="Times New Roman" w:cs="Times New Roman"/>
          <w:sz w:val="24"/>
          <w:szCs w:val="24"/>
          <w:lang w:eastAsia="ru-RU"/>
        </w:rPr>
        <w:t xml:space="preserve">. Продолжительность приема заявок на участие в торгах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w:t>
      </w:r>
      <w:r w:rsidR="0057070F" w:rsidRPr="0057070F">
        <w:rPr>
          <w:rFonts w:ascii="Times New Roman" w:eastAsia="Times New Roman" w:hAnsi="Times New Roman" w:cs="Times New Roman"/>
          <w:sz w:val="24"/>
          <w:szCs w:val="24"/>
          <w:lang w:eastAsia="ru-RU"/>
        </w:rPr>
        <w:lastRenderedPageBreak/>
        <w:t>проводятся не позднее третьего рабочего дня со дня признания претендентов участниками торгов.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Специализированный аукцион - способ продажи акций на открытых торгах, при котором все победители получают акции акционерного общества по единой цене за одну акцию, проводится не ранее чем через десять рабочих дней со дня признания претендентов участниками специализированного аукциона.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V</w:t>
      </w:r>
      <w:r w:rsidR="00BE7215">
        <w:rPr>
          <w:rFonts w:ascii="Times New Roman" w:eastAsia="Times New Roman" w:hAnsi="Times New Roman" w:cs="Times New Roman"/>
          <w:sz w:val="24"/>
          <w:szCs w:val="24"/>
          <w:lang w:val="en-US" w:eastAsia="ru-RU"/>
        </w:rPr>
        <w:t>I</w:t>
      </w:r>
      <w:r w:rsidRPr="0057070F">
        <w:rPr>
          <w:rFonts w:ascii="Times New Roman" w:eastAsia="Times New Roman" w:hAnsi="Times New Roman" w:cs="Times New Roman"/>
          <w:sz w:val="24"/>
          <w:szCs w:val="24"/>
          <w:lang w:eastAsia="ru-RU"/>
        </w:rPr>
        <w:t>. ПОКУПАТЕЛИ МУНИЦИПАЛЬНОГО ИМУЩЕСТВА И ДОКУМЕНТЫ,</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ПРЕДСТАВЛЯЕМЫЕ ПОКУПАТЕЛЯМИ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BE7215"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.1. Покупателями муниципального имущества могут быть любые физические и юридические лица, за исключением:</w:t>
      </w:r>
    </w:p>
    <w:p w:rsidR="0057070F" w:rsidRPr="0057070F" w:rsidRDefault="005A25E6"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7070F" w:rsidRPr="0057070F">
        <w:rPr>
          <w:rFonts w:ascii="Times New Roman" w:eastAsia="Times New Roman" w:hAnsi="Times New Roman" w:cs="Times New Roman"/>
          <w:sz w:val="24"/>
          <w:szCs w:val="24"/>
          <w:lang w:eastAsia="ru-RU"/>
        </w:rPr>
        <w:t>государственных и муниципальных унитарных предприятий, государственных и муниципальных учреждений;</w:t>
      </w:r>
    </w:p>
    <w:p w:rsidR="0057070F" w:rsidRPr="0057070F" w:rsidRDefault="005A25E6"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57070F" w:rsidRPr="0057070F">
        <w:rPr>
          <w:rFonts w:ascii="Times New Roman" w:eastAsia="Times New Roman" w:hAnsi="Times New Roman" w:cs="Times New Roman"/>
          <w:sz w:val="24"/>
          <w:szCs w:val="24"/>
          <w:lang w:eastAsia="ru-RU"/>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r w:rsidR="00CA59DE">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178-ФЗ;</w:t>
      </w:r>
    </w:p>
    <w:p w:rsidR="0057070F" w:rsidRPr="0057070F" w:rsidRDefault="005A25E6"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57070F" w:rsidRPr="0057070F">
        <w:rPr>
          <w:rFonts w:ascii="Times New Roman" w:eastAsia="Times New Roman" w:hAnsi="Times New Roman" w:cs="Times New Roman"/>
          <w:sz w:val="24"/>
          <w:szCs w:val="24"/>
          <w:lang w:eastAsia="ru-RU"/>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 xml:space="preserve">Понятие "контролирующее лицо" используется в том же значении, что и в статье 5 Федерального закона от 29 апреля 2008 года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57-ФЗ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Понятия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выгодоприобретатель</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и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бенефициарный владелец</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используются в значениях, указанных в статье 3 Федерального закона от 7 августа 2001 года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 xml:space="preserve"> 115-ФЗ </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О противодействии легализации (отмыванию) доходов, полученных преступным путем, и финансированию терроризма</w:t>
      </w:r>
      <w:r w:rsidR="005A25E6">
        <w:rPr>
          <w:rFonts w:ascii="Times New Roman" w:eastAsia="Times New Roman" w:hAnsi="Times New Roman" w:cs="Times New Roman"/>
          <w:sz w:val="24"/>
          <w:szCs w:val="24"/>
          <w:lang w:eastAsia="ru-RU"/>
        </w:rPr>
        <w:t>»</w:t>
      </w:r>
      <w:r w:rsidRPr="0057070F">
        <w:rPr>
          <w:rFonts w:ascii="Times New Roman" w:eastAsia="Times New Roman" w:hAnsi="Times New Roman" w:cs="Times New Roman"/>
          <w:sz w:val="24"/>
          <w:szCs w:val="24"/>
          <w:lang w:eastAsia="ru-RU"/>
        </w:rPr>
        <w:t>.</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57070F" w:rsidRPr="0057070F" w:rsidRDefault="007616A0"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 xml:space="preserve">.2.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178.</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.3. Одновременно с заявкой претенденты представляют следующие документы:</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7070F" w:rsidRPr="0057070F">
        <w:rPr>
          <w:rFonts w:ascii="Times New Roman" w:eastAsia="Times New Roman" w:hAnsi="Times New Roman" w:cs="Times New Roman"/>
          <w:sz w:val="24"/>
          <w:szCs w:val="24"/>
          <w:lang w:eastAsia="ru-RU"/>
        </w:rPr>
        <w:t>юридические лица:</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заверенные копии учредительных документов;</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070F" w:rsidRPr="0057070F">
        <w:rPr>
          <w:rFonts w:ascii="Times New Roman" w:eastAsia="Times New Roman" w:hAnsi="Times New Roman" w:cs="Times New Roman"/>
          <w:sz w:val="24"/>
          <w:szCs w:val="24"/>
          <w:lang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7070F" w:rsidRPr="0057070F" w:rsidRDefault="00AF35B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r w:rsidR="0057070F" w:rsidRPr="0057070F">
        <w:rPr>
          <w:rFonts w:ascii="Times New Roman" w:eastAsia="Times New Roman" w:hAnsi="Times New Roman" w:cs="Times New Roman"/>
          <w:sz w:val="24"/>
          <w:szCs w:val="24"/>
          <w:lang w:eastAsia="ru-RU"/>
        </w:rPr>
        <w:t>физические лица предъявляют документ, удостоверяющий личность, или представляют копии всех его листов.</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7070F" w:rsidRPr="0057070F" w:rsidRDefault="007C4B81"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7070F" w:rsidRPr="0057070F">
        <w:rPr>
          <w:rFonts w:ascii="Times New Roman" w:eastAsia="Times New Roman" w:hAnsi="Times New Roman" w:cs="Times New Roman"/>
          <w:sz w:val="24"/>
          <w:szCs w:val="24"/>
          <w:lang w:eastAsia="ru-RU"/>
        </w:rPr>
        <w:t>.4.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8D27C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VI</w:t>
      </w:r>
      <w:r w:rsidR="008D27C5">
        <w:rPr>
          <w:rFonts w:ascii="Times New Roman" w:eastAsia="Times New Roman" w:hAnsi="Times New Roman" w:cs="Times New Roman"/>
          <w:sz w:val="24"/>
          <w:szCs w:val="24"/>
          <w:lang w:val="en-US" w:eastAsia="ru-RU"/>
        </w:rPr>
        <w:t>I</w:t>
      </w:r>
      <w:r w:rsidRPr="0057070F">
        <w:rPr>
          <w:rFonts w:ascii="Times New Roman" w:eastAsia="Times New Roman" w:hAnsi="Times New Roman" w:cs="Times New Roman"/>
          <w:sz w:val="24"/>
          <w:szCs w:val="24"/>
          <w:lang w:eastAsia="ru-RU"/>
        </w:rPr>
        <w:t>. ГАРАНТИИ ТРУДОВЫХ ПРАВ РАБОТНИКОВ ОТКРЫТЫХ</w:t>
      </w:r>
    </w:p>
    <w:p w:rsidR="0057070F" w:rsidRPr="0057070F" w:rsidRDefault="0057070F" w:rsidP="008D27C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АКЦИОНЕРНЫХ ОБЩЕСТВ, ОБЩЕСТВ С ОГРАНИЧЕННОЙ</w:t>
      </w:r>
    </w:p>
    <w:p w:rsidR="0057070F" w:rsidRPr="0057070F" w:rsidRDefault="0057070F" w:rsidP="008D27C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ОТВЕТСТВЕННОСТЬЮ, СОЗДАННЫХ В ПРОЦЕССЕ ПРИВАТИЗАЦИИ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8D27C5"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D27C5">
        <w:rPr>
          <w:rFonts w:ascii="Times New Roman" w:eastAsia="Times New Roman" w:hAnsi="Times New Roman" w:cs="Times New Roman"/>
          <w:sz w:val="24"/>
          <w:szCs w:val="24"/>
          <w:lang w:eastAsia="ru-RU"/>
        </w:rPr>
        <w:t>7</w:t>
      </w:r>
      <w:r w:rsidR="0057070F" w:rsidRPr="0057070F">
        <w:rPr>
          <w:rFonts w:ascii="Times New Roman" w:eastAsia="Times New Roman" w:hAnsi="Times New Roman" w:cs="Times New Roman"/>
          <w:sz w:val="24"/>
          <w:szCs w:val="24"/>
          <w:lang w:eastAsia="ru-RU"/>
        </w:rPr>
        <w:t>.1.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rsidR="0057070F" w:rsidRPr="0057070F" w:rsidRDefault="0094538A"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538A">
        <w:rPr>
          <w:rFonts w:ascii="Times New Roman" w:eastAsia="Times New Roman" w:hAnsi="Times New Roman" w:cs="Times New Roman"/>
          <w:sz w:val="24"/>
          <w:szCs w:val="24"/>
          <w:lang w:eastAsia="ru-RU"/>
        </w:rPr>
        <w:t>7</w:t>
      </w:r>
      <w:r w:rsidR="0057070F" w:rsidRPr="0057070F">
        <w:rPr>
          <w:rFonts w:ascii="Times New Roman" w:eastAsia="Times New Roman" w:hAnsi="Times New Roman" w:cs="Times New Roman"/>
          <w:sz w:val="24"/>
          <w:szCs w:val="24"/>
          <w:lang w:eastAsia="ru-RU"/>
        </w:rPr>
        <w:t>.2.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rsidR="0057070F" w:rsidRPr="0057070F" w:rsidRDefault="0094538A"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4538A">
        <w:rPr>
          <w:rFonts w:ascii="Times New Roman" w:eastAsia="Times New Roman" w:hAnsi="Times New Roman" w:cs="Times New Roman"/>
          <w:sz w:val="24"/>
          <w:szCs w:val="24"/>
          <w:lang w:eastAsia="ru-RU"/>
        </w:rPr>
        <w:t>7</w:t>
      </w:r>
      <w:r w:rsidR="0057070F" w:rsidRPr="0057070F">
        <w:rPr>
          <w:rFonts w:ascii="Times New Roman" w:eastAsia="Times New Roman" w:hAnsi="Times New Roman" w:cs="Times New Roman"/>
          <w:sz w:val="24"/>
          <w:szCs w:val="24"/>
          <w:lang w:eastAsia="ru-RU"/>
        </w:rPr>
        <w:t>.3.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законодательством Российской Федерации.</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57070F" w:rsidP="00777EBB">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VII</w:t>
      </w:r>
      <w:r w:rsidR="006302D7">
        <w:rPr>
          <w:rFonts w:ascii="Times New Roman" w:eastAsia="Times New Roman" w:hAnsi="Times New Roman" w:cs="Times New Roman"/>
          <w:sz w:val="24"/>
          <w:szCs w:val="24"/>
          <w:lang w:val="en-US" w:eastAsia="ru-RU"/>
        </w:rPr>
        <w:t>I</w:t>
      </w:r>
      <w:r w:rsidRPr="0057070F">
        <w:rPr>
          <w:rFonts w:ascii="Times New Roman" w:eastAsia="Times New Roman" w:hAnsi="Times New Roman" w:cs="Times New Roman"/>
          <w:sz w:val="24"/>
          <w:szCs w:val="24"/>
          <w:lang w:eastAsia="ru-RU"/>
        </w:rPr>
        <w:t>. ПОРЯДОК ОПЛАТЫ МУНИЦИПАЛЬНОГО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6302D7"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.1. При продаже муниципального имущества законным средством платежа признается валюта Российской Федерации.</w:t>
      </w:r>
    </w:p>
    <w:p w:rsidR="0057070F" w:rsidRPr="0057070F" w:rsidRDefault="006302D7"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 xml:space="preserve">.2.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 Решение о предоставлении рассрочки может быть принято в случае приватизации </w:t>
      </w:r>
      <w:r w:rsidR="0057070F" w:rsidRPr="0057070F">
        <w:rPr>
          <w:rFonts w:ascii="Times New Roman" w:eastAsia="Times New Roman" w:hAnsi="Times New Roman" w:cs="Times New Roman"/>
          <w:sz w:val="24"/>
          <w:szCs w:val="24"/>
          <w:lang w:eastAsia="ru-RU"/>
        </w:rPr>
        <w:lastRenderedPageBreak/>
        <w:t xml:space="preserve">муниципального имущества в соответствии со статьей 24 Федерального закона от </w:t>
      </w:r>
      <w:r w:rsidR="009543EA">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178-ФЗ.</w:t>
      </w:r>
    </w:p>
    <w:p w:rsidR="0057070F" w:rsidRPr="0057070F" w:rsidRDefault="006302D7"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сайтах в сети </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0057070F" w:rsidRPr="0057070F">
        <w:rPr>
          <w:rFonts w:ascii="Times New Roman" w:eastAsia="Times New Roman" w:hAnsi="Times New Roman" w:cs="Times New Roman"/>
          <w:sz w:val="24"/>
          <w:szCs w:val="24"/>
          <w:lang w:eastAsia="ru-RU"/>
        </w:rPr>
        <w:t xml:space="preserve"> объявления о продаже.</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070F">
        <w:rPr>
          <w:rFonts w:ascii="Times New Roman" w:eastAsia="Times New Roman" w:hAnsi="Times New Roman" w:cs="Times New Roman"/>
          <w:sz w:val="24"/>
          <w:szCs w:val="24"/>
          <w:lang w:eastAsia="ru-RU"/>
        </w:rPr>
        <w:t>Начисленные проценты перечисляются в порядке, установленном Бюджетным кодексом Российской Федерации.</w:t>
      </w:r>
    </w:p>
    <w:p w:rsidR="0057070F" w:rsidRPr="0057070F" w:rsidRDefault="006302D7"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070F" w:rsidRPr="0057070F">
        <w:rPr>
          <w:rFonts w:ascii="Times New Roman" w:eastAsia="Times New Roman" w:hAnsi="Times New Roman" w:cs="Times New Roman"/>
          <w:sz w:val="24"/>
          <w:szCs w:val="24"/>
          <w:lang w:eastAsia="ru-RU"/>
        </w:rPr>
        <w:t xml:space="preserve">.4. Денежные средства в счет оплаты муниципального имущества перечисляются покупателем в полном объеме в бюджет </w:t>
      </w:r>
      <w:r w:rsidR="0057070F">
        <w:rPr>
          <w:rFonts w:ascii="Times New Roman" w:eastAsia="Times New Roman" w:hAnsi="Times New Roman" w:cs="Times New Roman"/>
          <w:sz w:val="24"/>
          <w:szCs w:val="24"/>
          <w:lang w:eastAsia="ru-RU"/>
        </w:rPr>
        <w:t>Арамильского</w:t>
      </w:r>
      <w:r w:rsidR="0057070F" w:rsidRPr="0057070F">
        <w:rPr>
          <w:rFonts w:ascii="Times New Roman" w:eastAsia="Times New Roman" w:hAnsi="Times New Roman" w:cs="Times New Roman"/>
          <w:sz w:val="24"/>
          <w:szCs w:val="24"/>
          <w:lang w:eastAsia="ru-RU"/>
        </w:rPr>
        <w:t xml:space="preserve"> городского округа в сроки, установленные решением об условиях приватизации имущества.</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Pr="0057070F" w:rsidRDefault="004008ED" w:rsidP="004008ED">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IX</w:t>
      </w:r>
      <w:r w:rsidR="0057070F" w:rsidRPr="0057070F">
        <w:rPr>
          <w:rFonts w:ascii="Times New Roman" w:eastAsia="Times New Roman" w:hAnsi="Times New Roman" w:cs="Times New Roman"/>
          <w:sz w:val="24"/>
          <w:szCs w:val="24"/>
          <w:lang w:eastAsia="ru-RU"/>
        </w:rPr>
        <w:t>. ЗАКЛЮЧИТЕЛЬНЫЕ ПОЛОЖЕНИЯ</w:t>
      </w:r>
    </w:p>
    <w:p w:rsidR="0057070F" w:rsidRPr="0057070F" w:rsidRDefault="0057070F"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7070F" w:rsidRDefault="004008ED" w:rsidP="0057070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08ED">
        <w:rPr>
          <w:rFonts w:ascii="Times New Roman" w:eastAsia="Times New Roman" w:hAnsi="Times New Roman" w:cs="Times New Roman"/>
          <w:sz w:val="24"/>
          <w:szCs w:val="24"/>
          <w:lang w:eastAsia="ru-RU"/>
        </w:rPr>
        <w:t>9</w:t>
      </w:r>
      <w:r w:rsidR="0057070F" w:rsidRPr="0057070F">
        <w:rPr>
          <w:rFonts w:ascii="Times New Roman" w:eastAsia="Times New Roman" w:hAnsi="Times New Roman" w:cs="Times New Roman"/>
          <w:sz w:val="24"/>
          <w:szCs w:val="24"/>
          <w:lang w:eastAsia="ru-RU"/>
        </w:rPr>
        <w:t>.1. Отношения, не регламентированные настоящим Порядком, регулируются действующим федеральным законодательством.</w:t>
      </w:r>
    </w:p>
    <w:p w:rsidR="004008ED" w:rsidRPr="004008ED" w:rsidRDefault="004008ED" w:rsidP="009506B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08ED">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.2. </w:t>
      </w:r>
      <w:r w:rsidRPr="004008ED">
        <w:rPr>
          <w:rFonts w:ascii="Times New Roman" w:eastAsia="Times New Roman" w:hAnsi="Times New Roman" w:cs="Times New Roman"/>
          <w:sz w:val="24"/>
          <w:szCs w:val="24"/>
          <w:lang w:eastAsia="ru-RU"/>
        </w:rPr>
        <w:t>Особенности участия субъектов малого и среднего предпринимательства в приватизации арендуемого муниципального недвижимого имущества</w:t>
      </w:r>
      <w:r w:rsidR="009506B9">
        <w:rPr>
          <w:rFonts w:ascii="Times New Roman" w:eastAsia="Times New Roman" w:hAnsi="Times New Roman" w:cs="Times New Roman"/>
          <w:sz w:val="24"/>
          <w:szCs w:val="24"/>
          <w:lang w:eastAsia="ru-RU"/>
        </w:rPr>
        <w:t xml:space="preserve"> устанавливаются </w:t>
      </w:r>
      <w:r w:rsidR="009506B9" w:rsidRPr="009506B9">
        <w:rPr>
          <w:rFonts w:ascii="Times New Roman" w:eastAsia="Times New Roman" w:hAnsi="Times New Roman" w:cs="Times New Roman"/>
          <w:sz w:val="24"/>
          <w:szCs w:val="24"/>
          <w:lang w:eastAsia="ru-RU"/>
        </w:rPr>
        <w:t>Федеральны</w:t>
      </w:r>
      <w:r w:rsidR="009506B9">
        <w:rPr>
          <w:rFonts w:ascii="Times New Roman" w:eastAsia="Times New Roman" w:hAnsi="Times New Roman" w:cs="Times New Roman"/>
          <w:sz w:val="24"/>
          <w:szCs w:val="24"/>
          <w:lang w:eastAsia="ru-RU"/>
        </w:rPr>
        <w:t>м</w:t>
      </w:r>
      <w:r w:rsidR="009506B9" w:rsidRPr="009506B9">
        <w:rPr>
          <w:rFonts w:ascii="Times New Roman" w:eastAsia="Times New Roman" w:hAnsi="Times New Roman" w:cs="Times New Roman"/>
          <w:sz w:val="24"/>
          <w:szCs w:val="24"/>
          <w:lang w:eastAsia="ru-RU"/>
        </w:rPr>
        <w:t xml:space="preserve"> закон</w:t>
      </w:r>
      <w:r w:rsidR="009506B9">
        <w:rPr>
          <w:rFonts w:ascii="Times New Roman" w:eastAsia="Times New Roman" w:hAnsi="Times New Roman" w:cs="Times New Roman"/>
          <w:sz w:val="24"/>
          <w:szCs w:val="24"/>
          <w:lang w:eastAsia="ru-RU"/>
        </w:rPr>
        <w:t>ом</w:t>
      </w:r>
      <w:r w:rsidR="009506B9" w:rsidRPr="009506B9">
        <w:rPr>
          <w:rFonts w:ascii="Times New Roman" w:eastAsia="Times New Roman" w:hAnsi="Times New Roman" w:cs="Times New Roman"/>
          <w:sz w:val="24"/>
          <w:szCs w:val="24"/>
          <w:lang w:eastAsia="ru-RU"/>
        </w:rPr>
        <w:t xml:space="preserve"> от 22</w:t>
      </w:r>
      <w:r w:rsidR="009506B9">
        <w:rPr>
          <w:rFonts w:ascii="Times New Roman" w:eastAsia="Times New Roman" w:hAnsi="Times New Roman" w:cs="Times New Roman"/>
          <w:sz w:val="24"/>
          <w:szCs w:val="24"/>
          <w:lang w:eastAsia="ru-RU"/>
        </w:rPr>
        <w:t xml:space="preserve"> июля </w:t>
      </w:r>
      <w:r w:rsidR="009506B9" w:rsidRPr="009506B9">
        <w:rPr>
          <w:rFonts w:ascii="Times New Roman" w:eastAsia="Times New Roman" w:hAnsi="Times New Roman" w:cs="Times New Roman"/>
          <w:sz w:val="24"/>
          <w:szCs w:val="24"/>
          <w:lang w:eastAsia="ru-RU"/>
        </w:rPr>
        <w:t>2008</w:t>
      </w:r>
      <w:r w:rsidR="009506B9">
        <w:rPr>
          <w:rFonts w:ascii="Times New Roman" w:eastAsia="Times New Roman" w:hAnsi="Times New Roman" w:cs="Times New Roman"/>
          <w:sz w:val="24"/>
          <w:szCs w:val="24"/>
          <w:lang w:eastAsia="ru-RU"/>
        </w:rPr>
        <w:t xml:space="preserve"> года</w:t>
      </w:r>
      <w:r w:rsidR="009506B9" w:rsidRPr="009506B9">
        <w:rPr>
          <w:rFonts w:ascii="Times New Roman" w:eastAsia="Times New Roman" w:hAnsi="Times New Roman" w:cs="Times New Roman"/>
          <w:sz w:val="24"/>
          <w:szCs w:val="24"/>
          <w:lang w:eastAsia="ru-RU"/>
        </w:rPr>
        <w:t xml:space="preserve"> </w:t>
      </w:r>
      <w:r w:rsidR="009506B9">
        <w:rPr>
          <w:rFonts w:ascii="Times New Roman" w:eastAsia="Times New Roman" w:hAnsi="Times New Roman" w:cs="Times New Roman"/>
          <w:sz w:val="24"/>
          <w:szCs w:val="24"/>
          <w:lang w:eastAsia="ru-RU"/>
        </w:rPr>
        <w:t>№</w:t>
      </w:r>
      <w:r w:rsidR="009506B9" w:rsidRPr="009506B9">
        <w:rPr>
          <w:rFonts w:ascii="Times New Roman" w:eastAsia="Times New Roman" w:hAnsi="Times New Roman" w:cs="Times New Roman"/>
          <w:sz w:val="24"/>
          <w:szCs w:val="24"/>
          <w:lang w:eastAsia="ru-RU"/>
        </w:rPr>
        <w:t xml:space="preserve"> 159-ФЗ</w:t>
      </w:r>
      <w:r w:rsidR="009506B9">
        <w:rPr>
          <w:rFonts w:ascii="Times New Roman" w:eastAsia="Times New Roman" w:hAnsi="Times New Roman" w:cs="Times New Roman"/>
          <w:sz w:val="24"/>
          <w:szCs w:val="24"/>
          <w:lang w:eastAsia="ru-RU"/>
        </w:rPr>
        <w:t xml:space="preserve"> «</w:t>
      </w:r>
      <w:r w:rsidR="009506B9" w:rsidRPr="009506B9">
        <w:rPr>
          <w:rFonts w:ascii="Times New Roman" w:eastAsia="Times New Roman" w:hAnsi="Times New Roman" w:cs="Times New Roman"/>
          <w:sz w:val="24"/>
          <w:szCs w:val="24"/>
          <w:lang w:eastAsia="ru-RU"/>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506B9">
        <w:rPr>
          <w:rFonts w:ascii="Times New Roman" w:eastAsia="Times New Roman" w:hAnsi="Times New Roman" w:cs="Times New Roman"/>
          <w:sz w:val="24"/>
          <w:szCs w:val="24"/>
          <w:lang w:eastAsia="ru-RU"/>
        </w:rPr>
        <w:t>».</w:t>
      </w:r>
    </w:p>
    <w:sectPr w:rsidR="004008ED" w:rsidRPr="00400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21C"/>
    <w:multiLevelType w:val="hybridMultilevel"/>
    <w:tmpl w:val="BAEEDD46"/>
    <w:lvl w:ilvl="0" w:tplc="2FCCF850">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80C42F5"/>
    <w:multiLevelType w:val="hybridMultilevel"/>
    <w:tmpl w:val="3A44D4D2"/>
    <w:lvl w:ilvl="0" w:tplc="0CDCBE2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D4E190B"/>
    <w:multiLevelType w:val="hybridMultilevel"/>
    <w:tmpl w:val="93D49450"/>
    <w:lvl w:ilvl="0" w:tplc="73526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ABB2740"/>
    <w:multiLevelType w:val="hybridMultilevel"/>
    <w:tmpl w:val="369E9CD0"/>
    <w:lvl w:ilvl="0" w:tplc="1894271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1A03AC"/>
    <w:multiLevelType w:val="hybridMultilevel"/>
    <w:tmpl w:val="2012D700"/>
    <w:lvl w:ilvl="0" w:tplc="A4C6B8F6">
      <w:start w:val="1"/>
      <w:numFmt w:val="decimal"/>
      <w:lvlText w:val="%1."/>
      <w:lvlJc w:val="left"/>
      <w:pPr>
        <w:ind w:left="1422" w:hanging="855"/>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79"/>
    <w:rsid w:val="00044D40"/>
    <w:rsid w:val="000566FA"/>
    <w:rsid w:val="000A6DD5"/>
    <w:rsid w:val="000B5D5A"/>
    <w:rsid w:val="000D6F61"/>
    <w:rsid w:val="000E7142"/>
    <w:rsid w:val="000E7690"/>
    <w:rsid w:val="00104F74"/>
    <w:rsid w:val="00116CC8"/>
    <w:rsid w:val="00117388"/>
    <w:rsid w:val="00143900"/>
    <w:rsid w:val="00166A46"/>
    <w:rsid w:val="001B4824"/>
    <w:rsid w:val="001B796C"/>
    <w:rsid w:val="00227262"/>
    <w:rsid w:val="002376C0"/>
    <w:rsid w:val="00291E0A"/>
    <w:rsid w:val="00296439"/>
    <w:rsid w:val="002C4B20"/>
    <w:rsid w:val="002D2915"/>
    <w:rsid w:val="002D4064"/>
    <w:rsid w:val="00313957"/>
    <w:rsid w:val="0034056F"/>
    <w:rsid w:val="00340D44"/>
    <w:rsid w:val="00376FC1"/>
    <w:rsid w:val="003C1219"/>
    <w:rsid w:val="003D2EBA"/>
    <w:rsid w:val="003D7979"/>
    <w:rsid w:val="003F0638"/>
    <w:rsid w:val="004008ED"/>
    <w:rsid w:val="004034AF"/>
    <w:rsid w:val="00404CAA"/>
    <w:rsid w:val="00407395"/>
    <w:rsid w:val="00412DA2"/>
    <w:rsid w:val="004200B7"/>
    <w:rsid w:val="00435CDA"/>
    <w:rsid w:val="00437DCD"/>
    <w:rsid w:val="00447187"/>
    <w:rsid w:val="00457283"/>
    <w:rsid w:val="00477CB9"/>
    <w:rsid w:val="00491EDD"/>
    <w:rsid w:val="004D2A5D"/>
    <w:rsid w:val="004E2A41"/>
    <w:rsid w:val="004F3F95"/>
    <w:rsid w:val="004F54AC"/>
    <w:rsid w:val="00503DB1"/>
    <w:rsid w:val="00524CD4"/>
    <w:rsid w:val="0052674E"/>
    <w:rsid w:val="0055293A"/>
    <w:rsid w:val="0055574C"/>
    <w:rsid w:val="0057070F"/>
    <w:rsid w:val="005A25E6"/>
    <w:rsid w:val="005D1177"/>
    <w:rsid w:val="005F5DD3"/>
    <w:rsid w:val="00601F6D"/>
    <w:rsid w:val="006218E8"/>
    <w:rsid w:val="006302D7"/>
    <w:rsid w:val="00650B6E"/>
    <w:rsid w:val="006543D2"/>
    <w:rsid w:val="006655B3"/>
    <w:rsid w:val="0067647B"/>
    <w:rsid w:val="006960FD"/>
    <w:rsid w:val="006A143F"/>
    <w:rsid w:val="00710054"/>
    <w:rsid w:val="007368BB"/>
    <w:rsid w:val="00744DEE"/>
    <w:rsid w:val="007616A0"/>
    <w:rsid w:val="00777EBB"/>
    <w:rsid w:val="007B21CC"/>
    <w:rsid w:val="007C16D3"/>
    <w:rsid w:val="007C480A"/>
    <w:rsid w:val="007C4B81"/>
    <w:rsid w:val="007C70DF"/>
    <w:rsid w:val="007F59F3"/>
    <w:rsid w:val="00810FAC"/>
    <w:rsid w:val="008277B3"/>
    <w:rsid w:val="00861DAC"/>
    <w:rsid w:val="00872155"/>
    <w:rsid w:val="0088106D"/>
    <w:rsid w:val="008837A1"/>
    <w:rsid w:val="00886EED"/>
    <w:rsid w:val="008B52CA"/>
    <w:rsid w:val="008D27C5"/>
    <w:rsid w:val="009155CF"/>
    <w:rsid w:val="0092424E"/>
    <w:rsid w:val="00934BBE"/>
    <w:rsid w:val="0094538A"/>
    <w:rsid w:val="009506B9"/>
    <w:rsid w:val="009543EA"/>
    <w:rsid w:val="00955463"/>
    <w:rsid w:val="0096361B"/>
    <w:rsid w:val="00975A61"/>
    <w:rsid w:val="009867EA"/>
    <w:rsid w:val="00990600"/>
    <w:rsid w:val="00997E3D"/>
    <w:rsid w:val="009A1379"/>
    <w:rsid w:val="009C0D56"/>
    <w:rsid w:val="009C686B"/>
    <w:rsid w:val="009D77B4"/>
    <w:rsid w:val="009F791A"/>
    <w:rsid w:val="00A44C39"/>
    <w:rsid w:val="00A44ED7"/>
    <w:rsid w:val="00A74F5E"/>
    <w:rsid w:val="00A81E39"/>
    <w:rsid w:val="00AD14CD"/>
    <w:rsid w:val="00AD188B"/>
    <w:rsid w:val="00AE043D"/>
    <w:rsid w:val="00AF35BD"/>
    <w:rsid w:val="00B0417D"/>
    <w:rsid w:val="00B1267D"/>
    <w:rsid w:val="00B20977"/>
    <w:rsid w:val="00B244F4"/>
    <w:rsid w:val="00B43402"/>
    <w:rsid w:val="00B81CD1"/>
    <w:rsid w:val="00BB48F5"/>
    <w:rsid w:val="00BC1A9F"/>
    <w:rsid w:val="00BD4B2C"/>
    <w:rsid w:val="00BE01A3"/>
    <w:rsid w:val="00BE7215"/>
    <w:rsid w:val="00C07BA9"/>
    <w:rsid w:val="00C14EB0"/>
    <w:rsid w:val="00C51E13"/>
    <w:rsid w:val="00C630B0"/>
    <w:rsid w:val="00C80E1D"/>
    <w:rsid w:val="00C8664F"/>
    <w:rsid w:val="00CA59DE"/>
    <w:rsid w:val="00CB5DF6"/>
    <w:rsid w:val="00D14344"/>
    <w:rsid w:val="00D3024C"/>
    <w:rsid w:val="00D35201"/>
    <w:rsid w:val="00D73D74"/>
    <w:rsid w:val="00DD2B32"/>
    <w:rsid w:val="00DE0A1C"/>
    <w:rsid w:val="00DE2E5B"/>
    <w:rsid w:val="00E0654B"/>
    <w:rsid w:val="00E41F68"/>
    <w:rsid w:val="00E54618"/>
    <w:rsid w:val="00E70E78"/>
    <w:rsid w:val="00E72BB5"/>
    <w:rsid w:val="00E86E67"/>
    <w:rsid w:val="00E907A8"/>
    <w:rsid w:val="00EB5B04"/>
    <w:rsid w:val="00EB6ACC"/>
    <w:rsid w:val="00EC13E2"/>
    <w:rsid w:val="00ED39AF"/>
    <w:rsid w:val="00EF3397"/>
    <w:rsid w:val="00EF372C"/>
    <w:rsid w:val="00F01DCD"/>
    <w:rsid w:val="00F413B9"/>
    <w:rsid w:val="00F557BB"/>
    <w:rsid w:val="00F605C7"/>
    <w:rsid w:val="00F6280D"/>
    <w:rsid w:val="00F8123B"/>
    <w:rsid w:val="00FB4767"/>
    <w:rsid w:val="00FB6283"/>
    <w:rsid w:val="00FD0A40"/>
    <w:rsid w:val="00FE037C"/>
    <w:rsid w:val="00FE1981"/>
    <w:rsid w:val="00FF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3F39"/>
  <w15:docId w15:val="{6EDFB4F5-0A94-4DCE-9122-90A4D4A0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402"/>
    <w:pPr>
      <w:ind w:left="720"/>
      <w:contextualSpacing/>
    </w:pPr>
  </w:style>
  <w:style w:type="character" w:styleId="a4">
    <w:name w:val="Hyperlink"/>
    <w:basedOn w:val="a0"/>
    <w:uiPriority w:val="99"/>
    <w:unhideWhenUsed/>
    <w:rsid w:val="00B43402"/>
    <w:rPr>
      <w:color w:val="0000FF"/>
      <w:u w:val="single"/>
    </w:rPr>
  </w:style>
  <w:style w:type="paragraph" w:customStyle="1" w:styleId="ConsPlusNormal">
    <w:name w:val="ConsPlusNormal"/>
    <w:rsid w:val="00FB4767"/>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E86E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6E67"/>
    <w:rPr>
      <w:rFonts w:ascii="Tahoma" w:hAnsi="Tahoma" w:cs="Tahoma"/>
      <w:sz w:val="16"/>
      <w:szCs w:val="16"/>
    </w:rPr>
  </w:style>
  <w:style w:type="character" w:styleId="a7">
    <w:name w:val="Unresolved Mention"/>
    <w:basedOn w:val="a0"/>
    <w:uiPriority w:val="99"/>
    <w:semiHidden/>
    <w:unhideWhenUsed/>
    <w:rsid w:val="0043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3343">
      <w:bodyDiv w:val="1"/>
      <w:marLeft w:val="0"/>
      <w:marRight w:val="0"/>
      <w:marTop w:val="0"/>
      <w:marBottom w:val="0"/>
      <w:divBdr>
        <w:top w:val="none" w:sz="0" w:space="0" w:color="auto"/>
        <w:left w:val="none" w:sz="0" w:space="0" w:color="auto"/>
        <w:bottom w:val="none" w:sz="0" w:space="0" w:color="auto"/>
        <w:right w:val="none" w:sz="0" w:space="0" w:color="auto"/>
      </w:divBdr>
    </w:div>
    <w:div w:id="163552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E345C0DB25B2D94F2193933AAB129558D2FAA61A315E464DBAB4AB50w7g9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1393</TotalTime>
  <Pages>13</Pages>
  <Words>5870</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39254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Comp21</dc:creator>
  <cp:keywords/>
  <dc:description/>
  <cp:lastModifiedBy>Живилов Дмитрий Михайлович</cp:lastModifiedBy>
  <cp:revision>17</cp:revision>
  <cp:lastPrinted>2021-02-17T04:26:00Z</cp:lastPrinted>
  <dcterms:created xsi:type="dcterms:W3CDTF">2021-02-15T08:00:00Z</dcterms:created>
  <dcterms:modified xsi:type="dcterms:W3CDTF">2021-04-01T05:59:00Z</dcterms:modified>
</cp:coreProperties>
</file>