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8EACF" w14:textId="77777777" w:rsidR="00FE5D7F" w:rsidRDefault="00FE5D7F" w:rsidP="00673900">
      <w:pPr>
        <w:keepNext/>
        <w:keepLines/>
        <w:suppressAutoHyphens/>
        <w:autoSpaceDN w:val="0"/>
        <w:spacing w:after="0" w:line="240" w:lineRule="auto"/>
        <w:ind w:firstLine="709"/>
        <w:jc w:val="center"/>
        <w:textAlignment w:val="baseline"/>
        <w:outlineLvl w:val="0"/>
        <w:rPr>
          <w:rFonts w:ascii="Times New Roman" w:eastAsia="Times New Roman" w:hAnsi="Times New Roman" w:cs="Times New Roman"/>
          <w:b/>
          <w:bCs/>
          <w:sz w:val="36"/>
          <w:szCs w:val="36"/>
          <w:lang w:eastAsia="ru-RU"/>
        </w:rPr>
      </w:pPr>
      <w:bookmarkStart w:id="0" w:name="_GoBack"/>
      <w:bookmarkEnd w:id="0"/>
      <w:r w:rsidRPr="00FE5D7F">
        <w:rPr>
          <w:rFonts w:ascii="Times New Roman" w:eastAsia="Times New Roman" w:hAnsi="Times New Roman" w:cs="Times New Roman"/>
          <w:b/>
          <w:bCs/>
          <w:sz w:val="36"/>
          <w:szCs w:val="36"/>
          <w:lang w:eastAsia="ru-RU"/>
        </w:rPr>
        <w:t>Оформление патента</w:t>
      </w:r>
    </w:p>
    <w:p w14:paraId="2A04F74B" w14:textId="77777777" w:rsidR="00FE5D7F" w:rsidRDefault="00FE5D7F" w:rsidP="00673900">
      <w:pPr>
        <w:keepNext/>
        <w:keepLines/>
        <w:suppressAutoHyphens/>
        <w:autoSpaceDN w:val="0"/>
        <w:spacing w:after="0" w:line="240" w:lineRule="auto"/>
        <w:ind w:firstLine="709"/>
        <w:jc w:val="center"/>
        <w:textAlignment w:val="baseline"/>
        <w:outlineLvl w:val="0"/>
        <w:rPr>
          <w:rFonts w:ascii="Times New Roman" w:eastAsia="Times New Roman" w:hAnsi="Times New Roman" w:cs="Times New Roman"/>
          <w:b/>
          <w:bCs/>
          <w:sz w:val="36"/>
          <w:szCs w:val="36"/>
          <w:lang w:eastAsia="ru-RU"/>
        </w:rPr>
      </w:pPr>
    </w:p>
    <w:p w14:paraId="1B8FC7E6" w14:textId="77777777" w:rsidR="00FE5D7F" w:rsidRDefault="00FE5D7F"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FE5D7F">
        <w:rPr>
          <w:rFonts w:ascii="Times New Roman" w:eastAsia="Times New Roman" w:hAnsi="Times New Roman" w:cs="Times New Roman"/>
          <w:color w:val="000000"/>
          <w:sz w:val="28"/>
          <w:szCs w:val="28"/>
          <w:u w:val="single"/>
          <w:lang w:eastAsia="ru-RU"/>
        </w:rPr>
        <w:t xml:space="preserve">Патент </w:t>
      </w:r>
      <w:r w:rsidRPr="00FE5D7F">
        <w:rPr>
          <w:rFonts w:ascii="Times New Roman" w:eastAsia="Times New Roman" w:hAnsi="Times New Roman" w:cs="Times New Roman"/>
          <w:color w:val="000000"/>
          <w:sz w:val="28"/>
          <w:szCs w:val="28"/>
          <w:lang w:eastAsia="ru-RU"/>
        </w:rPr>
        <w:t xml:space="preserve">– это документ, который дает право иностранному гражданину или лицу без гражданства, достигшему 18 лет и прибывшему </w:t>
      </w:r>
      <w:r w:rsidRPr="00FE5D7F">
        <w:rPr>
          <w:rFonts w:ascii="Times New Roman" w:eastAsia="Times New Roman" w:hAnsi="Times New Roman" w:cs="Times New Roman"/>
          <w:color w:val="000000"/>
          <w:sz w:val="28"/>
          <w:szCs w:val="28"/>
          <w:lang w:eastAsia="ru-RU"/>
        </w:rPr>
        <w:br/>
        <w:t>в Россию в порядке, не требующем получения визы, работать у физического или юридического лица.</w:t>
      </w:r>
      <w:r>
        <w:rPr>
          <w:rFonts w:ascii="Times New Roman" w:eastAsia="Times New Roman" w:hAnsi="Times New Roman" w:cs="Times New Roman"/>
          <w:color w:val="000000"/>
          <w:sz w:val="28"/>
          <w:szCs w:val="28"/>
          <w:lang w:eastAsia="ru-RU"/>
        </w:rPr>
        <w:t xml:space="preserve"> </w:t>
      </w:r>
      <w:r w:rsidRPr="00FE5D7F">
        <w:rPr>
          <w:rFonts w:ascii="Times New Roman" w:eastAsia="Times New Roman" w:hAnsi="Times New Roman" w:cs="Times New Roman"/>
          <w:color w:val="000000"/>
          <w:sz w:val="28"/>
          <w:szCs w:val="28"/>
          <w:lang w:eastAsia="ru-RU"/>
        </w:rPr>
        <w:t>Патент получают граждане Азербайджанской Республики, республик Узбекистан, Таджикистан, Молдова</w:t>
      </w:r>
      <w:r>
        <w:rPr>
          <w:rFonts w:ascii="Times New Roman" w:eastAsia="Times New Roman" w:hAnsi="Times New Roman" w:cs="Times New Roman"/>
          <w:color w:val="000000"/>
          <w:sz w:val="28"/>
          <w:szCs w:val="28"/>
          <w:lang w:eastAsia="ru-RU"/>
        </w:rPr>
        <w:t>.</w:t>
      </w:r>
    </w:p>
    <w:p w14:paraId="0F1ED240" w14:textId="77777777" w:rsidR="00F84FB2" w:rsidRDefault="00F84FB2"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
          <w:bCs/>
          <w:sz w:val="28"/>
          <w:szCs w:val="28"/>
          <w:lang w:eastAsia="ru-RU"/>
        </w:rPr>
      </w:pPr>
    </w:p>
    <w:p w14:paraId="7B011549" w14:textId="223CBCAC" w:rsidR="00673900" w:rsidRDefault="00FE5D7F" w:rsidP="00F84FB2">
      <w:pPr>
        <w:tabs>
          <w:tab w:val="left" w:pos="993"/>
        </w:tabs>
        <w:suppressAutoHyphens/>
        <w:autoSpaceDN w:val="0"/>
        <w:spacing w:after="0" w:line="240" w:lineRule="auto"/>
        <w:ind w:firstLine="709"/>
        <w:jc w:val="center"/>
        <w:textAlignment w:val="baseline"/>
        <w:rPr>
          <w:rFonts w:ascii="Times New Roman" w:eastAsia="Times New Roman" w:hAnsi="Times New Roman" w:cs="Times New Roman"/>
          <w:b/>
          <w:bCs/>
          <w:sz w:val="28"/>
          <w:szCs w:val="28"/>
          <w:lang w:eastAsia="ru-RU"/>
        </w:rPr>
        <w:sectPr w:rsidR="00673900" w:rsidSect="00673900">
          <w:pgSz w:w="11906" w:h="16838"/>
          <w:pgMar w:top="993" w:right="850" w:bottom="851" w:left="851" w:header="708" w:footer="708" w:gutter="0"/>
          <w:cols w:space="708"/>
          <w:docGrid w:linePitch="360"/>
        </w:sectPr>
      </w:pPr>
      <w:r w:rsidRPr="00FE5D7F">
        <w:rPr>
          <w:rFonts w:ascii="Times New Roman" w:eastAsia="Times New Roman" w:hAnsi="Times New Roman" w:cs="Times New Roman"/>
          <w:b/>
          <w:bCs/>
          <w:sz w:val="28"/>
          <w:szCs w:val="28"/>
          <w:lang w:eastAsia="ru-RU"/>
        </w:rPr>
        <w:t>Оформление патента</w:t>
      </w:r>
    </w:p>
    <w:p w14:paraId="42D12A38" w14:textId="77777777" w:rsidR="00673900" w:rsidRDefault="00FE5D7F"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sz w:val="28"/>
          <w:szCs w:val="28"/>
          <w:lang w:eastAsia="ru-RU"/>
        </w:rPr>
        <w:tab/>
      </w:r>
      <w:r w:rsidRPr="00FE5D7F">
        <w:rPr>
          <w:rFonts w:ascii="Times New Roman" w:eastAsia="Times New Roman" w:hAnsi="Times New Roman" w:cs="Times New Roman"/>
          <w:bCs/>
          <w:sz w:val="28"/>
          <w:szCs w:val="28"/>
          <w:lang w:eastAsia="ru-RU"/>
        </w:rPr>
        <w:t>Если вы приехали из Азербайджанской Республики, республик Узбекистан, Таджикистан, Молдова, чтобы законно работать в России вам потребуется патент. Получить его можно только с 18 лет!</w:t>
      </w:r>
    </w:p>
    <w:p w14:paraId="7B14AAA8" w14:textId="77777777" w:rsidR="00F84FB2"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 xml:space="preserve">Чтобы оформить патент вам необходимо собрать пакет документов и подать их в Управление по вопросам миграции ГУ МВД России по Свердловской области через уполномоченную организацию – филиал по Свердловской области федерального государственного унитарного предприятия «Паспортно-визовый сервис» Министерства внутренних дел Российской Федерации, расположенный по адресу: Свердловская область, город Екатеринбург, улица Сулимова, строение 46. </w:t>
      </w:r>
    </w:p>
    <w:p w14:paraId="132AE740" w14:textId="12CA6F18" w:rsid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Запомните, в каждом регионе есть только одна такая организация.</w:t>
      </w:r>
    </w:p>
    <w:p w14:paraId="436A3701"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 xml:space="preserve">На обращение за оформлением патента вам отводится </w:t>
      </w:r>
      <w:r w:rsidRPr="00F84FB2">
        <w:rPr>
          <w:rFonts w:ascii="Times New Roman" w:eastAsia="Times New Roman" w:hAnsi="Times New Roman" w:cs="Times New Roman"/>
          <w:b/>
          <w:sz w:val="28"/>
          <w:szCs w:val="28"/>
          <w:lang w:eastAsia="ru-RU"/>
        </w:rPr>
        <w:t>30 календарных дней</w:t>
      </w:r>
      <w:r w:rsidRPr="00673900">
        <w:rPr>
          <w:rFonts w:ascii="Times New Roman" w:eastAsia="Times New Roman" w:hAnsi="Times New Roman" w:cs="Times New Roman"/>
          <w:bCs/>
          <w:sz w:val="28"/>
          <w:szCs w:val="28"/>
          <w:lang w:eastAsia="ru-RU"/>
        </w:rPr>
        <w:t xml:space="preserve"> со дня въезда в Россию. </w:t>
      </w:r>
    </w:p>
    <w:p w14:paraId="3F1B6812" w14:textId="60C83678"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 xml:space="preserve">Однако обратите внимание, если вы подаёте документы через уполномоченную организацию, то вы должны обратиться в нее </w:t>
      </w:r>
      <w:r w:rsidRPr="00F84FB2">
        <w:rPr>
          <w:rFonts w:ascii="Times New Roman" w:eastAsia="Times New Roman" w:hAnsi="Times New Roman" w:cs="Times New Roman"/>
          <w:b/>
          <w:sz w:val="28"/>
          <w:szCs w:val="28"/>
          <w:lang w:eastAsia="ru-RU"/>
        </w:rPr>
        <w:t>не позднее 22 дней</w:t>
      </w:r>
      <w:r w:rsidRPr="00673900">
        <w:rPr>
          <w:rFonts w:ascii="Times New Roman" w:eastAsia="Times New Roman" w:hAnsi="Times New Roman" w:cs="Times New Roman"/>
          <w:bCs/>
          <w:sz w:val="28"/>
          <w:szCs w:val="28"/>
          <w:lang w:eastAsia="ru-RU"/>
        </w:rPr>
        <w:t xml:space="preserve"> с момента въезда. Если вы не успеете сделать это в срок, вам придется оплатить </w:t>
      </w:r>
      <w:r w:rsidRPr="00F84FB2">
        <w:rPr>
          <w:rFonts w:ascii="Times New Roman" w:eastAsia="Times New Roman" w:hAnsi="Times New Roman" w:cs="Times New Roman"/>
          <w:b/>
          <w:sz w:val="28"/>
          <w:szCs w:val="28"/>
          <w:lang w:eastAsia="ru-RU"/>
        </w:rPr>
        <w:t>штраф в размере от 10 до 15 тыс. рублей</w:t>
      </w:r>
      <w:r w:rsidRPr="00673900">
        <w:rPr>
          <w:rFonts w:ascii="Times New Roman" w:eastAsia="Times New Roman" w:hAnsi="Times New Roman" w:cs="Times New Roman"/>
          <w:bCs/>
          <w:sz w:val="28"/>
          <w:szCs w:val="28"/>
          <w:lang w:eastAsia="ru-RU"/>
        </w:rPr>
        <w:t>.</w:t>
      </w:r>
    </w:p>
    <w:p w14:paraId="197457C1"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 xml:space="preserve">Поле поступления Вашего заявления из филиала по Свердловской области федерального государственного унитарного предприятия «Паспортно-визовый сервис» Министерства внутренних дел Российской Федерации в ГУ МВД вы получаете патент </w:t>
      </w:r>
      <w:r w:rsidRPr="00F84FB2">
        <w:rPr>
          <w:rFonts w:ascii="Times New Roman" w:eastAsia="Times New Roman" w:hAnsi="Times New Roman" w:cs="Times New Roman"/>
          <w:b/>
          <w:sz w:val="28"/>
          <w:szCs w:val="28"/>
          <w:lang w:eastAsia="ru-RU"/>
        </w:rPr>
        <w:t>в течение 10 рабочих дней и в течение 5 рабочих дней</w:t>
      </w:r>
      <w:r w:rsidRPr="00673900">
        <w:rPr>
          <w:rFonts w:ascii="Times New Roman" w:eastAsia="Times New Roman" w:hAnsi="Times New Roman" w:cs="Times New Roman"/>
          <w:bCs/>
          <w:sz w:val="28"/>
          <w:szCs w:val="28"/>
          <w:lang w:eastAsia="ru-RU"/>
        </w:rPr>
        <w:t>, если у Вас есть ИНН.</w:t>
      </w:r>
    </w:p>
    <w:p w14:paraId="7036071C" w14:textId="77777777" w:rsidR="00673900" w:rsidRPr="002C5719"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
          <w:sz w:val="28"/>
          <w:szCs w:val="28"/>
          <w:u w:val="single"/>
          <w:lang w:eastAsia="ru-RU"/>
        </w:rPr>
      </w:pPr>
      <w:r w:rsidRPr="002C5719">
        <w:rPr>
          <w:rFonts w:ascii="Times New Roman" w:eastAsia="Times New Roman" w:hAnsi="Times New Roman" w:cs="Times New Roman"/>
          <w:b/>
          <w:sz w:val="28"/>
          <w:szCs w:val="28"/>
          <w:u w:val="single"/>
          <w:lang w:eastAsia="ru-RU"/>
        </w:rPr>
        <w:t>Для оформления патента вам нужны следующие документы:</w:t>
      </w:r>
    </w:p>
    <w:p w14:paraId="600F468F" w14:textId="0232D781"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w:t>
      </w:r>
      <w:r w:rsidRPr="00673900">
        <w:rPr>
          <w:rFonts w:ascii="Times New Roman" w:eastAsia="Times New Roman" w:hAnsi="Times New Roman" w:cs="Times New Roman"/>
          <w:bCs/>
          <w:sz w:val="28"/>
          <w:szCs w:val="28"/>
          <w:lang w:eastAsia="ru-RU"/>
        </w:rPr>
        <w:tab/>
        <w:t>заявление о выдаче патента (бланк заявления и образец</w:t>
      </w:r>
      <w:r w:rsidR="00F84FB2">
        <w:rPr>
          <w:rFonts w:ascii="Times New Roman" w:eastAsia="Times New Roman" w:hAnsi="Times New Roman" w:cs="Times New Roman"/>
          <w:bCs/>
          <w:sz w:val="28"/>
          <w:szCs w:val="28"/>
          <w:lang w:eastAsia="ru-RU"/>
        </w:rPr>
        <w:t xml:space="preserve"> </w:t>
      </w:r>
      <w:r w:rsidRPr="00673900">
        <w:rPr>
          <w:rFonts w:ascii="Times New Roman" w:eastAsia="Times New Roman" w:hAnsi="Times New Roman" w:cs="Times New Roman"/>
          <w:bCs/>
          <w:sz w:val="28"/>
          <w:szCs w:val="28"/>
          <w:lang w:eastAsia="ru-RU"/>
        </w:rPr>
        <w:t>его заполнения можно получить бесплатно в отделениях Главного управления</w:t>
      </w:r>
      <w:r w:rsidR="00F84FB2">
        <w:rPr>
          <w:rFonts w:ascii="Times New Roman" w:eastAsia="Times New Roman" w:hAnsi="Times New Roman" w:cs="Times New Roman"/>
          <w:bCs/>
          <w:sz w:val="28"/>
          <w:szCs w:val="28"/>
          <w:lang w:eastAsia="ru-RU"/>
        </w:rPr>
        <w:t xml:space="preserve"> </w:t>
      </w:r>
      <w:r w:rsidRPr="00673900">
        <w:rPr>
          <w:rFonts w:ascii="Times New Roman" w:eastAsia="Times New Roman" w:hAnsi="Times New Roman" w:cs="Times New Roman"/>
          <w:bCs/>
          <w:sz w:val="28"/>
          <w:szCs w:val="28"/>
          <w:lang w:eastAsia="ru-RU"/>
        </w:rPr>
        <w:t xml:space="preserve">по вопросам миграции МВД России (ГУВМ МВД России) или на сайте – </w:t>
      </w:r>
      <w:r w:rsidR="00F84FB2" w:rsidRPr="00673900">
        <w:rPr>
          <w:rFonts w:ascii="Times New Roman" w:eastAsia="Times New Roman" w:hAnsi="Times New Roman" w:cs="Times New Roman"/>
          <w:bCs/>
          <w:sz w:val="28"/>
          <w:szCs w:val="28"/>
          <w:lang w:eastAsia="ru-RU"/>
        </w:rPr>
        <w:t>МВД. РФ</w:t>
      </w:r>
      <w:r w:rsidRPr="00673900">
        <w:rPr>
          <w:rFonts w:ascii="Times New Roman" w:eastAsia="Times New Roman" w:hAnsi="Times New Roman" w:cs="Times New Roman"/>
          <w:bCs/>
          <w:sz w:val="28"/>
          <w:szCs w:val="28"/>
          <w:lang w:eastAsia="ru-RU"/>
        </w:rPr>
        <w:t>. в разделе «государственные услуги в сфере миграции»;</w:t>
      </w:r>
    </w:p>
    <w:p w14:paraId="4512BE1B"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w:t>
      </w:r>
      <w:r w:rsidRPr="00673900">
        <w:rPr>
          <w:rFonts w:ascii="Times New Roman" w:eastAsia="Times New Roman" w:hAnsi="Times New Roman" w:cs="Times New Roman"/>
          <w:bCs/>
          <w:sz w:val="28"/>
          <w:szCs w:val="28"/>
          <w:lang w:eastAsia="ru-RU"/>
        </w:rPr>
        <w:tab/>
        <w:t xml:space="preserve">документ, удостоверяющий личность, (паспорт) и его нотариально заверенный перевод на русский язык; </w:t>
      </w:r>
    </w:p>
    <w:p w14:paraId="7B13E9B2"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w:t>
      </w:r>
      <w:r w:rsidRPr="00673900">
        <w:rPr>
          <w:rFonts w:ascii="Times New Roman" w:eastAsia="Times New Roman" w:hAnsi="Times New Roman" w:cs="Times New Roman"/>
          <w:bCs/>
          <w:sz w:val="28"/>
          <w:szCs w:val="28"/>
          <w:lang w:eastAsia="ru-RU"/>
        </w:rPr>
        <w:tab/>
        <w:t>миграционная карта;</w:t>
      </w:r>
    </w:p>
    <w:p w14:paraId="45F95457"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w:t>
      </w:r>
      <w:r w:rsidRPr="00673900">
        <w:rPr>
          <w:rFonts w:ascii="Times New Roman" w:eastAsia="Times New Roman" w:hAnsi="Times New Roman" w:cs="Times New Roman"/>
          <w:bCs/>
          <w:sz w:val="28"/>
          <w:szCs w:val="28"/>
          <w:lang w:eastAsia="ru-RU"/>
        </w:rPr>
        <w:tab/>
        <w:t>фото 3х4 см (цветное, матовое);</w:t>
      </w:r>
    </w:p>
    <w:p w14:paraId="79BC6091" w14:textId="3C138A72"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w:t>
      </w:r>
      <w:r w:rsidRPr="00673900">
        <w:rPr>
          <w:rFonts w:ascii="Times New Roman" w:eastAsia="Times New Roman" w:hAnsi="Times New Roman" w:cs="Times New Roman"/>
          <w:bCs/>
          <w:sz w:val="28"/>
          <w:szCs w:val="28"/>
          <w:lang w:eastAsia="ru-RU"/>
        </w:rPr>
        <w:tab/>
        <w:t>договор (полис) добровольного медицинского страхования (ДМС), либо договор о предоставлении платных медицинских услуг, заключенный с медицинской организацией, находящейся в регионе, на территории которого</w:t>
      </w:r>
      <w:r w:rsidR="00F84FB2">
        <w:rPr>
          <w:rFonts w:ascii="Times New Roman" w:eastAsia="Times New Roman" w:hAnsi="Times New Roman" w:cs="Times New Roman"/>
          <w:bCs/>
          <w:sz w:val="28"/>
          <w:szCs w:val="28"/>
          <w:lang w:eastAsia="ru-RU"/>
        </w:rPr>
        <w:t xml:space="preserve"> </w:t>
      </w:r>
      <w:r w:rsidRPr="00673900">
        <w:rPr>
          <w:rFonts w:ascii="Times New Roman" w:eastAsia="Times New Roman" w:hAnsi="Times New Roman" w:cs="Times New Roman"/>
          <w:bCs/>
          <w:sz w:val="28"/>
          <w:szCs w:val="28"/>
          <w:lang w:eastAsia="ru-RU"/>
        </w:rPr>
        <w:t>вы будете осуществлять трудовую деятельность, либо полис обязательного медицинского страхования.</w:t>
      </w:r>
    </w:p>
    <w:p w14:paraId="4AD19BA1" w14:textId="77777777" w:rsidR="00673900" w:rsidRP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lastRenderedPageBreak/>
        <w:t>Договор (полис) добровольного медицинского страхования вы можете оформить в любой страховой компании, действующей в Свердловской области, исходя их личных параметров. Стоимость полиса зависит от набора, порядка получения платных медицинских услуг, а также срока его действия.</w:t>
      </w:r>
    </w:p>
    <w:p w14:paraId="77D024BF" w14:textId="795AFE75" w:rsidR="00673900" w:rsidRDefault="00673900" w:rsidP="00673900">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673900">
        <w:rPr>
          <w:rFonts w:ascii="Times New Roman" w:eastAsia="Times New Roman" w:hAnsi="Times New Roman" w:cs="Times New Roman"/>
          <w:bCs/>
          <w:sz w:val="28"/>
          <w:szCs w:val="28"/>
          <w:lang w:eastAsia="ru-RU"/>
        </w:rPr>
        <w:t>Полис обязательного медицинского страхования (ОМС) вы можете оформить в четырех страховых компаниях: АО «АСТРАМЕД-МС» (СМК), ООО СМК «Урал-Рецепт М», филиал АО «Страховая компания «СОГАЗ-Мед», филиал «Ингосстрах-М»;</w:t>
      </w:r>
    </w:p>
    <w:p w14:paraId="35998F8B"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 документ, подтверждающий владение русским языком, знание истории России и основ законодательства Российской Федерации. </w:t>
      </w:r>
    </w:p>
    <w:p w14:paraId="5F249BB7"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В большинстве случаев, чтобы получить такой документ вам необходимо успешно сдать соответствующий экзамен и получить сертификат, подтверждающий это. </w:t>
      </w:r>
    </w:p>
    <w:p w14:paraId="5A761312" w14:textId="60260ECF"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Однако если вы получили образование (не ниже основного общего)</w:t>
      </w:r>
      <w:r>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на территории СССР до 1 сентября 1991 года или на территории России после</w:t>
      </w:r>
      <w:r>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1 сентября 1991 года, то вам достаточно будет предоставить оригинал документа об окончании учебного заведения.</w:t>
      </w:r>
    </w:p>
    <w:p w14:paraId="7EC6873B"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На территории Свердловской области прием экзаменов по русскому языку осуществляют два центра тестирования иностранных граждан, расположенные в г. Екатеринбурге:</w:t>
      </w:r>
    </w:p>
    <w:p w14:paraId="213EDFA4" w14:textId="2F12F7A9"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на территории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(далее – УРФУ) по адресу: ул. Чапаева, 20;</w:t>
      </w:r>
    </w:p>
    <w:p w14:paraId="04165E23" w14:textId="05B3EDC8"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на территории федерального государственного бюджетного образовательного учреждения высшего образования «Уральский лесотехнический университет» (далее – УГЛТУ) по адресу: ул. Студенческая, 19.</w:t>
      </w:r>
    </w:p>
    <w:p w14:paraId="69262A19"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Организации, уполномоченные осуществлять прием экзаменов у иностранных граждан, являются представителями федерального государственного бюджетного образовательного учреждения высшего образования «Уфимский университет науки и технологий». </w:t>
      </w:r>
    </w:p>
    <w:p w14:paraId="7829E290"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w:t>
      </w:r>
      <w:r w:rsidRPr="00F84FB2">
        <w:rPr>
          <w:rFonts w:ascii="Times New Roman" w:eastAsia="Times New Roman" w:hAnsi="Times New Roman" w:cs="Times New Roman"/>
          <w:bCs/>
          <w:sz w:val="28"/>
          <w:szCs w:val="28"/>
          <w:lang w:eastAsia="ru-RU"/>
        </w:rPr>
        <w:tab/>
        <w:t>справка медицинского освидетельствования иностранного гражданина и Сертификат об отсутствии ВИЧ-инфекции, которые оформляются в специальном медицинском учреждении после прохождения медосмотра и сдачи анализов.</w:t>
      </w:r>
    </w:p>
    <w:p w14:paraId="79E59436"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В Свердловской области такими организациями являются:</w:t>
      </w:r>
    </w:p>
    <w:p w14:paraId="7773DD0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 Государственное автономное учреждение здравоохранения Свердловской области «Арамильская городская больница».</w:t>
      </w:r>
    </w:p>
    <w:p w14:paraId="32F2D6F8"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 Государственное автономное учреждение здравоохранения Свердловской области «Березовская центральная городская больница».</w:t>
      </w:r>
    </w:p>
    <w:p w14:paraId="292DACF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3. Государственное автономное учреждение здравоохранения Свердловской области «Сухоложская районная больница».</w:t>
      </w:r>
    </w:p>
    <w:p w14:paraId="5850E3B5"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4. Государственное бюджетное учреждение здравоохранения Свердловской области «Областной клинический медицинский центр </w:t>
      </w:r>
      <w:proofErr w:type="spellStart"/>
      <w:r w:rsidRPr="00F84FB2">
        <w:rPr>
          <w:rFonts w:ascii="Times New Roman" w:eastAsia="Times New Roman" w:hAnsi="Times New Roman" w:cs="Times New Roman"/>
          <w:bCs/>
          <w:sz w:val="28"/>
          <w:szCs w:val="28"/>
          <w:lang w:eastAsia="ru-RU"/>
        </w:rPr>
        <w:t>фтизиопульмонологии</w:t>
      </w:r>
      <w:proofErr w:type="spellEnd"/>
      <w:r w:rsidRPr="00F84FB2">
        <w:rPr>
          <w:rFonts w:ascii="Times New Roman" w:eastAsia="Times New Roman" w:hAnsi="Times New Roman" w:cs="Times New Roman"/>
          <w:bCs/>
          <w:sz w:val="28"/>
          <w:szCs w:val="28"/>
          <w:lang w:eastAsia="ru-RU"/>
        </w:rPr>
        <w:t xml:space="preserve"> и инфекционных заболеваний».</w:t>
      </w:r>
    </w:p>
    <w:p w14:paraId="323C732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5. Федеральное бюджетное учреждение здравоохранения «Медико-санитарная часть № 32» Федерального медико-биологического агентства.</w:t>
      </w:r>
    </w:p>
    <w:p w14:paraId="541A047E"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lastRenderedPageBreak/>
        <w:t>6. Государственное автономное учреждение здравоохранения Свердловской области «Сысертская центральная районная больница».</w:t>
      </w:r>
    </w:p>
    <w:p w14:paraId="052B3C81"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7. Государственное автономное учреждение здравоохранения Свердловской области «Серовская городская больница».</w:t>
      </w:r>
    </w:p>
    <w:p w14:paraId="66BCD576"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8. Государственное автономное учреждение здравоохранения Свердловской области «</w:t>
      </w:r>
      <w:proofErr w:type="spellStart"/>
      <w:r w:rsidRPr="00F84FB2">
        <w:rPr>
          <w:rFonts w:ascii="Times New Roman" w:eastAsia="Times New Roman" w:hAnsi="Times New Roman" w:cs="Times New Roman"/>
          <w:bCs/>
          <w:sz w:val="28"/>
          <w:szCs w:val="28"/>
          <w:lang w:eastAsia="ru-RU"/>
        </w:rPr>
        <w:t>Североуральская</w:t>
      </w:r>
      <w:proofErr w:type="spellEnd"/>
      <w:r w:rsidRPr="00F84FB2">
        <w:rPr>
          <w:rFonts w:ascii="Times New Roman" w:eastAsia="Times New Roman" w:hAnsi="Times New Roman" w:cs="Times New Roman"/>
          <w:bCs/>
          <w:sz w:val="28"/>
          <w:szCs w:val="28"/>
          <w:lang w:eastAsia="ru-RU"/>
        </w:rPr>
        <w:t xml:space="preserve"> центральная городская больница»</w:t>
      </w:r>
    </w:p>
    <w:p w14:paraId="7555FD56"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Государственное автономное учреждение здравоохранения Свердловской области «</w:t>
      </w:r>
      <w:proofErr w:type="spellStart"/>
      <w:r w:rsidRPr="00F84FB2">
        <w:rPr>
          <w:rFonts w:ascii="Times New Roman" w:eastAsia="Times New Roman" w:hAnsi="Times New Roman" w:cs="Times New Roman"/>
          <w:bCs/>
          <w:sz w:val="28"/>
          <w:szCs w:val="28"/>
          <w:lang w:eastAsia="ru-RU"/>
        </w:rPr>
        <w:t>Краснотурьинская</w:t>
      </w:r>
      <w:proofErr w:type="spellEnd"/>
      <w:r w:rsidRPr="00F84FB2">
        <w:rPr>
          <w:rFonts w:ascii="Times New Roman" w:eastAsia="Times New Roman" w:hAnsi="Times New Roman" w:cs="Times New Roman"/>
          <w:bCs/>
          <w:sz w:val="28"/>
          <w:szCs w:val="28"/>
          <w:lang w:eastAsia="ru-RU"/>
        </w:rPr>
        <w:t xml:space="preserve"> городская больница».</w:t>
      </w:r>
    </w:p>
    <w:p w14:paraId="7EE4B48A"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10. Государственное автономное учреждение здравоохранения Свердловской области «</w:t>
      </w:r>
      <w:proofErr w:type="spellStart"/>
      <w:r w:rsidRPr="00F84FB2">
        <w:rPr>
          <w:rFonts w:ascii="Times New Roman" w:eastAsia="Times New Roman" w:hAnsi="Times New Roman" w:cs="Times New Roman"/>
          <w:bCs/>
          <w:sz w:val="28"/>
          <w:szCs w:val="28"/>
          <w:lang w:eastAsia="ru-RU"/>
        </w:rPr>
        <w:t>Верхнепышминская</w:t>
      </w:r>
      <w:proofErr w:type="spellEnd"/>
      <w:r w:rsidRPr="00F84FB2">
        <w:rPr>
          <w:rFonts w:ascii="Times New Roman" w:eastAsia="Times New Roman" w:hAnsi="Times New Roman" w:cs="Times New Roman"/>
          <w:bCs/>
          <w:sz w:val="28"/>
          <w:szCs w:val="28"/>
          <w:lang w:eastAsia="ru-RU"/>
        </w:rPr>
        <w:t xml:space="preserve"> центральная городская больница имени П.Д. Бородина».</w:t>
      </w:r>
    </w:p>
    <w:p w14:paraId="26EF0C58"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11. Государственное автономное учреждение здравоохранения Свердловской области «Городская больница город Первоуральск».</w:t>
      </w:r>
    </w:p>
    <w:p w14:paraId="3BB94956"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12. Государственное автономное учреждение здравоохранения Свердловской области «</w:t>
      </w:r>
      <w:proofErr w:type="spellStart"/>
      <w:r w:rsidRPr="00F84FB2">
        <w:rPr>
          <w:rFonts w:ascii="Times New Roman" w:eastAsia="Times New Roman" w:hAnsi="Times New Roman" w:cs="Times New Roman"/>
          <w:bCs/>
          <w:sz w:val="28"/>
          <w:szCs w:val="28"/>
          <w:lang w:eastAsia="ru-RU"/>
        </w:rPr>
        <w:t>Ревдинская</w:t>
      </w:r>
      <w:proofErr w:type="spellEnd"/>
      <w:r w:rsidRPr="00F84FB2">
        <w:rPr>
          <w:rFonts w:ascii="Times New Roman" w:eastAsia="Times New Roman" w:hAnsi="Times New Roman" w:cs="Times New Roman"/>
          <w:bCs/>
          <w:sz w:val="28"/>
          <w:szCs w:val="28"/>
          <w:lang w:eastAsia="ru-RU"/>
        </w:rPr>
        <w:t xml:space="preserve"> городская больница».</w:t>
      </w:r>
    </w:p>
    <w:p w14:paraId="4E3F390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13. Государственное автономное учреждение здравоохранения Свердловской области «</w:t>
      </w:r>
      <w:proofErr w:type="spellStart"/>
      <w:r w:rsidRPr="00F84FB2">
        <w:rPr>
          <w:rFonts w:ascii="Times New Roman" w:eastAsia="Times New Roman" w:hAnsi="Times New Roman" w:cs="Times New Roman"/>
          <w:bCs/>
          <w:sz w:val="28"/>
          <w:szCs w:val="28"/>
          <w:lang w:eastAsia="ru-RU"/>
        </w:rPr>
        <w:t>Полевская</w:t>
      </w:r>
      <w:proofErr w:type="spellEnd"/>
      <w:r w:rsidRPr="00F84FB2">
        <w:rPr>
          <w:rFonts w:ascii="Times New Roman" w:eastAsia="Times New Roman" w:hAnsi="Times New Roman" w:cs="Times New Roman"/>
          <w:bCs/>
          <w:sz w:val="28"/>
          <w:szCs w:val="28"/>
          <w:lang w:eastAsia="ru-RU"/>
        </w:rPr>
        <w:t xml:space="preserve"> центральная городская больница».</w:t>
      </w:r>
    </w:p>
    <w:p w14:paraId="6A7B20F2"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14. Государственное автономное учреждение здравоохранения Свердловской области «Артемовская центральная районная больница».</w:t>
      </w:r>
    </w:p>
    <w:p w14:paraId="10ABE398"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15. Государственное автономное учреждение здравоохранения Свердловской области «Режевская центральная районная больница».</w:t>
      </w:r>
    </w:p>
    <w:p w14:paraId="2D47057A"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16. Государственное автономное учреждение здравоохранения Свердловской области «Камышловская центральная районная больница».</w:t>
      </w:r>
    </w:p>
    <w:p w14:paraId="18A9E932"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17. Государственное автономное учреждение здравоохранения Свердловской области «Ирбитская центральная городская больница».</w:t>
      </w:r>
    </w:p>
    <w:p w14:paraId="4963EEC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18. Государственное автономное учреждение здравоохранения Свердловской области «Талицкая центральная районная больница».</w:t>
      </w:r>
    </w:p>
    <w:p w14:paraId="19CBB99C"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19. Государственное автономное учреждение здравоохранения Свердловской области «Качканарская центральная городская больница».</w:t>
      </w:r>
    </w:p>
    <w:p w14:paraId="379C586F"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20. Федеральное государственное бюджетное учреждение здравоохранения «Центральная медико-санитарная часть № 31 Федерального медико-биологического агентства».</w:t>
      </w:r>
    </w:p>
    <w:p w14:paraId="03F96E19"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21. Государственное автономное учреждение здравоохранения Свердловской области «Городская поликлиника № 4 город Нижний Тагил».</w:t>
      </w:r>
    </w:p>
    <w:p w14:paraId="13016B68"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22. Государственное автономное учреждение здравоохранения Свердловской области «Центральная городская клиническая больница № 3 город Екатеринбург».</w:t>
      </w:r>
    </w:p>
    <w:p w14:paraId="388242B5"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23. Государственное бюджетное учреждение здравоохранения Свердловской области «Центральная городская больница № 7 город Екатеринбург».</w:t>
      </w:r>
    </w:p>
    <w:p w14:paraId="7845EFFE"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24. Государственное автономное учреждение здравоохранения Свердловской области «Центральная городская больница № 20 город Екатеринбург».</w:t>
      </w:r>
    </w:p>
    <w:p w14:paraId="2E14E61A"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25. Государственное автономное учреждение здравоохранения Свердловской области «Свердловский областной центр профилактики и борьбы со СПИД».</w:t>
      </w:r>
    </w:p>
    <w:p w14:paraId="72CC2C9D"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26. Федеральное бюджетное учреждение науки «Екатеринбургский медицинский –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p w14:paraId="1DD87394" w14:textId="3DB51413" w:rsid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lastRenderedPageBreak/>
        <w:t>27. Государственное автономное учреждение здравоохранения Свердловской области «Центральная городская клиническая больница № 24 город Екатеринбург.</w:t>
      </w:r>
    </w:p>
    <w:p w14:paraId="66CFF384" w14:textId="52BE0E41" w:rsid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A351FAE" w14:textId="77777777" w:rsidR="00F84FB2" w:rsidRPr="00F84FB2" w:rsidRDefault="00F84FB2" w:rsidP="00F84FB2">
      <w:pPr>
        <w:tabs>
          <w:tab w:val="left" w:pos="993"/>
        </w:tabs>
        <w:suppressAutoHyphens/>
        <w:autoSpaceDN w:val="0"/>
        <w:spacing w:after="0" w:line="240" w:lineRule="auto"/>
        <w:ind w:firstLine="709"/>
        <w:jc w:val="center"/>
        <w:textAlignment w:val="baseline"/>
        <w:rPr>
          <w:rFonts w:ascii="Times New Roman" w:eastAsia="Times New Roman" w:hAnsi="Times New Roman" w:cs="Times New Roman"/>
          <w:b/>
          <w:sz w:val="28"/>
          <w:szCs w:val="28"/>
          <w:lang w:eastAsia="ru-RU"/>
        </w:rPr>
      </w:pPr>
      <w:r w:rsidRPr="00F84FB2">
        <w:rPr>
          <w:rFonts w:ascii="Times New Roman" w:eastAsia="Times New Roman" w:hAnsi="Times New Roman" w:cs="Times New Roman"/>
          <w:b/>
          <w:sz w:val="28"/>
          <w:szCs w:val="28"/>
          <w:lang w:eastAsia="ru-RU"/>
        </w:rPr>
        <w:t>Дополнительная информация</w:t>
      </w:r>
    </w:p>
    <w:p w14:paraId="4AACA84E" w14:textId="6BFC1630"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Пройти медицинское освидетельствование вам необходимо </w:t>
      </w:r>
      <w:r w:rsidRPr="00F84FB2">
        <w:rPr>
          <w:rFonts w:ascii="Times New Roman" w:eastAsia="Times New Roman" w:hAnsi="Times New Roman" w:cs="Times New Roman"/>
          <w:b/>
          <w:sz w:val="28"/>
          <w:szCs w:val="28"/>
          <w:lang w:eastAsia="ru-RU"/>
        </w:rPr>
        <w:t>в течение 30 дней</w:t>
      </w:r>
      <w:r w:rsidRPr="00F84FB2">
        <w:rPr>
          <w:rFonts w:ascii="Times New Roman" w:eastAsia="Times New Roman" w:hAnsi="Times New Roman" w:cs="Times New Roman"/>
          <w:bCs/>
          <w:sz w:val="28"/>
          <w:szCs w:val="28"/>
          <w:lang w:eastAsia="ru-RU"/>
        </w:rPr>
        <w:t xml:space="preserve"> с момента въезда в страну. Документ о его прохождении выдается уполномоченными медицинскими организациями и действителен в течение</w:t>
      </w:r>
      <w:r>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 xml:space="preserve">12 месяцев с даты их выдачи. </w:t>
      </w:r>
    </w:p>
    <w:p w14:paraId="5CC18ECD"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Медицинское освидетельствование надо проходить </w:t>
      </w:r>
      <w:r w:rsidRPr="00F84FB2">
        <w:rPr>
          <w:rFonts w:ascii="Times New Roman" w:eastAsia="Times New Roman" w:hAnsi="Times New Roman" w:cs="Times New Roman"/>
          <w:b/>
          <w:sz w:val="28"/>
          <w:szCs w:val="28"/>
          <w:lang w:eastAsia="ru-RU"/>
        </w:rPr>
        <w:t>каждый год</w:t>
      </w:r>
      <w:r w:rsidRPr="00F84FB2">
        <w:rPr>
          <w:rFonts w:ascii="Times New Roman" w:eastAsia="Times New Roman" w:hAnsi="Times New Roman" w:cs="Times New Roman"/>
          <w:bCs/>
          <w:sz w:val="28"/>
          <w:szCs w:val="28"/>
          <w:lang w:eastAsia="ru-RU"/>
        </w:rPr>
        <w:t>. После истечения сроков дается 30 дней на его прохождение.</w:t>
      </w:r>
    </w:p>
    <w:p w14:paraId="08903FD8"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Прохождение медицинского обследования – обязанность иностранного гражданина и поэтому осуществляется за его счет.</w:t>
      </w:r>
    </w:p>
    <w:p w14:paraId="2606E4D5" w14:textId="4F4B5AE2"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Оно включает в себя осмотр у терапевта, фтизиатра, дерматовенеролога, психиатра-нарколога и инфекциониста. Также необходимо сдать анализы: анализ крови на ВИЧ-инфекцию, сифилис</w:t>
      </w:r>
      <w:r>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и клинический анализ крови, анализ мочи на наличие психотропных веществ и общий анализ мочи, флюорографическое обследование грудной клетки, анализ мокроты и соскоба слизистой оболочки носа.</w:t>
      </w:r>
    </w:p>
    <w:p w14:paraId="2C3A17B1" w14:textId="6D1A6B98"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i/>
          <w:iCs/>
          <w:sz w:val="28"/>
          <w:szCs w:val="28"/>
          <w:lang w:eastAsia="ru-RU"/>
        </w:rPr>
      </w:pPr>
      <w:r w:rsidRPr="00F84FB2">
        <w:rPr>
          <w:rFonts w:ascii="Times New Roman" w:eastAsia="Times New Roman" w:hAnsi="Times New Roman" w:cs="Times New Roman"/>
          <w:bCs/>
          <w:i/>
          <w:iCs/>
          <w:sz w:val="28"/>
          <w:szCs w:val="28"/>
          <w:lang w:eastAsia="ru-RU"/>
        </w:rPr>
        <w:t>В случае неисполнения обязанностей по прохождению медицинского освидетельствования в отношении иностранных граждан будет рассматриваться вопрос о сокращении срока временного пребывания в Российской Федерации.</w:t>
      </w:r>
    </w:p>
    <w:p w14:paraId="4BABA88F"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устанавливается высшим исполнительным органом государственной власти субъекта Российской Федерации.</w:t>
      </w:r>
    </w:p>
    <w:p w14:paraId="136E45D3"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2A0E1DBD" w14:textId="77777777" w:rsid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
          <w:sz w:val="28"/>
          <w:szCs w:val="28"/>
          <w:lang w:eastAsia="ru-RU"/>
        </w:rPr>
        <w:t>Квитанция об уплате фиксированного авансового платежа по патенту (НДФЛ)</w:t>
      </w:r>
      <w:r w:rsidRPr="00F84FB2">
        <w:rPr>
          <w:rFonts w:ascii="Times New Roman" w:eastAsia="Times New Roman" w:hAnsi="Times New Roman" w:cs="Times New Roman"/>
          <w:bCs/>
          <w:sz w:val="28"/>
          <w:szCs w:val="28"/>
          <w:lang w:eastAsia="ru-RU"/>
        </w:rPr>
        <w:t xml:space="preserve"> </w:t>
      </w:r>
    </w:p>
    <w:p w14:paraId="3C2DD489" w14:textId="03FA258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Платеж оформляется в любом банковском отделении</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по реквизитам ГУ МВД России (это можно сделать перед получением патента,</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а не перед подачей документов).</w:t>
      </w:r>
    </w:p>
    <w:p w14:paraId="3C77383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В случае представления документов по истечении 30 календарных дней со дня въезда в Российскую Федерацию необходимо предъявить документ, подтверждающий уплату штрафа за нарушение срока обращения за оформлением патента.</w:t>
      </w:r>
    </w:p>
    <w:p w14:paraId="4857FF1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Также при получении патента вам предстоит пройти процедуру </w:t>
      </w:r>
      <w:r w:rsidRPr="002C5719">
        <w:rPr>
          <w:rFonts w:ascii="Times New Roman" w:eastAsia="Times New Roman" w:hAnsi="Times New Roman" w:cs="Times New Roman"/>
          <w:b/>
          <w:sz w:val="28"/>
          <w:szCs w:val="28"/>
          <w:lang w:eastAsia="ru-RU"/>
        </w:rPr>
        <w:t xml:space="preserve">обязательной государственной дактилоскопической регистрации </w:t>
      </w:r>
      <w:r w:rsidRPr="00F84FB2">
        <w:rPr>
          <w:rFonts w:ascii="Times New Roman" w:eastAsia="Times New Roman" w:hAnsi="Times New Roman" w:cs="Times New Roman"/>
          <w:bCs/>
          <w:sz w:val="28"/>
          <w:szCs w:val="28"/>
          <w:lang w:eastAsia="ru-RU"/>
        </w:rPr>
        <w:t>(сдать отпечатки пальцев) и фотографирования.</w:t>
      </w:r>
    </w:p>
    <w:p w14:paraId="06D2525C"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Обязательной государственной дактилоскопической регистрации подлежат иностранные граждане, въехавшие в Российскую Федерацию на срок свыше 90 дней в целях, не связанных с осуществлением трудовой деятельности и на срок свыше 30 дней с целью осуществления трудовой деятельности.</w:t>
      </w:r>
    </w:p>
    <w:p w14:paraId="4DAE47B9"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То есть пройти данную процедуру необходимо </w:t>
      </w:r>
      <w:r w:rsidRPr="002C5719">
        <w:rPr>
          <w:rFonts w:ascii="Times New Roman" w:eastAsia="Times New Roman" w:hAnsi="Times New Roman" w:cs="Times New Roman"/>
          <w:b/>
          <w:sz w:val="28"/>
          <w:szCs w:val="28"/>
          <w:lang w:eastAsia="ru-RU"/>
        </w:rPr>
        <w:t>в течение 30 дней</w:t>
      </w:r>
      <w:r w:rsidRPr="00F84FB2">
        <w:rPr>
          <w:rFonts w:ascii="Times New Roman" w:eastAsia="Times New Roman" w:hAnsi="Times New Roman" w:cs="Times New Roman"/>
          <w:bCs/>
          <w:sz w:val="28"/>
          <w:szCs w:val="28"/>
          <w:lang w:eastAsia="ru-RU"/>
        </w:rPr>
        <w:t xml:space="preserve"> со дня прибытия с целью работы или в течение 90 дней, если прибыли на длительный период в иных целях.</w:t>
      </w:r>
    </w:p>
    <w:p w14:paraId="320255CE"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Процедура обязательной государственной дактилоскопической регистрации и фотографирования осуществляется однократно, без взимания государственных пошлин, независимо от количества въездов/выездов в Российскую Федерацию. </w:t>
      </w:r>
    </w:p>
    <w:p w14:paraId="1EA29242"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lastRenderedPageBreak/>
        <w:t>При неисполнении данной обязанности иностранному гражданину будет сокращен срок пребывания в России.</w:t>
      </w:r>
    </w:p>
    <w:p w14:paraId="5DD1C052"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767D5FE7" w14:textId="7E3F0D63"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C5719">
        <w:rPr>
          <w:rFonts w:ascii="Times New Roman" w:eastAsia="Times New Roman" w:hAnsi="Times New Roman" w:cs="Times New Roman"/>
          <w:b/>
          <w:sz w:val="28"/>
          <w:szCs w:val="28"/>
          <w:lang w:eastAsia="ru-RU"/>
        </w:rPr>
        <w:t>Для оплаты патента вам понадобится</w:t>
      </w:r>
      <w:r w:rsidRPr="00F84FB2">
        <w:rPr>
          <w:rFonts w:ascii="Times New Roman" w:eastAsia="Times New Roman" w:hAnsi="Times New Roman" w:cs="Times New Roman"/>
          <w:bCs/>
          <w:sz w:val="28"/>
          <w:szCs w:val="28"/>
          <w:lang w:eastAsia="ru-RU"/>
        </w:rPr>
        <w:t xml:space="preserve"> ИНН (идентификационный номер налогоплательщика). Также он необходим, чтобы работодатель</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в дальнейшем выплачивал за вас налог на доходы физических лиц (НДФЛ).</w:t>
      </w:r>
    </w:p>
    <w:p w14:paraId="03C9666E" w14:textId="3E9AAE1C"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ИНН оформляется однократно и остается постоянным, сделать</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это вы можете:</w:t>
      </w:r>
    </w:p>
    <w:p w14:paraId="606B4AD9" w14:textId="59AC268B"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 xml:space="preserve">лично обратившись в налоговый орган; </w:t>
      </w:r>
    </w:p>
    <w:p w14:paraId="582F843D" w14:textId="69697B5B"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направив необходимые документы по почте заказным письмом</w:t>
      </w:r>
      <w:r>
        <w:rPr>
          <w:rFonts w:ascii="Times New Roman" w:eastAsia="Times New Roman" w:hAnsi="Times New Roman" w:cs="Times New Roman"/>
          <w:bCs/>
          <w:sz w:val="28"/>
          <w:szCs w:val="28"/>
          <w:lang w:eastAsia="ru-RU"/>
        </w:rPr>
        <w:t xml:space="preserve"> </w:t>
      </w:r>
      <w:r w:rsidR="00F84FB2" w:rsidRPr="00F84FB2">
        <w:rPr>
          <w:rFonts w:ascii="Times New Roman" w:eastAsia="Times New Roman" w:hAnsi="Times New Roman" w:cs="Times New Roman"/>
          <w:bCs/>
          <w:sz w:val="28"/>
          <w:szCs w:val="28"/>
          <w:lang w:eastAsia="ru-RU"/>
        </w:rPr>
        <w:t>с уведомлением о вручении;</w:t>
      </w:r>
    </w:p>
    <w:p w14:paraId="31F10316" w14:textId="4F57945E"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подав заявку с помощью сервиса на сайте ФНС России (https://service.nalog.ru/zpufl/); через Госуслуги при наличии учетной записи на портале.</w:t>
      </w:r>
    </w:p>
    <w:p w14:paraId="06101E30"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7EA7B0D3" w14:textId="11E10A84"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C5719">
        <w:rPr>
          <w:rFonts w:ascii="Times New Roman" w:eastAsia="Times New Roman" w:hAnsi="Times New Roman" w:cs="Times New Roman"/>
          <w:b/>
          <w:sz w:val="28"/>
          <w:szCs w:val="28"/>
          <w:lang w:eastAsia="ru-RU"/>
        </w:rPr>
        <w:t>Для оформления ИНН вам понадобятся:</w:t>
      </w:r>
      <w:r w:rsidRPr="00F84FB2">
        <w:rPr>
          <w:rFonts w:ascii="Times New Roman" w:eastAsia="Times New Roman" w:hAnsi="Times New Roman" w:cs="Times New Roman"/>
          <w:bCs/>
          <w:sz w:val="28"/>
          <w:szCs w:val="28"/>
          <w:lang w:eastAsia="ru-RU"/>
        </w:rPr>
        <w:t xml:space="preserve"> документ, удостоверяющий вашу личность (паспорт) и документ, подтверждающий ваше право проживания (пребывания) в стране (уведомление о постановке</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на миграционный учет).</w:t>
      </w:r>
    </w:p>
    <w:p w14:paraId="023795C1"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Срок рассмотрения заявления зависит от способа его представления. Налоговый орган осуществляет постановку на учет в течение 5 рабочих дней со дня получения указанных сведений. Срок рассмотрения документов через Госуслуги составляет до 20 рабочих дней.</w:t>
      </w:r>
    </w:p>
    <w:p w14:paraId="15A153A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C5719">
        <w:rPr>
          <w:rFonts w:ascii="Times New Roman" w:eastAsia="Times New Roman" w:hAnsi="Times New Roman" w:cs="Times New Roman"/>
          <w:b/>
          <w:sz w:val="28"/>
          <w:szCs w:val="28"/>
          <w:lang w:eastAsia="ru-RU"/>
        </w:rPr>
        <w:t>Патент выдается на срок до 12 месяцев.</w:t>
      </w:r>
      <w:r w:rsidRPr="00F84FB2">
        <w:rPr>
          <w:rFonts w:ascii="Times New Roman" w:eastAsia="Times New Roman" w:hAnsi="Times New Roman" w:cs="Times New Roman"/>
          <w:bCs/>
          <w:sz w:val="28"/>
          <w:szCs w:val="28"/>
          <w:lang w:eastAsia="ru-RU"/>
        </w:rPr>
        <w:t xml:space="preserve"> По окончании срока его действия необходимо либо переоформить его, либо выехать из России.</w:t>
      </w:r>
    </w:p>
    <w:p w14:paraId="6912716C"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Переоформлять патент нужно не позднее, чем </w:t>
      </w:r>
      <w:r w:rsidRPr="002C5719">
        <w:rPr>
          <w:rFonts w:ascii="Times New Roman" w:eastAsia="Times New Roman" w:hAnsi="Times New Roman" w:cs="Times New Roman"/>
          <w:b/>
          <w:sz w:val="28"/>
          <w:szCs w:val="28"/>
          <w:lang w:eastAsia="ru-RU"/>
        </w:rPr>
        <w:t>за 10 рабочих дней до истечения 12 месяцев</w:t>
      </w:r>
      <w:r w:rsidRPr="00F84FB2">
        <w:rPr>
          <w:rFonts w:ascii="Times New Roman" w:eastAsia="Times New Roman" w:hAnsi="Times New Roman" w:cs="Times New Roman"/>
          <w:bCs/>
          <w:sz w:val="28"/>
          <w:szCs w:val="28"/>
          <w:lang w:eastAsia="ru-RU"/>
        </w:rPr>
        <w:t xml:space="preserve"> со дня выдачи патента. Иностранный гражданин должен обратиться либо в территориальный орган МВД России, непосредственно выдавший патент, за его переоформлением, либо через подведомственное предприятие или уполномоченную организацию. Для переоформления на следующий год к документам, о которых было сказано ранее, надо добавить трудовой или гражданско-правовой договор, а также ходатайство работодателя.</w:t>
      </w:r>
    </w:p>
    <w:p w14:paraId="3B786B00" w14:textId="015D2E4B"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Патент может быть выдан, продлен или переоформлен только после его оплаты. Платить нужно за каждый месяц действия патента по месту осуществления деятельности (работы). При своевременном внесении оплаты патента, его действие будет продлено автоматически. Вы можете оплатить минимум 1 месяц или несколько месяцев вперед, но не более чем 12 месяцев, так как патент выдается на год.</w:t>
      </w:r>
    </w:p>
    <w:p w14:paraId="15ADA5BC"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1BBE2C1" w14:textId="77777777" w:rsidR="00F84FB2" w:rsidRPr="002C5719"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i/>
          <w:iCs/>
          <w:sz w:val="28"/>
          <w:szCs w:val="28"/>
          <w:lang w:eastAsia="ru-RU"/>
        </w:rPr>
      </w:pPr>
      <w:r w:rsidRPr="002C5719">
        <w:rPr>
          <w:rFonts w:ascii="Times New Roman" w:eastAsia="Times New Roman" w:hAnsi="Times New Roman" w:cs="Times New Roman"/>
          <w:bCs/>
          <w:i/>
          <w:iCs/>
          <w:sz w:val="28"/>
          <w:szCs w:val="28"/>
          <w:lang w:eastAsia="ru-RU"/>
        </w:rPr>
        <w:t>Дополнительная информация:</w:t>
      </w:r>
    </w:p>
    <w:p w14:paraId="1E3352E8" w14:textId="123500E2"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Например, если патент выдан 15 марта 2024 года (дата выдачи</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на оборотной стороне патента) и оплачен сроком на два месяца,</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то до 14 мая 2024 года включительно можно вновь произвести оплату, например, еще за один месяц. Тогда патент автоматически будет продлен</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 xml:space="preserve">на очередной месяц и прекратит свое действие только 15 июня 2024 года. </w:t>
      </w:r>
    </w:p>
    <w:p w14:paraId="531D70A6" w14:textId="45A68A4F"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Так можно продлевать патент до тех пор, пока не пройдет 12 месяцев</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с начала его действия.</w:t>
      </w:r>
    </w:p>
    <w:p w14:paraId="2B778532"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233D906E" w14:textId="2D45B6E5"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C5719">
        <w:rPr>
          <w:rFonts w:ascii="Times New Roman" w:eastAsia="Times New Roman" w:hAnsi="Times New Roman" w:cs="Times New Roman"/>
          <w:b/>
          <w:i/>
          <w:iCs/>
          <w:sz w:val="28"/>
          <w:szCs w:val="28"/>
          <w:lang w:eastAsia="ru-RU"/>
        </w:rPr>
        <w:lastRenderedPageBreak/>
        <w:t>Самое главное</w:t>
      </w:r>
      <w:r w:rsidR="002C5719">
        <w:rPr>
          <w:rFonts w:ascii="Times New Roman" w:eastAsia="Times New Roman" w:hAnsi="Times New Roman" w:cs="Times New Roman"/>
          <w:b/>
          <w:i/>
          <w:iCs/>
          <w:sz w:val="28"/>
          <w:szCs w:val="28"/>
          <w:lang w:eastAsia="ru-RU"/>
        </w:rPr>
        <w:t>:</w:t>
      </w:r>
      <w:r w:rsidRPr="002C5719">
        <w:rPr>
          <w:rFonts w:ascii="Times New Roman" w:eastAsia="Times New Roman" w:hAnsi="Times New Roman" w:cs="Times New Roman"/>
          <w:b/>
          <w:i/>
          <w:iCs/>
          <w:sz w:val="28"/>
          <w:szCs w:val="28"/>
          <w:lang w:eastAsia="ru-RU"/>
        </w:rPr>
        <w:t xml:space="preserve"> </w:t>
      </w:r>
      <w:r w:rsidR="002C5719">
        <w:rPr>
          <w:rFonts w:ascii="Times New Roman" w:eastAsia="Times New Roman" w:hAnsi="Times New Roman" w:cs="Times New Roman"/>
          <w:bCs/>
          <w:sz w:val="28"/>
          <w:szCs w:val="28"/>
          <w:lang w:eastAsia="ru-RU"/>
        </w:rPr>
        <w:t>е</w:t>
      </w:r>
      <w:r w:rsidRPr="00F84FB2">
        <w:rPr>
          <w:rFonts w:ascii="Times New Roman" w:eastAsia="Times New Roman" w:hAnsi="Times New Roman" w:cs="Times New Roman"/>
          <w:bCs/>
          <w:sz w:val="28"/>
          <w:szCs w:val="28"/>
          <w:lang w:eastAsia="ru-RU"/>
        </w:rPr>
        <w:t xml:space="preserve">сли вы задержите оплату патента, то он прекратит свое действие. </w:t>
      </w:r>
    </w:p>
    <w:p w14:paraId="0BDA8775" w14:textId="668649ED"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В каждом субъекте Российской Федерации размер платежа по патенту отличается, а его сумма меняется от года к году.</w:t>
      </w:r>
    </w:p>
    <w:p w14:paraId="598B4F85" w14:textId="48CF080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Патент действует только в том регионе России, в котором он получен и для работы в другом регионе необходимо получить новый патент.</w:t>
      </w:r>
    </w:p>
    <w:p w14:paraId="50768E1D" w14:textId="4973C2D8"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В патенте может указываться профессия, и в таком случае вы можете легально работать только по ней.</w:t>
      </w:r>
    </w:p>
    <w:p w14:paraId="6F36BE7B" w14:textId="0FE23EA9"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При изменении фамилии, имени, отчества либо реквизитов документа, удостоверяющего личность на территории Российской Федерации</w:t>
      </w:r>
      <w:r w:rsidR="002C5719">
        <w:rPr>
          <w:rFonts w:ascii="Times New Roman" w:eastAsia="Times New Roman" w:hAnsi="Times New Roman" w:cs="Times New Roman"/>
          <w:bCs/>
          <w:sz w:val="28"/>
          <w:szCs w:val="28"/>
          <w:lang w:eastAsia="ru-RU"/>
        </w:rPr>
        <w:t>,</w:t>
      </w:r>
      <w:r w:rsidRPr="00F84FB2">
        <w:rPr>
          <w:rFonts w:ascii="Times New Roman" w:eastAsia="Times New Roman" w:hAnsi="Times New Roman" w:cs="Times New Roman"/>
          <w:bCs/>
          <w:sz w:val="28"/>
          <w:szCs w:val="28"/>
          <w:lang w:eastAsia="ru-RU"/>
        </w:rPr>
        <w:t xml:space="preserve"> вы должны сообщить об этом в территориальный орган МВД России, выдавший патент он указан на обратной стороне патента), в течение 7 рабочих дней.    </w:t>
      </w:r>
    </w:p>
    <w:p w14:paraId="1D1826D5" w14:textId="7280282D"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 xml:space="preserve">Если эти сведения изменились, когда вы находились за пределами России, то срок исчисляется со дня вашего въезда в Россию. Если сведения изменились во время пребывания в России, срок исчисляется со дня их изменения. </w:t>
      </w:r>
      <w:r w:rsidRPr="002C5719">
        <w:rPr>
          <w:rFonts w:ascii="Times New Roman" w:eastAsia="Times New Roman" w:hAnsi="Times New Roman" w:cs="Times New Roman"/>
          <w:b/>
          <w:sz w:val="28"/>
          <w:szCs w:val="28"/>
          <w:lang w:eastAsia="ru-RU"/>
        </w:rPr>
        <w:t>Нарушение указанного срока влечет наложение штрафа в размере</w:t>
      </w:r>
      <w:r w:rsidR="002C5719" w:rsidRPr="002C5719">
        <w:rPr>
          <w:rFonts w:ascii="Times New Roman" w:eastAsia="Times New Roman" w:hAnsi="Times New Roman" w:cs="Times New Roman"/>
          <w:b/>
          <w:sz w:val="28"/>
          <w:szCs w:val="28"/>
          <w:lang w:eastAsia="ru-RU"/>
        </w:rPr>
        <w:t xml:space="preserve"> </w:t>
      </w:r>
      <w:r w:rsidRPr="002C5719">
        <w:rPr>
          <w:rFonts w:ascii="Times New Roman" w:eastAsia="Times New Roman" w:hAnsi="Times New Roman" w:cs="Times New Roman"/>
          <w:b/>
          <w:sz w:val="28"/>
          <w:szCs w:val="28"/>
          <w:lang w:eastAsia="ru-RU"/>
        </w:rPr>
        <w:t>от 4 до 5 тысяч рублей.</w:t>
      </w:r>
      <w:r w:rsidRPr="00F84FB2">
        <w:rPr>
          <w:rFonts w:ascii="Times New Roman" w:eastAsia="Times New Roman" w:hAnsi="Times New Roman" w:cs="Times New Roman"/>
          <w:bCs/>
          <w:sz w:val="28"/>
          <w:szCs w:val="28"/>
          <w:lang w:eastAsia="ru-RU"/>
        </w:rPr>
        <w:t xml:space="preserve"> </w:t>
      </w:r>
    </w:p>
    <w:p w14:paraId="42968A74"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После получения патента вы можете заключать трудовой договор.</w:t>
      </w:r>
    </w:p>
    <w:p w14:paraId="515816A2" w14:textId="399247F9"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В течение двух месяцев со дня выдачи патента вы обязаны лично представить уведомление об осуществлении трудовой деятельности, приложив к нему копию трудового договора, в тот территориальный орган МВД России, который выдал вам патент (он указан на обратной стороне патента). Вы также можете отправить его туда почтовым отправлением с уведомлением о вручении.</w:t>
      </w:r>
    </w:p>
    <w:p w14:paraId="4832CBCB" w14:textId="77777777"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К уведомлению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сообщаются сведения о гражданско-правовом договоре на выполнение работ (оказание услуг) в случае его заключения в устной форме.</w:t>
      </w:r>
    </w:p>
    <w:p w14:paraId="0D8E8100" w14:textId="1A948BFE"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Помимо перечисленных выше документов для работы в России</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 xml:space="preserve">вам </w:t>
      </w:r>
      <w:r w:rsidRPr="002C5719">
        <w:rPr>
          <w:rFonts w:ascii="Times New Roman" w:eastAsia="Times New Roman" w:hAnsi="Times New Roman" w:cs="Times New Roman"/>
          <w:b/>
          <w:sz w:val="28"/>
          <w:szCs w:val="28"/>
          <w:lang w:eastAsia="ru-RU"/>
        </w:rPr>
        <w:t xml:space="preserve">необходимо получить СНИЛС </w:t>
      </w:r>
      <w:r w:rsidRPr="00F84FB2">
        <w:rPr>
          <w:rFonts w:ascii="Times New Roman" w:eastAsia="Times New Roman" w:hAnsi="Times New Roman" w:cs="Times New Roman"/>
          <w:bCs/>
          <w:sz w:val="28"/>
          <w:szCs w:val="28"/>
          <w:lang w:eastAsia="ru-RU"/>
        </w:rPr>
        <w:t xml:space="preserve">(страховой номер индивидуального лицевого счета). Он оформляется один раз и остается постоянным. </w:t>
      </w:r>
    </w:p>
    <w:p w14:paraId="6B010365" w14:textId="5B0644C3" w:rsidR="00F84FB2" w:rsidRPr="00F84FB2"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СНИЛС нужен для уплаты работодателем за вас выплат в Социальный Фонд России. Тогда вы можете претендовать на получение социальных выплат</w:t>
      </w:r>
      <w:r w:rsidR="002C5719">
        <w:rPr>
          <w:rFonts w:ascii="Times New Roman" w:eastAsia="Times New Roman" w:hAnsi="Times New Roman" w:cs="Times New Roman"/>
          <w:bCs/>
          <w:sz w:val="28"/>
          <w:szCs w:val="28"/>
          <w:lang w:eastAsia="ru-RU"/>
        </w:rPr>
        <w:t xml:space="preserve"> </w:t>
      </w:r>
      <w:r w:rsidRPr="00F84FB2">
        <w:rPr>
          <w:rFonts w:ascii="Times New Roman" w:eastAsia="Times New Roman" w:hAnsi="Times New Roman" w:cs="Times New Roman"/>
          <w:bCs/>
          <w:sz w:val="28"/>
          <w:szCs w:val="28"/>
          <w:lang w:eastAsia="ru-RU"/>
        </w:rPr>
        <w:t>и пособий (в том числе пенсии по старости), а также получение бесплатной медицинской помощи (при наличии ОМС).</w:t>
      </w:r>
    </w:p>
    <w:p w14:paraId="20EC2717" w14:textId="77777777" w:rsidR="00F84FB2" w:rsidRPr="002C5719" w:rsidRDefault="00F84FB2"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
          <w:sz w:val="28"/>
          <w:szCs w:val="28"/>
          <w:lang w:eastAsia="ru-RU"/>
        </w:rPr>
      </w:pPr>
      <w:r w:rsidRPr="002C5719">
        <w:rPr>
          <w:rFonts w:ascii="Times New Roman" w:eastAsia="Times New Roman" w:hAnsi="Times New Roman" w:cs="Times New Roman"/>
          <w:b/>
          <w:sz w:val="28"/>
          <w:szCs w:val="28"/>
          <w:lang w:eastAsia="ru-RU"/>
        </w:rPr>
        <w:t>Оформить СНИЛС можно:</w:t>
      </w:r>
    </w:p>
    <w:p w14:paraId="1EA45854" w14:textId="0D99831C"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подав заявление на сайте Социального фонда Российской Федерации (СФР) или лично в его отделении;</w:t>
      </w:r>
    </w:p>
    <w:p w14:paraId="21DD401F" w14:textId="31D945BD"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в ближайшем многофункциональном центре (МФЦ);</w:t>
      </w:r>
    </w:p>
    <w:p w14:paraId="3FF1A22E" w14:textId="18E38EAE" w:rsidR="00F84FB2" w:rsidRPr="00F84FB2" w:rsidRDefault="002C5719" w:rsidP="00F84FB2">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F84FB2" w:rsidRPr="00F84FB2">
        <w:rPr>
          <w:rFonts w:ascii="Times New Roman" w:eastAsia="Times New Roman" w:hAnsi="Times New Roman" w:cs="Times New Roman"/>
          <w:bCs/>
          <w:sz w:val="28"/>
          <w:szCs w:val="28"/>
          <w:lang w:eastAsia="ru-RU"/>
        </w:rPr>
        <w:tab/>
        <w:t>через официального работодателя. В таком случае он должен отправляет ваши данные и заполненную анкету в отделение Социального фонда Российской Федерации не позднее следующего рабочего дня после заключения трудового договора. СНИЛС передадут работодателю в течение 5 рабочих дней.</w:t>
      </w:r>
    </w:p>
    <w:p w14:paraId="4CD930D5" w14:textId="399DD961" w:rsidR="00FE5D7F" w:rsidRPr="00FE5D7F" w:rsidRDefault="00F84FB2" w:rsidP="002C5719">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F84FB2">
        <w:rPr>
          <w:rFonts w:ascii="Times New Roman" w:eastAsia="Times New Roman" w:hAnsi="Times New Roman" w:cs="Times New Roman"/>
          <w:bCs/>
          <w:sz w:val="28"/>
          <w:szCs w:val="28"/>
          <w:lang w:eastAsia="ru-RU"/>
        </w:rPr>
        <w:t>Для оформления СНИЛС вам понадобится документ, удостоверяющий вашу личность (паспорт).</w:t>
      </w:r>
    </w:p>
    <w:p w14:paraId="43334999" w14:textId="77777777" w:rsidR="00FE5D7F" w:rsidRDefault="00FE5D7F" w:rsidP="00673900">
      <w:pPr>
        <w:spacing w:after="0" w:line="240" w:lineRule="auto"/>
      </w:pPr>
    </w:p>
    <w:sectPr w:rsidR="00FE5D7F" w:rsidSect="00673900">
      <w:type w:val="continuous"/>
      <w:pgSz w:w="11906" w:h="16838"/>
      <w:pgMar w:top="993"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DD9"/>
    <w:multiLevelType w:val="multilevel"/>
    <w:tmpl w:val="C8283F6A"/>
    <w:lvl w:ilvl="0">
      <w:numFmt w:val="bullet"/>
      <w:lvlText w:val="−"/>
      <w:lvlJc w:val="left"/>
      <w:pPr>
        <w:ind w:left="1647" w:hanging="360"/>
      </w:pPr>
      <w:rPr>
        <w:rFonts w:ascii="Noto Sans Symbols" w:eastAsia="Noto Sans Symbols" w:hAnsi="Noto Sans Symbols" w:cs="Noto Sans Symbols"/>
      </w:rPr>
    </w:lvl>
    <w:lvl w:ilvl="1">
      <w:numFmt w:val="bullet"/>
      <w:lvlText w:val="o"/>
      <w:lvlJc w:val="left"/>
      <w:pPr>
        <w:ind w:left="2367" w:hanging="360"/>
      </w:pPr>
      <w:rPr>
        <w:rFonts w:ascii="Courier New" w:eastAsia="Courier New" w:hAnsi="Courier New" w:cs="Courier New"/>
      </w:rPr>
    </w:lvl>
    <w:lvl w:ilvl="2">
      <w:numFmt w:val="bullet"/>
      <w:lvlText w:val="▪"/>
      <w:lvlJc w:val="left"/>
      <w:pPr>
        <w:ind w:left="3087" w:hanging="360"/>
      </w:pPr>
      <w:rPr>
        <w:rFonts w:ascii="Noto Sans Symbols" w:eastAsia="Noto Sans Symbols" w:hAnsi="Noto Sans Symbols" w:cs="Noto Sans Symbols"/>
      </w:rPr>
    </w:lvl>
    <w:lvl w:ilvl="3">
      <w:numFmt w:val="bullet"/>
      <w:lvlText w:val="●"/>
      <w:lvlJc w:val="left"/>
      <w:pPr>
        <w:ind w:left="3807" w:hanging="360"/>
      </w:pPr>
      <w:rPr>
        <w:rFonts w:ascii="Noto Sans Symbols" w:eastAsia="Noto Sans Symbols" w:hAnsi="Noto Sans Symbols" w:cs="Noto Sans Symbols"/>
      </w:rPr>
    </w:lvl>
    <w:lvl w:ilvl="4">
      <w:numFmt w:val="bullet"/>
      <w:lvlText w:val="o"/>
      <w:lvlJc w:val="left"/>
      <w:pPr>
        <w:ind w:left="4527" w:hanging="360"/>
      </w:pPr>
      <w:rPr>
        <w:rFonts w:ascii="Courier New" w:eastAsia="Courier New" w:hAnsi="Courier New" w:cs="Courier New"/>
      </w:rPr>
    </w:lvl>
    <w:lvl w:ilvl="5">
      <w:numFmt w:val="bullet"/>
      <w:lvlText w:val="▪"/>
      <w:lvlJc w:val="left"/>
      <w:pPr>
        <w:ind w:left="5247" w:hanging="360"/>
      </w:pPr>
      <w:rPr>
        <w:rFonts w:ascii="Noto Sans Symbols" w:eastAsia="Noto Sans Symbols" w:hAnsi="Noto Sans Symbols" w:cs="Noto Sans Symbols"/>
      </w:rPr>
    </w:lvl>
    <w:lvl w:ilvl="6">
      <w:numFmt w:val="bullet"/>
      <w:lvlText w:val="●"/>
      <w:lvlJc w:val="left"/>
      <w:pPr>
        <w:ind w:left="5967" w:hanging="360"/>
      </w:pPr>
      <w:rPr>
        <w:rFonts w:ascii="Noto Sans Symbols" w:eastAsia="Noto Sans Symbols" w:hAnsi="Noto Sans Symbols" w:cs="Noto Sans Symbols"/>
      </w:rPr>
    </w:lvl>
    <w:lvl w:ilvl="7">
      <w:numFmt w:val="bullet"/>
      <w:lvlText w:val="o"/>
      <w:lvlJc w:val="left"/>
      <w:pPr>
        <w:ind w:left="6687" w:hanging="360"/>
      </w:pPr>
      <w:rPr>
        <w:rFonts w:ascii="Courier New" w:eastAsia="Courier New" w:hAnsi="Courier New" w:cs="Courier New"/>
      </w:rPr>
    </w:lvl>
    <w:lvl w:ilvl="8">
      <w:numFmt w:val="bullet"/>
      <w:lvlText w:val="▪"/>
      <w:lvlJc w:val="left"/>
      <w:pPr>
        <w:ind w:left="7407" w:hanging="360"/>
      </w:pPr>
      <w:rPr>
        <w:rFonts w:ascii="Noto Sans Symbols" w:eastAsia="Noto Sans Symbols" w:hAnsi="Noto Sans Symbols" w:cs="Noto Sans Symbols"/>
      </w:rPr>
    </w:lvl>
  </w:abstractNum>
  <w:abstractNum w:abstractNumId="1" w15:restartNumberingAfterBreak="0">
    <w:nsid w:val="0EDE0933"/>
    <w:multiLevelType w:val="hybridMultilevel"/>
    <w:tmpl w:val="2E06EA0C"/>
    <w:lvl w:ilvl="0" w:tplc="A89E4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946C38"/>
    <w:multiLevelType w:val="multilevel"/>
    <w:tmpl w:val="E326B75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 w15:restartNumberingAfterBreak="0">
    <w:nsid w:val="26A2593E"/>
    <w:multiLevelType w:val="multilevel"/>
    <w:tmpl w:val="AC18B7A0"/>
    <w:lvl w:ilvl="0">
      <w:start w:val="2"/>
      <w:numFmt w:val="decimal"/>
      <w:lvlText w:val="%1."/>
      <w:lvlJc w:val="left"/>
      <w:pPr>
        <w:ind w:left="675" w:hanging="675"/>
      </w:pPr>
    </w:lvl>
    <w:lvl w:ilvl="1">
      <w:start w:val="3"/>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15:restartNumberingAfterBreak="0">
    <w:nsid w:val="2961179E"/>
    <w:multiLevelType w:val="multilevel"/>
    <w:tmpl w:val="7EC613D2"/>
    <w:lvl w:ilvl="0">
      <w:start w:val="1"/>
      <w:numFmt w:val="decimal"/>
      <w:lvlText w:val="%1."/>
      <w:lvlJc w:val="left"/>
      <w:pPr>
        <w:ind w:left="1068" w:hanging="360"/>
      </w:pPr>
      <w:rPr>
        <w:b w:val="0"/>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rPr>
        <w:rFonts w:ascii="Times New Roman" w:eastAsia="Times New Roman" w:hAnsi="Times New Roman" w:cs="Times New Roman"/>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5DAA0253"/>
    <w:multiLevelType w:val="multilevel"/>
    <w:tmpl w:val="D0583DD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A4"/>
    <w:rsid w:val="00021D40"/>
    <w:rsid w:val="000F458F"/>
    <w:rsid w:val="002359F4"/>
    <w:rsid w:val="002C5719"/>
    <w:rsid w:val="002F19A4"/>
    <w:rsid w:val="00381E29"/>
    <w:rsid w:val="005F29A2"/>
    <w:rsid w:val="005F7CF3"/>
    <w:rsid w:val="00673900"/>
    <w:rsid w:val="0096189E"/>
    <w:rsid w:val="00A17644"/>
    <w:rsid w:val="00BD569A"/>
    <w:rsid w:val="00BE1E60"/>
    <w:rsid w:val="00CF6579"/>
    <w:rsid w:val="00F84FB2"/>
    <w:rsid w:val="00FE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301A"/>
  <w15:chartTrackingRefBased/>
  <w15:docId w15:val="{F948C751-B094-4897-9E05-DBB942FC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9F4"/>
    <w:pPr>
      <w:ind w:left="720"/>
      <w:contextualSpacing/>
    </w:pPr>
  </w:style>
  <w:style w:type="character" w:styleId="a4">
    <w:name w:val="Hyperlink"/>
    <w:basedOn w:val="a0"/>
    <w:uiPriority w:val="99"/>
    <w:unhideWhenUsed/>
    <w:rsid w:val="00235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Ивачева Ксения Валерьевна</dc:creator>
  <cp:keywords/>
  <dc:description/>
  <cp:lastModifiedBy>Ивачева Ксения Валерьевна</cp:lastModifiedBy>
  <cp:revision>2</cp:revision>
  <dcterms:created xsi:type="dcterms:W3CDTF">2024-12-16T08:55:00Z</dcterms:created>
  <dcterms:modified xsi:type="dcterms:W3CDTF">2024-12-16T08:55:00Z</dcterms:modified>
</cp:coreProperties>
</file>