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EC" w:rsidRDefault="007F47EC" w:rsidP="007F47EC">
      <w:pPr>
        <w:pStyle w:val="ConsPlusNormal"/>
        <w:ind w:left="396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муниципальной программе</w:t>
      </w:r>
    </w:p>
    <w:p w:rsidR="007F47EC" w:rsidRDefault="007F47EC" w:rsidP="007F47EC">
      <w:pPr>
        <w:pStyle w:val="ConsPlusNormal"/>
        <w:ind w:left="396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«Повышение инвестиционной привлекательности и </w:t>
      </w:r>
    </w:p>
    <w:p w:rsidR="007F47EC" w:rsidRDefault="007F47EC" w:rsidP="007F47EC">
      <w:pPr>
        <w:pStyle w:val="ConsPlusNormal"/>
        <w:ind w:left="396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жителей </w:t>
      </w:r>
    </w:p>
    <w:p w:rsidR="007F47EC" w:rsidRDefault="007F47EC" w:rsidP="007F47EC">
      <w:pPr>
        <w:pStyle w:val="ConsPlusNormal"/>
        <w:ind w:left="396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качественными и безопасными услугами потребительского рынка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EC" w:rsidRDefault="007F47EC" w:rsidP="007F47EC">
      <w:pPr>
        <w:pStyle w:val="ConsPlusNormal"/>
        <w:ind w:left="3969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округе до 2020 года»</w:t>
      </w: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numPr>
          <w:ilvl w:val="1"/>
          <w:numId w:val="1"/>
        </w:numPr>
        <w:adjustRightInd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цели, условия, процедуру предоставления и определения объема субсидии некоммерческим организациям, не являющимся государственными и муниципальными учреждениями, образующим инфраструктуру поддержки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осуществляющих деятельность на территории Арамильского городского округа либо на территории близлежащего муниципального образования Свердловской области с отдаленностью от города Арамиль не более 40 километров (далее - Организация).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для предоставления бесплатных услуг субъектам малого и среднего предпринимательства (далее - СМСП) в рамках выполнения мероприятий подпрограммы 1 «Развитие малого и среднего предпринимательства и создание благоприятных условий для осуществления инвестиционной деятельности» муниципальной </w:t>
      </w:r>
      <w:hyperlink r:id="rId5" w:anchor="P4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2020»(далее - Подпрограмма).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отбора и порядок подачи заявки организациями для участия в отборе </w:t>
      </w: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Информация о начале отбора Организаций размещается Администрацией Арамильского городского округа на официальном сайте Арамильского городского округа в информационно-телекоммуникационной сети «Интернет» (далее - Интернет) не позднее, чем за 14 календарных дней до начала проведения отбора.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Заявка на участие в отборе Организаций на право получения субсидии (далее - Заявка) от Организации с приложенными к ней документами согласно </w:t>
      </w:r>
      <w:hyperlink r:id="rId6" w:anchor="P42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пункту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подается Организацией в Комитет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экономике и стратегическому развитию Администрации Арамильского городского округа по адресу: 624000, Свердловская область, город Арамиль, улица 1 Мая, 12, кабинет 11. Заявки принимаются с понедельника по пятницу с 9:00 – 12:00 часов и 13:00 – 16:00 часов.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Организации.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4217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Перечень документов для участия в отборе организаций</w:t>
      </w: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порядок отбора</w:t>
      </w: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Для участия в отборе Организация представляет на имя Главы Арамильского городского округа </w:t>
      </w:r>
      <w:hyperlink r:id="rId7" w:anchor="P42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отборе Организаций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по форме согласно приложению № 1 к настоящему Порядку.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21"/>
      <w:bookmarkEnd w:id="1"/>
      <w:r>
        <w:rPr>
          <w:rFonts w:ascii="Times New Roman" w:hAnsi="Times New Roman" w:cs="Times New Roman"/>
          <w:sz w:val="28"/>
          <w:szCs w:val="28"/>
        </w:rPr>
        <w:t>3.2. К Заявлению прилагаются:</w:t>
      </w:r>
    </w:p>
    <w:p w:rsidR="007F47EC" w:rsidRDefault="007F47EC" w:rsidP="007F47EC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1) опись документов, </w:t>
      </w:r>
      <w:r>
        <w:rPr>
          <w:color w:val="000000"/>
          <w:sz w:val="28"/>
          <w:szCs w:val="28"/>
        </w:rPr>
        <w:t>входящих в заявку на участие в отборе, по форме согласно приложению № 2 к настоящему Порядку;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и осуществлении деятельности на территории Свердловской области;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устава Организации, заверенная подписью руководителя и печатью юридического лица;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письма, отзывы получателей поддержки).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Заявка не рассматривается в случае: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срока представления документов, указанных в Порядке;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неполного пакета документов, предусмотренных в </w:t>
      </w:r>
      <w:hyperlink r:id="rId8" w:anchor="P42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3.2</w:t>
        </w:r>
      </w:hyperlink>
      <w:r>
        <w:rPr>
          <w:rFonts w:ascii="Times New Roman" w:hAnsi="Times New Roman" w:cs="Times New Roman"/>
          <w:sz w:val="28"/>
          <w:szCs w:val="28"/>
        </w:rPr>
        <w:t>. Порядка.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несет ответственность за полноту и достоверность представленной в Заявке информации и документов, прилагаемых к ней.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Документы, представленные Организацией, не возвращаются.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окончании срока приема Заявок Администрация Арамильского городского округа в течение пяти рабочих дней проводит их экспертизу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 соответствия требованиям настоящего Порядка и представляет их на рассмотрение комиссии по отбору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(далее - Комиссия).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Комиссия в течение пяти рабочих дней рассматривает документы, проводит заседание, на котором подводит итоги отбора. Решение Комиссии о результатах отбора в течение трех рабочих дней со дня проведения заседания оформляется протоколом.</w:t>
      </w:r>
    </w:p>
    <w:p w:rsidR="007F47EC" w:rsidRDefault="007F47EC" w:rsidP="007F47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Для подведения итогов отбора применяются следующие критерии оценки заявок участников конкурсного отбора:</w:t>
      </w:r>
    </w:p>
    <w:p w:rsidR="007F47EC" w:rsidRDefault="007F47EC" w:rsidP="007F47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7F47EC" w:rsidTr="007F47EC">
        <w:trPr>
          <w:trHeight w:val="4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ind w:firstLine="4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критериев, 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</w:p>
        </w:tc>
      </w:tr>
      <w:tr w:rsidR="007F47EC" w:rsidTr="007F47E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 планируемым направлениям работы Организации при реализации 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мероприятий на территории Арамильского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Формирование и ведение базы данных инвестиционных площадок, расположенных на территории Арамильского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бизнес-планов, актуальных для территории Арамильского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мероприятий, направленных на продвижение территории Арамильского городского округа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развитие молодежного предпринимательства – «Школа бизнеса»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 поддержки субъектам малого и среднего предпринимательства (создание и ведение 1-го сайта)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массовых публичных мероприятий, направленных на обеспечение конкретности субъектов малого и среднего предпринимательства, оказание содействия субъектам малого и среднего предпринимательства в продвижении ими товаров (работ, услуг) на внешний рынок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– 10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 – 0 баллов</w:t>
            </w:r>
          </w:p>
        </w:tc>
      </w:tr>
      <w:tr w:rsidR="007F47EC" w:rsidTr="007F47E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 эффективности деятельности в сфере поддержки малого и среднего предпринимательства в предшествующие периоды </w:t>
            </w: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документов, подтверждающих наличие положительного опыта реализации механизмов государственной и муниципальной поддержки СМСП (грамоты, благодарственные письма, рекомендательные </w:t>
            </w:r>
            <w:r>
              <w:rPr>
                <w:sz w:val="28"/>
                <w:szCs w:val="28"/>
              </w:rPr>
              <w:lastRenderedPageBreak/>
              <w:t>письма, отзывы получателей поддержки)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баллов за каждый документ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</w:p>
        </w:tc>
      </w:tr>
      <w:tr w:rsidR="007F47EC" w:rsidTr="007F47E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 выполнения плановых показателей по мероприятиям оказания поддержки субъектам малого и среднего предпринимательства прошлого отчетного периода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плановых показателей – 20 баллов;</w:t>
            </w:r>
          </w:p>
          <w:p w:rsidR="007F47EC" w:rsidRDefault="007F47EC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100% - 0 баллов</w:t>
            </w:r>
          </w:p>
        </w:tc>
      </w:tr>
    </w:tbl>
    <w:p w:rsidR="007F47EC" w:rsidRDefault="007F47EC" w:rsidP="007F47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F47EC" w:rsidRDefault="007F47EC" w:rsidP="007F47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Подведение итогов конкурсного отбора осуществляется на основе подсчета общего количества баллов, набранных каждым участником отбора, в сумме по всем критериям. Победившей считается Организация с наибольшим количеством баллов. В случае равного количества баллов у двух и более Организаций, победившей считается Организация, чья заявка была получена раньше.</w:t>
      </w:r>
    </w:p>
    <w:p w:rsidR="007F47EC" w:rsidRDefault="007F47EC" w:rsidP="007F47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Итоги отбора в течение 3 рабочих дней публикуются на официальном сайте Арамильского городского округа.</w:t>
      </w:r>
    </w:p>
    <w:p w:rsidR="007F47EC" w:rsidRDefault="007F47EC" w:rsidP="007F47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47EC" w:rsidRDefault="007F47EC" w:rsidP="007F47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F47EC" w:rsidRDefault="007F47EC" w:rsidP="007F4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Краткое описание</w:t>
      </w:r>
    </w:p>
    <w:p w:rsidR="007F47EC" w:rsidRDefault="007F47EC" w:rsidP="007F47E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опыта организации по информационной, консультационной </w:t>
      </w:r>
    </w:p>
    <w:p w:rsidR="007F47EC" w:rsidRDefault="007F47EC" w:rsidP="007F47EC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другим видам поддержки субъектов малого и среднего предпринимательства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7EC" w:rsidRDefault="007F47EC" w:rsidP="007F47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конкурсном отборе организаций для предоставления субсидий на выполнение мероприятий муниципальной </w:t>
      </w:r>
      <w:hyperlink r:id="rId9" w:anchor="P4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2020» года в рамках подпрограммы 1 «Развитие малого и среднего предпринимательства и создание благоприятных условий для осуществления инвестиционной деятельности». С условиями конкурсного отбора и предоставления субсидии ознакомлен и согласен.</w:t>
      </w:r>
    </w:p>
    <w:p w:rsidR="007F47EC" w:rsidRDefault="007F47EC" w:rsidP="007F47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           ________________________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(должность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руководителя)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(подпись)                      (Ф.И.О. руководителя организации)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47EC" w:rsidRDefault="007F47EC" w:rsidP="007F4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указанных на данной странице, подтверждаю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7EC" w:rsidRDefault="007F47EC" w:rsidP="007F4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F47EC" w:rsidRDefault="007F47EC" w:rsidP="007F47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</w:p>
    <w:p w:rsidR="007F47EC" w:rsidRDefault="007F47EC" w:rsidP="007F47EC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F47EC" w:rsidRDefault="007F47EC" w:rsidP="007F47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7F47EC" w:rsidRDefault="007F47EC" w:rsidP="007F47E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47EC" w:rsidRDefault="007F47EC" w:rsidP="007F47E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F47EC" w:rsidRDefault="007F47EC" w:rsidP="007F47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заявлением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</w:pPr>
      <w:r>
        <w:t>(наименование Организации – претендента на получение субсидии)</w:t>
      </w:r>
    </w:p>
    <w:p w:rsidR="007F47EC" w:rsidRDefault="007F47EC" w:rsidP="007F47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принятии решения об участии в отборе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</w:p>
    <w:p w:rsidR="007F47EC" w:rsidRDefault="007F47EC" w:rsidP="007F47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11"/>
        <w:gridCol w:w="3469"/>
      </w:tblGrid>
      <w:tr w:rsidR="007F47EC" w:rsidTr="007F47EC">
        <w:trPr>
          <w:trHeight w:val="3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Полное наименование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F47EC" w:rsidTr="007F47E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Юридический и фактический адрес организации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F47EC" w:rsidTr="007F47E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Отдаленность от города Арамиль, км*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F47EC" w:rsidTr="007F47EC">
        <w:trPr>
          <w:trHeight w:val="79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Банковские реквизиты организации инфраструктуры поддержки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F47EC" w:rsidTr="007F47EC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Запрашиваемая сумма субсидии из бюджета Арамильского городского округа (тыс. рублей)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  <w:tr w:rsidR="007F47EC" w:rsidTr="007F47EC"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Информация об ответственном за представление заявки сотруднике организации инфраструктуры поддержки:</w:t>
            </w:r>
          </w:p>
          <w:p w:rsidR="007F47EC" w:rsidRDefault="007F47EC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Ф.И.О.;</w:t>
            </w:r>
          </w:p>
          <w:p w:rsidR="007F47EC" w:rsidRDefault="007F47EC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наименование должности;</w:t>
            </w:r>
          </w:p>
          <w:p w:rsidR="007F47EC" w:rsidRDefault="007F47EC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телефон;</w:t>
            </w:r>
          </w:p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7F47EC" w:rsidRDefault="007F47EC" w:rsidP="007F47E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*для иногородних организаций 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инфраструктуры поддержки соблюдены условия предоставления субсидий.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о предоставлении средств бюджета Арамильского городского округа Организацией будут достигнуты следующие показатели: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EC" w:rsidRDefault="007F47EC" w:rsidP="007F47EC">
      <w:pPr>
        <w:rPr>
          <w:sz w:val="28"/>
          <w:szCs w:val="28"/>
        </w:rPr>
        <w:sectPr w:rsidR="007F47EC">
          <w:pgSz w:w="11906" w:h="16838"/>
          <w:pgMar w:top="993" w:right="850" w:bottom="851" w:left="1701" w:header="708" w:footer="708" w:gutter="0"/>
          <w:cols w:space="720"/>
        </w:sect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11"/>
        <w:gridCol w:w="5530"/>
        <w:gridCol w:w="4680"/>
      </w:tblGrid>
      <w:tr w:rsidR="007F47EC" w:rsidTr="007F47EC">
        <w:trPr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софинансируемого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Объем финансирования из средств местного бюджета, направленный на мероприятие </w:t>
            </w: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br/>
              <w:t>(тыс. рублей)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Результаты, достигаемые в ходе выполнения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софинансируемого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мероприятия</w:t>
            </w:r>
          </w:p>
        </w:tc>
      </w:tr>
      <w:tr w:rsidR="007F47EC" w:rsidTr="007F47EC">
        <w:trPr>
          <w:trHeight w:val="8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Наименование услуги, оказываемой в ходе выполнения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софинансируемого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Результат оказания услуги (индивидуальный показатель)</w:t>
            </w:r>
          </w:p>
        </w:tc>
      </w:tr>
    </w:tbl>
    <w:p w:rsidR="007F47EC" w:rsidRDefault="007F47EC" w:rsidP="007F47EC">
      <w:pPr>
        <w:autoSpaceDE w:val="0"/>
        <w:autoSpaceDN w:val="0"/>
        <w:adjustRightInd w:val="0"/>
        <w:spacing w:line="48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11"/>
        <w:gridCol w:w="5530"/>
        <w:gridCol w:w="4680"/>
      </w:tblGrid>
      <w:tr w:rsidR="007F47EC" w:rsidTr="007F47E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lang w:eastAsia="en-US"/>
              </w:rPr>
              <w:t>5</w:t>
            </w:r>
          </w:p>
        </w:tc>
      </w:tr>
      <w:tr w:rsidR="007F47EC" w:rsidTr="007F47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и обеспечение деятельности организации инфраструктуры поддержки субъектов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базы данных инвестиционных площадок, расположенных на территории Арамильского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Создание и ведение базы инвестиционных площадок</w:t>
            </w:r>
          </w:p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F47EC" w:rsidTr="007F47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перечня вакансий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Размещение вакансии предприятий Арамильского городского округа на сайте … и в группе ВК </w:t>
            </w:r>
          </w:p>
        </w:tc>
      </w:tr>
      <w:tr w:rsidR="007F47EC" w:rsidTr="007F47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молодежного предпринимательства – «Школа бизнеса»</w:t>
            </w:r>
          </w:p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Привлечение не менее 30 участников программы «Школа бизнеса» из числа школьников и студентов;</w:t>
            </w:r>
          </w:p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lang w:eastAsia="en-US"/>
              </w:rPr>
              <w:t>е менее 3 участников проекта «Школа бизнеса», защитивших бизнес-планы</w:t>
            </w:r>
          </w:p>
        </w:tc>
      </w:tr>
      <w:tr w:rsidR="007F47EC" w:rsidTr="007F47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обучающих семинаров в области соблюдения требований действующего законодательства в сфере санитарно-эпидемиологического благополучия и технического регулирования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проведенных семинаров не менее 4</w:t>
            </w:r>
          </w:p>
        </w:tc>
      </w:tr>
      <w:tr w:rsidR="007F47EC" w:rsidTr="007F47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опроса по определению приоритетных направлений развития экономики Арамильского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приоритетных направлений развития экономики</w:t>
            </w:r>
          </w:p>
        </w:tc>
      </w:tr>
      <w:tr w:rsidR="007F47EC" w:rsidTr="007F47E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231A">
              <w:rPr>
                <w:rFonts w:eastAsia="Calibri"/>
                <w:lang w:eastAsia="en-US"/>
              </w:rPr>
              <w:t>Пропаганда и популяризация предпринимательской деятельности, в том числе: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231A">
              <w:rPr>
                <w:rFonts w:eastAsia="Calibri"/>
                <w:lang w:eastAsia="en-US"/>
              </w:rPr>
              <w:t xml:space="preserve">- проведение конкурса профессионального мастерства в сфере парикмахерского искусства 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231A">
              <w:rPr>
                <w:rFonts w:eastAsia="Calibri"/>
                <w:lang w:eastAsia="en-US"/>
              </w:rPr>
              <w:t>- проведение Дня российского предпринимательства, в рамках которого планируется провести торжественное мероприятие, круглые столы, мастер-классы для предпринимателей и лиц, планирующих заняться предпринимательской деятельностью;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231A">
              <w:rPr>
                <w:rFonts w:eastAsia="Calibri"/>
                <w:lang w:eastAsia="en-US"/>
              </w:rPr>
              <w:t>- проведение конкурса профессионального в сфере потребительского рынка</w:t>
            </w:r>
          </w:p>
          <w:p w:rsid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231A">
              <w:rPr>
                <w:rFonts w:eastAsia="Calibri"/>
                <w:lang w:eastAsia="en-US"/>
              </w:rPr>
              <w:t xml:space="preserve">- проведение Дня работника торговли, в рамках которого планируется провести семинар с привлечением специалиста </w:t>
            </w:r>
            <w:proofErr w:type="spellStart"/>
            <w:r w:rsidRPr="0056231A">
              <w:rPr>
                <w:rFonts w:eastAsia="Calibri"/>
                <w:lang w:eastAsia="en-US"/>
              </w:rPr>
              <w:t>Роспотребнадзора</w:t>
            </w:r>
            <w:proofErr w:type="spellEnd"/>
            <w:r w:rsidRPr="0056231A">
              <w:rPr>
                <w:rFonts w:eastAsia="Calibri"/>
                <w:lang w:eastAsia="en-US"/>
              </w:rPr>
              <w:t>, мастер-класс по открытию своего магазина для предпринимателей и лиц, планирующих заняться предпринимательской деятельностью; торжественное мероприятие для представителей сферы торговли, общественного питания и услуг населению;</w:t>
            </w:r>
          </w:p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Общее число участников мероприятия</w:t>
            </w:r>
            <w:r>
              <w:rPr>
                <w:rFonts w:eastAsia="Calibri"/>
                <w:lang w:eastAsia="en-US"/>
              </w:rPr>
              <w:t xml:space="preserve"> «Пропаганда и популяризация предпринимательской деятельности»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не менее 120, в том числе:</w:t>
            </w:r>
          </w:p>
          <w:p w:rsidR="0056231A" w:rsidRDefault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6231A">
              <w:rPr>
                <w:rFonts w:eastAsia="Calibri"/>
                <w:bCs/>
                <w:color w:val="000000"/>
                <w:lang w:eastAsia="en-US"/>
              </w:rPr>
              <w:t>число участников мероприятия не менее 10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6231A">
              <w:rPr>
                <w:rFonts w:eastAsia="Calibri"/>
                <w:bCs/>
                <w:color w:val="000000"/>
                <w:lang w:eastAsia="en-US"/>
              </w:rPr>
              <w:t>число участников мероприятия не менее 50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6231A">
              <w:rPr>
                <w:rFonts w:eastAsia="Calibri"/>
                <w:bCs/>
                <w:color w:val="000000"/>
                <w:lang w:eastAsia="en-US"/>
              </w:rPr>
              <w:t>число участников мероприятия не менее 10</w:t>
            </w: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56231A" w:rsidRPr="0056231A" w:rsidRDefault="0056231A" w:rsidP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56231A">
              <w:rPr>
                <w:rFonts w:eastAsia="Calibri"/>
                <w:bCs/>
                <w:color w:val="000000"/>
                <w:lang w:eastAsia="en-US"/>
              </w:rPr>
              <w:t>число участников мероприятия не менее 50</w:t>
            </w:r>
          </w:p>
          <w:p w:rsidR="0056231A" w:rsidRDefault="0056231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2" w:name="_GoBack"/>
            <w:bookmarkEnd w:id="2"/>
          </w:p>
          <w:p w:rsidR="007F47EC" w:rsidRDefault="007F47E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7F47EC" w:rsidTr="007F47EC">
        <w:trPr>
          <w:trHeight w:val="22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ind w:left="-63" w:right="-75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570,00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не менее 145</w:t>
            </w:r>
          </w:p>
        </w:tc>
      </w:tr>
    </w:tbl>
    <w:p w:rsidR="007F47EC" w:rsidRDefault="007F47EC" w:rsidP="007F47EC">
      <w:pPr>
        <w:rPr>
          <w:rFonts w:eastAsia="Calibri"/>
          <w:lang w:val="en-US" w:eastAsia="en-US"/>
        </w:rPr>
        <w:sectPr w:rsidR="007F47EC">
          <w:pgSz w:w="16838" w:h="11906" w:orient="landscape"/>
          <w:pgMar w:top="567" w:right="993" w:bottom="850" w:left="851" w:header="708" w:footer="708" w:gutter="0"/>
          <w:cols w:space="720"/>
        </w:sectPr>
      </w:pP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lastRenderedPageBreak/>
        <w:t>Организация обязуется обеспечить:</w:t>
      </w:r>
    </w:p>
    <w:p w:rsidR="007F47EC" w:rsidRDefault="007F47EC" w:rsidP="007F47E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достижение результатов в ходе выполнения запланированных мероприятий, выполнение показателей;</w:t>
      </w:r>
    </w:p>
    <w:p w:rsidR="007F47EC" w:rsidRDefault="007F47EC" w:rsidP="007F47E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kern w:val="16"/>
          <w:sz w:val="28"/>
          <w:szCs w:val="28"/>
        </w:rPr>
      </w:pPr>
      <w:r>
        <w:rPr>
          <w:kern w:val="16"/>
          <w:sz w:val="28"/>
          <w:szCs w:val="28"/>
        </w:rPr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«Интернет» на постоянной основе следующей информации: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bCs/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об объемах средств областного бюджета, местного бюджета, предусмотренных на государственную поддержку малого и среднего предпринимательства, по каждому виду и форме такой поддержки; 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актуальной базы данных инвестиционных площадок Арамильского городского округа;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3) исполнение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если такие закупки предусмотрены при использовании субсидий;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4)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>ежеквартальное представление в Администрацию Арамильского городского округа не позднее 5 числа месяца, следующего за отчетным кварталом (годовая отчетность представляется не позднее 15 января года, следующего за отчетным):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отчета об исполнении Соглашения на предоставление субсидий, содержащего информацию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о достижении показателей результативности предоставления субсидии, реестр расходов субсидии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и пояснительную записку по реализации соглашения по формам,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прилагаемым </w:t>
      </w:r>
      <w:r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 </w:t>
      </w:r>
      <w:hyperlink r:id="rId10" w:anchor="Par213" w:history="1">
        <w:r>
          <w:rPr>
            <w:rStyle w:val="a3"/>
            <w:rFonts w:ascii="Times New Roman CYR" w:eastAsia="Calibri" w:hAnsi="Times New Roman CYR" w:cs="Times New Roman CYR"/>
            <w:bCs/>
            <w:color w:val="auto"/>
            <w:sz w:val="28"/>
            <w:szCs w:val="28"/>
            <w:u w:val="none"/>
          </w:rPr>
          <w:t>Соглашению</w:t>
        </w:r>
      </w:hyperlink>
      <w:r>
        <w:rPr>
          <w:rFonts w:ascii="Times New Roman CYR" w:eastAsia="Calibri" w:hAnsi="Times New Roman CYR" w:cs="Times New Roman CYR"/>
          <w:bCs/>
          <w:sz w:val="28"/>
          <w:szCs w:val="28"/>
        </w:rPr>
        <w:t>;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Cs/>
          <w:sz w:val="28"/>
          <w:szCs w:val="28"/>
        </w:rPr>
        <w:t>5) своевременное предоставление данных для внесения в муниципальный реестр субъектов малого и среднего предпринимательства – получателей поддержки Арамильского городского округа.</w:t>
      </w:r>
    </w:p>
    <w:p w:rsidR="007F47EC" w:rsidRDefault="007F47EC" w:rsidP="007F47EC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47EC" w:rsidRDefault="007F47EC" w:rsidP="007F47E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7F47EC" w:rsidRDefault="007F47EC" w:rsidP="007F47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ОПИСЬ </w:t>
      </w:r>
    </w:p>
    <w:p w:rsidR="007F47EC" w:rsidRDefault="007F47EC" w:rsidP="007F47E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входящих в заявку на участие в отборе</w:t>
      </w:r>
    </w:p>
    <w:p w:rsidR="007F47EC" w:rsidRDefault="007F47EC" w:rsidP="007F47E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08"/>
        <w:gridCol w:w="970"/>
      </w:tblGrid>
      <w:tr w:rsidR="007F47EC" w:rsidTr="007F4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Наименование документа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№ стр.</w:t>
            </w:r>
          </w:p>
        </w:tc>
      </w:tr>
      <w:tr w:rsidR="007F47EC" w:rsidTr="007F4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7F47EC" w:rsidTr="007F4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7F47EC" w:rsidTr="007F4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7F47EC" w:rsidTr="007F47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C" w:rsidRDefault="007F47EC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</w:tbl>
    <w:p w:rsidR="007F47EC" w:rsidRDefault="007F47EC" w:rsidP="007F47EC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7F47EC" w:rsidRDefault="007F47EC" w:rsidP="007F47EC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Документы, представленные в составе заявки, соответствуют описи.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представленной в составе заявки информации гарантирую.</w:t>
      </w:r>
    </w:p>
    <w:p w:rsidR="007F47EC" w:rsidRDefault="007F47EC" w:rsidP="007F47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отбора ознакомлен(а)</w:t>
      </w:r>
      <w:r>
        <w:rPr>
          <w:sz w:val="28"/>
          <w:szCs w:val="28"/>
        </w:rPr>
        <w:tab/>
        <w:t>и согласен(а).</w:t>
      </w: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EC" w:rsidRDefault="007F47EC" w:rsidP="007F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EC" w:rsidRDefault="007F47EC" w:rsidP="007F47E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______/______________</w:t>
      </w:r>
    </w:p>
    <w:p w:rsidR="007F47EC" w:rsidRDefault="007F47EC" w:rsidP="007F47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(</w:t>
      </w:r>
      <w:proofErr w:type="gramStart"/>
      <w:r>
        <w:t xml:space="preserve">подпись)   </w:t>
      </w:r>
      <w:proofErr w:type="gramEnd"/>
      <w:r>
        <w:t xml:space="preserve">(расшифровка подписи) </w:t>
      </w:r>
    </w:p>
    <w:p w:rsidR="007F47EC" w:rsidRDefault="007F47EC" w:rsidP="007F47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8248A" w:rsidRDefault="00B8248A"/>
    <w:sectPr w:rsidR="00B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53"/>
    <w:multiLevelType w:val="multilevel"/>
    <w:tmpl w:val="6142AED0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4D"/>
    <w:rsid w:val="0056231A"/>
    <w:rsid w:val="0070154D"/>
    <w:rsid w:val="007F47EC"/>
    <w:rsid w:val="00B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A672"/>
  <w15:chartTrackingRefBased/>
  <w15:docId w15:val="{769BE139-1D1F-4702-98B8-F1FE7CB2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4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47E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F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file:///C:\Users\shunailova.n\Desktop\&#1087;&#1088;&#1086;&#1077;&#1082;&#1090;&#1099;%20&#1053;&#1055;&#1040;\&#1087;&#1088;&#1086;&#1075;&#1088;&#1072;&#1084;&#1084;&#1072;%20&#1052;&#1057;&#1055;%202019\&#1074;&#1085;&#1077;&#1089;&#1077;&#1085;&#1080;&#1077;%20&#1080;&#1079;&#1084;&#1077;&#1085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unailova.n\Desktop\&#1087;&#1088;&#1086;&#1077;&#1082;&#1090;&#1099;\&#1087;&#1088;&#1086;&#1075;&#1088;&#1072;&#1084;&#1084;&#1072;%20&#1085;&#1072;%202016-2020\&#1084;&#1089;&#1087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3</cp:revision>
  <dcterms:created xsi:type="dcterms:W3CDTF">2019-01-30T06:54:00Z</dcterms:created>
  <dcterms:modified xsi:type="dcterms:W3CDTF">2019-02-04T05:12:00Z</dcterms:modified>
</cp:coreProperties>
</file>