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7CF6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4FE13A43">
      <w:pPr>
        <w:pStyle w:val="4"/>
        <w:jc w:val="both"/>
        <w:outlineLvl w:val="0"/>
      </w:pPr>
    </w:p>
    <w:p w14:paraId="01C6B6E4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4213B0E0">
      <w:pPr>
        <w:pStyle w:val="6"/>
        <w:jc w:val="center"/>
      </w:pPr>
    </w:p>
    <w:p w14:paraId="448F85B8">
      <w:pPr>
        <w:pStyle w:val="6"/>
        <w:jc w:val="center"/>
      </w:pPr>
      <w:r>
        <w:rPr>
          <w:sz w:val="20"/>
        </w:rPr>
        <w:t>ПОСТАНОВЛЕНИЕ</w:t>
      </w:r>
    </w:p>
    <w:p w14:paraId="2C22CBE4">
      <w:pPr>
        <w:pStyle w:val="6"/>
        <w:jc w:val="center"/>
      </w:pPr>
      <w:r>
        <w:rPr>
          <w:sz w:val="20"/>
        </w:rPr>
        <w:t>от 17 мая 2011 г. N 376</w:t>
      </w:r>
    </w:p>
    <w:p w14:paraId="3914084D">
      <w:pPr>
        <w:pStyle w:val="6"/>
        <w:jc w:val="center"/>
      </w:pPr>
    </w:p>
    <w:p w14:paraId="1DFD0C85">
      <w:pPr>
        <w:pStyle w:val="6"/>
        <w:jc w:val="center"/>
      </w:pPr>
      <w:r>
        <w:rPr>
          <w:sz w:val="20"/>
        </w:rPr>
        <w:t>О ЧРЕЗВЫЧАЙНЫХ СИТУАЦИЯХ</w:t>
      </w:r>
    </w:p>
    <w:p w14:paraId="5A73B357">
      <w:pPr>
        <w:pStyle w:val="6"/>
        <w:jc w:val="center"/>
      </w:pPr>
      <w:r>
        <w:rPr>
          <w:sz w:val="20"/>
        </w:rPr>
        <w:t>В ЛЕСАХ, ВОЗНИКШИХ ВСЛЕДСТВИЕ ЛЕСНЫХ ПОЖАРОВ</w:t>
      </w:r>
    </w:p>
    <w:p w14:paraId="64C46BA5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1EF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8ED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671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9A07E2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CB40DB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11.02.2015 </w:t>
            </w:r>
            <w:r>
              <w:fldChar w:fldCharType="begin"/>
            </w:r>
            <w:r>
              <w:instrText xml:space="preserve"> HYPERLINK "https://login.consultant.ru/link/?req=doc&amp;base=LAW&amp;n=175262&amp;dst=100005"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7E987D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29.05.2015 </w:t>
            </w:r>
            <w:r>
              <w:fldChar w:fldCharType="begin"/>
            </w:r>
            <w:r>
              <w:instrText xml:space="preserve"> HYPERLINK "https://login.consultant.ru/link/?req=doc&amp;base=LAW&amp;n=199782&amp;dst=100005"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11.06.2016 </w:t>
            </w:r>
            <w:r>
              <w:fldChar w:fldCharType="begin"/>
            </w:r>
            <w:r>
              <w:instrText xml:space="preserve"> HYPERLINK "https://login.consultant.ru/link/?req=doc&amp;base=LAW&amp;n=199738&amp;dst=100005"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25.11.2021 </w:t>
            </w:r>
            <w:r>
              <w:fldChar w:fldCharType="begin"/>
            </w:r>
            <w:r>
              <w:instrText xml:space="preserve"> HYPERLINK "https://login.consultant.ru/link/?req=doc&amp;base=LAW&amp;n=401372&amp;dst=100005"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2031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811DBA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07.07.2022 </w:t>
            </w:r>
            <w:r>
              <w:fldChar w:fldCharType="begin"/>
            </w:r>
            <w:r>
              <w:instrText xml:space="preserve"> HYPERLINK "https://login.consultant.ru/link/?req=doc&amp;base=LAW&amp;n=421445&amp;dst=100005"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68FD"/>
        </w:tc>
      </w:tr>
    </w:tbl>
    <w:p w14:paraId="1F9076C8">
      <w:pPr>
        <w:pStyle w:val="4"/>
        <w:jc w:val="center"/>
      </w:pPr>
    </w:p>
    <w:p w14:paraId="6443E9A9">
      <w:pPr>
        <w:pStyle w:val="4"/>
        <w:ind w:firstLine="540"/>
        <w:jc w:val="both"/>
      </w:pPr>
      <w:r>
        <w:rPr>
          <w:sz w:val="20"/>
        </w:rPr>
        <w:t xml:space="preserve">В целях реализации </w:t>
      </w:r>
      <w:r>
        <w:fldChar w:fldCharType="begin"/>
      </w:r>
      <w:r>
        <w:instrText xml:space="preserve"> HYPERLINK "https://login.consultant.ru/link/?req=doc&amp;base=LAW&amp;n=523312&amp;dst=100910" \h </w:instrText>
      </w:r>
      <w:r>
        <w:fldChar w:fldCharType="separate"/>
      </w:r>
      <w:r>
        <w:rPr>
          <w:color w:val="0000FF"/>
          <w:sz w:val="20"/>
        </w:rPr>
        <w:t>части 2 статьи 53.6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Федерации, а также </w:t>
      </w:r>
      <w:r>
        <w:fldChar w:fldCharType="begin"/>
      </w:r>
      <w:r>
        <w:instrText xml:space="preserve"> HYPERLINK "https://login.consultant.ru/link/?req=doc&amp;base=LAW&amp;n=477377&amp;dst=46" \h </w:instrText>
      </w:r>
      <w:r>
        <w:fldChar w:fldCharType="separate"/>
      </w:r>
      <w:r>
        <w:rPr>
          <w:color w:val="0000FF"/>
          <w:sz w:val="20"/>
        </w:rPr>
        <w:t>подпункта "ж"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14:paraId="5C40CEA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"https://login.consultant.ru/link/?req=doc&amp;base=LAW&amp;n=175262&amp;dst=100010"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11.02.2015 N 116)</w:t>
      </w:r>
    </w:p>
    <w:p w14:paraId="40441A01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прилагаемые </w:t>
      </w:r>
      <w:r>
        <w:fldChar w:fldCharType="begin"/>
      </w:r>
      <w:r>
        <w:instrText xml:space="preserve"> HYPERLINK \l "P32" \h </w:instrText>
      </w:r>
      <w: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ситуаций.</w:t>
      </w:r>
    </w:p>
    <w:p w14:paraId="5D1A153B">
      <w:pPr>
        <w:pStyle w:val="4"/>
        <w:spacing w:before="200"/>
        <w:ind w:firstLine="540"/>
        <w:jc w:val="both"/>
      </w:pPr>
      <w:r>
        <w:rPr>
          <w:sz w:val="20"/>
        </w:rPr>
        <w:t xml:space="preserve">2. </w:t>
      </w:r>
      <w:r>
        <w:fldChar w:fldCharType="begin"/>
      </w:r>
      <w:r>
        <w:instrText xml:space="preserve"> HYPERLINK "https://login.consultant.ru/link/?req=doc&amp;base=LAW&amp;n=68490"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21 мая 2007 г. N 304 "О классификации чрезвычайных ситуаций природного и техногенного характера" (Собрание законодательства Российской Федерации, 2007, N 22, ст. 2640) дополнить пунктом 2.1 следующего содержания:</w:t>
      </w:r>
    </w:p>
    <w:p w14:paraId="612B8543">
      <w:pPr>
        <w:pStyle w:val="4"/>
        <w:spacing w:before="200"/>
        <w:ind w:firstLine="540"/>
        <w:jc w:val="both"/>
      </w:pPr>
      <w:r>
        <w:rPr>
          <w:sz w:val="20"/>
        </w:rPr>
        <w:t>"2.1. Установить, что классификация чрезвычайных ситуаций природного и техногенного характера, предусмотренная пунктом 1 настоящего Постановления, не распространяется на чрезвычайные ситуации в лесах, возникшие вследствие лесных пожаров.".</w:t>
      </w:r>
    </w:p>
    <w:p w14:paraId="1723A914">
      <w:pPr>
        <w:pStyle w:val="4"/>
        <w:jc w:val="right"/>
      </w:pPr>
    </w:p>
    <w:p w14:paraId="6568D7BE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47DC26CB">
      <w:pPr>
        <w:pStyle w:val="4"/>
        <w:jc w:val="right"/>
      </w:pPr>
      <w:r>
        <w:rPr>
          <w:sz w:val="20"/>
        </w:rPr>
        <w:t>Российской Федерации</w:t>
      </w:r>
    </w:p>
    <w:p w14:paraId="691B0DC5">
      <w:pPr>
        <w:pStyle w:val="4"/>
        <w:jc w:val="right"/>
      </w:pPr>
      <w:r>
        <w:rPr>
          <w:sz w:val="20"/>
        </w:rPr>
        <w:t>В.ПУТИН</w:t>
      </w:r>
    </w:p>
    <w:p w14:paraId="57E2E14D">
      <w:pPr>
        <w:pStyle w:val="4"/>
        <w:jc w:val="right"/>
      </w:pPr>
    </w:p>
    <w:p w14:paraId="378E20A5">
      <w:pPr>
        <w:pStyle w:val="4"/>
        <w:jc w:val="right"/>
      </w:pPr>
    </w:p>
    <w:p w14:paraId="5A759008">
      <w:pPr>
        <w:pStyle w:val="4"/>
        <w:jc w:val="right"/>
      </w:pPr>
    </w:p>
    <w:p w14:paraId="06C89B1B">
      <w:pPr>
        <w:pStyle w:val="4"/>
        <w:jc w:val="right"/>
      </w:pPr>
    </w:p>
    <w:p w14:paraId="7873A7CC">
      <w:pPr>
        <w:pStyle w:val="4"/>
        <w:jc w:val="right"/>
      </w:pPr>
    </w:p>
    <w:p w14:paraId="47A92E0D">
      <w:pPr>
        <w:pStyle w:val="4"/>
        <w:jc w:val="right"/>
        <w:outlineLvl w:val="0"/>
      </w:pPr>
      <w:r>
        <w:rPr>
          <w:sz w:val="20"/>
        </w:rPr>
        <w:t>Утверждены</w:t>
      </w:r>
    </w:p>
    <w:p w14:paraId="6C46C36E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164C1E1F">
      <w:pPr>
        <w:pStyle w:val="4"/>
        <w:jc w:val="right"/>
      </w:pPr>
      <w:r>
        <w:rPr>
          <w:sz w:val="20"/>
        </w:rPr>
        <w:t>Российской Федерации</w:t>
      </w:r>
    </w:p>
    <w:p w14:paraId="5DA9819D">
      <w:pPr>
        <w:pStyle w:val="4"/>
        <w:jc w:val="right"/>
      </w:pPr>
      <w:r>
        <w:rPr>
          <w:sz w:val="20"/>
        </w:rPr>
        <w:t>от 17 мая 2011 г. N 376</w:t>
      </w:r>
    </w:p>
    <w:p w14:paraId="462E63C7">
      <w:pPr>
        <w:pStyle w:val="4"/>
        <w:jc w:val="right"/>
      </w:pPr>
    </w:p>
    <w:p w14:paraId="6A6D6C4A">
      <w:pPr>
        <w:pStyle w:val="6"/>
        <w:jc w:val="center"/>
      </w:pPr>
      <w:bookmarkStart w:id="0" w:name="P32"/>
      <w:bookmarkEnd w:id="0"/>
      <w:r>
        <w:rPr>
          <w:sz w:val="20"/>
        </w:rPr>
        <w:t>ПРАВИЛА</w:t>
      </w:r>
    </w:p>
    <w:p w14:paraId="472E0201">
      <w:pPr>
        <w:pStyle w:val="6"/>
        <w:jc w:val="center"/>
      </w:pPr>
      <w:r>
        <w:rPr>
          <w:sz w:val="20"/>
        </w:rPr>
        <w:t>ВВЕДЕНИЯ ЧРЕЗВЫЧАЙНЫХ СИТУАЦИЙ В ЛЕСАХ, ВОЗНИКШИХ</w:t>
      </w:r>
    </w:p>
    <w:p w14:paraId="7869B9B6">
      <w:pPr>
        <w:pStyle w:val="6"/>
        <w:jc w:val="center"/>
      </w:pPr>
      <w:r>
        <w:rPr>
          <w:sz w:val="20"/>
        </w:rPr>
        <w:t>ВСЛЕДСТВИЕ ЛЕСНЫХ ПОЖАРОВ, И ВЗАИМОДЕЙСТВИЯ ОРГАНОВ</w:t>
      </w:r>
    </w:p>
    <w:p w14:paraId="18074E73">
      <w:pPr>
        <w:pStyle w:val="6"/>
        <w:jc w:val="center"/>
      </w:pPr>
      <w:r>
        <w:rPr>
          <w:sz w:val="20"/>
        </w:rPr>
        <w:t>ГОСУДАРСТВЕННОЙ ВЛАСТИ, ОРГАНОВ МЕСТНОГО САМОУПРАВЛЕНИЯ</w:t>
      </w:r>
    </w:p>
    <w:p w14:paraId="1BE26C3D">
      <w:pPr>
        <w:pStyle w:val="6"/>
        <w:jc w:val="center"/>
      </w:pPr>
      <w:r>
        <w:rPr>
          <w:sz w:val="20"/>
        </w:rPr>
        <w:t>В УСЛОВИЯХ ТАКИХ ЧРЕЗВЫЧАЙНЫХ СИТУАЦИЙ</w:t>
      </w:r>
    </w:p>
    <w:p w14:paraId="70870064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6854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98F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DA7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5DF7E9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7DAC9B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11.02.2015 </w:t>
            </w:r>
            <w:r>
              <w:fldChar w:fldCharType="begin"/>
            </w:r>
            <w:r>
              <w:instrText xml:space="preserve"> HYPERLINK "https://login.consultant.ru/link/?req=doc&amp;base=LAW&amp;n=175262&amp;dst=100011"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8B4BB5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29.05.2015 </w:t>
            </w:r>
            <w:r>
              <w:fldChar w:fldCharType="begin"/>
            </w:r>
            <w:r>
              <w:instrText xml:space="preserve"> HYPERLINK "https://login.consultant.ru/link/?req=doc&amp;base=LAW&amp;n=199782&amp;dst=100005"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11.06.2016 </w:t>
            </w:r>
            <w:r>
              <w:fldChar w:fldCharType="begin"/>
            </w:r>
            <w:r>
              <w:instrText xml:space="preserve"> HYPERLINK "https://login.consultant.ru/link/?req=doc&amp;base=LAW&amp;n=199738&amp;dst=100005"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25.11.2021 </w:t>
            </w:r>
            <w:r>
              <w:fldChar w:fldCharType="begin"/>
            </w:r>
            <w:r>
              <w:instrText xml:space="preserve"> HYPERLINK "https://login.consultant.ru/link/?req=doc&amp;base=LAW&amp;n=401372&amp;dst=100005"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2031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1913B2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07.07.2022 </w:t>
            </w:r>
            <w:r>
              <w:fldChar w:fldCharType="begin"/>
            </w:r>
            <w:r>
              <w:instrText xml:space="preserve"> HYPERLINK "https://login.consultant.ru/link/?req=doc&amp;base=LAW&amp;n=421445&amp;dst=100005"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1713"/>
        </w:tc>
      </w:tr>
    </w:tbl>
    <w:p w14:paraId="5BFA9F8C">
      <w:pPr>
        <w:pStyle w:val="4"/>
        <w:jc w:val="center"/>
      </w:pPr>
    </w:p>
    <w:p w14:paraId="3CEAF3F6">
      <w:pPr>
        <w:pStyle w:val="4"/>
        <w:ind w:firstLine="540"/>
        <w:jc w:val="both"/>
      </w:pPr>
      <w:r>
        <w:rPr>
          <w:sz w:val="20"/>
        </w:rPr>
        <w:t>1. Настоящие Правила устанавливают классификацию чрезвычайных ситуаций в лесах, возникших вследствие лесных пожаров (далее - чрезвычайная ситуация в лесах), порядок введения чрезвычайных ситуаций в лесах и взаимодействия органов государственной власти, органов местного самоуправления в условиях чрезвычайных ситуаций в лесах.</w:t>
      </w:r>
    </w:p>
    <w:p w14:paraId="1D8B33D8">
      <w:pPr>
        <w:pStyle w:val="4"/>
        <w:spacing w:before="200"/>
        <w:ind w:firstLine="540"/>
        <w:jc w:val="both"/>
      </w:pPr>
      <w:bookmarkStart w:id="1" w:name="P43"/>
      <w:bookmarkEnd w:id="1"/>
      <w:r>
        <w:rPr>
          <w:sz w:val="20"/>
        </w:rPr>
        <w:t>2. Чрезвычайные ситуации в лесах классифицируются на:</w:t>
      </w:r>
    </w:p>
    <w:p w14:paraId="45727AD7">
      <w:pPr>
        <w:pStyle w:val="4"/>
        <w:spacing w:before="200"/>
        <w:ind w:firstLine="540"/>
        <w:jc w:val="both"/>
      </w:pPr>
      <w:r>
        <w:rPr>
          <w:sz w:val="20"/>
        </w:rPr>
        <w:t>а) чрезвычайную ситуацию в лесах муниципального характера, при возникновении которой зона чрезвычайной ситуации в лесах не выходит за пределы одного муниципального района, муниципального или городского округа, при этом в лесах на указанной территории не локализованы два и более крупных лесных пожара (площадью 25 гектаров и более в зоне наземной охраны лесов и 200 гектаров и более в зоне авиационной охраны лесов), в отношении которых в установленном порядке не принималось решение о прекращении или приостановке работ по тушению лесного пожара, и (или) не локализован крупный лесной пожар, находящийся в пределах 5-километровой зоны вокруг населенного пункта или объекта инфраструктуры, и (или) на тушение лесных пожаров привлечено более 50 процентов лесопожарных формирований, пожарной техники и оборудования, предусмотренных планом тушения лесных пожаров соответствующих лесничеств, а также более 50 процентов резерва, предусмотренного сводным планом тушения лесных пожаров на территории субъекта Российской Федерации;</w:t>
      </w:r>
    </w:p>
    <w:p w14:paraId="2FA4A603">
      <w:pPr>
        <w:pStyle w:val="4"/>
        <w:spacing w:before="200"/>
        <w:ind w:firstLine="540"/>
        <w:jc w:val="both"/>
      </w:pPr>
      <w:r>
        <w:rPr>
          <w:sz w:val="20"/>
        </w:rPr>
        <w:t>б) чрезвычайную ситуацию в лесах регионального характера, возникшую на территории субъекта Российской Федерации, при соблюдении одного из следующих условий:</w:t>
      </w:r>
    </w:p>
    <w:p w14:paraId="6AA65C53">
      <w:pPr>
        <w:pStyle w:val="4"/>
        <w:spacing w:before="200"/>
        <w:ind w:firstLine="540"/>
        <w:jc w:val="both"/>
      </w:pPr>
      <w:r>
        <w:rPr>
          <w:sz w:val="20"/>
        </w:rPr>
        <w:t>зона чрезвычайной ситуации в лесах не выходит за пределы территории одного субъекта Российской Федерации, при этом чрезвычайная ситуация в лесах муниципального характера введена на территории 2 и более муниципальных районов, муниципальных или городских округов;</w:t>
      </w:r>
    </w:p>
    <w:p w14:paraId="28A17B0A">
      <w:pPr>
        <w:pStyle w:val="4"/>
        <w:spacing w:before="200"/>
        <w:ind w:firstLine="540"/>
        <w:jc w:val="both"/>
      </w:pPr>
      <w:r>
        <w:rPr>
          <w:sz w:val="20"/>
        </w:rPr>
        <w:t>для тушения лесных пожаров задействовано совокупно более 70 процентов лесопожарных формирований, пожарной техники и оборудования, предусмотренных сводным планом тушения лесных пожаров на территории субъекта Российской Федерации;</w:t>
      </w:r>
    </w:p>
    <w:p w14:paraId="02A2FAAE">
      <w:pPr>
        <w:pStyle w:val="4"/>
        <w:spacing w:before="200"/>
        <w:ind w:firstLine="540"/>
        <w:jc w:val="both"/>
      </w:pPr>
      <w:r>
        <w:rPr>
          <w:sz w:val="20"/>
        </w:rPr>
        <w:t>не локализован крупный лесной пожар на особо охраняемой природной территории федерального значения, действующий более 3 суток с момента обнаружения, в том числе с применением космических средств;</w:t>
      </w:r>
    </w:p>
    <w:p w14:paraId="3C93EE75">
      <w:pPr>
        <w:pStyle w:val="4"/>
        <w:spacing w:before="200"/>
        <w:ind w:firstLine="540"/>
        <w:jc w:val="both"/>
      </w:pPr>
      <w:r>
        <w:rPr>
          <w:sz w:val="20"/>
        </w:rPr>
        <w:t>в) чрезвычайную ситуацию в лесах межрегионального характера, возникшую на территории 2 сопредельных субъектов Российской Федерации, при соблюдении одного из следующих условий:</w:t>
      </w:r>
    </w:p>
    <w:p w14:paraId="54A5AAA0">
      <w:pPr>
        <w:pStyle w:val="4"/>
        <w:spacing w:before="200"/>
        <w:ind w:firstLine="540"/>
        <w:jc w:val="both"/>
      </w:pPr>
      <w:r>
        <w:rPr>
          <w:sz w:val="20"/>
        </w:rPr>
        <w:t>крупный лесной пожар действует более 3 суток с момента обнаружения, в том числе с применением космических средств, на территориях муниципальных районов, имеющих общую границу, в сопредельных субъектах Российской Федерации, при этом на территориях данных муниципальных районов введены чрезвычайные ситуации в лесах муниципального характера или в одном из субъектов Российской Федерации введена чрезвычайная ситуация в лесах регионального характера;</w:t>
      </w:r>
    </w:p>
    <w:p w14:paraId="33741E9E">
      <w:pPr>
        <w:pStyle w:val="4"/>
        <w:spacing w:before="200"/>
        <w:ind w:firstLine="540"/>
        <w:jc w:val="both"/>
      </w:pPr>
      <w:r>
        <w:rPr>
          <w:sz w:val="20"/>
        </w:rPr>
        <w:t>не локализован крупный лесной пожар на особо охраняемой природной территории федерального значения, действующий более 5 суток с момента обнаружения, в том числе с применением космических средств;</w:t>
      </w:r>
    </w:p>
    <w:p w14:paraId="18FD1466">
      <w:pPr>
        <w:pStyle w:val="4"/>
        <w:spacing w:before="200"/>
        <w:ind w:firstLine="540"/>
        <w:jc w:val="both"/>
      </w:pPr>
      <w:r>
        <w:rPr>
          <w:sz w:val="20"/>
        </w:rPr>
        <w:t>для тушения лесных пожаров задействовано совокупно более 30 процентов сил и средств, предусмотренных межрегиональным планом маневрирования лесопожарных формирований, пожарной техники и оборудования;</w:t>
      </w:r>
    </w:p>
    <w:p w14:paraId="5D13CEDB">
      <w:pPr>
        <w:pStyle w:val="4"/>
        <w:spacing w:before="200"/>
        <w:ind w:firstLine="540"/>
        <w:jc w:val="both"/>
      </w:pPr>
      <w:r>
        <w:rPr>
          <w:sz w:val="20"/>
        </w:rPr>
        <w:t>г) чрезвычайную ситуацию в лесах федерального характера, возникшую на территории одного и более субъектов Российской Федерации, при соблюдении одного из следующих условий:</w:t>
      </w:r>
    </w:p>
    <w:p w14:paraId="13CC388F">
      <w:pPr>
        <w:pStyle w:val="4"/>
        <w:spacing w:before="200"/>
        <w:ind w:firstLine="540"/>
        <w:jc w:val="both"/>
      </w:pPr>
      <w:r>
        <w:rPr>
          <w:sz w:val="20"/>
        </w:rPr>
        <w:t>чрезвычайная ситуация в лесах регионального характера действует более 7 суток на территории субъекта Российской Федерации;</w:t>
      </w:r>
    </w:p>
    <w:p w14:paraId="27183B99">
      <w:pPr>
        <w:pStyle w:val="4"/>
        <w:spacing w:before="200"/>
        <w:ind w:firstLine="540"/>
        <w:jc w:val="both"/>
      </w:pPr>
      <w:r>
        <w:rPr>
          <w:sz w:val="20"/>
        </w:rPr>
        <w:t>для тушения лесных пожаров задействовано совокупно более 70 процентов сил и средств, предусмотренных сводным планом тушения лесных пожаров на территории субъекта Российской Федерации;</w:t>
      </w:r>
    </w:p>
    <w:p w14:paraId="68F29429">
      <w:pPr>
        <w:pStyle w:val="4"/>
        <w:spacing w:before="200"/>
        <w:ind w:firstLine="540"/>
        <w:jc w:val="both"/>
      </w:pPr>
      <w:r>
        <w:rPr>
          <w:sz w:val="20"/>
        </w:rPr>
        <w:t>для тушения лесных пожаров задействовано совокупно более 50 процентов сил и средств, предусмотренных межрегиональным планом маневрирования лесопожарных формирований, пожарной техники и оборудования;</w:t>
      </w:r>
    </w:p>
    <w:p w14:paraId="412F2966">
      <w:pPr>
        <w:pStyle w:val="4"/>
        <w:spacing w:before="200"/>
        <w:ind w:firstLine="540"/>
        <w:jc w:val="both"/>
      </w:pPr>
      <w:r>
        <w:rPr>
          <w:sz w:val="20"/>
        </w:rPr>
        <w:t>не локализован крупный лесной пожар на особо охраняемой природной территории федерального значения, действующий более 7 суток с момента обнаружения, в том числе с применением космических средств;</w:t>
      </w:r>
    </w:p>
    <w:p w14:paraId="45B3ADA8">
      <w:pPr>
        <w:pStyle w:val="4"/>
        <w:spacing w:before="200"/>
        <w:ind w:firstLine="540"/>
        <w:jc w:val="both"/>
      </w:pPr>
      <w:r>
        <w:rPr>
          <w:sz w:val="20"/>
        </w:rPr>
        <w:t>площадь действующих крупных лесных пожаров превышает среднюю площадь крупных лесных пожаров, исчисленную за предыдущий 5-летний период.</w:t>
      </w:r>
    </w:p>
    <w:p w14:paraId="0FE187A9">
      <w:pPr>
        <w:pStyle w:val="4"/>
        <w:jc w:val="both"/>
      </w:pPr>
      <w:r>
        <w:rPr>
          <w:sz w:val="20"/>
        </w:rPr>
        <w:t xml:space="preserve">(п. 2 в ред. </w:t>
      </w:r>
      <w:r>
        <w:fldChar w:fldCharType="begin"/>
      </w:r>
      <w:r>
        <w:instrText xml:space="preserve"> HYPERLINK "https://login.consultant.ru/link/?req=doc&amp;base=LAW&amp;n=421445&amp;dst=100010"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7301B732">
      <w:pPr>
        <w:pStyle w:val="4"/>
        <w:spacing w:before="200"/>
        <w:ind w:firstLine="540"/>
        <w:jc w:val="both"/>
      </w:pPr>
      <w:r>
        <w:rPr>
          <w:sz w:val="20"/>
        </w:rPr>
        <w:t xml:space="preserve">3. Утратил силу. - </w:t>
      </w:r>
      <w:r>
        <w:fldChar w:fldCharType="begin"/>
      </w:r>
      <w:r>
        <w:instrText xml:space="preserve"> HYPERLINK "https://login.consultant.ru/link/?req=doc&amp;base=LAW&amp;n=199738&amp;dst=100017"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11.06.2016 N 528.</w:t>
      </w:r>
    </w:p>
    <w:p w14:paraId="18F35FE7">
      <w:pPr>
        <w:pStyle w:val="4"/>
        <w:spacing w:before="200"/>
        <w:ind w:firstLine="540"/>
        <w:jc w:val="both"/>
      </w:pPr>
      <w:r>
        <w:rPr>
          <w:sz w:val="20"/>
        </w:rPr>
        <w:t xml:space="preserve">4. Утратил силу. - </w:t>
      </w:r>
      <w:r>
        <w:fldChar w:fldCharType="begin"/>
      </w:r>
      <w:r>
        <w:instrText xml:space="preserve"> HYPERLINK "https://login.consultant.ru/link/?req=doc&amp;base=LAW&amp;n=199782&amp;dst=100013"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29.05.2015 N 515.</w:t>
      </w:r>
    </w:p>
    <w:p w14:paraId="12182112">
      <w:pPr>
        <w:pStyle w:val="4"/>
        <w:spacing w:before="200"/>
        <w:ind w:firstLine="540"/>
        <w:jc w:val="both"/>
      </w:pPr>
      <w:r>
        <w:rPr>
          <w:sz w:val="20"/>
        </w:rPr>
        <w:t>5. Режим чрезвычайной ситуации в лесах муниципального характера вводится в следующем порядке:</w:t>
      </w:r>
    </w:p>
    <w:p w14:paraId="09A7C259">
      <w:pPr>
        <w:pStyle w:val="4"/>
        <w:spacing w:before="200"/>
        <w:ind w:firstLine="540"/>
        <w:jc w:val="both"/>
      </w:pPr>
      <w:bookmarkStart w:id="2" w:name="P63"/>
      <w:bookmarkEnd w:id="2"/>
      <w:r>
        <w:rPr>
          <w:sz w:val="20"/>
        </w:rPr>
        <w:t xml:space="preserve">а) при возникновении ситуации, предусмотренной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Правил, Министерство природных ресурсов и экологии Российской Федерации (в отношении лесов, расположенных на землях особо охраняемых природных территорий федерального значения), Министерство обороны Российской Федерации и Федеральная служба безопасности Российской Федерации (в отношении лесов, расположенных на землях обороны и безопасности), Федеральное агентство лесного хозяйства (в пределах полномочий, установленных </w:t>
      </w:r>
      <w:r>
        <w:fldChar w:fldCharType="begin"/>
      </w:r>
      <w:r>
        <w:instrText xml:space="preserve"> HYPERLINK "https://login.consultant.ru/link/?req=doc&amp;base=LAW&amp;n=523312&amp;dst=821" \h </w:instrText>
      </w:r>
      <w:r>
        <w:fldChar w:fldCharType="separate"/>
      </w:r>
      <w:r>
        <w:rPr>
          <w:color w:val="0000FF"/>
          <w:sz w:val="20"/>
        </w:rPr>
        <w:t>частью 15 статьи 83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Федерации), органы исполнительной власти субъектов Российской Федерации (в пределах полномочий, установленных </w:t>
      </w:r>
      <w:r>
        <w:fldChar w:fldCharType="begin"/>
      </w:r>
      <w:r>
        <w:instrText xml:space="preserve"> HYPERLINK "https://login.consultant.ru/link/?req=doc&amp;base=LAW&amp;n=523312&amp;dst=100522" \h </w:instrText>
      </w:r>
      <w:r>
        <w:fldChar w:fldCharType="separate"/>
      </w:r>
      <w:r>
        <w:rPr>
          <w:color w:val="0000FF"/>
          <w:sz w:val="20"/>
        </w:rPr>
        <w:t>статьями 82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"https://login.consultant.ru/link/?req=doc&amp;base=LAW&amp;n=523312&amp;dst=100532" \h </w:instrText>
      </w:r>
      <w:r>
        <w:fldChar w:fldCharType="separate"/>
      </w:r>
      <w:r>
        <w:rPr>
          <w:color w:val="0000FF"/>
          <w:sz w:val="20"/>
        </w:rPr>
        <w:t>83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Федерации), а также органы местного самоуправления (в пределах полномочий, установленных </w:t>
      </w:r>
      <w:r>
        <w:fldChar w:fldCharType="begin"/>
      </w:r>
      <w:r>
        <w:instrText xml:space="preserve"> HYPERLINK "https://login.consultant.ru/link/?req=doc&amp;base=LAW&amp;n=523312&amp;dst=100562" \h </w:instrText>
      </w:r>
      <w:r>
        <w:fldChar w:fldCharType="separate"/>
      </w:r>
      <w:r>
        <w:rPr>
          <w:color w:val="0000FF"/>
          <w:sz w:val="20"/>
        </w:rPr>
        <w:t>статьей 84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Федерации) (далее - уполномоченные органы) направляют соответствующую информацию в комиссию по предупреждению и ликвидации чрезвычайных ситуаций и обеспечению пожарной безопасности органа местного самоуправления муниципального образования, на территории которого предполагается ввести режим чрезвычайной ситуации в лесах муниципального характера, созданную в соответствии с </w:t>
      </w:r>
      <w:r>
        <w:fldChar w:fldCharType="begin"/>
      </w:r>
      <w:r>
        <w:instrText xml:space="preserve"> HYPERLINK "https://login.consultant.ru/link/?req=doc&amp;base=LAW&amp;n=515778&amp;dst=100015"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2003 г. N 794 (далее - Положение);</w:t>
      </w:r>
    </w:p>
    <w:p w14:paraId="349C0D9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"https://login.consultant.ru/link/?req=doc&amp;base=LAW&amp;n=421445&amp;dst=100027"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2D7B6DF7">
      <w:pPr>
        <w:pStyle w:val="4"/>
        <w:spacing w:before="200"/>
        <w:ind w:firstLine="540"/>
        <w:jc w:val="both"/>
      </w:pPr>
      <w:r>
        <w:rPr>
          <w:sz w:val="20"/>
        </w:rPr>
        <w:t xml:space="preserve">б) на основании решения комиссии, указанной в </w:t>
      </w:r>
      <w:r>
        <w:fldChar w:fldCharType="begin"/>
      </w:r>
      <w:r>
        <w:instrText xml:space="preserve"> HYPERLINK \l "P63" \h </w:instrText>
      </w:r>
      <w:r>
        <w:fldChar w:fldCharType="separate"/>
      </w:r>
      <w:r>
        <w:rPr>
          <w:color w:val="0000FF"/>
          <w:sz w:val="20"/>
        </w:rPr>
        <w:t>подпункте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руководитель органа местного самоуправления муниципального образования, на территории которого предполагается ввести режим чрезвычайной ситуации в лесах муниципального характера, принимает решение о введении указанного режима.</w:t>
      </w:r>
    </w:p>
    <w:p w14:paraId="71CBBC46">
      <w:pPr>
        <w:pStyle w:val="4"/>
        <w:spacing w:before="200"/>
        <w:ind w:firstLine="540"/>
        <w:jc w:val="both"/>
      </w:pPr>
      <w:r>
        <w:rPr>
          <w:sz w:val="20"/>
        </w:rPr>
        <w:t>6. Режим чрезвычайной ситуации в лесах регионального характера вводится в следующем порядке:</w:t>
      </w:r>
    </w:p>
    <w:p w14:paraId="7FE234B2">
      <w:pPr>
        <w:pStyle w:val="4"/>
        <w:spacing w:before="200"/>
        <w:ind w:firstLine="540"/>
        <w:jc w:val="both"/>
      </w:pPr>
      <w:bookmarkStart w:id="3" w:name="P67"/>
      <w:bookmarkEnd w:id="3"/>
      <w:r>
        <w:rPr>
          <w:sz w:val="20"/>
        </w:rPr>
        <w:t xml:space="preserve">а) в случае возникновения ситуации, предусмотренной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подпунктом "б"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Правил, уполномоченные органы направляют соответствующую информацию на рассмотрение в комиссию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Федерации, на территории которого предполагается ввести режим чрезвычайной ситуации в лесах регионального характера, созданную в соответствии с </w:t>
      </w:r>
      <w:r>
        <w:fldChar w:fldCharType="begin"/>
      </w:r>
      <w:r>
        <w:instrText xml:space="preserve"> HYPERLINK "https://login.consultant.ru/link/?req=doc&amp;base=LAW&amp;n=515778&amp;dst=100015"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4D185DFA">
      <w:pPr>
        <w:pStyle w:val="4"/>
        <w:spacing w:before="200"/>
        <w:ind w:firstLine="540"/>
        <w:jc w:val="both"/>
      </w:pPr>
      <w:r>
        <w:rPr>
          <w:sz w:val="20"/>
        </w:rPr>
        <w:t xml:space="preserve">б) на основании решения комиссии, указанной в </w:t>
      </w:r>
      <w:r>
        <w:fldChar w:fldCharType="begin"/>
      </w:r>
      <w:r>
        <w:instrText xml:space="preserve"> HYPERLINK \l "P67" \h </w:instrText>
      </w:r>
      <w:r>
        <w:fldChar w:fldCharType="separate"/>
      </w:r>
      <w:r>
        <w:rPr>
          <w:color w:val="0000FF"/>
          <w:sz w:val="20"/>
        </w:rPr>
        <w:t>подпункте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руководитель органа исполнительной власти субъекта Российской Федерации, на территории которого предполагается ввести режим чрезвычайной ситуации в лесах регионального характера, принимает решение о введении указанного режима.</w:t>
      </w:r>
    </w:p>
    <w:p w14:paraId="798EFF32">
      <w:pPr>
        <w:pStyle w:val="4"/>
        <w:spacing w:before="200"/>
        <w:ind w:firstLine="540"/>
        <w:jc w:val="both"/>
      </w:pPr>
      <w:bookmarkStart w:id="4" w:name="P69"/>
      <w:bookmarkEnd w:id="4"/>
      <w:r>
        <w:rPr>
          <w:sz w:val="20"/>
        </w:rPr>
        <w:t>7. Режим чрезвычайной ситуации в лесах межрегионального характера вводится в следующем порядке:</w:t>
      </w:r>
    </w:p>
    <w:p w14:paraId="3C478113">
      <w:pPr>
        <w:pStyle w:val="4"/>
        <w:spacing w:before="200"/>
        <w:ind w:firstLine="540"/>
        <w:jc w:val="both"/>
      </w:pPr>
      <w:r>
        <w:rPr>
          <w:sz w:val="20"/>
        </w:rPr>
        <w:t xml:space="preserve">а) в случае возникновения ситуации, предусмотренной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подпунктом "в"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Правил, уполномоченные органы направляют соответствующую информацию в Федеральное агентство лесного хозяйства;</w:t>
      </w:r>
    </w:p>
    <w:p w14:paraId="6D826A47">
      <w:pPr>
        <w:pStyle w:val="4"/>
        <w:spacing w:before="200"/>
        <w:ind w:firstLine="540"/>
        <w:jc w:val="both"/>
      </w:pPr>
      <w:r>
        <w:rPr>
          <w:sz w:val="20"/>
        </w:rPr>
        <w:t xml:space="preserve">б) Федеральное агентство лесного хозяйства проверяет соответствие полученной информации данным мониторинга пожарной опасности в лесах и лесных пожаров, осуществляемого в соответствии со </w:t>
      </w:r>
      <w:r>
        <w:fldChar w:fldCharType="begin"/>
      </w:r>
      <w:r>
        <w:instrText xml:space="preserve"> HYPERLINK "https://login.consultant.ru/link/?req=doc&amp;base=LAW&amp;n=523312&amp;dst=100876" \h </w:instrText>
      </w:r>
      <w:r>
        <w:fldChar w:fldCharType="separate"/>
      </w:r>
      <w:r>
        <w:rPr>
          <w:color w:val="0000FF"/>
          <w:sz w:val="20"/>
        </w:rPr>
        <w:t>статьей 53.2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Федерации, и в случае выявления на территориях 2 и более субъектов Российской Федерации признаков обстановки, соответствующей чрезвычайной ситуации в лесах межрегионального характера, направляет соответствующую информацию в Правительственную комиссию по предупреждению и ликвидации чрезвычайных ситуаций и обеспечению пожарной безопасности, предусмотренную </w:t>
      </w:r>
      <w:r>
        <w:fldChar w:fldCharType="begin"/>
      </w:r>
      <w:r>
        <w:instrText xml:space="preserve"> HYPERLINK "https://login.consultant.ru/link/?req=doc&amp;base=LAW&amp;n=515778&amp;dst=100015"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(далее - Правительственная комиссия);</w:t>
      </w:r>
    </w:p>
    <w:p w14:paraId="494AEACC">
      <w:pPr>
        <w:pStyle w:val="4"/>
        <w:spacing w:before="200"/>
        <w:ind w:firstLine="540"/>
        <w:jc w:val="both"/>
      </w:pPr>
      <w:r>
        <w:rPr>
          <w:sz w:val="20"/>
        </w:rPr>
        <w:t>в) Правительственная комиссия по результатам рассмотрения полученной информации в установленном порядке принимает решение об отнесении возникшей чрезвычайной ситуации в лесах к чрезвычайной ситуации в лесах межрегионального характера, решение об установлении соответствующего режима функционирования органов управления и сил соответствующих подсистем единой государственной системы предупреждения и ликвидации чрезвычайных ситуаций.</w:t>
      </w:r>
    </w:p>
    <w:p w14:paraId="479327FB">
      <w:pPr>
        <w:pStyle w:val="4"/>
        <w:jc w:val="both"/>
      </w:pPr>
      <w:r>
        <w:rPr>
          <w:sz w:val="20"/>
        </w:rPr>
        <w:t xml:space="preserve">(пп. "в" в ред. </w:t>
      </w:r>
      <w:r>
        <w:fldChar w:fldCharType="begin"/>
      </w:r>
      <w:r>
        <w:instrText xml:space="preserve"> HYPERLINK "https://login.consultant.ru/link/?req=doc&amp;base=LAW&amp;n=421445&amp;dst=100028"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5AF0A2C4">
      <w:pPr>
        <w:pStyle w:val="4"/>
        <w:spacing w:before="200"/>
        <w:ind w:firstLine="540"/>
        <w:jc w:val="both"/>
      </w:pPr>
      <w:bookmarkStart w:id="5" w:name="P74"/>
      <w:bookmarkEnd w:id="5"/>
      <w:r>
        <w:rPr>
          <w:sz w:val="20"/>
        </w:rPr>
        <w:t>8. Режим чрезвычайной ситуации в лесах федерального характера вводится в следующем порядке:</w:t>
      </w:r>
    </w:p>
    <w:p w14:paraId="037D4161">
      <w:pPr>
        <w:pStyle w:val="4"/>
        <w:spacing w:before="200"/>
        <w:ind w:firstLine="540"/>
        <w:jc w:val="both"/>
      </w:pPr>
      <w:r>
        <w:rPr>
          <w:sz w:val="20"/>
        </w:rPr>
        <w:t xml:space="preserve">а) в случае возникновения ситуации, предусмотренной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подпунктом "г"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Правил, уполномоченные органы направляют соответствующую информацию в Федеральное агентство лесного хозяйства;</w:t>
      </w:r>
    </w:p>
    <w:p w14:paraId="7A662605">
      <w:pPr>
        <w:pStyle w:val="4"/>
        <w:spacing w:before="200"/>
        <w:ind w:firstLine="540"/>
        <w:jc w:val="both"/>
      </w:pPr>
      <w:r>
        <w:rPr>
          <w:sz w:val="20"/>
        </w:rPr>
        <w:t xml:space="preserve">б) Федеральное агентство лесного хозяйства проверяет соответствие полученной информации данным мониторинга пожарной опасности в лесах и лесных пожаров, осуществляемого в соответствии со </w:t>
      </w:r>
      <w:r>
        <w:fldChar w:fldCharType="begin"/>
      </w:r>
      <w:r>
        <w:instrText xml:space="preserve"> HYPERLINK "https://login.consultant.ru/link/?req=doc&amp;base=LAW&amp;n=523312&amp;dst=100876" \h </w:instrText>
      </w:r>
      <w:r>
        <w:fldChar w:fldCharType="separate"/>
      </w:r>
      <w:r>
        <w:rPr>
          <w:color w:val="0000FF"/>
          <w:sz w:val="20"/>
        </w:rPr>
        <w:t>статьей 53.2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Лесного кодекса Российской Федерации, и в случае выявления признаков обстановки, соответствующей чрезвычайной ситуации в лесах федерального характера, направляет соответствующую информацию в Правительственную комиссию;</w:t>
      </w:r>
    </w:p>
    <w:p w14:paraId="12798C8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"https://login.consultant.ru/link/?req=doc&amp;base=LAW&amp;n=421445&amp;dst=100031"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1071D15F">
      <w:pPr>
        <w:pStyle w:val="4"/>
        <w:spacing w:before="200"/>
        <w:ind w:firstLine="540"/>
        <w:jc w:val="both"/>
      </w:pPr>
      <w:r>
        <w:rPr>
          <w:sz w:val="20"/>
        </w:rPr>
        <w:t>в) Правительственная комиссия по результатам рассмотрения полученной информации в установленном порядке принимает решение об отнесении возникшей чрезвычайной ситуации в лесах к чрезвычайной ситуации в лесах федерального характера, решение об установлении соответствующего режима функционирования органов управления и сил соответствующих подсистем единой государственной системы предупреждения и ликвидации чрезвычайных ситуаций.</w:t>
      </w:r>
    </w:p>
    <w:p w14:paraId="7CE00D3D">
      <w:pPr>
        <w:pStyle w:val="4"/>
        <w:jc w:val="both"/>
      </w:pPr>
      <w:r>
        <w:rPr>
          <w:sz w:val="20"/>
        </w:rPr>
        <w:t xml:space="preserve">(пп. "в" в ред. </w:t>
      </w:r>
      <w:r>
        <w:fldChar w:fldCharType="begin"/>
      </w:r>
      <w:r>
        <w:instrText xml:space="preserve"> HYPERLINK "https://login.consultant.ru/link/?req=doc&amp;base=LAW&amp;n=421445&amp;dst=100032"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53CC2DD1">
      <w:pPr>
        <w:pStyle w:val="4"/>
        <w:spacing w:before="200"/>
        <w:ind w:firstLine="540"/>
        <w:jc w:val="both"/>
      </w:pPr>
      <w:r>
        <w:rPr>
          <w:sz w:val="20"/>
        </w:rPr>
        <w:t>8(1). Для ликвидации чрезвычайных ситуаций в лесах, расположенных на землях лесного фонда, Федеральное агентство лесного хозяйства формирует в составе организаций, находящихся в его ведении, силы функциональной подсистемы охраны лесов от пожаров и защиты их от вредителей и болезней леса единой государственной системы предупреждения и ликвидации чрезвычайных ситуаций, а также обеспечивает применение таких сил в соответствии с межрегиональным планом маневрирования лесопожарных формирований, пожарной техники и оборудования, в том числе во взаимодействии с формированиями, указанными в сводном плане тушения лесных пожаров на территории субъекта Российской Федерации.</w:t>
      </w:r>
    </w:p>
    <w:p w14:paraId="6D1685C0">
      <w:pPr>
        <w:pStyle w:val="4"/>
        <w:jc w:val="both"/>
      </w:pPr>
      <w:r>
        <w:rPr>
          <w:sz w:val="20"/>
        </w:rPr>
        <w:t xml:space="preserve">(п. 8(1) введен </w:t>
      </w:r>
      <w:r>
        <w:fldChar w:fldCharType="begin"/>
      </w:r>
      <w:r>
        <w:instrText xml:space="preserve"> HYPERLINK "https://login.consultant.ru/link/?req=doc&amp;base=LAW&amp;n=175262&amp;dst=100011"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11.02.2015 N 116)</w:t>
      </w:r>
    </w:p>
    <w:p w14:paraId="3A05F079">
      <w:pPr>
        <w:pStyle w:val="4"/>
        <w:spacing w:before="200"/>
        <w:ind w:firstLine="540"/>
        <w:jc w:val="both"/>
      </w:pPr>
      <w:r>
        <w:rPr>
          <w:sz w:val="20"/>
        </w:rPr>
        <w:t xml:space="preserve">8(2). Должностное лицо (или орган) принимает решение о введении соответствующего режима чрезвычайной ситуации в лесах в течение суток со дня возникновения ситуации, послужившей основанием для его введения (за исключением режимов чрезвычайной ситуации в лесах, предусмотренных </w:t>
      </w:r>
      <w:r>
        <w:fldChar w:fldCharType="begin"/>
      </w:r>
      <w:r>
        <w:instrText xml:space="preserve"> HYPERLINK \l "P69" \h </w:instrText>
      </w:r>
      <w:r>
        <w:fldChar w:fldCharType="separate"/>
      </w:r>
      <w:r>
        <w:rPr>
          <w:color w:val="0000FF"/>
          <w:sz w:val="20"/>
        </w:rPr>
        <w:t>пунктами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"P74" \h </w:instrText>
      </w:r>
      <w:r>
        <w:fldChar w:fldCharType="separate"/>
      </w:r>
      <w:r>
        <w:rPr>
          <w:color w:val="0000FF"/>
          <w:sz w:val="20"/>
        </w:rPr>
        <w:t>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Правил), и в том же порядке принимает решение об отмене такого режима чрезвычайной ситуации в срок не более 3 дней со дня устранения обстоятельств, послуживших основанием для его введения.</w:t>
      </w:r>
    </w:p>
    <w:p w14:paraId="64B8C6F4">
      <w:pPr>
        <w:pStyle w:val="4"/>
        <w:jc w:val="both"/>
      </w:pPr>
      <w:r>
        <w:rPr>
          <w:sz w:val="20"/>
        </w:rPr>
        <w:t xml:space="preserve">(п. 8(2) в ред. </w:t>
      </w:r>
      <w:r>
        <w:fldChar w:fldCharType="begin"/>
      </w:r>
      <w:r>
        <w:instrText xml:space="preserve"> HYPERLINK "https://login.consultant.ru/link/?req=doc&amp;base=LAW&amp;n=401372&amp;dst=100013"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25.11.2021 N 2031)</w:t>
      </w:r>
    </w:p>
    <w:p w14:paraId="6C004E5B">
      <w:pPr>
        <w:pStyle w:val="4"/>
        <w:spacing w:before="200"/>
        <w:ind w:firstLine="540"/>
        <w:jc w:val="both"/>
      </w:pPr>
      <w:r>
        <w:rPr>
          <w:sz w:val="20"/>
        </w:rPr>
        <w:t xml:space="preserve">9. Федеральные органы исполнительной власти, органы исполнительной власти субъектов Российской Федерации и органы местного самоуправления при введении чрезвычайных ситуаций в лесах осуществляют взаимодействие в соответствии с </w:t>
      </w:r>
      <w:r>
        <w:fldChar w:fldCharType="begin"/>
      </w:r>
      <w:r>
        <w:instrText xml:space="preserve"> HYPERLINK "https://login.consultant.ru/link/?req=doc&amp;base=LAW&amp;n=515778&amp;dst=100015"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>, планами тушения лесных пожаров, сводным планом тушения лесных пожаров на территории субъекта Российской Федерации, межрегиональными планами маневрирования лесопожарных формирований, пожарной техники и оборудования.</w:t>
      </w:r>
    </w:p>
    <w:p w14:paraId="4AB30AB2">
      <w:pPr>
        <w:pStyle w:val="4"/>
        <w:spacing w:before="200"/>
        <w:ind w:firstLine="540"/>
        <w:jc w:val="both"/>
      </w:pPr>
      <w:r>
        <w:rPr>
          <w:sz w:val="20"/>
        </w:rPr>
        <w:t xml:space="preserve">Комиссии, указанные в </w:t>
      </w:r>
      <w:r>
        <w:fldChar w:fldCharType="begin"/>
      </w:r>
      <w:r>
        <w:instrText xml:space="preserve"> HYPERLINK \l "P63" \h </w:instrText>
      </w:r>
      <w:r>
        <w:fldChar w:fldCharType="separate"/>
      </w:r>
      <w:r>
        <w:rPr>
          <w:color w:val="0000FF"/>
          <w:sz w:val="20"/>
        </w:rPr>
        <w:t>подпункте "а" пункта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"P67" \h </w:instrText>
      </w:r>
      <w:r>
        <w:fldChar w:fldCharType="separate"/>
      </w:r>
      <w:r>
        <w:rPr>
          <w:color w:val="0000FF"/>
          <w:sz w:val="20"/>
        </w:rPr>
        <w:t>подпункте "а" пункта 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Правил, осуществляют координацию деятельности органов управления и сил органов государственной власти, органов местного самоуправления и организаций, привлеченных к ликвидации чрезвычайной ситуации в лесах соответственно муниципального и регионального характера.</w:t>
      </w:r>
    </w:p>
    <w:p w14:paraId="1AF039CC">
      <w:pPr>
        <w:pStyle w:val="4"/>
        <w:spacing w:before="200"/>
        <w:ind w:firstLine="540"/>
        <w:jc w:val="both"/>
      </w:pPr>
      <w:r>
        <w:rPr>
          <w:sz w:val="20"/>
        </w:rPr>
        <w:t>Независимо от классификации чрезвычайных ситуаций в лесах органами управления и силами органов государственной власти, органов местного самоуправления и организациями, в задачи которых входит тушение лесных пожаров, выполняются следующие основные мероприятия:</w:t>
      </w:r>
    </w:p>
    <w:p w14:paraId="605D45BC">
      <w:pPr>
        <w:pStyle w:val="4"/>
        <w:spacing w:before="200"/>
        <w:ind w:firstLine="540"/>
        <w:jc w:val="both"/>
      </w:pPr>
      <w:r>
        <w:rPr>
          <w:sz w:val="20"/>
        </w:rPr>
        <w:t>определение руководителя и должностных лиц, ответственных за осуществление мероприятий по ликвидации чрезвычайной ситуации в лесах;</w:t>
      </w:r>
    </w:p>
    <w:p w14:paraId="3B9AE65A">
      <w:pPr>
        <w:pStyle w:val="4"/>
        <w:spacing w:before="200"/>
        <w:ind w:firstLine="540"/>
        <w:jc w:val="both"/>
      </w:pPr>
      <w:r>
        <w:rPr>
          <w:sz w:val="20"/>
        </w:rPr>
        <w:t>оповещение руководителей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возникшей чрезвычайной ситуации в лесах;</w:t>
      </w:r>
    </w:p>
    <w:p w14:paraId="3FC9A449">
      <w:pPr>
        <w:pStyle w:val="4"/>
        <w:spacing w:before="200"/>
        <w:ind w:firstLine="540"/>
        <w:jc w:val="both"/>
      </w:pPr>
      <w:r>
        <w:rPr>
          <w:sz w:val="20"/>
        </w:rPr>
        <w:t>постоянный сбор, анализ и обмен информацией о лесопожарной обстановке в зоне чрезвычайной ситуации в лесах и в ходе проведения работ по ее ликвидации;</w:t>
      </w:r>
    </w:p>
    <w:p w14:paraId="6E1FC674">
      <w:pPr>
        <w:pStyle w:val="4"/>
        <w:spacing w:before="200"/>
        <w:ind w:firstLine="540"/>
        <w:jc w:val="both"/>
      </w:pPr>
      <w:r>
        <w:rPr>
          <w:sz w:val="20"/>
        </w:rPr>
        <w:t>организация и поддержание постоянного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 ликвидации чрезвычайной ситуации в лесах;</w:t>
      </w:r>
    </w:p>
    <w:p w14:paraId="62939A75">
      <w:pPr>
        <w:pStyle w:val="4"/>
        <w:spacing w:before="200"/>
        <w:ind w:firstLine="540"/>
        <w:jc w:val="both"/>
      </w:pPr>
      <w:r>
        <w:rPr>
          <w:sz w:val="20"/>
        </w:rPr>
        <w:t>обеспечение организации соответствующего режима работы и продолжительности рабочего дня работников групп (команд), направленных на тушение лесных пожаров;</w:t>
      </w:r>
    </w:p>
    <w:p w14:paraId="0DB6B5E4">
      <w:pPr>
        <w:pStyle w:val="4"/>
        <w:spacing w:before="200"/>
        <w:ind w:firstLine="540"/>
        <w:jc w:val="both"/>
      </w:pPr>
      <w:r>
        <w:rPr>
          <w:sz w:val="20"/>
        </w:rPr>
        <w:t>принятие дополнительных (вспомогательных) мер по организации работ по тушению лесных пожаров в целях исключения угрозы населенным пунктам, социально значимым объектам и объектам экономики.</w:t>
      </w:r>
    </w:p>
    <w:p w14:paraId="4284692C">
      <w:pPr>
        <w:pStyle w:val="4"/>
        <w:jc w:val="both"/>
      </w:pPr>
      <w:r>
        <w:rPr>
          <w:sz w:val="20"/>
        </w:rPr>
        <w:t xml:space="preserve">(п. 9 в ред. </w:t>
      </w:r>
      <w:r>
        <w:fldChar w:fldCharType="begin"/>
      </w:r>
      <w:r>
        <w:instrText xml:space="preserve"> HYPERLINK "https://login.consultant.ru/link/?req=doc&amp;base=LAW&amp;n=421445&amp;dst=100034"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07.07.2022 N 1218)</w:t>
      </w:r>
    </w:p>
    <w:p w14:paraId="27B67F2A">
      <w:pPr>
        <w:pStyle w:val="4"/>
        <w:ind w:firstLine="540"/>
        <w:jc w:val="both"/>
      </w:pPr>
    </w:p>
    <w:p w14:paraId="4CEDC2AC">
      <w:pPr>
        <w:pStyle w:val="4"/>
        <w:ind w:firstLine="540"/>
        <w:jc w:val="both"/>
      </w:pPr>
    </w:p>
    <w:p w14:paraId="13494D6E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C255C46">
      <w:bookmarkStart w:id="6" w:name="_GoBack"/>
      <w:bookmarkEnd w:id="6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1CDC"/>
    <w:rsid w:val="6890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2026-02-05T10:58:00Z</dcterms:created>
  <dc:creator>ЕДДС</dc:creator>
  <cp:lastModifiedBy>ЕДДС</cp:lastModifiedBy>
  <dcterms:modified xsi:type="dcterms:W3CDTF">2026-02-05T11:00:35Z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C54CA886F61B476B9E9124239305B9BA_11</vt:lpwstr>
  </property>
</Properties>
</file>