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CA62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bookmarkStart w:id="0" w:name="_GoBack"/>
      <w:bookmarkEnd w:id="0"/>
      <w:r>
        <w:rPr>
          <w:sz w:val="20"/>
        </w:rPr>
        <w:br w:type="textWrapping"/>
      </w:r>
    </w:p>
    <w:p w14:paraId="1DE6A9E5">
      <w:pPr>
        <w:pStyle w:val="4"/>
        <w:outlineLvl w:val="0"/>
      </w:pPr>
    </w:p>
    <w:p w14:paraId="58CDE23A">
      <w:pPr>
        <w:pStyle w:val="6"/>
        <w:jc w:val="center"/>
      </w:pPr>
      <w:r>
        <w:rPr>
          <w:sz w:val="20"/>
        </w:rPr>
        <w:t>ПРАВИТЕЛЬСТВО СВЕРДЛОВСКОЙ ОБЛАСТИ</w:t>
      </w:r>
    </w:p>
    <w:p w14:paraId="6BF94E9D">
      <w:pPr>
        <w:pStyle w:val="6"/>
        <w:jc w:val="center"/>
      </w:pPr>
    </w:p>
    <w:p w14:paraId="053C81D9">
      <w:pPr>
        <w:pStyle w:val="6"/>
        <w:jc w:val="center"/>
      </w:pPr>
      <w:r>
        <w:rPr>
          <w:sz w:val="20"/>
        </w:rPr>
        <w:t>ПОСТАНОВЛЕНИЕ</w:t>
      </w:r>
    </w:p>
    <w:p w14:paraId="289E5985">
      <w:pPr>
        <w:pStyle w:val="6"/>
        <w:jc w:val="center"/>
      </w:pPr>
      <w:r>
        <w:rPr>
          <w:sz w:val="20"/>
        </w:rPr>
        <w:t>от 10 марта 2022 г. N 173-ПП</w:t>
      </w:r>
    </w:p>
    <w:p w14:paraId="70678046">
      <w:pPr>
        <w:pStyle w:val="6"/>
        <w:jc w:val="center"/>
      </w:pPr>
    </w:p>
    <w:p w14:paraId="6A7533DB">
      <w:pPr>
        <w:pStyle w:val="6"/>
        <w:jc w:val="center"/>
      </w:pPr>
      <w:r>
        <w:rPr>
          <w:sz w:val="20"/>
        </w:rPr>
        <w:t>О ПЛАНИРОВАНИИ МЕРОПРИЯТИЙ ГРАЖДАНСКОЙ ОБОРОНЫ</w:t>
      </w:r>
    </w:p>
    <w:p w14:paraId="71F7CAD5">
      <w:pPr>
        <w:pStyle w:val="6"/>
        <w:jc w:val="center"/>
      </w:pPr>
      <w:r>
        <w:rPr>
          <w:sz w:val="20"/>
        </w:rPr>
        <w:t>НА ТЕРРИТОРИИ СВЕРДЛОВСКОЙ ОБЛАСТИ</w:t>
      </w:r>
    </w:p>
    <w:p w14:paraId="12C534FC">
      <w:pPr>
        <w:pStyle w:val="4"/>
      </w:pPr>
    </w:p>
    <w:p w14:paraId="3EEC24BD">
      <w:pPr>
        <w:pStyle w:val="4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fldChar w:fldCharType="begin"/>
      </w:r>
      <w:r>
        <w:instrText xml:space="preserve"> HYPERLINK "https://login.consultant.ru/link/?req=doc&amp;base=LAW&amp;n=510629"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12 февраля 1998 года N 28-ФЗ "О гражданской обороне", </w:t>
      </w:r>
      <w:r>
        <w:fldChar w:fldCharType="begin"/>
      </w:r>
      <w:r>
        <w:instrText xml:space="preserve"> HYPERLINK "https://login.consultant.ru/link/?req=doc&amp;base=LAW&amp;n=524676&amp;dst=5"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Федерации", в целях организации планирования мероприятий гражданской обороны на территории Свердловской области Правительство Свердловской области постановляет:</w:t>
      </w:r>
    </w:p>
    <w:p w14:paraId="0D9D4958">
      <w:pPr>
        <w:pStyle w:val="4"/>
        <w:spacing w:before="200"/>
        <w:ind w:firstLine="540"/>
        <w:jc w:val="both"/>
      </w:pPr>
      <w:r>
        <w:rPr>
          <w:sz w:val="20"/>
        </w:rPr>
        <w:t>1. Планирование мероприятий гражданской обороны на территории Свердловской области осуществлять заблаговременно в мирное время.</w:t>
      </w:r>
    </w:p>
    <w:p w14:paraId="4AC97E92">
      <w:pPr>
        <w:pStyle w:val="4"/>
        <w:spacing w:before="200"/>
        <w:ind w:firstLine="540"/>
        <w:jc w:val="both"/>
      </w:pPr>
      <w:r>
        <w:rPr>
          <w:sz w:val="20"/>
        </w:rPr>
        <w:t>2. Определить ответственными за организацию планирования мероприятий гражданской обороны:</w:t>
      </w:r>
    </w:p>
    <w:p w14:paraId="32E18117">
      <w:pPr>
        <w:pStyle w:val="4"/>
        <w:spacing w:before="200"/>
        <w:ind w:firstLine="540"/>
        <w:jc w:val="both"/>
      </w:pPr>
      <w:r>
        <w:rPr>
          <w:sz w:val="20"/>
        </w:rPr>
        <w:t>1) на территории Свердловской области - исполнительные органы государственной власти Свердловской области в рамках возложенных полномочий. Общее руководство по планированию мероприятий гражданской обороны на территории Свердловской области возложить на Министерство общественной безопасности Свердловской области;</w:t>
      </w:r>
    </w:p>
    <w:p w14:paraId="3252B38B">
      <w:pPr>
        <w:pStyle w:val="4"/>
        <w:spacing w:before="200"/>
        <w:ind w:firstLine="540"/>
        <w:jc w:val="both"/>
      </w:pPr>
      <w:r>
        <w:rPr>
          <w:sz w:val="20"/>
        </w:rPr>
        <w:t>2) на территориях муниципальных образований, расположенных на территории Свердловской области, - глав муниципальных образований, расположенных на территории Свердловской области;</w:t>
      </w:r>
    </w:p>
    <w:p w14:paraId="6C11ABEF">
      <w:pPr>
        <w:pStyle w:val="4"/>
        <w:spacing w:before="200"/>
        <w:ind w:firstLine="540"/>
        <w:jc w:val="both"/>
      </w:pPr>
      <w:r>
        <w:rPr>
          <w:sz w:val="20"/>
        </w:rPr>
        <w:t>3) в организациях, расположенных на территории Свердловской области, - руководителей организаций.</w:t>
      </w:r>
    </w:p>
    <w:p w14:paraId="7D121ECF">
      <w:pPr>
        <w:pStyle w:val="4"/>
        <w:spacing w:before="200"/>
        <w:ind w:firstLine="540"/>
        <w:jc w:val="both"/>
      </w:pPr>
      <w:r>
        <w:rPr>
          <w:sz w:val="20"/>
        </w:rPr>
        <w:t>3. Контроль за исполнением настоящего Постановления возложить на Заместителя Губернатора Свердловской области А.Р. Салихова.</w:t>
      </w:r>
    </w:p>
    <w:p w14:paraId="4C5AD9D1">
      <w:pPr>
        <w:pStyle w:val="4"/>
        <w:spacing w:before="200"/>
        <w:ind w:firstLine="540"/>
        <w:jc w:val="both"/>
      </w:pPr>
      <w:r>
        <w:rPr>
          <w:sz w:val="20"/>
        </w:rPr>
        <w:t>4. Настоящее Постановление опубликовать на "Официальном интернет-портале правовой информации Свердловской области" (</w:t>
      </w:r>
      <w:r>
        <w:fldChar w:fldCharType="begin"/>
      </w:r>
      <w:r>
        <w:instrText xml:space="preserve"> HYPERLINK "www.pravo.gov66.ru" \h </w:instrText>
      </w:r>
      <w:r>
        <w:fldChar w:fldCharType="separate"/>
      </w:r>
      <w:r>
        <w:rPr>
          <w:color w:val="0000FF"/>
          <w:sz w:val="20"/>
        </w:rPr>
        <w:t>www.pravo.gov66.ru</w:t>
      </w:r>
      <w:r>
        <w:rPr>
          <w:color w:val="0000FF"/>
          <w:sz w:val="20"/>
        </w:rPr>
        <w:fldChar w:fldCharType="end"/>
      </w:r>
      <w:r>
        <w:rPr>
          <w:sz w:val="20"/>
        </w:rPr>
        <w:t>).</w:t>
      </w:r>
    </w:p>
    <w:p w14:paraId="6C4B3322">
      <w:pPr>
        <w:pStyle w:val="4"/>
      </w:pPr>
    </w:p>
    <w:p w14:paraId="0BC5CF34">
      <w:pPr>
        <w:pStyle w:val="4"/>
        <w:jc w:val="right"/>
      </w:pPr>
      <w:r>
        <w:rPr>
          <w:sz w:val="20"/>
        </w:rPr>
        <w:t>Губернатор</w:t>
      </w:r>
    </w:p>
    <w:p w14:paraId="56E93872">
      <w:pPr>
        <w:pStyle w:val="4"/>
        <w:jc w:val="right"/>
      </w:pPr>
      <w:r>
        <w:rPr>
          <w:sz w:val="20"/>
        </w:rPr>
        <w:t>Свердловской области</w:t>
      </w:r>
    </w:p>
    <w:p w14:paraId="7476393E">
      <w:pPr>
        <w:pStyle w:val="4"/>
        <w:jc w:val="right"/>
      </w:pPr>
      <w:r>
        <w:rPr>
          <w:sz w:val="20"/>
        </w:rPr>
        <w:t>Е.В.КУЙВАШЕВ</w:t>
      </w:r>
    </w:p>
    <w:p w14:paraId="6AAF662D">
      <w:pPr>
        <w:pStyle w:val="4"/>
      </w:pPr>
    </w:p>
    <w:p w14:paraId="6347075A">
      <w:pPr>
        <w:pStyle w:val="4"/>
      </w:pPr>
    </w:p>
    <w:p w14:paraId="05C50B30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656679B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525E1"/>
    <w:rsid w:val="441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2026-02-05T11:51:00Z</dcterms:created>
  <dc:creator>ЕДДС</dc:creator>
  <cp:lastModifiedBy>ЕДДС</cp:lastModifiedBy>
  <dcterms:modified xsi:type="dcterms:W3CDTF">2026-02-05T11:51:47Z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0322AABD51CD4AAA9A376DC1DFB60ED3_11</vt:lpwstr>
  </property>
</Properties>
</file>