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177CF">
      <w:pPr>
        <w:pStyle w:val="9"/>
      </w:pPr>
      <w:r>
        <w:rPr>
          <w:sz w:val="20"/>
        </w:rPr>
        <w:t xml:space="preserve">Документ предоставлен </w:t>
      </w:r>
      <w:r>
        <w:fldChar w:fldCharType="begin"/>
      </w:r>
      <w:r>
        <w:instrText xml:space="preserve"> HYPERLINK "https://www.consultant.ru" \h </w:instrText>
      </w:r>
      <w:r>
        <w:fldChar w:fldCharType="separate"/>
      </w:r>
      <w:r>
        <w:rPr>
          <w:color w:val="0000FF"/>
          <w:sz w:val="20"/>
        </w:rPr>
        <w:t>КонсультантПлюс</w:t>
      </w:r>
      <w:r>
        <w:rPr>
          <w:color w:val="0000FF"/>
          <w:sz w:val="20"/>
        </w:rPr>
        <w:fldChar w:fldCharType="end"/>
      </w:r>
      <w:r>
        <w:rPr>
          <w:sz w:val="20"/>
        </w:rPr>
        <w:br w:type="textWrapping"/>
      </w:r>
    </w:p>
    <w:p w14:paraId="7D8FECFA">
      <w:pPr>
        <w:pStyle w:val="4"/>
        <w:outlineLvl w:val="0"/>
      </w:pPr>
    </w:p>
    <w:p w14:paraId="09119E33">
      <w:pPr>
        <w:pStyle w:val="6"/>
        <w:jc w:val="center"/>
      </w:pPr>
      <w:r>
        <w:rPr>
          <w:sz w:val="20"/>
        </w:rPr>
        <w:t>ПРАВИТЕЛЬСТВО СВЕРДЛОВСКОЙ ОБЛАСТИ</w:t>
      </w:r>
    </w:p>
    <w:p w14:paraId="051E5CFA">
      <w:pPr>
        <w:pStyle w:val="6"/>
        <w:jc w:val="center"/>
      </w:pPr>
    </w:p>
    <w:p w14:paraId="130ED5BA">
      <w:pPr>
        <w:pStyle w:val="6"/>
        <w:jc w:val="center"/>
      </w:pPr>
      <w:r>
        <w:rPr>
          <w:sz w:val="20"/>
        </w:rPr>
        <w:t>ПОСТАНОВЛЕНИЕ</w:t>
      </w:r>
    </w:p>
    <w:p w14:paraId="045BE97E">
      <w:pPr>
        <w:pStyle w:val="6"/>
        <w:jc w:val="center"/>
      </w:pPr>
      <w:r>
        <w:rPr>
          <w:sz w:val="20"/>
        </w:rPr>
        <w:t>от 11 ноября 2021 г. N 776-ПП</w:t>
      </w:r>
    </w:p>
    <w:p w14:paraId="14C10DF5">
      <w:pPr>
        <w:pStyle w:val="6"/>
        <w:jc w:val="center"/>
      </w:pPr>
    </w:p>
    <w:p w14:paraId="0E22B106">
      <w:pPr>
        <w:pStyle w:val="6"/>
        <w:jc w:val="center"/>
      </w:pPr>
      <w:r>
        <w:rPr>
          <w:sz w:val="20"/>
        </w:rPr>
        <w:t>О ПОДГОТОВКЕ НАСЕЛЕНИЯ СВЕРДЛОВСКОЙ ОБЛАСТИ В ОБЛАСТИ</w:t>
      </w:r>
    </w:p>
    <w:p w14:paraId="4A5BE8CB">
      <w:pPr>
        <w:pStyle w:val="6"/>
        <w:jc w:val="center"/>
      </w:pPr>
      <w:r>
        <w:rPr>
          <w:sz w:val="20"/>
        </w:rPr>
        <w:t>ГРАЖДАНСКОЙ ОБОРОНЫ И ЗАЩИТЫ ОТ ЧРЕЗВЫЧАЙНЫХ СИТУАЦИЙ</w:t>
      </w:r>
    </w:p>
    <w:p w14:paraId="6631173B">
      <w:pPr>
        <w:pStyle w:val="6"/>
        <w:jc w:val="center"/>
      </w:pPr>
      <w:r>
        <w:rPr>
          <w:sz w:val="20"/>
        </w:rPr>
        <w:t>ПРИРОДНОГО И ТЕХНОГЕННОГО ХАРАКТЕРА</w:t>
      </w:r>
    </w:p>
    <w:p w14:paraId="4DA4D062">
      <w:pPr>
        <w:pStyle w:val="4"/>
      </w:pPr>
    </w:p>
    <w:p w14:paraId="110006F5">
      <w:pPr>
        <w:pStyle w:val="4"/>
        <w:ind w:firstLine="540"/>
        <w:jc w:val="both"/>
      </w:pPr>
      <w:r>
        <w:rPr>
          <w:sz w:val="20"/>
        </w:rPr>
        <w:t xml:space="preserve">Во исполнение требований Федеральных законов от 21 декабря 1994 года </w:t>
      </w:r>
      <w:r>
        <w:fldChar w:fldCharType="begin"/>
      </w:r>
      <w:r>
        <w:instrText xml:space="preserve"> HYPERLINK "https://login.consultant.ru/link/?req=doc&amp;base=LAW&amp;n=477377&amp;dst=100243" \h </w:instrText>
      </w:r>
      <w:r>
        <w:fldChar w:fldCharType="separate"/>
      </w:r>
      <w:r>
        <w:rPr>
          <w:color w:val="0000FF"/>
          <w:sz w:val="20"/>
        </w:rPr>
        <w:t>N 68-ФЗ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"О защите населения и территорий от чрезвычайных ситуаций природного и техногенного характера" и от 12 февраля 1998 года </w:t>
      </w:r>
      <w:r>
        <w:fldChar w:fldCharType="begin"/>
      </w:r>
      <w:r>
        <w:instrText xml:space="preserve"> HYPERLINK "https://login.consultant.ru/link/?req=doc&amp;base=LAW&amp;n=510629" \h </w:instrText>
      </w:r>
      <w:r>
        <w:fldChar w:fldCharType="separate"/>
      </w:r>
      <w:r>
        <w:rPr>
          <w:color w:val="0000FF"/>
          <w:sz w:val="20"/>
        </w:rPr>
        <w:t>N 28-ФЗ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"О гражданской обороне" Правительство Свердловской области постановляет:</w:t>
      </w:r>
    </w:p>
    <w:p w14:paraId="29247055">
      <w:pPr>
        <w:pStyle w:val="4"/>
        <w:spacing w:before="200"/>
        <w:ind w:firstLine="540"/>
        <w:jc w:val="both"/>
      </w:pPr>
      <w:r>
        <w:rPr>
          <w:sz w:val="20"/>
        </w:rPr>
        <w:t xml:space="preserve">1. Осуществлять подготовку в области гражданской обороны и защиты от чрезвычайных ситуаций природного и техногенного характера (далее - подготовка в области ГО и ЧС) населения Свердловской области в соответствии с требованиями Постановлений Правительства Российской Федерации от 02.11.2000 </w:t>
      </w:r>
      <w:r>
        <w:fldChar w:fldCharType="begin"/>
      </w:r>
      <w:r>
        <w:instrText xml:space="preserve"> HYPERLINK "https://login.consultant.ru/link/?req=doc&amp;base=LAW&amp;n=524677" \h </w:instrText>
      </w:r>
      <w:r>
        <w:fldChar w:fldCharType="separate"/>
      </w:r>
      <w:r>
        <w:rPr>
          <w:color w:val="0000FF"/>
          <w:sz w:val="20"/>
        </w:rPr>
        <w:t>N 841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"Об утверждении Положения о подготовке населения в области гражданской обороны" и от 18.09.2020 </w:t>
      </w:r>
      <w:r>
        <w:fldChar w:fldCharType="begin"/>
      </w:r>
      <w:r>
        <w:instrText xml:space="preserve"> HYPERLINK "https://login.consultant.ru/link/?req=doc&amp;base=LAW&amp;n=470685" \h </w:instrText>
      </w:r>
      <w:r>
        <w:fldChar w:fldCharType="separate"/>
      </w:r>
      <w:r>
        <w:rPr>
          <w:color w:val="0000FF"/>
          <w:sz w:val="20"/>
        </w:rPr>
        <w:t>N 1485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"Об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характера", </w:t>
      </w:r>
      <w:r>
        <w:fldChar w:fldCharType="begin"/>
      </w:r>
      <w:r>
        <w:instrText xml:space="preserve"> HYPERLINK "https://login.consultant.ru/link/?req=doc&amp;base=LAW&amp;n=513220"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от 24.04.2020 N 262 "Об утверждении перечня должностных лиц,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на курсах гражданской обороны".</w:t>
      </w:r>
    </w:p>
    <w:p w14:paraId="47160E3B">
      <w:pPr>
        <w:pStyle w:val="4"/>
        <w:spacing w:before="200"/>
        <w:ind w:firstLine="540"/>
        <w:jc w:val="both"/>
      </w:pPr>
      <w:r>
        <w:rPr>
          <w:sz w:val="20"/>
        </w:rPr>
        <w:t>2. Определить ответственными за организацию подготовки в области ГО и ЧС населения Свердловской области:</w:t>
      </w:r>
    </w:p>
    <w:p w14:paraId="11D6BB04">
      <w:pPr>
        <w:pStyle w:val="4"/>
        <w:spacing w:before="200"/>
        <w:ind w:firstLine="540"/>
        <w:jc w:val="both"/>
      </w:pPr>
      <w:r>
        <w:rPr>
          <w:sz w:val="20"/>
        </w:rPr>
        <w:t>1) на территории Свердловской области - Министерство общественной безопасности Свердловской области;</w:t>
      </w:r>
    </w:p>
    <w:p w14:paraId="54D7D8A3">
      <w:pPr>
        <w:pStyle w:val="4"/>
        <w:spacing w:before="200"/>
        <w:ind w:firstLine="540"/>
        <w:jc w:val="both"/>
      </w:pPr>
      <w:r>
        <w:rPr>
          <w:sz w:val="20"/>
        </w:rPr>
        <w:t>2) на территориях муниципальных образований, расположенных на территории Свердловской области, - глав муниципальных образований, расположенных на территории Свердловской области;</w:t>
      </w:r>
    </w:p>
    <w:p w14:paraId="63AB7573">
      <w:pPr>
        <w:pStyle w:val="4"/>
        <w:spacing w:before="200"/>
        <w:ind w:firstLine="540"/>
        <w:jc w:val="both"/>
      </w:pPr>
      <w:r>
        <w:rPr>
          <w:sz w:val="20"/>
        </w:rPr>
        <w:t>3) в организациях, расположенных на территории Свердловской области, - руководителей организаций.</w:t>
      </w:r>
    </w:p>
    <w:p w14:paraId="3B277814">
      <w:pPr>
        <w:pStyle w:val="4"/>
        <w:spacing w:before="200"/>
        <w:ind w:firstLine="540"/>
        <w:jc w:val="both"/>
      </w:pPr>
      <w:r>
        <w:rPr>
          <w:sz w:val="20"/>
        </w:rPr>
        <w:t xml:space="preserve">3. Признать утратившим силу </w:t>
      </w:r>
      <w:r>
        <w:fldChar w:fldCharType="begin"/>
      </w:r>
      <w:r>
        <w:instrText xml:space="preserve"> HYPERLINK "https://login.consultant.ru/link/?req=doc&amp;base=RLAW071&amp;n=197890" \h </w:instrText>
      </w:r>
      <w:r>
        <w:fldChar w:fldCharType="separate"/>
      </w:r>
      <w:r>
        <w:rPr>
          <w:color w:val="0000FF"/>
          <w:sz w:val="20"/>
        </w:rPr>
        <w:t>Постановление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Свердловск</w:t>
      </w:r>
      <w:bookmarkStart w:id="0" w:name="_GoBack"/>
      <w:r>
        <w:rPr>
          <w:sz w:val="20"/>
        </w:rPr>
        <w:t>о</w:t>
      </w:r>
      <w:bookmarkEnd w:id="0"/>
      <w:r>
        <w:rPr>
          <w:sz w:val="20"/>
        </w:rPr>
        <w:t xml:space="preserve">й области от 11.03.2012 N 237-ПП "Об организации обучения населения Свердловской области в области защиты от чрезвычайных ситуаций" ("Областная газета", 2012, 16 марта, N 104-106) с изменениями, внесенными Постановлениями Правительства Свердловской области от 03.12.2013 </w:t>
      </w:r>
      <w:r>
        <w:fldChar w:fldCharType="begin"/>
      </w:r>
      <w:r>
        <w:instrText xml:space="preserve"> HYPERLINK "https://login.consultant.ru/link/?req=doc&amp;base=RLAW071&amp;n=127523" \h </w:instrText>
      </w:r>
      <w:r>
        <w:fldChar w:fldCharType="separate"/>
      </w:r>
      <w:r>
        <w:rPr>
          <w:color w:val="0000FF"/>
          <w:sz w:val="20"/>
        </w:rPr>
        <w:t>N 1492-ПП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от 13.04.2017 </w:t>
      </w:r>
      <w:r>
        <w:fldChar w:fldCharType="begin"/>
      </w:r>
      <w:r>
        <w:instrText xml:space="preserve"> HYPERLINK "https://login.consultant.ru/link/?req=doc&amp;base=RLAW071&amp;n=197794" \h </w:instrText>
      </w:r>
      <w:r>
        <w:fldChar w:fldCharType="separate"/>
      </w:r>
      <w:r>
        <w:rPr>
          <w:color w:val="0000FF"/>
          <w:sz w:val="20"/>
        </w:rPr>
        <w:t>N 254-ПП</w:t>
      </w:r>
      <w:r>
        <w:rPr>
          <w:color w:val="0000FF"/>
          <w:sz w:val="20"/>
        </w:rPr>
        <w:fldChar w:fldCharType="end"/>
      </w:r>
      <w:r>
        <w:rPr>
          <w:sz w:val="20"/>
        </w:rPr>
        <w:t>.</w:t>
      </w:r>
    </w:p>
    <w:p w14:paraId="5BAAB93F">
      <w:pPr>
        <w:pStyle w:val="4"/>
        <w:spacing w:before="200"/>
        <w:ind w:firstLine="540"/>
        <w:jc w:val="both"/>
      </w:pPr>
      <w:r>
        <w:rPr>
          <w:sz w:val="20"/>
        </w:rPr>
        <w:t>4. Контроль за исполнением настоящего Постановления возложить на Заместителя Губернатора Свердловской области А.Р. Салихова.</w:t>
      </w:r>
    </w:p>
    <w:p w14:paraId="100C4A77">
      <w:pPr>
        <w:pStyle w:val="4"/>
        <w:spacing w:before="200"/>
        <w:ind w:firstLine="540"/>
        <w:jc w:val="both"/>
      </w:pPr>
      <w:r>
        <w:rPr>
          <w:sz w:val="20"/>
        </w:rPr>
        <w:t>5. Настоящее Постановление опубликовать в "Областной газете".</w:t>
      </w:r>
    </w:p>
    <w:p w14:paraId="013AA8F8">
      <w:pPr>
        <w:pStyle w:val="4"/>
      </w:pPr>
    </w:p>
    <w:p w14:paraId="404B4605">
      <w:pPr>
        <w:pStyle w:val="4"/>
        <w:jc w:val="right"/>
      </w:pPr>
      <w:r>
        <w:rPr>
          <w:sz w:val="20"/>
        </w:rPr>
        <w:t>Исполняющий обязанности</w:t>
      </w:r>
    </w:p>
    <w:p w14:paraId="409AF675">
      <w:pPr>
        <w:pStyle w:val="4"/>
        <w:jc w:val="right"/>
      </w:pPr>
      <w:r>
        <w:rPr>
          <w:sz w:val="20"/>
        </w:rPr>
        <w:t>Губернатора Свердловской области</w:t>
      </w:r>
    </w:p>
    <w:p w14:paraId="36555979">
      <w:pPr>
        <w:pStyle w:val="4"/>
        <w:jc w:val="right"/>
      </w:pPr>
      <w:r>
        <w:rPr>
          <w:sz w:val="20"/>
        </w:rPr>
        <w:t>А.В.ШМЫКОВ</w:t>
      </w:r>
    </w:p>
    <w:p w14:paraId="0FAD7986">
      <w:pPr>
        <w:pStyle w:val="4"/>
      </w:pPr>
    </w:p>
    <w:p w14:paraId="1C3132D9">
      <w:pPr>
        <w:pStyle w:val="4"/>
      </w:pPr>
    </w:p>
    <w:p w14:paraId="08ADD57A">
      <w:pPr>
        <w:pStyle w:val="4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 w14:paraId="0DFA040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A637E"/>
    <w:rsid w:val="4C2A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lang w:val="ru-RU" w:eastAsia="ru-RU" w:bidi="ar-SA"/>
    </w:rPr>
  </w:style>
  <w:style w:type="paragraph" w:customStyle="1" w:styleId="5">
    <w:name w:val="ConsPlusNonforma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6">
    <w:name w:val="ConsPlusTitl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b/>
      <w:sz w:val="20"/>
      <w:lang w:val="ru-RU" w:eastAsia="ru-RU" w:bidi="ar-SA"/>
    </w:rPr>
  </w:style>
  <w:style w:type="paragraph" w:customStyle="1" w:styleId="7">
    <w:name w:val="ConsPlusCell"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8">
    <w:name w:val="ConsPlusDoc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lang w:val="ru-RU" w:eastAsia="ru-RU" w:bidi="ar-SA"/>
    </w:rPr>
  </w:style>
  <w:style w:type="paragraph" w:customStyle="1" w:styleId="9">
    <w:name w:val="ConsPlusTitlePag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0"/>
      <w:lang w:val="ru-RU" w:eastAsia="ru-RU" w:bidi="ar-SA"/>
    </w:rPr>
  </w:style>
  <w:style w:type="paragraph" w:customStyle="1" w:styleId="10">
    <w:name w:val="ConsPlusJurTerm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6"/>
      <w:lang w:val="ru-RU" w:eastAsia="ru-RU" w:bidi="ar-SA"/>
    </w:rPr>
  </w:style>
  <w:style w:type="paragraph" w:customStyle="1" w:styleId="11">
    <w:name w:val="ConsPlusTextList"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/>
      <w:sz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2026-02-05T11:49:00Z</dcterms:created>
  <dc:creator>ЕДДС</dc:creator>
  <cp:lastModifiedBy>ЕДДС</cp:lastModifiedBy>
  <dcterms:modified xsi:type="dcterms:W3CDTF">2026-02-05T11:49:58Z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CCFBE6E2DCDB4EBF8EE61B5B3178C681_11</vt:lpwstr>
  </property>
</Properties>
</file>