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3EB7" w:rsidRPr="00C13EB7" w:rsidRDefault="00C13EB7" w:rsidP="00C13EB7">
      <w:pPr>
        <w:spacing w:after="0" w:line="240" w:lineRule="auto"/>
        <w:ind w:left="6480" w:firstLine="41"/>
        <w:jc w:val="right"/>
        <w:rPr>
          <w:rFonts w:ascii="Times New Roman" w:eastAsia="Times New Roman" w:hAnsi="Times New Roman" w:cs="Times New Roman"/>
          <w:lang w:eastAsia="ru-RU"/>
        </w:rPr>
      </w:pPr>
      <w:r w:rsidRPr="00C13EB7">
        <w:rPr>
          <w:rFonts w:ascii="Times New Roman" w:eastAsia="Times New Roman" w:hAnsi="Times New Roman" w:cs="Times New Roman"/>
          <w:lang w:eastAsia="ru-RU"/>
        </w:rPr>
        <w:t>Приложение № 2</w:t>
      </w:r>
    </w:p>
    <w:p w:rsidR="00C13EB7" w:rsidRPr="00C13EB7" w:rsidRDefault="00C13EB7" w:rsidP="00C13EB7">
      <w:pPr>
        <w:spacing w:after="0" w:line="240" w:lineRule="auto"/>
        <w:ind w:left="6521"/>
        <w:jc w:val="right"/>
        <w:outlineLvl w:val="0"/>
        <w:rPr>
          <w:rFonts w:ascii="Times New Roman" w:eastAsia="Times New Roman" w:hAnsi="Times New Roman" w:cs="Times New Roman"/>
          <w:lang w:eastAsia="ru-RU"/>
        </w:rPr>
      </w:pPr>
      <w:r w:rsidRPr="00C13EB7">
        <w:rPr>
          <w:rFonts w:ascii="Times New Roman" w:eastAsia="Times New Roman" w:hAnsi="Times New Roman" w:cs="Times New Roman"/>
          <w:lang w:eastAsia="ru-RU"/>
        </w:rPr>
        <w:t>к извещению о проведении аукциона по продаже зеленых насаждений</w:t>
      </w:r>
    </w:p>
    <w:p w:rsidR="00C13EB7" w:rsidRPr="00C13EB7" w:rsidRDefault="00C13EB7" w:rsidP="00C13EB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Hlk86672066"/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МАТЕРИАЛЬНО-ДЕНЕЖНАЯ ОЦЕНКА ЗЕЛЕНЫХ НАСАЖДЕНИЙ</w:t>
      </w: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1</w:t>
      </w: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2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003"/>
        <w:gridCol w:w="688"/>
        <w:gridCol w:w="709"/>
        <w:gridCol w:w="570"/>
        <w:gridCol w:w="586"/>
        <w:gridCol w:w="976"/>
        <w:gridCol w:w="709"/>
        <w:gridCol w:w="855"/>
        <w:gridCol w:w="1125"/>
        <w:gridCol w:w="9"/>
        <w:gridCol w:w="1134"/>
        <w:gridCol w:w="1427"/>
        <w:gridCol w:w="9"/>
      </w:tblGrid>
      <w:tr w:rsidR="00C13EB7" w:rsidRPr="00C13EB7" w:rsidTr="00C13EB7">
        <w:trPr>
          <w:gridAfter w:val="1"/>
          <w:wAfter w:w="9" w:type="dxa"/>
        </w:trPr>
        <w:tc>
          <w:tcPr>
            <w:tcW w:w="1406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bookmarkStart w:id="1" w:name="_Hlk66192220"/>
            <w:proofErr w:type="spellStart"/>
            <w:proofErr w:type="gram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Местополо-жение</w:t>
            </w:r>
            <w:proofErr w:type="spellEnd"/>
            <w:proofErr w:type="gramEnd"/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участка</w:t>
            </w:r>
          </w:p>
        </w:tc>
        <w:tc>
          <w:tcPr>
            <w:tcW w:w="1003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Порода</w:t>
            </w:r>
          </w:p>
        </w:tc>
        <w:tc>
          <w:tcPr>
            <w:tcW w:w="2553" w:type="dxa"/>
            <w:gridSpan w:val="4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Вырубаемая масса древесины в </w:t>
            </w:r>
            <w:proofErr w:type="spellStart"/>
            <w:proofErr w:type="gram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3674" w:type="dxa"/>
            <w:gridSpan w:val="5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Ставка платы в рублях за 1 плотный кубический метр</w:t>
            </w:r>
          </w:p>
        </w:tc>
        <w:tc>
          <w:tcPr>
            <w:tcW w:w="1134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Итого, руб.</w:t>
            </w:r>
          </w:p>
        </w:tc>
        <w:tc>
          <w:tcPr>
            <w:tcW w:w="1427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</w:t>
            </w:r>
            <w:proofErr w:type="spell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коэффициэнта</w:t>
            </w:r>
            <w:proofErr w:type="spellEnd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, учитывающего вид использования земельного участка</w:t>
            </w:r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(к=10)</w:t>
            </w:r>
          </w:p>
        </w:tc>
      </w:tr>
      <w:tr w:rsidR="00C13EB7" w:rsidRPr="00C13EB7" w:rsidTr="00C13EB7">
        <w:trPr>
          <w:gridAfter w:val="1"/>
          <w:wAfter w:w="9" w:type="dxa"/>
        </w:trPr>
        <w:tc>
          <w:tcPr>
            <w:tcW w:w="1406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крупная</w:t>
            </w: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570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мелкая</w:t>
            </w:r>
          </w:p>
        </w:tc>
        <w:tc>
          <w:tcPr>
            <w:tcW w:w="58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97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крупная</w:t>
            </w: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855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мел</w:t>
            </w:r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кая</w:t>
            </w:r>
          </w:p>
        </w:tc>
        <w:tc>
          <w:tcPr>
            <w:tcW w:w="1134" w:type="dxa"/>
            <w:gridSpan w:val="2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1134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EB7" w:rsidRPr="00C13EB7" w:rsidTr="00C13EB7">
        <w:trPr>
          <w:gridAfter w:val="1"/>
          <w:wAfter w:w="9" w:type="dxa"/>
        </w:trPr>
        <w:tc>
          <w:tcPr>
            <w:tcW w:w="1406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п. Светлый, ул. Кольцевая, 2-А 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ind w:left="-24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95028-00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950280-00</w:t>
            </w:r>
          </w:p>
        </w:tc>
      </w:tr>
      <w:tr w:rsidR="00C13EB7" w:rsidRPr="00C13EB7" w:rsidTr="00C13EB7">
        <w:trPr>
          <w:gridAfter w:val="1"/>
          <w:wAfter w:w="9" w:type="dxa"/>
          <w:trHeight w:val="405"/>
        </w:trPr>
        <w:tc>
          <w:tcPr>
            <w:tcW w:w="1406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03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Береза </w:t>
            </w:r>
          </w:p>
        </w:tc>
        <w:tc>
          <w:tcPr>
            <w:tcW w:w="688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202,20</w:t>
            </w: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144,43</w:t>
            </w:r>
          </w:p>
        </w:tc>
        <w:tc>
          <w:tcPr>
            <w:tcW w:w="855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25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gridSpan w:val="2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347-00</w:t>
            </w:r>
          </w:p>
        </w:tc>
        <w:tc>
          <w:tcPr>
            <w:tcW w:w="1427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3470-00</w:t>
            </w:r>
          </w:p>
        </w:tc>
      </w:tr>
      <w:tr w:rsidR="00C13EB7" w:rsidRPr="00C13EB7" w:rsidTr="00C13EB7">
        <w:trPr>
          <w:trHeight w:val="418"/>
        </w:trPr>
        <w:tc>
          <w:tcPr>
            <w:tcW w:w="1406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56" w:type="dxa"/>
            <w:gridSpan w:val="5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gridSpan w:val="5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70" w:type="dxa"/>
            <w:gridSpan w:val="3"/>
          </w:tcPr>
          <w:p w:rsidR="00C13EB7" w:rsidRPr="00C13EB7" w:rsidRDefault="00C13EB7" w:rsidP="00C13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953 750-00</w:t>
            </w:r>
          </w:p>
        </w:tc>
      </w:tr>
    </w:tbl>
    <w:bookmarkEnd w:id="1"/>
    <w:p w:rsidR="00C13EB7" w:rsidRPr="00C13EB7" w:rsidRDefault="00C13EB7" w:rsidP="00C13EB7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насаждений составляет: </w:t>
      </w:r>
      <w:r w:rsidRPr="00C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953 750 (девятьсот пятьдесят три тысячи семьсот пятьдесят) рублей 00 копеек. </w:t>
      </w:r>
    </w:p>
    <w:p w:rsidR="00C13EB7" w:rsidRPr="00C13EB7" w:rsidRDefault="00C13EB7" w:rsidP="00C13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B7" w:rsidRPr="00C13EB7" w:rsidRDefault="00C13EB7" w:rsidP="00C13EB7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зеленых насаждений определена на основании «Правил создания, содержания и охраны зеленых насаждений на территории Арамильского городского округа», утвержденных Решением Думы Арамильского городского округа от 12.03.2012 № 69/2, Постановления Администрации Арамильского городского округа от 27.09.2021 № 493 «Об установлении коэффициента, применяемого при расчете восстановительной стоимости за снос зеленых насаждений на территории Арамильского городского округа».</w:t>
      </w:r>
    </w:p>
    <w:bookmarkEnd w:id="0"/>
    <w:p w:rsidR="00C13EB7" w:rsidRPr="00C13EB7" w:rsidRDefault="00C13EB7" w:rsidP="00C13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EB7" w:rsidRDefault="00C13E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_GoBack"/>
      <w:bookmarkEnd w:id="2"/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МАТЕРИАЛЬНО-ДЕНЕЖНАЯ ОЦЕНКА ЗЕЛЕНЫХ НАСАЖДЕНИЙ</w:t>
      </w: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2</w:t>
      </w: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199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003"/>
        <w:gridCol w:w="688"/>
        <w:gridCol w:w="709"/>
        <w:gridCol w:w="570"/>
        <w:gridCol w:w="586"/>
        <w:gridCol w:w="976"/>
        <w:gridCol w:w="709"/>
        <w:gridCol w:w="855"/>
        <w:gridCol w:w="1134"/>
        <w:gridCol w:w="1134"/>
        <w:gridCol w:w="1429"/>
      </w:tblGrid>
      <w:tr w:rsidR="00C13EB7" w:rsidRPr="00C13EB7" w:rsidTr="00C13EB7">
        <w:tc>
          <w:tcPr>
            <w:tcW w:w="1406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Местополо-жение</w:t>
            </w:r>
            <w:proofErr w:type="spellEnd"/>
            <w:proofErr w:type="gramEnd"/>
          </w:p>
          <w:p w:rsidR="00C13EB7" w:rsidRPr="00C13EB7" w:rsidRDefault="00C13EB7" w:rsidP="00C13EB7">
            <w:pPr>
              <w:spacing w:after="0" w:line="240" w:lineRule="auto"/>
              <w:ind w:left="-81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участка</w:t>
            </w:r>
          </w:p>
        </w:tc>
        <w:tc>
          <w:tcPr>
            <w:tcW w:w="1003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Порода</w:t>
            </w:r>
          </w:p>
        </w:tc>
        <w:tc>
          <w:tcPr>
            <w:tcW w:w="2553" w:type="dxa"/>
            <w:gridSpan w:val="4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Вырубаемая масса древесины в </w:t>
            </w:r>
            <w:proofErr w:type="spellStart"/>
            <w:proofErr w:type="gram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3674" w:type="dxa"/>
            <w:gridSpan w:val="4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Ставка платы в рублях за 1 плотный кубический метр</w:t>
            </w:r>
          </w:p>
        </w:tc>
        <w:tc>
          <w:tcPr>
            <w:tcW w:w="1134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Итого, руб.</w:t>
            </w:r>
          </w:p>
        </w:tc>
        <w:tc>
          <w:tcPr>
            <w:tcW w:w="1429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</w:t>
            </w:r>
            <w:proofErr w:type="spell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коэффициэнта</w:t>
            </w:r>
            <w:proofErr w:type="spellEnd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, учитывающего вид использования земельного участка</w:t>
            </w:r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(к=10)</w:t>
            </w:r>
          </w:p>
        </w:tc>
      </w:tr>
      <w:tr w:rsidR="00C13EB7" w:rsidRPr="00C13EB7" w:rsidTr="00C13EB7">
        <w:tc>
          <w:tcPr>
            <w:tcW w:w="1406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крупная</w:t>
            </w: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570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мелкая</w:t>
            </w:r>
          </w:p>
        </w:tc>
        <w:tc>
          <w:tcPr>
            <w:tcW w:w="58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97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круп</w:t>
            </w:r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ная</w:t>
            </w:r>
            <w:proofErr w:type="spellEnd"/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855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мел</w:t>
            </w:r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кая</w:t>
            </w:r>
          </w:p>
        </w:tc>
        <w:tc>
          <w:tcPr>
            <w:tcW w:w="1134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1134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9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EB7" w:rsidRPr="00C13EB7" w:rsidTr="00C13EB7">
        <w:tc>
          <w:tcPr>
            <w:tcW w:w="1406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п. Светлый, ул. Кольцевая, 4-а  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172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ind w:left="-24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144,43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90 785-00</w:t>
            </w:r>
          </w:p>
        </w:tc>
        <w:tc>
          <w:tcPr>
            <w:tcW w:w="1429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907 850-00</w:t>
            </w:r>
          </w:p>
        </w:tc>
      </w:tr>
      <w:tr w:rsidR="00C13EB7" w:rsidRPr="00C13EB7" w:rsidTr="00C13EB7">
        <w:trPr>
          <w:trHeight w:val="418"/>
        </w:trPr>
        <w:tc>
          <w:tcPr>
            <w:tcW w:w="1406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9793" w:type="dxa"/>
            <w:gridSpan w:val="11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C13EB7" w:rsidRPr="00C13EB7" w:rsidRDefault="00C13EB7" w:rsidP="00C13EB7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Стоимость насаждений составляет: </w:t>
      </w:r>
      <w:r w:rsidRPr="00C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907 850 (девятьсот семь тысяч восемьсот пятьдесят) рублей 00 копеек. </w:t>
      </w:r>
    </w:p>
    <w:p w:rsidR="00C13EB7" w:rsidRPr="00C13EB7" w:rsidRDefault="00C13EB7" w:rsidP="00C13EB7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зеленых насаждений определена на основании «Правил создания, содержания и охраны зеленых насаждений на территории Арамильского городского округа», утвержденных Решением Думы Арамильского городского округа от 12.03.2012 № 69/2, Постановления Администрации Арамильского городского округа от 27.09.2021 № 493 «Об установлении коэффициента, применяемого при расчете восстановительной стоимости за снос зеленых насаждений на территории Арамильского городского округа».</w:t>
      </w:r>
    </w:p>
    <w:p w:rsidR="00C13EB7" w:rsidRPr="00C13EB7" w:rsidRDefault="00C13EB7" w:rsidP="00C13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EB7" w:rsidRDefault="00C13EB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МАТЕРИАЛЬНО-ДЕНЕЖНАЯ ОЦЕНКА ЗЕЛЕНЫХ НАСАЖДЕНИЙ</w:t>
      </w: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>ЛОТ № 3</w:t>
      </w: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1120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06"/>
        <w:gridCol w:w="1003"/>
        <w:gridCol w:w="688"/>
        <w:gridCol w:w="709"/>
        <w:gridCol w:w="570"/>
        <w:gridCol w:w="586"/>
        <w:gridCol w:w="976"/>
        <w:gridCol w:w="709"/>
        <w:gridCol w:w="855"/>
        <w:gridCol w:w="1125"/>
        <w:gridCol w:w="9"/>
        <w:gridCol w:w="1134"/>
        <w:gridCol w:w="1427"/>
        <w:gridCol w:w="9"/>
      </w:tblGrid>
      <w:tr w:rsidR="00C13EB7" w:rsidRPr="00C13EB7" w:rsidTr="00C13EB7">
        <w:trPr>
          <w:gridAfter w:val="1"/>
          <w:wAfter w:w="9" w:type="dxa"/>
        </w:trPr>
        <w:tc>
          <w:tcPr>
            <w:tcW w:w="1406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proofErr w:type="spellStart"/>
            <w:proofErr w:type="gram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Местополо-жение</w:t>
            </w:r>
            <w:proofErr w:type="spellEnd"/>
            <w:proofErr w:type="gramEnd"/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участка</w:t>
            </w:r>
          </w:p>
        </w:tc>
        <w:tc>
          <w:tcPr>
            <w:tcW w:w="1003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Порода</w:t>
            </w:r>
          </w:p>
        </w:tc>
        <w:tc>
          <w:tcPr>
            <w:tcW w:w="2553" w:type="dxa"/>
            <w:gridSpan w:val="4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Вырубаемая масса древесины в </w:t>
            </w:r>
            <w:proofErr w:type="spellStart"/>
            <w:proofErr w:type="gram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куб.м</w:t>
            </w:r>
            <w:proofErr w:type="spellEnd"/>
            <w:proofErr w:type="gramEnd"/>
          </w:p>
        </w:tc>
        <w:tc>
          <w:tcPr>
            <w:tcW w:w="3674" w:type="dxa"/>
            <w:gridSpan w:val="5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Ставка платы в рублях за 1 плотный кубический метр</w:t>
            </w:r>
          </w:p>
        </w:tc>
        <w:tc>
          <w:tcPr>
            <w:tcW w:w="1134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Итого, руб.</w:t>
            </w:r>
          </w:p>
        </w:tc>
        <w:tc>
          <w:tcPr>
            <w:tcW w:w="1427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С учетом </w:t>
            </w:r>
            <w:proofErr w:type="spellStart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коэффициэнта</w:t>
            </w:r>
            <w:proofErr w:type="spellEnd"/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, учитывающего вид использования земельного участка</w:t>
            </w:r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(к=10)</w:t>
            </w:r>
          </w:p>
        </w:tc>
      </w:tr>
      <w:tr w:rsidR="00C13EB7" w:rsidRPr="00C13EB7" w:rsidTr="00C13EB7">
        <w:trPr>
          <w:gridAfter w:val="1"/>
          <w:wAfter w:w="9" w:type="dxa"/>
        </w:trPr>
        <w:tc>
          <w:tcPr>
            <w:tcW w:w="1406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1003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688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крупная</w:t>
            </w: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570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мелкая</w:t>
            </w:r>
          </w:p>
        </w:tc>
        <w:tc>
          <w:tcPr>
            <w:tcW w:w="58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97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крупная</w:t>
            </w: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средняя</w:t>
            </w:r>
          </w:p>
        </w:tc>
        <w:tc>
          <w:tcPr>
            <w:tcW w:w="855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мел</w:t>
            </w:r>
          </w:p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кая</w:t>
            </w:r>
          </w:p>
        </w:tc>
        <w:tc>
          <w:tcPr>
            <w:tcW w:w="1134" w:type="dxa"/>
            <w:gridSpan w:val="2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>дрова</w:t>
            </w:r>
          </w:p>
        </w:tc>
        <w:tc>
          <w:tcPr>
            <w:tcW w:w="1134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1427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C13EB7" w:rsidRPr="00C13EB7" w:rsidTr="00C13EB7">
        <w:trPr>
          <w:gridAfter w:val="1"/>
          <w:wAfter w:w="9" w:type="dxa"/>
        </w:trPr>
        <w:tc>
          <w:tcPr>
            <w:tcW w:w="1406" w:type="dxa"/>
            <w:vMerge w:val="restart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lang w:eastAsia="ru-RU"/>
              </w:rPr>
              <w:t xml:space="preserve">Г. Арамиль, пер. Речной, 2 А  </w:t>
            </w:r>
          </w:p>
        </w:tc>
        <w:tc>
          <w:tcPr>
            <w:tcW w:w="1003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688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146</w:t>
            </w:r>
          </w:p>
        </w:tc>
        <w:tc>
          <w:tcPr>
            <w:tcW w:w="570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586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76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404,90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289,35</w:t>
            </w:r>
          </w:p>
        </w:tc>
        <w:tc>
          <w:tcPr>
            <w:tcW w:w="855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ind w:left="-247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144,43</w:t>
            </w:r>
          </w:p>
        </w:tc>
        <w:tc>
          <w:tcPr>
            <w:tcW w:w="1134" w:type="dxa"/>
            <w:gridSpan w:val="2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9,79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71 462-00</w:t>
            </w:r>
          </w:p>
        </w:tc>
        <w:tc>
          <w:tcPr>
            <w:tcW w:w="1427" w:type="dxa"/>
            <w:tcBorders>
              <w:bottom w:val="single" w:sz="4" w:space="0" w:color="auto"/>
            </w:tcBorders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lang w:eastAsia="ru-RU"/>
              </w:rPr>
              <w:t>714 620-00</w:t>
            </w:r>
          </w:p>
        </w:tc>
      </w:tr>
      <w:tr w:rsidR="00C13EB7" w:rsidRPr="00C13EB7" w:rsidTr="00C13EB7">
        <w:trPr>
          <w:gridAfter w:val="1"/>
          <w:wAfter w:w="9" w:type="dxa"/>
          <w:trHeight w:val="405"/>
        </w:trPr>
        <w:tc>
          <w:tcPr>
            <w:tcW w:w="1406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1003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Осина </w:t>
            </w:r>
          </w:p>
        </w:tc>
        <w:tc>
          <w:tcPr>
            <w:tcW w:w="688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70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58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976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55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28,89</w:t>
            </w:r>
          </w:p>
        </w:tc>
        <w:tc>
          <w:tcPr>
            <w:tcW w:w="1125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143" w:type="dxa"/>
            <w:gridSpan w:val="2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29-00</w:t>
            </w:r>
          </w:p>
        </w:tc>
        <w:tc>
          <w:tcPr>
            <w:tcW w:w="1427" w:type="dxa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290-00</w:t>
            </w:r>
          </w:p>
        </w:tc>
      </w:tr>
      <w:tr w:rsidR="00C13EB7" w:rsidRPr="00C13EB7" w:rsidTr="00C13EB7">
        <w:trPr>
          <w:trHeight w:val="418"/>
        </w:trPr>
        <w:tc>
          <w:tcPr>
            <w:tcW w:w="1406" w:type="dxa"/>
            <w:vMerge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</w:p>
        </w:tc>
        <w:tc>
          <w:tcPr>
            <w:tcW w:w="3556" w:type="dxa"/>
            <w:gridSpan w:val="5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674" w:type="dxa"/>
            <w:gridSpan w:val="5"/>
          </w:tcPr>
          <w:p w:rsidR="00C13EB7" w:rsidRPr="00C13EB7" w:rsidRDefault="00C13EB7" w:rsidP="00C13EB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Итого:</w:t>
            </w:r>
          </w:p>
        </w:tc>
        <w:tc>
          <w:tcPr>
            <w:tcW w:w="2570" w:type="dxa"/>
            <w:gridSpan w:val="3"/>
          </w:tcPr>
          <w:p w:rsidR="00C13EB7" w:rsidRPr="00C13EB7" w:rsidRDefault="00C13EB7" w:rsidP="00C13EB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C13EB7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714 910-00</w:t>
            </w:r>
          </w:p>
        </w:tc>
      </w:tr>
    </w:tbl>
    <w:p w:rsidR="00C13EB7" w:rsidRPr="00C13EB7" w:rsidRDefault="00C13EB7" w:rsidP="00C13EB7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насаждений составляет: 714 910</w:t>
      </w:r>
      <w:r w:rsidRPr="00C13EB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(семьсот четырнадцать тысяч девятьсот десять) рублей 00 копеек. </w:t>
      </w:r>
    </w:p>
    <w:p w:rsidR="00C13EB7" w:rsidRPr="00C13EB7" w:rsidRDefault="00C13EB7" w:rsidP="00C13EB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EB7" w:rsidRPr="00C13EB7" w:rsidRDefault="00C13EB7" w:rsidP="00C13EB7">
      <w:pPr>
        <w:spacing w:after="0" w:line="240" w:lineRule="auto"/>
        <w:ind w:left="-99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13EB7">
        <w:rPr>
          <w:rFonts w:ascii="Times New Roman" w:eastAsia="Times New Roman" w:hAnsi="Times New Roman" w:cs="Times New Roman"/>
          <w:sz w:val="24"/>
          <w:szCs w:val="24"/>
          <w:lang w:eastAsia="ru-RU"/>
        </w:rPr>
        <w:t>Стоимость зеленых насаждений определена на основании «Правил создания, содержания и охраны зеленых насаждений на территории Арамильского городского округа», утвержденных Решением Думы Арамильского городского округа от 12.03.2012 № 69/2, Постановления Администрации Арамильского городского округа от 27.09.2021 № 493 «Об установлении коэффициента, применяемого при расчете восстановительной стоимости за снос зеленых насаждений на территории Арамильского городского округа».</w:t>
      </w:r>
    </w:p>
    <w:p w:rsidR="00C13EB7" w:rsidRPr="00C13EB7" w:rsidRDefault="00C13EB7" w:rsidP="00C13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EB7" w:rsidRPr="00C13EB7" w:rsidRDefault="00C13EB7" w:rsidP="00C13E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EB7" w:rsidRPr="00C13EB7" w:rsidRDefault="00C13EB7" w:rsidP="00C13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EB7" w:rsidRPr="00C13EB7" w:rsidRDefault="00C13EB7" w:rsidP="00C13EB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C13EB7" w:rsidRPr="00C13EB7" w:rsidRDefault="00C13EB7" w:rsidP="00C13EB7">
      <w:pPr>
        <w:spacing w:after="0" w:line="240" w:lineRule="auto"/>
        <w:ind w:left="6480" w:firstLine="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13EB7" w:rsidRPr="00C13EB7" w:rsidRDefault="00C13EB7" w:rsidP="00C13EB7">
      <w:pPr>
        <w:spacing w:after="0" w:line="240" w:lineRule="auto"/>
        <w:ind w:left="6480" w:firstLine="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13EB7" w:rsidRPr="00C13EB7" w:rsidRDefault="00C13EB7" w:rsidP="00C13EB7">
      <w:pPr>
        <w:spacing w:after="0" w:line="240" w:lineRule="auto"/>
        <w:ind w:left="6480" w:firstLine="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13EB7" w:rsidRPr="00C13EB7" w:rsidRDefault="00C13EB7" w:rsidP="00C13EB7">
      <w:pPr>
        <w:spacing w:after="0" w:line="240" w:lineRule="auto"/>
        <w:ind w:left="6480" w:firstLine="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13EB7" w:rsidRPr="00C13EB7" w:rsidRDefault="00C13EB7" w:rsidP="00C13EB7">
      <w:pPr>
        <w:spacing w:after="0" w:line="240" w:lineRule="auto"/>
        <w:ind w:left="6480" w:firstLine="41"/>
        <w:jc w:val="both"/>
        <w:rPr>
          <w:rFonts w:ascii="Times New Roman" w:eastAsia="Times New Roman" w:hAnsi="Times New Roman" w:cs="Times New Roman"/>
          <w:lang w:eastAsia="ru-RU"/>
        </w:rPr>
      </w:pPr>
    </w:p>
    <w:p w:rsidR="00C13EB7" w:rsidRPr="00C13EB7" w:rsidRDefault="00C13EB7" w:rsidP="00C13EB7">
      <w:pPr>
        <w:spacing w:after="0" w:line="240" w:lineRule="auto"/>
        <w:ind w:left="6480" w:firstLine="41"/>
        <w:jc w:val="both"/>
        <w:rPr>
          <w:rFonts w:ascii="Times New Roman" w:eastAsia="Times New Roman" w:hAnsi="Times New Roman" w:cs="Times New Roman"/>
          <w:lang w:eastAsia="ru-RU"/>
        </w:rPr>
      </w:pPr>
    </w:p>
    <w:p w:rsidR="009B431D" w:rsidRDefault="00C13EB7"/>
    <w:sectPr w:rsidR="009B431D" w:rsidSect="00113D10">
      <w:pgSz w:w="12240" w:h="15840"/>
      <w:pgMar w:top="1123" w:right="851" w:bottom="1123" w:left="1701" w:header="720" w:footer="720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drawingGridHorizontalSpacing w:val="110"/>
  <w:drawingGridVerticalSpacing w:val="299"/>
  <w:displayHorizontalDrawingGridEvery w:val="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3EB7"/>
    <w:rsid w:val="00113D10"/>
    <w:rsid w:val="00214F44"/>
    <w:rsid w:val="003720F0"/>
    <w:rsid w:val="00643321"/>
    <w:rsid w:val="008D3480"/>
    <w:rsid w:val="00C13EB7"/>
    <w:rsid w:val="00CA51B5"/>
    <w:rsid w:val="00CD5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5803533-9251-4927-93B1-FEC19BE5D8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487</Words>
  <Characters>2780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Григорьева Екатерина Олеговна</dc:creator>
  <cp:keywords/>
  <dc:description/>
  <cp:lastModifiedBy>Григорьева Екатерина Олеговна</cp:lastModifiedBy>
  <cp:revision>1</cp:revision>
  <dcterms:created xsi:type="dcterms:W3CDTF">2021-11-08T04:37:00Z</dcterms:created>
  <dcterms:modified xsi:type="dcterms:W3CDTF">2021-11-08T04:38:00Z</dcterms:modified>
</cp:coreProperties>
</file>