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23327" w:rsidRPr="003D2709" w:rsidRDefault="003D2709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bookmarkStart w:id="0" w:name="_Hlk45612420"/>
      <w:bookmarkEnd w:id="0"/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Проект внесения изменений в </w:t>
      </w:r>
    </w:p>
    <w:p w:rsidR="001D4CF8" w:rsidRPr="003D2709" w:rsidRDefault="003D2709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актуализированную</w:t>
      </w:r>
      <w:r w:rsidR="009F612E"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с</w:t>
      </w:r>
      <w:r w:rsidR="009F612E"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хем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у</w:t>
      </w:r>
      <w:r w:rsidR="009F612E"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теплоснабжения территории</w:t>
      </w:r>
    </w:p>
    <w:p w:rsidR="00423327" w:rsidRPr="003D2709" w:rsidRDefault="009F612E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Арамильского городского округа на 2019-2027 годы</w:t>
      </w:r>
    </w:p>
    <w:p w:rsidR="00423327" w:rsidRPr="003D2709" w:rsidRDefault="00423327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:rsidR="00633AC2" w:rsidRPr="003D2709" w:rsidRDefault="00633AC2" w:rsidP="00B87D69">
      <w:pPr>
        <w:tabs>
          <w:tab w:val="left" w:pos="6660"/>
        </w:tabs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Паспорт Схемы теплоснабжения</w:t>
      </w:r>
    </w:p>
    <w:tbl>
      <w:tblPr>
        <w:tblStyle w:val="a3"/>
        <w:tblW w:w="10064" w:type="dxa"/>
        <w:tblInd w:w="137" w:type="dxa"/>
        <w:tblLook w:val="04A0" w:firstRow="1" w:lastRow="0" w:firstColumn="1" w:lastColumn="0" w:noHBand="0" w:noVBand="1"/>
      </w:tblPr>
      <w:tblGrid>
        <w:gridCol w:w="2328"/>
        <w:gridCol w:w="7736"/>
      </w:tblGrid>
      <w:tr w:rsidR="00633AC2" w:rsidRPr="003D2709" w:rsidTr="003D2709">
        <w:tc>
          <w:tcPr>
            <w:tcW w:w="2328" w:type="dxa"/>
          </w:tcPr>
          <w:p w:rsidR="00633AC2" w:rsidRPr="003D2709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Наименование</w:t>
            </w:r>
          </w:p>
          <w:p w:rsidR="00633AC2" w:rsidRPr="003D2709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Схемы</w:t>
            </w:r>
          </w:p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теплоснабжения</w:t>
            </w:r>
          </w:p>
        </w:tc>
        <w:tc>
          <w:tcPr>
            <w:tcW w:w="7736" w:type="dxa"/>
          </w:tcPr>
          <w:p w:rsidR="00633AC2" w:rsidRPr="003D2709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bookmarkStart w:id="1" w:name="_Hlk12453788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Актуализация Схемы теплоснабжения</w:t>
            </w:r>
            <w:r w:rsidR="001D4CF8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территории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Арамильского городского округа» на 2019-2027 годы</w:t>
            </w:r>
          </w:p>
          <w:bookmarkEnd w:id="1"/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(далее -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Актуализация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)</w:t>
            </w:r>
          </w:p>
        </w:tc>
      </w:tr>
      <w:tr w:rsidR="00633AC2" w:rsidRPr="00BB5C8A" w:rsidTr="003D2709">
        <w:tc>
          <w:tcPr>
            <w:tcW w:w="2328" w:type="dxa"/>
          </w:tcPr>
          <w:p w:rsidR="00633AC2" w:rsidRPr="003D2709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Основание для</w:t>
            </w:r>
          </w:p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разработки Схемы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теплоснабжения</w:t>
            </w:r>
          </w:p>
        </w:tc>
        <w:tc>
          <w:tcPr>
            <w:tcW w:w="7736" w:type="dxa"/>
          </w:tcPr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 Федеральный закон 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от 27 июля 2010 года № 190-ФЗ </w:t>
            </w:r>
            <w:r w:rsidR="009F612E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 теплоснабжении</w:t>
            </w:r>
            <w:r w:rsidR="009F612E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;</w:t>
            </w:r>
          </w:p>
          <w:p w:rsidR="003D2709" w:rsidRDefault="003D2709" w:rsidP="00B87D69">
            <w:pPr>
              <w:widowControl/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 п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остановление Правительства Р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оссийской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Ф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едерации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от 08.08.2012 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№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808 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Об организации теплоснабжения в Российской Федерации и о внесении изменений в некоторые акты Правительства Российской Федерации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(вместе с 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Правилами организации теплоснабжения в Российской Федерации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;</w:t>
            </w:r>
          </w:p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 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остановление Правительства Р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оссийской 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Ф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едерации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от 22.02.2012 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№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154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«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 требованиях к схемам теплоснабжения, порядку их разработки и утверждения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;</w:t>
            </w:r>
          </w:p>
          <w:p w:rsidR="00633AC2" w:rsidRPr="003D2709" w:rsidRDefault="00633AC2" w:rsidP="00B87D69">
            <w:pPr>
              <w:tabs>
                <w:tab w:val="left" w:pos="6660"/>
              </w:tabs>
              <w:jc w:val="both"/>
              <w:rPr>
                <w:rFonts w:ascii="Liberation Serif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 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остановление Правительства Российской Федерации от 06.09.2012 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№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889 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 выводе в ремонт и из эксплуатации источников тепловой энергии и тепловых сетей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(вместе с 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Правилами вывода в ремонт и из эксплуатации источников тепловой энергии и тепловых сетей</w:t>
            </w:r>
            <w:r w:rsid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)</w:t>
            </w:r>
          </w:p>
        </w:tc>
      </w:tr>
      <w:tr w:rsidR="00633AC2" w:rsidRPr="003D2709" w:rsidTr="003D2709">
        <w:tc>
          <w:tcPr>
            <w:tcW w:w="2328" w:type="dxa"/>
          </w:tcPr>
          <w:p w:rsidR="00633AC2" w:rsidRPr="003D2709" w:rsidRDefault="00633AC2" w:rsidP="00B87D69">
            <w:pPr>
              <w:tabs>
                <w:tab w:val="left" w:pos="6660"/>
              </w:tabs>
              <w:autoSpaceDE w:val="0"/>
              <w:autoSpaceDN w:val="0"/>
              <w:adjustRightInd w:val="0"/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Заказчик</w:t>
            </w:r>
          </w:p>
        </w:tc>
        <w:tc>
          <w:tcPr>
            <w:tcW w:w="7736" w:type="dxa"/>
          </w:tcPr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Администрация Арамильского городского округа</w:t>
            </w:r>
          </w:p>
        </w:tc>
      </w:tr>
      <w:tr w:rsidR="00633AC2" w:rsidRPr="00BB5C8A" w:rsidTr="003D2709">
        <w:tc>
          <w:tcPr>
            <w:tcW w:w="2328" w:type="dxa"/>
          </w:tcPr>
          <w:p w:rsidR="00633AC2" w:rsidRPr="003D2709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Основные</w:t>
            </w:r>
          </w:p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разработчики Схемы</w:t>
            </w:r>
          </w:p>
        </w:tc>
        <w:tc>
          <w:tcPr>
            <w:tcW w:w="7736" w:type="dxa"/>
          </w:tcPr>
          <w:p w:rsidR="00633AC2" w:rsidRPr="003D2709" w:rsidRDefault="00633AC2" w:rsidP="00B87D69">
            <w:pPr>
              <w:tabs>
                <w:tab w:val="left" w:pos="6660"/>
              </w:tabs>
              <w:autoSpaceDE w:val="0"/>
              <w:autoSpaceDN w:val="0"/>
              <w:adjustRightInd w:val="0"/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Общество с ограниченной ответственностью «Строительно-монтажная компания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СпецСтрой»</w:t>
            </w:r>
          </w:p>
        </w:tc>
      </w:tr>
      <w:tr w:rsidR="00633AC2" w:rsidRPr="00BB5C8A" w:rsidTr="003D2709">
        <w:tc>
          <w:tcPr>
            <w:tcW w:w="2328" w:type="dxa"/>
          </w:tcPr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color w:val="FF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Цели Актуализации схемы теплоснабжения</w:t>
            </w:r>
          </w:p>
        </w:tc>
        <w:tc>
          <w:tcPr>
            <w:tcW w:w="7736" w:type="dxa"/>
          </w:tcPr>
          <w:p w:rsidR="00633AC2" w:rsidRPr="003D2709" w:rsidRDefault="00633AC2" w:rsidP="00B87D69">
            <w:pPr>
              <w:tabs>
                <w:tab w:val="left" w:pos="567"/>
              </w:tabs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Удовлетворение спроса на тепловую энергию (мощность) и теплоноситель, обеспечение надежного теплоснабжения наиболее экономичным способом при минимальном воздействии на окружающую среду, а также экономического стимулирования развития систем теплоснабжения и внедрения энергосберегающих технологий. </w:t>
            </w:r>
          </w:p>
          <w:p w:rsidR="00633AC2" w:rsidRPr="003D2709" w:rsidRDefault="00633A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1. Наименование выполняемых работ (оказываемых услуг):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выполнение работ по актуализации схемы теплоснабжения поселения, городского образования, муниципального округа.</w:t>
            </w:r>
          </w:p>
          <w:p w:rsidR="00633AC2" w:rsidRPr="003D2709" w:rsidRDefault="00633AC2" w:rsidP="00B87D69">
            <w:pPr>
              <w:tabs>
                <w:tab w:val="left" w:pos="360"/>
                <w:tab w:val="left" w:pos="567"/>
                <w:tab w:val="left" w:pos="851"/>
              </w:tabs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2.  Место выполнения работ: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территория Арамильского городского округа.</w:t>
            </w:r>
          </w:p>
          <w:p w:rsidR="00633AC2" w:rsidRPr="003D2709" w:rsidRDefault="00633AC2" w:rsidP="00B87D69">
            <w:pPr>
              <w:tabs>
                <w:tab w:val="left" w:pos="360"/>
                <w:tab w:val="left" w:pos="426"/>
                <w:tab w:val="left" w:pos="709"/>
              </w:tabs>
              <w:autoSpaceDE w:val="0"/>
              <w:autoSpaceDN w:val="0"/>
              <w:adjustRightInd w:val="0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3.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При актуализации схемы теплоснабжения рассмотрены следующие вопросы:</w:t>
            </w:r>
          </w:p>
          <w:p w:rsidR="00633AC2" w:rsidRPr="003D2709" w:rsidRDefault="00633AC2" w:rsidP="00B87D69">
            <w:pPr>
              <w:keepNext/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а) распределение тепловой нагрузки между источниками тепловой энергии в период, на который распространяется актуализация;</w:t>
            </w:r>
          </w:p>
          <w:p w:rsidR="00633AC2" w:rsidRPr="003D2709" w:rsidRDefault="00633AC2" w:rsidP="00B87D69">
            <w:pPr>
              <w:keepNext/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б) изменение тепловых нагрузок в каждой зоне действия источников тепловой энергии, в том числе за счет перераспределения тепловой нагрузки из одной зоны действия в другую в период, на который распространяется актуализацию;</w:t>
            </w:r>
          </w:p>
          <w:p w:rsidR="00633AC2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в) внесение изменений в схему теплоснабжения или отказ от внесения изменений в части включения в нее мероприятий по обеспечению технической возможности подключения к системам теплоснабжения объектов капитального строительства;</w:t>
            </w:r>
          </w:p>
          <w:p w:rsidR="0033772C" w:rsidRDefault="0033772C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3772C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г) переключение тепловой нагрузки от котельных на источники с комбинированной выработкой тепловой и электрической энергии в весенне-летний период функционирования систем теплоснабжения;</w:t>
            </w:r>
          </w:p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д) переключение тепловой нагрузки от котельных на источники с комбинированной выработкой тепловой и электрической энергии в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отопительный период, в том числе за счет вывода котельных в пиковый режим работы, холодный резерв, из эксплуатации;</w:t>
            </w:r>
          </w:p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е) мероприятия по переоборудованию котельных в источники комбинированной выработки электрической и тепловой энергии;</w:t>
            </w:r>
          </w:p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ж) ввод в эксплуатацию в результате строительства, реконструкции и технического перевооружения источников тепловой энергии и соответствие их обязательным требованиям, установленным законодательством Российской Федерации, и проектной документации;</w:t>
            </w:r>
          </w:p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з) строительство и реконструкция тепловых сетей, включая их реконструкцию в связи с исчерпанием установленного и продленного ресурсов;</w:t>
            </w:r>
          </w:p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и) баланс топливно-энергетических ресурсов для обеспечения теплоснабжения, в том числе расходов аварийных запасов топлива;</w:t>
            </w:r>
          </w:p>
          <w:p w:rsidR="00633AC2" w:rsidRPr="003D2709" w:rsidRDefault="00633AC2" w:rsidP="00B87D69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к) финансовые потребности при изменении Схемы Теплоснабжения и источники их покрытия.</w:t>
            </w:r>
          </w:p>
          <w:p w:rsidR="00633AC2" w:rsidRPr="003D2709" w:rsidRDefault="00633AC2" w:rsidP="00B87D69">
            <w:pPr>
              <w:tabs>
                <w:tab w:val="left" w:pos="851"/>
                <w:tab w:val="left" w:pos="993"/>
              </w:tabs>
              <w:ind w:firstLine="567"/>
              <w:jc w:val="both"/>
              <w:rPr>
                <w:rFonts w:ascii="Liberation Serif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л)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решение об определении единой теплоснабжающей организации.</w:t>
            </w:r>
          </w:p>
        </w:tc>
      </w:tr>
      <w:tr w:rsidR="00633AC2" w:rsidRPr="003D2709" w:rsidTr="003D2709">
        <w:tc>
          <w:tcPr>
            <w:tcW w:w="2328" w:type="dxa"/>
          </w:tcPr>
          <w:p w:rsidR="00633AC2" w:rsidRPr="003D2709" w:rsidRDefault="00633AC2" w:rsidP="00B87D69">
            <w:pPr>
              <w:widowControl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Сроки и этапы</w:t>
            </w:r>
          </w:p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реализации Актуализации</w:t>
            </w:r>
            <w:r w:rsidR="003D2709" w:rsidRPr="0047061A">
              <w:rPr>
                <w:lang w:val="ru-RU"/>
              </w:rPr>
              <w:t xml:space="preserve"> </w:t>
            </w:r>
            <w:r w:rsidR="003D2709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схемы теплоснабжения</w:t>
            </w:r>
          </w:p>
        </w:tc>
        <w:tc>
          <w:tcPr>
            <w:tcW w:w="7736" w:type="dxa"/>
          </w:tcPr>
          <w:p w:rsidR="00633AC2" w:rsidRPr="003D2709" w:rsidRDefault="00633AC2" w:rsidP="00B87D69">
            <w:pPr>
              <w:tabs>
                <w:tab w:val="left" w:pos="6660"/>
              </w:tabs>
              <w:rPr>
                <w:rFonts w:ascii="Liberation Serif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9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-2027 годы</w:t>
            </w:r>
          </w:p>
        </w:tc>
      </w:tr>
    </w:tbl>
    <w:p w:rsidR="007D5EE8" w:rsidRPr="003D2709" w:rsidRDefault="007D5EE8" w:rsidP="00B87D69">
      <w:pPr>
        <w:rPr>
          <w:rFonts w:ascii="Liberation Serif" w:hAnsi="Liberation Serif" w:cs="Liberation Serif"/>
          <w:sz w:val="24"/>
          <w:szCs w:val="24"/>
        </w:rPr>
      </w:pPr>
    </w:p>
    <w:p w:rsidR="00633AC2" w:rsidRPr="003D2709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:rsidR="00633AC2" w:rsidRPr="003D2709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:rsidR="00633AC2" w:rsidRPr="003D2709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:rsidR="00633AC2" w:rsidRPr="003D2709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:rsidR="00633AC2" w:rsidRPr="003D2709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:rsidR="00633AC2" w:rsidRPr="003D2709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:rsidR="00633AC2" w:rsidRPr="003D2709" w:rsidRDefault="00633AC2" w:rsidP="00B87D69">
      <w:pPr>
        <w:rPr>
          <w:rFonts w:ascii="Liberation Serif" w:hAnsi="Liberation Serif" w:cs="Liberation Serif"/>
          <w:sz w:val="24"/>
          <w:szCs w:val="24"/>
        </w:rPr>
      </w:pPr>
    </w:p>
    <w:p w:rsidR="00224056" w:rsidRPr="003D2709" w:rsidRDefault="0098042B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224056" w:rsidRPr="003D2709" w:rsidSect="0062792E">
          <w:headerReference w:type="default" r:id="rId8"/>
          <w:headerReference w:type="first" r:id="rId9"/>
          <w:pgSz w:w="11906" w:h="16838"/>
          <w:pgMar w:top="1134" w:right="851" w:bottom="568" w:left="1134" w:header="709" w:footer="709" w:gutter="0"/>
          <w:cols w:space="708"/>
          <w:titlePg/>
          <w:docGrid w:linePitch="360"/>
        </w:sect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:rsidR="00224056" w:rsidRPr="003D2709" w:rsidRDefault="00224056" w:rsidP="00B87D69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Раздел 1.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«Показатели существующего и перспективного спроса на тепловую энергию (мощность) и теплоноситель в установленных границах Арамильского городского округа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5E7505" w:rsidRPr="003D2709" w:rsidRDefault="005E7505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:rsidR="00BC62DD" w:rsidRPr="003D2709" w:rsidRDefault="00BC62DD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1.1. Существующие подключенные отапливаемые обьемы строительных фондов </w:t>
      </w:r>
    </w:p>
    <w:p w:rsidR="00BC62DD" w:rsidRPr="003D2709" w:rsidRDefault="00BC62DD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5E7505" w:rsidRPr="003D2709" w:rsidRDefault="005E7505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1.1.1 </w:t>
      </w:r>
      <w:r w:rsidR="00171AF2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отапливаемые обьемы строительных фондов, подключенные к к</w:t>
      </w:r>
      <w:r w:rsidR="00BC62DD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отельн</w:t>
      </w:r>
      <w:r w:rsidR="00171AF2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ой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№1</w:t>
      </w:r>
    </w:p>
    <w:p w:rsidR="00224056" w:rsidRPr="003D2709" w:rsidRDefault="00224056" w:rsidP="00B87D69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:rsidR="002272A6" w:rsidRPr="003D2709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Таблица №</w:t>
      </w:r>
      <w:r w:rsidR="0033772C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1 </w:t>
      </w:r>
    </w:p>
    <w:p w:rsidR="0033772C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</w:t>
      </w:r>
      <w:r w:rsidR="002272A6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отапливаемые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объемы</w:t>
      </w:r>
      <w:r w:rsidR="002272A6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строительных фондов,</w:t>
      </w:r>
    </w:p>
    <w:p w:rsidR="002272A6" w:rsidRPr="003D2709" w:rsidRDefault="002272A6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407E3E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к котельной №</w:t>
      </w:r>
      <w:r w:rsidR="0033772C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</w:t>
      </w:r>
    </w:p>
    <w:tbl>
      <w:tblPr>
        <w:tblW w:w="9918" w:type="dxa"/>
        <w:tblLook w:val="04A0" w:firstRow="1" w:lastRow="0" w:firstColumn="1" w:lastColumn="0" w:noHBand="0" w:noVBand="1"/>
      </w:tblPr>
      <w:tblGrid>
        <w:gridCol w:w="960"/>
        <w:gridCol w:w="2140"/>
        <w:gridCol w:w="2140"/>
        <w:gridCol w:w="1780"/>
        <w:gridCol w:w="1339"/>
        <w:gridCol w:w="1559"/>
      </w:tblGrid>
      <w:tr w:rsidR="008F79AF" w:rsidRPr="003D2709" w:rsidTr="00285496">
        <w:trPr>
          <w:trHeight w:val="390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8F79AF" w:rsidRPr="00BB5C8A" w:rsidTr="00F71689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3772C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Обьем здания по наружному обмеру </w:t>
            </w:r>
          </w:p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3D2709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п. Светлый ООО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Лугань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ООО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Лугань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586</w:t>
            </w:r>
          </w:p>
        </w:tc>
      </w:tr>
      <w:tr w:rsidR="008F79AF" w:rsidRPr="003D2709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F7168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п. Светлый </w:t>
            </w:r>
            <w:r w:rsidR="00F7168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Очистные сооружения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71689" w:rsidRDefault="008B4A1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АО</w:t>
            </w:r>
            <w:r w:rsidR="008F79AF" w:rsidRPr="00F7168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F7168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Водоканал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СО»</w:t>
            </w:r>
            <w:r w:rsidR="008F79AF" w:rsidRPr="00F7168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</w:p>
          <w:p w:rsidR="008F79AF" w:rsidRPr="00F71689" w:rsidRDefault="00F71689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F7168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Очистные сооружения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F7168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106,59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775,2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587,5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539,6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384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B4A1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МБУ К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ДК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Виктория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6014</w:t>
            </w:r>
          </w:p>
        </w:tc>
      </w:tr>
      <w:tr w:rsidR="008F79AF" w:rsidRPr="003D2709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ГБУЗ СО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АГБ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179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575,3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575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554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576,8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581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3431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3433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2698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2523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1373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649,8</w:t>
            </w:r>
          </w:p>
        </w:tc>
      </w:tr>
      <w:tr w:rsidR="008F79AF" w:rsidRPr="003D2709" w:rsidTr="00F71689">
        <w:trPr>
          <w:trHeight w:val="6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2C72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п. Светлый 24 </w:t>
            </w:r>
          </w:p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(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зел 2)</w:t>
            </w:r>
          </w:p>
        </w:tc>
        <w:tc>
          <w:tcPr>
            <w:tcW w:w="21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518,7</w:t>
            </w:r>
          </w:p>
        </w:tc>
      </w:tr>
      <w:tr w:rsidR="008F79AF" w:rsidRPr="003D2709" w:rsidTr="00F71689">
        <w:trPr>
          <w:trHeight w:val="6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2C72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п. Светлый 24 </w:t>
            </w:r>
          </w:p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(узел 1)</w:t>
            </w:r>
          </w:p>
        </w:tc>
        <w:tc>
          <w:tcPr>
            <w:tcW w:w="21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836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24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590,9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10420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10049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12071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5726,8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5726,8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F71689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МБДОУ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№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5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Светлячок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5650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3562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3472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3506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1956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12924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590</w:t>
            </w:r>
          </w:p>
        </w:tc>
      </w:tr>
      <w:tr w:rsidR="008F79AF" w:rsidRPr="003D2709" w:rsidTr="00F71689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10159,5</w:t>
            </w:r>
          </w:p>
        </w:tc>
      </w:tr>
      <w:tr w:rsidR="008F79AF" w:rsidRPr="003D2709" w:rsidTr="00285496">
        <w:trPr>
          <w:trHeight w:val="300"/>
        </w:trPr>
        <w:tc>
          <w:tcPr>
            <w:tcW w:w="83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101895,49</w:t>
            </w:r>
          </w:p>
        </w:tc>
      </w:tr>
    </w:tbl>
    <w:p w:rsidR="005E7505" w:rsidRPr="003D2709" w:rsidRDefault="005E7505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sz w:val="24"/>
          <w:szCs w:val="24"/>
        </w:rPr>
      </w:pPr>
    </w:p>
    <w:p w:rsidR="00171AF2" w:rsidRPr="003D2709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1.1.2 Существующие отапливаемые обьемы строительных фондов, подключенные к котельной №</w:t>
      </w:r>
      <w:r w:rsidR="0033772C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</w:t>
      </w:r>
    </w:p>
    <w:p w:rsidR="005E7505" w:rsidRPr="003D2709" w:rsidRDefault="005E7505" w:rsidP="00B87D69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2272A6" w:rsidRPr="003D2709" w:rsidRDefault="003B5483" w:rsidP="00B87D69">
      <w:pPr>
        <w:tabs>
          <w:tab w:val="left" w:pos="6379"/>
          <w:tab w:val="right" w:pos="10063"/>
        </w:tabs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ab/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ab/>
      </w:r>
      <w:r w:rsidR="0033772C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    </w:t>
      </w:r>
      <w:r w:rsidR="002272A6"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Таблица №</w:t>
      </w:r>
      <w:r w:rsidR="0033772C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</w:t>
      </w:r>
      <w:r w:rsidR="002272A6"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2 </w:t>
      </w:r>
    </w:p>
    <w:p w:rsidR="0033772C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:rsidR="00407E3E" w:rsidRPr="003D2709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</w:t>
      </w:r>
      <w:r w:rsidR="0033772C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</w:t>
      </w:r>
    </w:p>
    <w:tbl>
      <w:tblPr>
        <w:tblW w:w="10060" w:type="dxa"/>
        <w:tblLayout w:type="fixed"/>
        <w:tblLook w:val="04A0" w:firstRow="1" w:lastRow="0" w:firstColumn="1" w:lastColumn="0" w:noHBand="0" w:noVBand="1"/>
      </w:tblPr>
      <w:tblGrid>
        <w:gridCol w:w="960"/>
        <w:gridCol w:w="2579"/>
        <w:gridCol w:w="1985"/>
        <w:gridCol w:w="1275"/>
        <w:gridCol w:w="1701"/>
        <w:gridCol w:w="1560"/>
      </w:tblGrid>
      <w:tr w:rsidR="008F79AF" w:rsidRPr="003D2709" w:rsidTr="00285496">
        <w:trPr>
          <w:trHeight w:val="390"/>
        </w:trPr>
        <w:tc>
          <w:tcPr>
            <w:tcW w:w="100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№</w:t>
            </w:r>
            <w:r w:rsidR="0033772C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</w:tr>
      <w:tr w:rsidR="008F79AF" w:rsidRPr="00BB5C8A" w:rsidTr="00285496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Год постройки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Число этажей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3772C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Обьем здания по наружному обмеру </w:t>
            </w:r>
          </w:p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1156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825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3569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10778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4283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3690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8188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3482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3573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3695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6637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B4A15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МБОУ СОШ </w:t>
            </w:r>
          </w:p>
          <w:p w:rsidR="008F79AF" w:rsidRPr="003D2709" w:rsidRDefault="008F79AF" w:rsidP="00B87D69">
            <w:pPr>
              <w:ind w:right="-102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№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3 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ачальная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2043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3938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3924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2224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2211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B4A15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ИП Попов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В.В.</w:t>
            </w:r>
            <w:r w:rsidRP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, </w:t>
            </w:r>
          </w:p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ООО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Лугань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8B4A15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2208,4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2387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2042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1282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B4A15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МБОУ СОШ </w:t>
            </w:r>
          </w:p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№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 средняя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17659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1931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1011</w:t>
            </w:r>
          </w:p>
        </w:tc>
      </w:tr>
      <w:tr w:rsidR="008F79AF" w:rsidRPr="003D2709" w:rsidTr="00285496">
        <w:trPr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Пост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осмотрщиков  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РЖД</w:t>
            </w:r>
            <w:proofErr w:type="gramEnd"/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(ВЧДЭ-16)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Пост осмотрщиков 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РЖД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67,5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2236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Водоканал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СО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К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АО «Водоканал» КНС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1768,5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АО «Водоканал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СО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» КНС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EE2C7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АО «Водоканал» КНС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106,59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E2C72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Компрессорная </w:t>
            </w:r>
          </w:p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(ПЧ-7)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750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597,5</w:t>
            </w:r>
          </w:p>
        </w:tc>
      </w:tr>
      <w:tr w:rsidR="008F79AF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918,9</w:t>
            </w:r>
          </w:p>
        </w:tc>
      </w:tr>
      <w:tr w:rsidR="008F79AF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8B4A15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Церков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ный приход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285496">
        <w:trPr>
          <w:trHeight w:val="300"/>
        </w:trPr>
        <w:tc>
          <w:tcPr>
            <w:tcW w:w="85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69001,59</w:t>
            </w:r>
          </w:p>
        </w:tc>
      </w:tr>
    </w:tbl>
    <w:p w:rsidR="005E7505" w:rsidRPr="003D2709" w:rsidRDefault="005E7505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171AF2" w:rsidRPr="003D2709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1.1.3 Существующие отапливаемые обьемы строительных фондов, подключенные к котельной №5</w:t>
      </w:r>
    </w:p>
    <w:p w:rsidR="0077287A" w:rsidRPr="003D2709" w:rsidRDefault="0077287A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Таблица №3 </w:t>
      </w:r>
    </w:p>
    <w:p w:rsidR="00224056" w:rsidRPr="003D2709" w:rsidRDefault="0022405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7287A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:rsidR="00407E3E" w:rsidRPr="003D2709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</w:t>
      </w:r>
      <w:r w:rsidR="00285496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5</w:t>
      </w:r>
    </w:p>
    <w:tbl>
      <w:tblPr>
        <w:tblW w:w="9918" w:type="dxa"/>
        <w:tblLayout w:type="fixed"/>
        <w:tblLook w:val="04A0" w:firstRow="1" w:lastRow="0" w:firstColumn="1" w:lastColumn="0" w:noHBand="0" w:noVBand="1"/>
      </w:tblPr>
      <w:tblGrid>
        <w:gridCol w:w="709"/>
        <w:gridCol w:w="3255"/>
        <w:gridCol w:w="2410"/>
        <w:gridCol w:w="1156"/>
        <w:gridCol w:w="977"/>
        <w:gridCol w:w="14"/>
        <w:gridCol w:w="1397"/>
      </w:tblGrid>
      <w:tr w:rsidR="00B83CB7" w:rsidRPr="003D2709" w:rsidTr="00BD764D">
        <w:trPr>
          <w:trHeight w:val="390"/>
        </w:trPr>
        <w:tc>
          <w:tcPr>
            <w:tcW w:w="991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№5</w:t>
            </w:r>
          </w:p>
        </w:tc>
      </w:tr>
      <w:tr w:rsidR="0077287A" w:rsidRPr="00BB5C8A" w:rsidTr="00BD764D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Год постройки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Число этажей</w:t>
            </w:r>
          </w:p>
        </w:tc>
        <w:tc>
          <w:tcPr>
            <w:tcW w:w="14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Энгельса 26/1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9136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Энгельса 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4974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11591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6862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2438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ООО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Таврус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1044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5249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77287A" w:rsidRPr="003D2709" w:rsidTr="00BD764D">
        <w:trPr>
          <w:trHeight w:val="445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14662</w:t>
            </w:r>
          </w:p>
        </w:tc>
      </w:tr>
      <w:tr w:rsidR="0077287A" w:rsidRPr="003D2709" w:rsidTr="00BD764D">
        <w:trPr>
          <w:trHeight w:val="410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32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41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3313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11458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7676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11322</w:t>
            </w:r>
          </w:p>
        </w:tc>
      </w:tr>
      <w:tr w:rsidR="0077287A" w:rsidRPr="003D2709" w:rsidTr="00BD764D">
        <w:trPr>
          <w:trHeight w:val="315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7976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3649,6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9186</w:t>
            </w:r>
          </w:p>
        </w:tc>
      </w:tr>
      <w:tr w:rsidR="0077287A" w:rsidRPr="003D2709" w:rsidTr="00BD764D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77287A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МБУК </w:t>
            </w:r>
            <w:r w:rsidR="00057A9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Арамильская центральная городская б</w:t>
            </w:r>
            <w:r w:rsidRP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ибл</w:t>
            </w:r>
            <w:r w:rsid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и</w:t>
            </w:r>
            <w:r w:rsidRP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отека</w:t>
            </w:r>
            <w:r w:rsid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762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7832</w:t>
            </w:r>
          </w:p>
        </w:tc>
      </w:tr>
      <w:tr w:rsidR="0077287A" w:rsidRPr="003D2709" w:rsidTr="00BD764D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BD764D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ГБУЗ СО «АГБ» (д</w:t>
            </w:r>
            <w:r w:rsidR="00B83CB7" w:rsidRP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етская консультация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3101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7900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4000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188,4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</w:t>
            </w:r>
            <w:r w:rsidR="008B4A1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2а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8B4A15" w:rsidRDefault="008B4A1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ФГУП «</w:t>
            </w:r>
            <w:r w:rsidR="00B83CB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Почта России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357,74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4051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7267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9440</w:t>
            </w:r>
          </w:p>
        </w:tc>
      </w:tr>
      <w:tr w:rsidR="0077287A" w:rsidRPr="003D2709" w:rsidTr="00BD764D">
        <w:trPr>
          <w:trHeight w:val="9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ГАУ СО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Арамильский УТЦ АПК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5333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9440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4144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2973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1758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2728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3962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2547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4039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3400</w:t>
            </w:r>
          </w:p>
        </w:tc>
      </w:tr>
      <w:tr w:rsidR="0077287A" w:rsidRPr="003D2709" w:rsidTr="00BD764D">
        <w:trPr>
          <w:trHeight w:val="331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3000</w:t>
            </w:r>
          </w:p>
        </w:tc>
      </w:tr>
      <w:tr w:rsidR="0077287A" w:rsidRPr="003D2709" w:rsidTr="00BD764D">
        <w:trPr>
          <w:trHeight w:val="297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397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ind w:left="-102" w:firstLine="102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3337</w:t>
            </w:r>
          </w:p>
        </w:tc>
      </w:tr>
      <w:tr w:rsidR="0077287A" w:rsidRPr="003D2709" w:rsidTr="00BD764D">
        <w:trPr>
          <w:trHeight w:val="26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4567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3410</w:t>
            </w:r>
          </w:p>
        </w:tc>
      </w:tr>
      <w:tr w:rsidR="0077287A" w:rsidRPr="003D2709" w:rsidTr="00BD764D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42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188/1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АОУ ДО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ДЮСШ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Дельфин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1668</w:t>
            </w:r>
          </w:p>
        </w:tc>
      </w:tr>
      <w:tr w:rsidR="0077287A" w:rsidRPr="003D2709" w:rsidTr="00BD764D">
        <w:trPr>
          <w:trHeight w:val="44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120/2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16282,4</w:t>
            </w:r>
          </w:p>
        </w:tc>
      </w:tr>
      <w:tr w:rsidR="0077287A" w:rsidRPr="003D2709" w:rsidTr="00BD764D">
        <w:trPr>
          <w:trHeight w:val="422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120/1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16282,4</w:t>
            </w:r>
          </w:p>
        </w:tc>
      </w:tr>
      <w:tr w:rsidR="0077287A" w:rsidRPr="003D2709" w:rsidTr="00BD764D">
        <w:trPr>
          <w:trHeight w:val="41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118д3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6040,2</w:t>
            </w:r>
          </w:p>
        </w:tc>
      </w:tr>
      <w:tr w:rsidR="0077287A" w:rsidRPr="003D2709" w:rsidTr="00BD764D">
        <w:trPr>
          <w:trHeight w:val="40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118д2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4704,1</w:t>
            </w:r>
          </w:p>
        </w:tc>
      </w:tr>
      <w:tr w:rsidR="0077287A" w:rsidRPr="003D2709" w:rsidTr="00BD764D">
        <w:trPr>
          <w:trHeight w:val="28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118д1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18594,76</w:t>
            </w:r>
          </w:p>
        </w:tc>
      </w:tr>
      <w:tr w:rsidR="0077287A" w:rsidRPr="003D2709" w:rsidTr="00BD764D">
        <w:trPr>
          <w:trHeight w:val="273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77287A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ООО «Д</w:t>
            </w:r>
            <w:r w:rsidR="00B83CB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изель-техника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="00B83CB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(с</w:t>
            </w:r>
            <w:r w:rsidR="00B83CB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клад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4487,06</w:t>
            </w:r>
          </w:p>
        </w:tc>
      </w:tr>
      <w:tr w:rsidR="0077287A" w:rsidRPr="003D2709" w:rsidTr="00BD764D">
        <w:trPr>
          <w:trHeight w:val="281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10374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133,5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1667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3166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3147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1797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4161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5019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6237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5220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5657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3344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4122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4485</w:t>
            </w:r>
          </w:p>
        </w:tc>
      </w:tr>
      <w:tr w:rsidR="0077287A" w:rsidRPr="003D2709" w:rsidTr="00BD764D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АДОУ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№4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Солнышко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9514</w:t>
            </w:r>
          </w:p>
        </w:tc>
      </w:tr>
      <w:tr w:rsidR="0077287A" w:rsidRPr="003D2709" w:rsidTr="00BD764D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4302</w:t>
            </w:r>
          </w:p>
        </w:tc>
      </w:tr>
      <w:tr w:rsidR="0077287A" w:rsidRPr="003D2709" w:rsidTr="00BD764D">
        <w:trPr>
          <w:trHeight w:val="370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4476</w:t>
            </w:r>
          </w:p>
        </w:tc>
      </w:tr>
      <w:tr w:rsidR="0077287A" w:rsidRPr="003D2709" w:rsidTr="00BD764D">
        <w:trPr>
          <w:trHeight w:val="274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417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4249</w:t>
            </w:r>
          </w:p>
        </w:tc>
      </w:tr>
      <w:tr w:rsidR="0077287A" w:rsidRPr="003D2709" w:rsidTr="00BD764D">
        <w:trPr>
          <w:trHeight w:val="423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401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4973</w:t>
            </w:r>
          </w:p>
        </w:tc>
      </w:tr>
      <w:tr w:rsidR="0077287A" w:rsidRPr="003D2709" w:rsidTr="00BD764D">
        <w:trPr>
          <w:trHeight w:val="421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3CB7" w:rsidRPr="003D2709" w:rsidRDefault="00B83CB7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77287A" w:rsidRPr="003D2709" w:rsidTr="00BD764D">
        <w:trPr>
          <w:trHeight w:val="413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</w:t>
            </w:r>
            <w:r w:rsid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3б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ИП Черноскутов </w:t>
            </w:r>
            <w:r w:rsidR="0077287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.В.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376,67</w:t>
            </w:r>
          </w:p>
        </w:tc>
      </w:tr>
      <w:tr w:rsidR="00B83CB7" w:rsidRPr="003D2709" w:rsidTr="00BD764D">
        <w:trPr>
          <w:trHeight w:val="300"/>
        </w:trPr>
        <w:tc>
          <w:tcPr>
            <w:tcW w:w="85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3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3CB7" w:rsidRPr="003D2709" w:rsidRDefault="00B83CB7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324280,53</w:t>
            </w:r>
          </w:p>
        </w:tc>
      </w:tr>
    </w:tbl>
    <w:p w:rsidR="0077287A" w:rsidRDefault="0077287A" w:rsidP="00267A65">
      <w:pPr>
        <w:ind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171AF2" w:rsidRPr="003D2709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1.1.4 Существующие отапливаемые обьемы строительных фондов, подключенные к котельной №6</w:t>
      </w:r>
    </w:p>
    <w:p w:rsidR="002272A6" w:rsidRPr="003D2709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Таблица №4 </w:t>
      </w:r>
    </w:p>
    <w:p w:rsidR="0077287A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:rsidR="00407E3E" w:rsidRPr="003D2709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№6</w:t>
      </w:r>
    </w:p>
    <w:tbl>
      <w:tblPr>
        <w:tblW w:w="9918" w:type="dxa"/>
        <w:tblLook w:val="04A0" w:firstRow="1" w:lastRow="0" w:firstColumn="1" w:lastColumn="0" w:noHBand="0" w:noVBand="1"/>
      </w:tblPr>
      <w:tblGrid>
        <w:gridCol w:w="708"/>
        <w:gridCol w:w="2596"/>
        <w:gridCol w:w="2127"/>
        <w:gridCol w:w="1368"/>
        <w:gridCol w:w="1276"/>
        <w:gridCol w:w="1843"/>
      </w:tblGrid>
      <w:tr w:rsidR="008F79AF" w:rsidRPr="003D2709" w:rsidTr="00285496">
        <w:trPr>
          <w:trHeight w:val="390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8F79AF" w:rsidRPr="00BB5C8A" w:rsidTr="00285496">
        <w:trPr>
          <w:trHeight w:val="728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11490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15745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1360,2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15745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112,3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112,3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182,2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176,8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197,2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210,9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197,2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6682,5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16389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15534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15384</w:t>
            </w:r>
          </w:p>
        </w:tc>
      </w:tr>
      <w:tr w:rsidR="008F79AF" w:rsidRPr="003D2709" w:rsidTr="00285496">
        <w:trPr>
          <w:trHeight w:val="6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МАДОУ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№7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Золотой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лючик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11008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8179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11281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2426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5887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6874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183,7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6040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2449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240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7287A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МБУ «ДК </w:t>
            </w:r>
          </w:p>
          <w:p w:rsidR="008F79AF" w:rsidRPr="0077287A" w:rsidRDefault="0077287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г. Арамиль»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15983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3746</w:t>
            </w:r>
          </w:p>
        </w:tc>
      </w:tr>
      <w:tr w:rsidR="008F79AF" w:rsidRPr="003D2709" w:rsidTr="00285496">
        <w:trPr>
          <w:trHeight w:val="6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FC10F3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МАДОУ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№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 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Родничок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19450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2645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3299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7160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6080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2871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2058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ТРЦ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Пеликан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1149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43018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ind w:right="-165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ИП </w:t>
            </w:r>
            <w:r w:rsidR="0047061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алеева</w:t>
            </w:r>
            <w:r w:rsidR="0047061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Баня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367,8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285496">
        <w:trPr>
          <w:trHeight w:val="300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1059</w:t>
            </w:r>
          </w:p>
        </w:tc>
      </w:tr>
      <w:tr w:rsidR="008F79AF" w:rsidRPr="003D2709" w:rsidTr="00285496">
        <w:trPr>
          <w:trHeight w:val="285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285496">
            <w:pPr>
              <w:ind w:right="-58" w:hanging="113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 (узел</w:t>
            </w:r>
            <w:r w:rsid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2)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12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47061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АОУ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СОШ №</w:t>
            </w:r>
            <w:r w:rsidR="0047061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136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11323</w:t>
            </w:r>
          </w:p>
        </w:tc>
      </w:tr>
      <w:tr w:rsidR="008F79AF" w:rsidRPr="003D2709" w:rsidTr="00285496">
        <w:trPr>
          <w:trHeight w:val="275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285496">
            <w:pPr>
              <w:ind w:hanging="113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Рабочая 130 (узел </w:t>
            </w:r>
            <w:r w:rsid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285496">
        <w:trPr>
          <w:trHeight w:val="300"/>
        </w:trPr>
        <w:tc>
          <w:tcPr>
            <w:tcW w:w="80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274295,1</w:t>
            </w:r>
          </w:p>
        </w:tc>
      </w:tr>
    </w:tbl>
    <w:p w:rsidR="00224056" w:rsidRPr="003D2709" w:rsidRDefault="00224056" w:rsidP="00B87D69">
      <w:pPr>
        <w:rPr>
          <w:rFonts w:ascii="Liberation Serif" w:hAnsi="Liberation Serif" w:cs="Liberation Serif"/>
          <w:sz w:val="24"/>
          <w:szCs w:val="24"/>
        </w:rPr>
      </w:pPr>
    </w:p>
    <w:p w:rsidR="00171AF2" w:rsidRPr="003D2709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lastRenderedPageBreak/>
        <w:t>1.1.5 Существующие отапливаемые обьемы строительных фондов, подключенные к котельной №</w:t>
      </w:r>
      <w:r w:rsidR="00760EB6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8</w:t>
      </w:r>
    </w:p>
    <w:p w:rsidR="002272A6" w:rsidRPr="003D2709" w:rsidRDefault="002272A6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2272A6" w:rsidRPr="003D2709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Таблица №</w:t>
      </w:r>
      <w:r w:rsidR="00760EB6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5 </w:t>
      </w:r>
    </w:p>
    <w:p w:rsidR="0047061A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:rsidR="00407E3E" w:rsidRPr="003D2709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</w:t>
      </w:r>
      <w:r w:rsidR="00760EB6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8</w:t>
      </w:r>
    </w:p>
    <w:tbl>
      <w:tblPr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119"/>
        <w:gridCol w:w="1842"/>
        <w:gridCol w:w="1276"/>
        <w:gridCol w:w="992"/>
        <w:gridCol w:w="1985"/>
      </w:tblGrid>
      <w:tr w:rsidR="008F79AF" w:rsidRPr="003D2709" w:rsidTr="00285496">
        <w:trPr>
          <w:trHeight w:val="390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="00285496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8F79AF" w:rsidRPr="00BB5C8A" w:rsidTr="00CA2972">
        <w:trPr>
          <w:trHeight w:val="954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ind w:left="-107" w:firstLine="107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21942,7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11413</w:t>
            </w:r>
          </w:p>
        </w:tc>
      </w:tr>
      <w:tr w:rsidR="008F79AF" w:rsidRPr="003D2709" w:rsidTr="00CA2972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47061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МАДОУ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№1 </w:t>
            </w:r>
            <w:r w:rsidR="00C044E5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Аленка</w:t>
            </w:r>
            <w:r w:rsidR="00C044E5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11349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19516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13396</w:t>
            </w:r>
          </w:p>
        </w:tc>
      </w:tr>
      <w:tr w:rsidR="008F79AF" w:rsidRPr="003D2709" w:rsidTr="00CA2972">
        <w:trPr>
          <w:trHeight w:val="257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285496">
            <w:pPr>
              <w:ind w:right="-111" w:hanging="114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14800</w:t>
            </w:r>
          </w:p>
        </w:tc>
      </w:tr>
      <w:tr w:rsidR="008F79AF" w:rsidRPr="003D2709" w:rsidTr="00CA2972">
        <w:trPr>
          <w:trHeight w:val="404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285496">
            <w:pPr>
              <w:ind w:right="-111" w:hanging="114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281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285496">
            <w:pPr>
              <w:ind w:right="-111" w:hanging="114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11616</w:t>
            </w:r>
          </w:p>
        </w:tc>
      </w:tr>
      <w:tr w:rsidR="008F79AF" w:rsidRPr="003D2709" w:rsidTr="00CA2972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285496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ДОУ №2</w:t>
            </w:r>
            <w:r w:rsid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«Радуга»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9063</w:t>
            </w:r>
          </w:p>
        </w:tc>
      </w:tr>
      <w:tr w:rsidR="008F79AF" w:rsidRPr="003D2709" w:rsidTr="00CA2972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Свердлова 14а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760EB6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ГБУ СО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Центр соц. п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омо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щи сем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ье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и де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тя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4525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27679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31191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5000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4016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4161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3311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4100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3136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21175,5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</w:t>
            </w:r>
            <w:r w:rsidR="00760EB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(узел 3)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3473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3211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2667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3193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3621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4748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24103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23167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760EB6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ОУ ДО 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ДЮСШ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Дельфин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14532,3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1107</w:t>
            </w:r>
          </w:p>
        </w:tc>
      </w:tr>
      <w:tr w:rsidR="008F79AF" w:rsidRPr="003D2709" w:rsidTr="00CA2972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АОУ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СОШ №1 (нач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альная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11718</w:t>
            </w:r>
          </w:p>
        </w:tc>
      </w:tr>
      <w:tr w:rsidR="008F79AF" w:rsidRPr="003D2709" w:rsidTr="00CA2972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ОУ СОШ №1 (ср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едняя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22932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7B4E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МБУ ДО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CA297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Центр 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Юнта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1337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4545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79а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6564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79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5691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75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40288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71а (узел 4)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45967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71а (узел 3)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Мая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71а (узел 2)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71а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71 (узел 2)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35052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Мая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71 (узел 1)</w:t>
            </w: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69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ТЦ 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Солнечный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9048</w:t>
            </w:r>
          </w:p>
        </w:tc>
      </w:tr>
      <w:tr w:rsidR="008F79AF" w:rsidRPr="003D2709" w:rsidTr="00CA2972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</w:t>
            </w:r>
            <w:r w:rsidR="00EE2C7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69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33020</w:t>
            </w:r>
          </w:p>
        </w:tc>
      </w:tr>
      <w:tr w:rsidR="008F79AF" w:rsidRPr="003D2709" w:rsidTr="00285496">
        <w:trPr>
          <w:trHeight w:val="300"/>
        </w:trPr>
        <w:tc>
          <w:tcPr>
            <w:tcW w:w="79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308236</w:t>
            </w:r>
          </w:p>
        </w:tc>
      </w:tr>
    </w:tbl>
    <w:p w:rsidR="00CA2972" w:rsidRDefault="00CA297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7B4EB7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1.1.6 Существующие отапливаемые обьемы строительных фондов, подключенные к котельной №7</w:t>
      </w:r>
    </w:p>
    <w:p w:rsidR="002272A6" w:rsidRPr="003D2709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Таблица №6 </w:t>
      </w:r>
    </w:p>
    <w:p w:rsidR="007B4EB7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:rsidR="00407E3E" w:rsidRPr="003D2709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</w:t>
      </w:r>
      <w:r w:rsidR="00F422F7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7</w:t>
      </w:r>
    </w:p>
    <w:p w:rsidR="00224056" w:rsidRPr="003D2709" w:rsidRDefault="0022405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490" w:type="dxa"/>
        <w:tblInd w:w="-289" w:type="dxa"/>
        <w:tblLook w:val="04A0" w:firstRow="1" w:lastRow="0" w:firstColumn="1" w:lastColumn="0" w:noHBand="0" w:noVBand="1"/>
      </w:tblPr>
      <w:tblGrid>
        <w:gridCol w:w="960"/>
        <w:gridCol w:w="2443"/>
        <w:gridCol w:w="1984"/>
        <w:gridCol w:w="1985"/>
        <w:gridCol w:w="1134"/>
        <w:gridCol w:w="1984"/>
      </w:tblGrid>
      <w:tr w:rsidR="008F79AF" w:rsidRPr="003D2709" w:rsidTr="00407590">
        <w:trPr>
          <w:trHeight w:val="390"/>
        </w:trPr>
        <w:tc>
          <w:tcPr>
            <w:tcW w:w="1049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keepNext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="007B4EB7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8F79AF" w:rsidRPr="00BB5C8A" w:rsidTr="007B4EB7">
        <w:trPr>
          <w:trHeight w:val="76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keepNext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3D2709" w:rsidTr="007B4EB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3990</w:t>
            </w:r>
          </w:p>
        </w:tc>
      </w:tr>
      <w:tr w:rsidR="008F79AF" w:rsidRPr="003D2709" w:rsidTr="007B4EB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3984</w:t>
            </w:r>
          </w:p>
        </w:tc>
      </w:tr>
      <w:tr w:rsidR="008F79AF" w:rsidRPr="003D2709" w:rsidTr="007B4EB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1042</w:t>
            </w:r>
          </w:p>
        </w:tc>
      </w:tr>
      <w:tr w:rsidR="008F79AF" w:rsidRPr="003D2709" w:rsidTr="007B4EB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28463</w:t>
            </w:r>
          </w:p>
        </w:tc>
      </w:tr>
      <w:tr w:rsidR="008F79AF" w:rsidRPr="003D2709" w:rsidTr="007B4EB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23613</w:t>
            </w:r>
          </w:p>
        </w:tc>
      </w:tr>
      <w:tr w:rsidR="008F79AF" w:rsidRPr="003D2709" w:rsidTr="007B4EB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26044,2</w:t>
            </w:r>
          </w:p>
        </w:tc>
      </w:tr>
      <w:tr w:rsidR="008F79AF" w:rsidRPr="003D2709" w:rsidTr="007B4EB7">
        <w:trPr>
          <w:trHeight w:val="300"/>
        </w:trPr>
        <w:tc>
          <w:tcPr>
            <w:tcW w:w="85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9016</w:t>
            </w:r>
          </w:p>
        </w:tc>
      </w:tr>
    </w:tbl>
    <w:p w:rsidR="00224056" w:rsidRPr="003D2709" w:rsidRDefault="0022405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171AF2" w:rsidRPr="003D2709" w:rsidRDefault="00171AF2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1.1.7 Существующие отапливаемые обьемы строительных фондов, подключенные к котельной №</w:t>
      </w:r>
      <w:r w:rsidR="007B4EB7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11</w:t>
      </w:r>
    </w:p>
    <w:p w:rsidR="002272A6" w:rsidRPr="003D2709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Таблица №7 </w:t>
      </w:r>
    </w:p>
    <w:p w:rsidR="007B4EB7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:rsidR="00407E3E" w:rsidRPr="003D2709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lastRenderedPageBreak/>
        <w:t>подключенные к котельной №</w:t>
      </w:r>
      <w:r w:rsidR="007B4EB7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11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709"/>
        <w:gridCol w:w="2443"/>
        <w:gridCol w:w="2513"/>
        <w:gridCol w:w="1424"/>
        <w:gridCol w:w="1128"/>
        <w:gridCol w:w="1984"/>
      </w:tblGrid>
      <w:tr w:rsidR="008F79AF" w:rsidRPr="003D2709" w:rsidTr="00407590">
        <w:trPr>
          <w:trHeight w:val="390"/>
        </w:trPr>
        <w:tc>
          <w:tcPr>
            <w:tcW w:w="102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both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№11</w:t>
            </w:r>
          </w:p>
        </w:tc>
      </w:tr>
      <w:tr w:rsidR="008F79AF" w:rsidRPr="00BB5C8A" w:rsidTr="007B4EB7">
        <w:trPr>
          <w:trHeight w:val="83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4101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4156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2330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4095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1817</w:t>
            </w:r>
          </w:p>
        </w:tc>
      </w:tr>
      <w:tr w:rsidR="008F79AF" w:rsidRPr="003D2709" w:rsidTr="007B4EB7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7B4EB7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Жилой дом / 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ГБУЗ СО </w:t>
            </w:r>
            <w:r w:rsidR="00F422F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АГБ</w:t>
            </w:r>
            <w:r w:rsidR="00F422F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P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(ме</w:t>
            </w:r>
            <w:r w:rsidRP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дпункт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366</w:t>
            </w:r>
          </w:p>
        </w:tc>
      </w:tr>
      <w:tr w:rsidR="008F79AF" w:rsidRPr="003D2709" w:rsidTr="007B4EB7">
        <w:trPr>
          <w:trHeight w:val="6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Б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ДОУ №</w:t>
            </w:r>
            <w:r w:rsidR="00F422F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  <w:r w:rsidR="00F422F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«Колобок»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2633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268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1170</w:t>
            </w:r>
          </w:p>
        </w:tc>
      </w:tr>
      <w:tr w:rsidR="008F79AF" w:rsidRPr="003D2709" w:rsidTr="007B4EB7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7B4EB7">
        <w:trPr>
          <w:trHeight w:val="300"/>
        </w:trPr>
        <w:tc>
          <w:tcPr>
            <w:tcW w:w="82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21751</w:t>
            </w:r>
          </w:p>
        </w:tc>
      </w:tr>
    </w:tbl>
    <w:p w:rsidR="007B4EB7" w:rsidRDefault="007B4EB7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B83CB7" w:rsidRPr="003D2709" w:rsidRDefault="00B83CB7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1.1.8 </w:t>
      </w:r>
      <w:r w:rsidR="00171AF2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обьемы строительных фондов, подключенные к котельной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АО «ААРЗ»</w:t>
      </w:r>
    </w:p>
    <w:p w:rsidR="002272A6" w:rsidRPr="003D2709" w:rsidRDefault="002272A6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Таблица №8 </w:t>
      </w:r>
    </w:p>
    <w:p w:rsidR="007B4EB7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отапливаемые объемы строительных фондов, </w:t>
      </w:r>
    </w:p>
    <w:p w:rsidR="00407E3E" w:rsidRPr="003D2709" w:rsidRDefault="00407E3E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№8</w:t>
      </w:r>
    </w:p>
    <w:tbl>
      <w:tblPr>
        <w:tblW w:w="10065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985"/>
        <w:gridCol w:w="1559"/>
        <w:gridCol w:w="1129"/>
        <w:gridCol w:w="1990"/>
      </w:tblGrid>
      <w:tr w:rsidR="008F79AF" w:rsidRPr="00BB5C8A" w:rsidTr="00407590">
        <w:trPr>
          <w:trHeight w:val="495"/>
        </w:trPr>
        <w:tc>
          <w:tcPr>
            <w:tcW w:w="100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Потребители, подключенные к котельной АО </w:t>
            </w:r>
            <w:r w:rsidR="009F612E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ААРЗ</w:t>
            </w:r>
            <w:r w:rsidR="009F612E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</w:tr>
      <w:tr w:rsidR="008F79AF" w:rsidRPr="00BB5C8A" w:rsidTr="007B4EB7">
        <w:trPr>
          <w:trHeight w:val="716"/>
        </w:trPr>
        <w:tc>
          <w:tcPr>
            <w:tcW w:w="56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</w:tr>
      <w:tr w:rsidR="008F79AF" w:rsidRPr="003D2709" w:rsidTr="007B4EB7">
        <w:trPr>
          <w:trHeight w:val="6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11б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13503,8</w:t>
            </w:r>
          </w:p>
        </w:tc>
      </w:tr>
      <w:tr w:rsidR="008F79AF" w:rsidRPr="003D2709" w:rsidTr="007B4EB7">
        <w:trPr>
          <w:trHeight w:val="6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7B4EB7" w:rsidRDefault="007B4E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ГБОУ «ЕТОТС»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7B4EB7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5844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2530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2562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15792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2541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7B4EB7" w:rsidP="00B87D69">
            <w:pPr>
              <w:ind w:left="200" w:hanging="200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МАДОУ</w:t>
            </w:r>
            <w:r w:rsidR="008F79AF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№8</w:t>
            </w:r>
            <w:r w:rsidR="00F422F7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«Сказка»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7B4EB7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2016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7B4EB7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  <w:r w:rsidR="007B4EB7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8F79AF" w:rsidRPr="003D2709" w:rsidTr="007B4EB7">
        <w:trPr>
          <w:trHeight w:val="379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1996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12819</w:t>
            </w:r>
          </w:p>
        </w:tc>
      </w:tr>
      <w:tr w:rsidR="008F79AF" w:rsidRPr="003D2709" w:rsidTr="007B4EB7">
        <w:trPr>
          <w:trHeight w:val="413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15538</w:t>
            </w:r>
          </w:p>
        </w:tc>
      </w:tr>
      <w:tr w:rsidR="008F79AF" w:rsidRPr="003D2709" w:rsidTr="007B4EB7">
        <w:trPr>
          <w:trHeight w:val="395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15428</w:t>
            </w:r>
          </w:p>
        </w:tc>
      </w:tr>
      <w:tr w:rsidR="008F79AF" w:rsidRPr="003D2709" w:rsidTr="007B4EB7">
        <w:trPr>
          <w:trHeight w:val="401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3D2709" w:rsidTr="007B4EB7">
        <w:trPr>
          <w:trHeight w:val="421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13036</w:t>
            </w:r>
          </w:p>
        </w:tc>
      </w:tr>
      <w:tr w:rsidR="008F79AF" w:rsidRPr="003D2709" w:rsidTr="007B4EB7">
        <w:trPr>
          <w:trHeight w:val="413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14446</w:t>
            </w:r>
          </w:p>
        </w:tc>
      </w:tr>
      <w:tr w:rsidR="008F79AF" w:rsidRPr="003D2709" w:rsidTr="007B4EB7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893</w:t>
            </w:r>
          </w:p>
        </w:tc>
      </w:tr>
      <w:tr w:rsidR="008F79AF" w:rsidRPr="003D2709" w:rsidTr="00F065E2">
        <w:trPr>
          <w:trHeight w:val="371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676</w:t>
            </w:r>
          </w:p>
        </w:tc>
      </w:tr>
      <w:tr w:rsidR="008F79AF" w:rsidRPr="003D2709" w:rsidTr="007B4EB7">
        <w:trPr>
          <w:trHeight w:val="424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3D2709" w:rsidTr="007B4EB7">
        <w:trPr>
          <w:trHeight w:val="376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666</w:t>
            </w:r>
          </w:p>
        </w:tc>
      </w:tr>
      <w:tr w:rsidR="008F79AF" w:rsidRPr="003D2709" w:rsidTr="007B4EB7">
        <w:trPr>
          <w:trHeight w:val="337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F79AF" w:rsidRPr="003D2709" w:rsidRDefault="008F79AF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8F79AF" w:rsidRPr="003D2709" w:rsidTr="007B4EB7">
        <w:trPr>
          <w:trHeight w:val="300"/>
        </w:trPr>
        <w:tc>
          <w:tcPr>
            <w:tcW w:w="80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91150</w:t>
            </w:r>
          </w:p>
        </w:tc>
      </w:tr>
    </w:tbl>
    <w:p w:rsidR="008F79AF" w:rsidRPr="003D2709" w:rsidRDefault="008F79AF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BC62DD" w:rsidRPr="003D2709" w:rsidRDefault="00B83CB7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1.2</w:t>
      </w:r>
      <w:r w:rsidR="008F79AF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Перспективные</w:t>
      </w:r>
      <w:r w:rsidR="005E7505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BC62DD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подключаемые </w:t>
      </w:r>
      <w:r w:rsidR="005E7505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отапливаемые </w:t>
      </w:r>
      <w:r w:rsidR="004E5663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объемы</w:t>
      </w:r>
      <w:r w:rsidR="005E7505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строительных фондов</w:t>
      </w:r>
    </w:p>
    <w:p w:rsidR="00BC62DD" w:rsidRPr="003D2709" w:rsidRDefault="00BC62DD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8F79AF" w:rsidRPr="003D2709" w:rsidRDefault="00BC62DD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1.2.1 </w:t>
      </w:r>
      <w:r w:rsidR="00171AF2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Перспективные отапливаемые объемы строительных фондов, подключаемые </w:t>
      </w:r>
      <w:r w:rsidR="004E5663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к к</w:t>
      </w:r>
      <w:r w:rsidR="008F79AF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отельн</w:t>
      </w:r>
      <w:r w:rsidR="004E5663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ой</w:t>
      </w:r>
      <w:r w:rsidR="008F79AF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№</w:t>
      </w:r>
      <w:r w:rsidR="00F065E2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8F79AF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6</w:t>
      </w:r>
    </w:p>
    <w:p w:rsidR="008F79AF" w:rsidRPr="003D2709" w:rsidRDefault="008F79AF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8F79AF" w:rsidRPr="003D2709" w:rsidRDefault="008F79AF" w:rsidP="009368CA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F065E2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и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снос </w:t>
      </w:r>
      <w:r w:rsidR="00615E23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</w:t>
      </w:r>
      <w:r w:rsidR="00F065E2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жилищного фонда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, строительство многоквартирных жилых домов, строительство школы на </w:t>
      </w:r>
      <w:r w:rsidR="000A660D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1000 учащихся и </w:t>
      </w:r>
      <w:r w:rsidR="00F065E2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физкультурно-оздоровительный комплекс</w:t>
      </w:r>
      <w:r w:rsidR="000A660D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. В таблице 9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:rsidR="008F79AF" w:rsidRPr="003D2709" w:rsidRDefault="008F79AF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8F79AF" w:rsidRPr="003D2709" w:rsidRDefault="008F79AF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</w:t>
      </w:r>
      <w:r w:rsidR="002272A6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 №9</w:t>
      </w:r>
    </w:p>
    <w:p w:rsidR="00F065E2" w:rsidRDefault="00F065E2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8F79AF" w:rsidRPr="003D2709" w:rsidRDefault="008F79AF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F7168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5103"/>
        <w:gridCol w:w="2127"/>
        <w:gridCol w:w="2551"/>
      </w:tblGrid>
      <w:tr w:rsidR="008F79AF" w:rsidRPr="003D2709" w:rsidTr="001B728B">
        <w:trPr>
          <w:trHeight w:val="276"/>
        </w:trPr>
        <w:tc>
          <w:tcPr>
            <w:tcW w:w="5103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2127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2551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</w:tr>
      <w:tr w:rsidR="008F79AF" w:rsidRPr="003D2709" w:rsidTr="001B728B">
        <w:trPr>
          <w:trHeight w:val="276"/>
        </w:trPr>
        <w:tc>
          <w:tcPr>
            <w:tcW w:w="5103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</w:tr>
      <w:tr w:rsidR="008F79AF" w:rsidRPr="003D2709" w:rsidTr="00F065E2">
        <w:trPr>
          <w:trHeight w:val="190"/>
        </w:trPr>
        <w:tc>
          <w:tcPr>
            <w:tcW w:w="9781" w:type="dxa"/>
            <w:gridSpan w:val="3"/>
            <w:vAlign w:val="center"/>
          </w:tcPr>
          <w:p w:rsidR="008F79AF" w:rsidRPr="003D2709" w:rsidRDefault="008F79AF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(2019 – 2021 год)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(4)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6060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202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13100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436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МБОУ «СОШ №4»</w:t>
            </w:r>
            <w:r w:rsidR="001B728B"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(ул. Рабочая 130)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18000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1000 мест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19160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638</w:t>
            </w:r>
          </w:p>
        </w:tc>
      </w:tr>
      <w:tr w:rsidR="008F79AF" w:rsidRPr="003D2709" w:rsidTr="001B728B">
        <w:tc>
          <w:tcPr>
            <w:tcW w:w="9781" w:type="dxa"/>
            <w:gridSpan w:val="3"/>
          </w:tcPr>
          <w:p w:rsidR="008F79AF" w:rsidRPr="003D2709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(2022 год)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</w:tr>
      <w:tr w:rsidR="008F79AF" w:rsidRPr="003D2709" w:rsidTr="001B728B">
        <w:trPr>
          <w:trHeight w:val="277"/>
        </w:trPr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</w:p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16332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564</w:t>
            </w:r>
          </w:p>
        </w:tc>
      </w:tr>
      <w:tr w:rsidR="008F79AF" w:rsidRPr="003D2709" w:rsidTr="001B728B">
        <w:tc>
          <w:tcPr>
            <w:tcW w:w="9781" w:type="dxa"/>
            <w:gridSpan w:val="3"/>
          </w:tcPr>
          <w:p w:rsidR="008F79AF" w:rsidRPr="003D2709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(2023 год)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</w:tr>
      <w:tr w:rsidR="008F79AF" w:rsidRPr="003D2709" w:rsidTr="001B728B">
        <w:tc>
          <w:tcPr>
            <w:tcW w:w="9781" w:type="dxa"/>
            <w:gridSpan w:val="3"/>
          </w:tcPr>
          <w:p w:rsidR="008F79AF" w:rsidRPr="003D2709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(2024 год)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(6)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</w:tr>
      <w:tr w:rsidR="008F79AF" w:rsidRPr="003D2709" w:rsidTr="001B728B">
        <w:tc>
          <w:tcPr>
            <w:tcW w:w="9781" w:type="dxa"/>
            <w:gridSpan w:val="3"/>
          </w:tcPr>
          <w:p w:rsidR="008F79AF" w:rsidRPr="003D2709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(2025 год)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(5)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</w:tr>
      <w:tr w:rsidR="008F79AF" w:rsidRPr="003D2709" w:rsidTr="001B728B">
        <w:tc>
          <w:tcPr>
            <w:tcW w:w="9781" w:type="dxa"/>
            <w:gridSpan w:val="3"/>
          </w:tcPr>
          <w:p w:rsidR="008F79AF" w:rsidRPr="003D2709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(2026 год)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>Жилой 9-ти этажный дом (2)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Физкультурно – Оздоровительный Комплекс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</w:tr>
      <w:tr w:rsidR="008F79AF" w:rsidRPr="003D2709" w:rsidTr="001B728B">
        <w:tc>
          <w:tcPr>
            <w:tcW w:w="5103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3-х этажный дом </w:t>
            </w:r>
          </w:p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(4-ре секции)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4545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151</w:t>
            </w:r>
          </w:p>
        </w:tc>
      </w:tr>
      <w:tr w:rsidR="008F79AF" w:rsidRPr="003D2709" w:rsidTr="001B728B">
        <w:trPr>
          <w:trHeight w:val="184"/>
        </w:trPr>
        <w:tc>
          <w:tcPr>
            <w:tcW w:w="5103" w:type="dxa"/>
            <w:vAlign w:val="center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2127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72017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2511</w:t>
            </w:r>
          </w:p>
        </w:tc>
      </w:tr>
    </w:tbl>
    <w:p w:rsidR="008F79AF" w:rsidRPr="003D2709" w:rsidRDefault="008F79AF" w:rsidP="00B87D69">
      <w:pPr>
        <w:widowControl/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/>
          <w:bCs/>
          <w:color w:val="FF0000"/>
          <w:sz w:val="24"/>
          <w:szCs w:val="24"/>
          <w:lang w:val="ru-RU" w:eastAsia="ru-RU"/>
        </w:rPr>
      </w:pPr>
    </w:p>
    <w:p w:rsidR="008F79AF" w:rsidRPr="003D2709" w:rsidRDefault="008F79AF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u w:val="single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9 этажей. Композиционно, большая часть домов располагается линейно, вдоль ул. Рабочая. В рамках развития социальной инфраструктуры, на пересечении ул. Садовая планируется строительство </w:t>
      </w:r>
      <w:r w:rsidR="00A528CF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ф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изкультурно – </w:t>
      </w:r>
      <w:r w:rsidR="00A528CF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здоровитель</w:t>
      </w:r>
      <w:r w:rsidR="00BE6C3C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ного Комплекса и реконструкция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МБОУ СОШ №</w:t>
      </w:r>
      <w:r w:rsidR="001B728B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4 на 1000 учащихся, расположенной по адресу </w:t>
      </w:r>
      <w:r w:rsidR="00A528CF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                       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ул. Рабочая</w:t>
      </w:r>
      <w:r w:rsidR="00A528CF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130.  </w:t>
      </w:r>
    </w:p>
    <w:p w:rsidR="008F79AF" w:rsidRPr="003D2709" w:rsidRDefault="008F79AF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bCs/>
          <w:color w:val="00B0F0"/>
          <w:sz w:val="24"/>
          <w:szCs w:val="24"/>
          <w:lang w:val="ru-RU" w:eastAsia="ru-RU"/>
        </w:rPr>
      </w:pPr>
    </w:p>
    <w:p w:rsidR="004E5663" w:rsidRPr="003D2709" w:rsidRDefault="004E5663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1.2.2 Перспективные отапливаемые объемы строительных фондов, подключаемые к котельной №7</w:t>
      </w:r>
    </w:p>
    <w:p w:rsidR="008F79AF" w:rsidRPr="003D2709" w:rsidRDefault="008F79AF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8F79AF" w:rsidRPr="003D2709" w:rsidRDefault="008F79AF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2024 году в границах улиц Мира</w:t>
      </w:r>
      <w:r w:rsidR="00A528CF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и 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Малышева</w:t>
      </w:r>
      <w:r w:rsidR="00A528CF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г. Арамиль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строительство многоквартирного</w:t>
      </w:r>
      <w:r w:rsidR="001B728B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9-ти этажного жилого дома. </w:t>
      </w:r>
      <w:r w:rsidR="000A660D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таблице 10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:rsidR="008F79AF" w:rsidRDefault="008F79AF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Таблица </w:t>
      </w:r>
      <w:r w:rsidR="000E4364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10</w:t>
      </w:r>
    </w:p>
    <w:p w:rsidR="00E93790" w:rsidRPr="003D2709" w:rsidRDefault="00E93790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8F79AF" w:rsidRPr="003D2709" w:rsidRDefault="008F79AF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Мира, Малышева в городе Арамил</w:t>
      </w:r>
      <w:r w:rsidR="00F7168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"/>
        <w:tblW w:w="0" w:type="auto"/>
        <w:tblInd w:w="562" w:type="dxa"/>
        <w:tblLayout w:type="fixed"/>
        <w:tblLook w:val="04A0" w:firstRow="1" w:lastRow="0" w:firstColumn="1" w:lastColumn="0" w:noHBand="0" w:noVBand="1"/>
      </w:tblPr>
      <w:tblGrid>
        <w:gridCol w:w="3969"/>
        <w:gridCol w:w="2694"/>
        <w:gridCol w:w="2551"/>
      </w:tblGrid>
      <w:tr w:rsidR="008F79AF" w:rsidRPr="003D2709" w:rsidTr="001B728B">
        <w:trPr>
          <w:trHeight w:val="276"/>
        </w:trPr>
        <w:tc>
          <w:tcPr>
            <w:tcW w:w="3969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2694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2551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</w:tr>
      <w:tr w:rsidR="008F79AF" w:rsidRPr="003D2709" w:rsidTr="001B728B">
        <w:trPr>
          <w:trHeight w:val="276"/>
        </w:trPr>
        <w:tc>
          <w:tcPr>
            <w:tcW w:w="3969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694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</w:tr>
      <w:tr w:rsidR="008F79AF" w:rsidRPr="003D2709" w:rsidTr="001B728B">
        <w:tc>
          <w:tcPr>
            <w:tcW w:w="9214" w:type="dxa"/>
            <w:gridSpan w:val="3"/>
          </w:tcPr>
          <w:p w:rsidR="008F79AF" w:rsidRPr="003D2709" w:rsidRDefault="008F79AF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8F79AF" w:rsidRPr="003D2709" w:rsidTr="001B728B">
        <w:tc>
          <w:tcPr>
            <w:tcW w:w="3969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2694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2551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</w:tr>
    </w:tbl>
    <w:p w:rsidR="008F79AF" w:rsidRPr="003D2709" w:rsidRDefault="008F79AF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:rsidR="004E5663" w:rsidRPr="003D2709" w:rsidRDefault="004E5663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1.2.3 Перспективные отапливаемые объемы строительных фондов, подключаемые к котельной №</w:t>
      </w:r>
      <w:r w:rsidR="00E93790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8</w:t>
      </w:r>
    </w:p>
    <w:p w:rsidR="008F79AF" w:rsidRPr="003D2709" w:rsidRDefault="008F79AF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8F79AF" w:rsidRPr="003D2709" w:rsidRDefault="008F79AF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2019 году в границах земельного участка по улице Текстильщиков</w:t>
      </w:r>
      <w:r w:rsidR="00E93790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г. Арамиль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строительство 2-х секционного многоквартирного 9-ти этажного жилого дома. В таблице</w:t>
      </w:r>
      <w:r w:rsidR="000A660D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11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:rsidR="008F79AF" w:rsidRDefault="008F79AF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Таблица </w:t>
      </w:r>
      <w:r w:rsidR="000E4364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11</w:t>
      </w:r>
    </w:p>
    <w:p w:rsidR="00E93790" w:rsidRPr="003D2709" w:rsidRDefault="00E93790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8F79AF" w:rsidRPr="003D2709" w:rsidRDefault="008F79AF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</w:t>
      </w:r>
      <w:r w:rsidR="00F7168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544"/>
        <w:gridCol w:w="3062"/>
        <w:gridCol w:w="3175"/>
      </w:tblGrid>
      <w:tr w:rsidR="008F79AF" w:rsidRPr="003D2709" w:rsidTr="00A30ED8">
        <w:trPr>
          <w:trHeight w:val="276"/>
        </w:trPr>
        <w:tc>
          <w:tcPr>
            <w:tcW w:w="3544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3062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3175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</w:tr>
      <w:tr w:rsidR="008F79AF" w:rsidRPr="003D2709" w:rsidTr="00A30ED8">
        <w:trPr>
          <w:trHeight w:val="276"/>
        </w:trPr>
        <w:tc>
          <w:tcPr>
            <w:tcW w:w="3544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3062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3175" w:type="dxa"/>
            <w:vMerge/>
          </w:tcPr>
          <w:p w:rsidR="008F79AF" w:rsidRPr="003D2709" w:rsidRDefault="008F79AF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</w:tr>
      <w:tr w:rsidR="008F79AF" w:rsidRPr="003D2709" w:rsidTr="00A30ED8">
        <w:tc>
          <w:tcPr>
            <w:tcW w:w="9781" w:type="dxa"/>
            <w:gridSpan w:val="3"/>
          </w:tcPr>
          <w:p w:rsidR="008F79AF" w:rsidRPr="003D2709" w:rsidRDefault="008F79AF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2020 год</w:t>
            </w:r>
          </w:p>
        </w:tc>
      </w:tr>
      <w:tr w:rsidR="008F79AF" w:rsidRPr="003D2709" w:rsidTr="00A30ED8">
        <w:tc>
          <w:tcPr>
            <w:tcW w:w="3544" w:type="dxa"/>
          </w:tcPr>
          <w:p w:rsidR="008F79AF" w:rsidRPr="003D2709" w:rsidRDefault="008F79AF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3062" w:type="dxa"/>
            <w:vAlign w:val="center"/>
          </w:tcPr>
          <w:p w:rsidR="008F79AF" w:rsidRPr="003D2709" w:rsidRDefault="008F79AF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3175" w:type="dxa"/>
            <w:vAlign w:val="center"/>
          </w:tcPr>
          <w:p w:rsidR="008F79AF" w:rsidRPr="003D2709" w:rsidRDefault="008F79AF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</w:tr>
    </w:tbl>
    <w:p w:rsidR="008F79AF" w:rsidRPr="003D2709" w:rsidRDefault="008F79AF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:rsidR="008F79AF" w:rsidRPr="003D2709" w:rsidRDefault="008F79AF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существующей тепловой нагрузке общий расход теплоносителя на выходе из котельной составляет 453 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 Скорость теплоносителя в головном участке тепловых сетей (от котельной до ТП№1) составляет 2,0 м/сек.</w:t>
      </w:r>
    </w:p>
    <w:p w:rsidR="008F79AF" w:rsidRPr="003D2709" w:rsidRDefault="008F79AF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:rsidR="008F79AF" w:rsidRPr="003D2709" w:rsidRDefault="00B83CB7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1.2</w:t>
      </w:r>
      <w:r w:rsidR="008F79AF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4</w:t>
      </w:r>
      <w:r w:rsidR="00345A32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4E5663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Перспективные отапливаемые объемы строительных фондов, подключаемые к котельной </w:t>
      </w:r>
      <w:r w:rsidR="008F79AF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АО «ААРЗ»</w:t>
      </w:r>
    </w:p>
    <w:p w:rsidR="008F79AF" w:rsidRPr="003D2709" w:rsidRDefault="008F79AF" w:rsidP="00B87D69">
      <w:pPr>
        <w:ind w:left="360" w:right="44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8F79AF" w:rsidRPr="003D2709" w:rsidRDefault="008F79AF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bookmarkStart w:id="2" w:name="_Hlk45627439"/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В соответствии с Генеральным планом Арамильского городского округа, в 2019 году в границах земельного участка по улице Карла Маркса (ул. Гарнизон</w:t>
      </w:r>
      <w:r w:rsidR="001B728B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,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19) планируется строительство многоквартирного 5-ти этажного жилого дома с помещениями административного назначения, а также строительство двух 9-ти этажных многоквартирных жилых домов в границах улиц Карла Маркса и Космонавтов. В таблице</w:t>
      </w:r>
      <w:r w:rsidR="000A660D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12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bookmarkEnd w:id="2"/>
    <w:p w:rsidR="008F79AF" w:rsidRDefault="008F79AF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Таблица </w:t>
      </w:r>
      <w:r w:rsidR="000E4364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12</w:t>
      </w:r>
    </w:p>
    <w:p w:rsidR="00E93790" w:rsidRPr="003D2709" w:rsidRDefault="00E93790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8F79AF" w:rsidRPr="003D2709" w:rsidRDefault="008F79AF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Карла Маркса - Космонавтов в городе Арамил</w:t>
      </w:r>
      <w:r w:rsidR="00F7168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"/>
        <w:tblW w:w="9781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5670"/>
        <w:gridCol w:w="2552"/>
        <w:gridCol w:w="1559"/>
      </w:tblGrid>
      <w:tr w:rsidR="008F79AF" w:rsidRPr="003D2709" w:rsidTr="005D1DF9">
        <w:trPr>
          <w:trHeight w:val="276"/>
        </w:trPr>
        <w:tc>
          <w:tcPr>
            <w:tcW w:w="5670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2552" w:type="dxa"/>
            <w:vMerge w:val="restart"/>
          </w:tcPr>
          <w:p w:rsidR="008F79AF" w:rsidRPr="003D2709" w:rsidRDefault="008F79AF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59" w:type="dxa"/>
            <w:vMerge w:val="restart"/>
          </w:tcPr>
          <w:p w:rsidR="008F79AF" w:rsidRPr="003D2709" w:rsidRDefault="008F79AF" w:rsidP="00B87D69">
            <w:pPr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</w:tr>
      <w:tr w:rsidR="00364D7E" w:rsidRPr="003D2709" w:rsidTr="005D1DF9">
        <w:trPr>
          <w:trHeight w:val="276"/>
        </w:trPr>
        <w:tc>
          <w:tcPr>
            <w:tcW w:w="5670" w:type="dxa"/>
            <w:vMerge/>
          </w:tcPr>
          <w:p w:rsidR="00364D7E" w:rsidRPr="003D2709" w:rsidRDefault="00364D7E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552" w:type="dxa"/>
            <w:vMerge/>
          </w:tcPr>
          <w:p w:rsidR="00364D7E" w:rsidRPr="003D2709" w:rsidRDefault="00364D7E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Merge/>
          </w:tcPr>
          <w:p w:rsidR="00364D7E" w:rsidRPr="003D2709" w:rsidRDefault="00364D7E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</w:tr>
      <w:tr w:rsidR="008F79AF" w:rsidRPr="003D2709" w:rsidTr="005D1DF9">
        <w:tc>
          <w:tcPr>
            <w:tcW w:w="9781" w:type="dxa"/>
            <w:gridSpan w:val="3"/>
          </w:tcPr>
          <w:p w:rsidR="008F79AF" w:rsidRPr="003D2709" w:rsidRDefault="008F79AF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– 2019 год</w:t>
            </w:r>
          </w:p>
        </w:tc>
      </w:tr>
      <w:tr w:rsidR="00364D7E" w:rsidRPr="003D2709" w:rsidTr="005D1DF9">
        <w:tc>
          <w:tcPr>
            <w:tcW w:w="5670" w:type="dxa"/>
          </w:tcPr>
          <w:p w:rsidR="00364D7E" w:rsidRPr="003D2709" w:rsidRDefault="00364D7E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19)</w:t>
            </w:r>
          </w:p>
        </w:tc>
        <w:tc>
          <w:tcPr>
            <w:tcW w:w="2552" w:type="dxa"/>
            <w:vAlign w:val="center"/>
          </w:tcPr>
          <w:p w:rsidR="00364D7E" w:rsidRPr="003D2709" w:rsidRDefault="00364D7E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5244</w:t>
            </w:r>
          </w:p>
        </w:tc>
        <w:tc>
          <w:tcPr>
            <w:tcW w:w="1559" w:type="dxa"/>
            <w:vAlign w:val="center"/>
          </w:tcPr>
          <w:p w:rsidR="00364D7E" w:rsidRPr="003D2709" w:rsidRDefault="00364D7E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176</w:t>
            </w:r>
          </w:p>
        </w:tc>
      </w:tr>
      <w:tr w:rsidR="008F79AF" w:rsidRPr="003D2709" w:rsidTr="005D1DF9">
        <w:tc>
          <w:tcPr>
            <w:tcW w:w="9781" w:type="dxa"/>
            <w:gridSpan w:val="3"/>
          </w:tcPr>
          <w:p w:rsidR="008F79AF" w:rsidRPr="003D2709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2021 год</w:t>
            </w:r>
          </w:p>
        </w:tc>
      </w:tr>
      <w:tr w:rsidR="00364D7E" w:rsidRPr="003D2709" w:rsidTr="005D1DF9">
        <w:tc>
          <w:tcPr>
            <w:tcW w:w="5670" w:type="dxa"/>
          </w:tcPr>
          <w:p w:rsidR="00364D7E" w:rsidRPr="003D2709" w:rsidRDefault="00364D7E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2552" w:type="dxa"/>
            <w:vAlign w:val="center"/>
          </w:tcPr>
          <w:p w:rsidR="00364D7E" w:rsidRPr="003D2709" w:rsidRDefault="00364D7E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559" w:type="dxa"/>
            <w:vAlign w:val="center"/>
          </w:tcPr>
          <w:p w:rsidR="00364D7E" w:rsidRPr="003D2709" w:rsidRDefault="00364D7E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</w:tr>
      <w:tr w:rsidR="008F79AF" w:rsidRPr="003D2709" w:rsidTr="005D1DF9">
        <w:tc>
          <w:tcPr>
            <w:tcW w:w="9781" w:type="dxa"/>
            <w:gridSpan w:val="3"/>
          </w:tcPr>
          <w:p w:rsidR="008F79AF" w:rsidRPr="003D2709" w:rsidRDefault="008F79AF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2022 год</w:t>
            </w:r>
          </w:p>
        </w:tc>
      </w:tr>
      <w:tr w:rsidR="00364D7E" w:rsidRPr="003D2709" w:rsidTr="005D1DF9">
        <w:tc>
          <w:tcPr>
            <w:tcW w:w="5670" w:type="dxa"/>
          </w:tcPr>
          <w:p w:rsidR="00364D7E" w:rsidRPr="003D2709" w:rsidRDefault="00364D7E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2552" w:type="dxa"/>
            <w:vAlign w:val="center"/>
          </w:tcPr>
          <w:p w:rsidR="00364D7E" w:rsidRPr="003D2709" w:rsidRDefault="00364D7E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559" w:type="dxa"/>
            <w:vAlign w:val="center"/>
          </w:tcPr>
          <w:p w:rsidR="00364D7E" w:rsidRPr="003D2709" w:rsidRDefault="00364D7E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</w:tr>
      <w:tr w:rsidR="00364D7E" w:rsidRPr="003D2709" w:rsidTr="005D1DF9">
        <w:trPr>
          <w:trHeight w:val="295"/>
        </w:trPr>
        <w:tc>
          <w:tcPr>
            <w:tcW w:w="5670" w:type="dxa"/>
            <w:vAlign w:val="center"/>
          </w:tcPr>
          <w:p w:rsidR="00364D7E" w:rsidRPr="003D2709" w:rsidRDefault="00364D7E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2552" w:type="dxa"/>
            <w:vAlign w:val="center"/>
          </w:tcPr>
          <w:p w:rsidR="00364D7E" w:rsidRPr="003D2709" w:rsidRDefault="00364D7E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16044</w:t>
            </w:r>
          </w:p>
        </w:tc>
        <w:tc>
          <w:tcPr>
            <w:tcW w:w="1559" w:type="dxa"/>
            <w:vAlign w:val="center"/>
          </w:tcPr>
          <w:p w:rsidR="00364D7E" w:rsidRPr="003D2709" w:rsidRDefault="00364D7E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536</w:t>
            </w:r>
          </w:p>
        </w:tc>
      </w:tr>
    </w:tbl>
    <w:p w:rsidR="008F79AF" w:rsidRPr="003D2709" w:rsidRDefault="008F79AF" w:rsidP="00B87D69">
      <w:pPr>
        <w:widowControl/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bCs/>
          <w:color w:val="00B0F0"/>
          <w:sz w:val="24"/>
          <w:szCs w:val="24"/>
          <w:lang w:val="ru-RU" w:eastAsia="ru-RU"/>
        </w:rPr>
      </w:pPr>
    </w:p>
    <w:p w:rsidR="00364D7E" w:rsidRPr="003D2709" w:rsidRDefault="00364D7E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2.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«Существующие и перспективные балансы тепловой мощности источников тепловой энергии и тепловой нагрузки потребителей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».</w:t>
      </w:r>
    </w:p>
    <w:p w:rsidR="008F79AF" w:rsidRPr="003D2709" w:rsidRDefault="008F79AF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364D7E" w:rsidRPr="003D2709" w:rsidRDefault="00B83CB7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2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1</w:t>
      </w:r>
      <w:r w:rsidR="0068765B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Описание существующих и перспективных зон действия систем теплоснабжения и источников тепловой энергии. </w:t>
      </w:r>
    </w:p>
    <w:p w:rsidR="0068765B" w:rsidRPr="003D2709" w:rsidRDefault="0068765B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</w:p>
    <w:p w:rsidR="0068765B" w:rsidRPr="003D2709" w:rsidRDefault="0068765B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2.1.1 </w:t>
      </w:r>
      <w:r w:rsidR="002B583C"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/>
        </w:rPr>
        <w:t>Котельная №</w:t>
      </w:r>
      <w:r w:rsidR="00FE1D7E">
        <w:rPr>
          <w:rFonts w:ascii="Liberation Serif" w:hAnsi="Liberation Serif" w:cs="Liberation Serif"/>
          <w:b/>
          <w:color w:val="000000"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/>
        </w:rPr>
        <w:t>1 (п. Светлый,</w:t>
      </w:r>
      <w:r w:rsidR="00FE1D7E">
        <w:rPr>
          <w:rFonts w:ascii="Liberation Serif" w:hAnsi="Liberation Serif" w:cs="Liberation Serif"/>
          <w:b/>
          <w:color w:val="000000"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/>
        </w:rPr>
        <w:t>56)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Отопительная котельная введе</w:t>
      </w:r>
      <w:r w:rsidR="0068765B"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на в эксплуатацию в 1981 году,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имеет в качестве теплогенерирующего оборудования газовые жаротрубные водогрейные котлы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СУК-1 (КВ-Г-1,16-115)</w:t>
      </w:r>
      <w:r w:rsidR="00FE1D7E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– 4шт по 0,9 МВт, КВА-08 95 ГС – 2 шт по 0,8 МВт, </w:t>
      </w:r>
      <w:r w:rsidRPr="003D2709">
        <w:rPr>
          <w:rFonts w:ascii="Liberation Serif" w:eastAsia="Calibri" w:hAnsi="Liberation Serif" w:cs="Liberation Serif"/>
          <w:bCs/>
          <w:sz w:val="24"/>
          <w:szCs w:val="24"/>
        </w:rPr>
        <w:t>Buderus</w:t>
      </w:r>
      <w:r w:rsidRPr="003D2709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bCs/>
          <w:sz w:val="24"/>
          <w:szCs w:val="24"/>
        </w:rPr>
        <w:t>LoganoSK</w:t>
      </w:r>
      <w:r w:rsidRPr="003D2709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>745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– 2 шт по 1,04 МВт.</w:t>
      </w:r>
    </w:p>
    <w:p w:rsidR="00364D7E" w:rsidRPr="003D2709" w:rsidRDefault="00364D7E" w:rsidP="00B87D69">
      <w:pPr>
        <w:ind w:firstLine="567"/>
        <w:jc w:val="both"/>
        <w:rPr>
          <w:rFonts w:ascii="Liberation Serif" w:eastAsia="Times New Roman" w:hAnsi="Liberation Serif" w:cs="Liberation Serif"/>
          <w:b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Водогрейные котлы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СУК-1 (КВ-Г-1,16-115) ст. 1,2,3 в неудовлетворительном состоянии, не эксплуатируются, требуют замены.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color w:val="00B0F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Фактическая установленная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тепловая мощность котельной 4,58 МВт (3,95 Гкал/ч).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vertAlign w:val="superscript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 xml:space="preserve">С. К котельной подключено 33 потребителя. Основным топливом котельной является природный газ, резервное топливо не предусмотрено. 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3,27 Гкал/ч, в том числе: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2,76 Гкал/ч;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0,51 Гкал/ч.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color w:val="FF000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:rsidR="0068765B" w:rsidRDefault="001B728B" w:rsidP="00B87D69">
      <w:pPr>
        <w:tabs>
          <w:tab w:val="left" w:pos="567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№1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приведена 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на рисунке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>На перспективу планируется обьединение зон действия котельных №1 и №2</w:t>
      </w:r>
      <w:r w:rsidR="00390778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Start w:id="3" w:name="_Hlk45611417"/>
      <w:r w:rsidR="00692C0B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в виде </w:t>
      </w:r>
      <w:bookmarkStart w:id="4" w:name="_Hlk45625492"/>
      <w:r w:rsidR="00692C0B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строительства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</w:t>
      </w:r>
      <w:r w:rsidR="0033493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по</w:t>
      </w:r>
      <w:r w:rsidR="00692C0B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</w:t>
      </w:r>
      <w:r w:rsidR="00334936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ул. Станционная, 12-Б</w:t>
      </w:r>
      <w:r w:rsidR="0033493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в</w:t>
      </w:r>
      <w:r w:rsidR="00334936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</w:t>
      </w:r>
      <w:r w:rsidR="00692C0B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п. Арамиль установленной </w:t>
      </w:r>
      <w:r w:rsidR="00692C0B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lastRenderedPageBreak/>
        <w:t>мощностью 7,2 МВт</w:t>
      </w:r>
      <w:bookmarkEnd w:id="3"/>
      <w:r w:rsidR="00334936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A789B" w:rsidRPr="007A789B" w:rsidRDefault="007A789B" w:rsidP="00B87D69">
      <w:pPr>
        <w:tabs>
          <w:tab w:val="left" w:pos="567"/>
        </w:tabs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7A789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Также </w:t>
      </w:r>
      <w:bookmarkStart w:id="5" w:name="_Hlk45625344"/>
      <w:r w:rsidRPr="007A789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</w:r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.</w:t>
      </w:r>
    </w:p>
    <w:bookmarkEnd w:id="4"/>
    <w:bookmarkEnd w:id="5"/>
    <w:p w:rsidR="00364D7E" w:rsidRPr="003D2709" w:rsidRDefault="00364D7E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</w:p>
    <w:p w:rsidR="00364D7E" w:rsidRPr="003D2709" w:rsidRDefault="00B83CB7" w:rsidP="00B87D69">
      <w:pPr>
        <w:autoSpaceDE w:val="0"/>
        <w:autoSpaceDN w:val="0"/>
        <w:adjustRightInd w:val="0"/>
        <w:ind w:right="-170" w:firstLine="567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2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1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2</w:t>
      </w:r>
      <w:r w:rsidR="002D3592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975200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Котельная №</w:t>
      </w:r>
      <w:r w:rsidR="002D1D13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2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(п. Арамиль, ул.Станционная,12-Б)</w:t>
      </w:r>
    </w:p>
    <w:p w:rsidR="00364D7E" w:rsidRPr="003D2709" w:rsidRDefault="00364D7E" w:rsidP="00B87D69">
      <w:pPr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1977 году.  В качестве теплогенерирующего оборудования установлены газовые жаротрубные водогрейные котлы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СУК-1 (КВ-Г-1,16-115)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6 шт по 0,9 МВт и </w:t>
      </w:r>
      <w:r w:rsidRPr="003D2709">
        <w:rPr>
          <w:rFonts w:ascii="Liberation Serif" w:eastAsia="Calibri" w:hAnsi="Liberation Serif" w:cs="Liberation Serif"/>
          <w:bCs/>
          <w:sz w:val="24"/>
          <w:szCs w:val="24"/>
        </w:rPr>
        <w:t>Buderus</w:t>
      </w:r>
      <w:r w:rsidRPr="003D2709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bCs/>
          <w:sz w:val="24"/>
          <w:szCs w:val="24"/>
        </w:rPr>
        <w:t>Logano</w:t>
      </w:r>
      <w:r w:rsidRPr="003D2709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bCs/>
          <w:sz w:val="24"/>
          <w:szCs w:val="24"/>
        </w:rPr>
        <w:t>SK</w:t>
      </w:r>
      <w:r w:rsidRPr="003D2709">
        <w:rPr>
          <w:rFonts w:ascii="Liberation Serif" w:eastAsia="Calibri" w:hAnsi="Liberation Serif" w:cs="Liberation Serif"/>
          <w:bCs/>
          <w:sz w:val="24"/>
          <w:szCs w:val="24"/>
          <w:lang w:val="ru-RU"/>
        </w:rPr>
        <w:t>745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– 2 шт по 1,04 МВт.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Установленная тепловая мощность котельной 7,2 МВт (6,2 Гкал/ч).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19 потребителей. Основным топливом котельной является природный газ, резервное топливо не предусмотрено. 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2,744 Гкал/ч, в том числе: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2,014 Гкал/ч;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0,73 Гкал/ч.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:rsidR="0068765B" w:rsidRPr="003D2709" w:rsidRDefault="0068765B" w:rsidP="00B87D69">
      <w:pPr>
        <w:tabs>
          <w:tab w:val="left" w:pos="6528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№2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приведена на рисунке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рис. 1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:rsidR="007A789B" w:rsidRDefault="00692C0B" w:rsidP="00B87D69">
      <w:pPr>
        <w:tabs>
          <w:tab w:val="left" w:pos="567"/>
        </w:tabs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>На перспективу планируется обьединение зон действия котельных №</w:t>
      </w:r>
      <w:r w:rsidR="00334936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>1 и №2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в виде строительства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</w:t>
      </w:r>
      <w:r w:rsidR="0033493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по </w:t>
      </w:r>
      <w:r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</w:t>
      </w:r>
      <w:r w:rsidR="00334936"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ул. Станционная, 12-Б</w:t>
      </w:r>
      <w:r w:rsidR="0033493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в </w:t>
      </w:r>
      <w:r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п. Арамиль</w:t>
      </w:r>
      <w:r w:rsidR="0033493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,</w:t>
      </w:r>
      <w:r w:rsidRPr="00692C0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установленной мощностью 7,2 МВт</w:t>
      </w:r>
      <w:r>
        <w:rPr>
          <w:rFonts w:ascii="Liberation Serif" w:hAnsi="Liberation Serif" w:cs="Liberation Serif"/>
          <w:sz w:val="24"/>
          <w:szCs w:val="24"/>
          <w:lang w:val="ru-RU"/>
        </w:rPr>
        <w:t>.</w:t>
      </w:r>
      <w:r w:rsidR="007A789B" w:rsidRPr="007A789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:rsidR="0068765B" w:rsidRPr="007A789B" w:rsidRDefault="007A789B" w:rsidP="00B87D69">
      <w:pPr>
        <w:tabs>
          <w:tab w:val="left" w:pos="567"/>
        </w:tabs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ab/>
      </w:r>
      <w:bookmarkStart w:id="6" w:name="_Hlk45611604"/>
      <w:r w:rsidRPr="007A789B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Также 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</w:r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.</w:t>
      </w:r>
    </w:p>
    <w:bookmarkEnd w:id="6"/>
    <w:p w:rsidR="00B83CB7" w:rsidRPr="003D2709" w:rsidRDefault="00B83CB7" w:rsidP="00B87D69">
      <w:pPr>
        <w:autoSpaceDE w:val="0"/>
        <w:autoSpaceDN w:val="0"/>
        <w:adjustRightInd w:val="0"/>
        <w:ind w:right="-170" w:firstLine="567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</w:p>
    <w:p w:rsidR="002B583C" w:rsidRPr="003D2709" w:rsidRDefault="00B83CB7" w:rsidP="00B87D69">
      <w:pPr>
        <w:autoSpaceDE w:val="0"/>
        <w:autoSpaceDN w:val="0"/>
        <w:adjustRightInd w:val="0"/>
        <w:ind w:right="-170" w:firstLine="851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2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1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3</w:t>
      </w:r>
      <w:r w:rsidR="002D3592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Котельн</w:t>
      </w:r>
      <w:r w:rsidR="00975200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ая №</w:t>
      </w:r>
      <w:r w:rsidR="002B2A04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5</w:t>
      </w:r>
      <w:r w:rsidR="002B583C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(г. Арамиль, ул. Красноармейская)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5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Котельная построена как производственно-отопительная в 1974 году. В настоящее время исполняет функцию отопительной котельной, обеспечивая тепловой энергией потребителей через присоединённую водяную тепловую сеть. Для тепловой сети установлен температурный график 95-70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 </w:t>
      </w:r>
      <w:r w:rsidR="00A30ED8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котельной подключено 59 потребителей.  Основным топливом котельной является природный газ, резервное топливо не предусмотрено. 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установлены два паровых котла ДКВР-10/13 (№№ 2 и 3) с номинальной производительностью по 10 тонн пара в час </w:t>
      </w:r>
      <w:r w:rsidR="00C20C20" w:rsidRPr="003D2709">
        <w:rPr>
          <w:rFonts w:ascii="Liberation Serif" w:hAnsi="Liberation Serif" w:cs="Liberation Serif"/>
          <w:sz w:val="24"/>
          <w:szCs w:val="24"/>
          <w:lang w:val="ru-RU"/>
        </w:rPr>
        <w:t>разрешенным давлением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13 кг/см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2002 году в котельной дополнительно смонтирован водогрейный котел КВЖ-8,12 который в настоящее время не эксплуатируется. 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Установленная тепловая мощность котельной 14,0 МВт (12,03 Гкал/ч)</w:t>
      </w:r>
      <w:r w:rsidR="00C20C2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7,29 Гкал/ч, в том числе: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7,29 Гкал/ч;</w:t>
      </w:r>
    </w:p>
    <w:p w:rsidR="00364D7E" w:rsidRDefault="0020348D" w:rsidP="00B87D69">
      <w:pPr>
        <w:tabs>
          <w:tab w:val="left" w:pos="709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lastRenderedPageBreak/>
        <w:tab/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Зона действия теплоснабжения котельной 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990247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5 приведена на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рис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  <w:r w:rsidR="00C20C20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68765B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:rsidR="00C20C20" w:rsidRPr="003D2709" w:rsidRDefault="00C20C20" w:rsidP="00B87D69">
      <w:pPr>
        <w:tabs>
          <w:tab w:val="left" w:pos="709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ab/>
      </w:r>
      <w:r w:rsidR="00881107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="00881107" w:rsidRPr="00DD3A39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В перспективе планируется с</w:t>
      </w:r>
      <w:r w:rsidRPr="00DD3A39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троительство блочно-модульной газовой котельной установленной мощностью 11,6 МВт, расположенной по адресу: ул. Красноармейская, 118, </w:t>
      </w:r>
      <w:r w:rsidR="00DD3A39" w:rsidRPr="00DD3A39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                        </w:t>
      </w:r>
      <w:r w:rsidRPr="00DD3A39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г. Арамиль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в, ул. Красноармейская, 118</w:t>
      </w:r>
      <w:r w:rsidR="00990247" w:rsidRPr="0099024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</w:t>
      </w:r>
      <w:r w:rsidR="00990247" w:rsidRPr="00DD3A39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г. Арамиль</w:t>
      </w:r>
      <w:r w:rsidR="00DD3A3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</w:p>
    <w:p w:rsidR="00364D7E" w:rsidRPr="003D2709" w:rsidRDefault="00364D7E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</w:p>
    <w:p w:rsidR="002B583C" w:rsidRPr="003D2709" w:rsidRDefault="0082288A" w:rsidP="00B87D69">
      <w:pPr>
        <w:autoSpaceDE w:val="0"/>
        <w:autoSpaceDN w:val="0"/>
        <w:adjustRightInd w:val="0"/>
        <w:ind w:right="-170" w:firstLine="851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2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1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4</w:t>
      </w:r>
      <w:r w:rsidR="002D3592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Котельн</w:t>
      </w:r>
      <w:r w:rsidR="00975200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ая №</w:t>
      </w:r>
      <w:r w:rsidR="00990247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6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(г. Арамиль, ул. Лесная,</w:t>
      </w:r>
      <w:r w:rsidR="00990247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13-А)</w:t>
      </w:r>
    </w:p>
    <w:p w:rsidR="00364D7E" w:rsidRPr="003D2709" w:rsidRDefault="00364D7E" w:rsidP="00B87D69">
      <w:pPr>
        <w:ind w:firstLine="708"/>
        <w:jc w:val="both"/>
        <w:rPr>
          <w:rFonts w:ascii="Liberation Serif" w:hAnsi="Liberation Serif" w:cs="Liberation Serif"/>
          <w:color w:val="00B0F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2002 году. В качестве теплогенерирующего оборудования на котельной установлены газовые жаротрубные водогрейные котлы:</w:t>
      </w:r>
      <w:r w:rsidR="001B728B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ст.№№ 1,2 -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Энторос ,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по 3,5 МВт,  ст.№ 3 - КВГМ-3,0 ст.№ 4 - КВГМ-2,0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Установленная тепловая мощность котельной 12 МВт (10,31 Гкал/ч). 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6,18 Гкал/ч, в том числе: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4,41 Гкал/ч;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1,77 Гкал/ч.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r w:rsidR="001B728B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Производимая котельной тепловая энергия используется для отопления и горячего водоснабжения микрорайона.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</w:t>
      </w:r>
      <w:r w:rsidR="001B728B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На отопление теплоноситель подаётся по закрытой схеме с температурным графиком теплоснабжения 95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С. </w:t>
      </w:r>
    </w:p>
    <w:p w:rsidR="00975200" w:rsidRPr="003D2709" w:rsidRDefault="001B728B" w:rsidP="00B87D69">
      <w:pPr>
        <w:tabs>
          <w:tab w:val="left" w:pos="709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975200" w:rsidRPr="003D2709">
        <w:rPr>
          <w:rFonts w:ascii="Liberation Serif" w:hAnsi="Liberation Serif" w:cs="Liberation Serif"/>
          <w:sz w:val="24"/>
          <w:szCs w:val="24"/>
          <w:lang w:val="ru-RU"/>
        </w:rPr>
        <w:t>Зона дейс</w:t>
      </w:r>
      <w:r w:rsidR="00E206E9" w:rsidRPr="003D2709">
        <w:rPr>
          <w:rFonts w:ascii="Liberation Serif" w:hAnsi="Liberation Serif" w:cs="Liberation Serif"/>
          <w:sz w:val="24"/>
          <w:szCs w:val="24"/>
          <w:lang w:val="ru-RU"/>
        </w:rPr>
        <w:t>твия теплоснабжения котельной №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E206E9" w:rsidRPr="003D2709">
        <w:rPr>
          <w:rFonts w:ascii="Liberation Serif" w:hAnsi="Liberation Serif" w:cs="Liberation Serif"/>
          <w:sz w:val="24"/>
          <w:szCs w:val="24"/>
          <w:lang w:val="ru-RU"/>
        </w:rPr>
        <w:t>6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приведена на 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97520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:rsidR="002D1D13" w:rsidRDefault="00E206E9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Расширения зоны действия теплоснабжения не планируется. На перспективу планируется увеличение подключенной тепловой нагрузки за счет сноса ветхого малоэтажное жилья и строительства многоэтажных жилых домов.</w:t>
      </w:r>
    </w:p>
    <w:p w:rsidR="00EC56A4" w:rsidRDefault="0099024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7" w:name="_Hlk45625251"/>
      <w:r w:rsidRPr="0099024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Планируется </w:t>
      </w:r>
      <w:bookmarkStart w:id="8" w:name="_Hlk45625873"/>
      <w:r w:rsidRPr="0099024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</w:t>
      </w:r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и р</w:t>
      </w:r>
      <w:r w:rsidRPr="0099024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еконструкция распределительного коллектора тепловой энергии и ГВС, расположенного в тепловом пункте по адресу: ул. Лесная, 13-Б</w:t>
      </w:r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, </w:t>
      </w:r>
      <w:r w:rsidRPr="0099024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г. Арамиль</w:t>
      </w:r>
      <w:bookmarkEnd w:id="7"/>
      <w:r w:rsidRPr="0099024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.</w:t>
      </w:r>
      <w:r w:rsidRPr="00990247">
        <w:rPr>
          <w:rFonts w:ascii="Liberation Serif" w:hAnsi="Liberation Serif" w:cs="Liberation Serif"/>
          <w:sz w:val="24"/>
          <w:szCs w:val="24"/>
          <w:lang w:val="ru-RU"/>
        </w:rPr>
        <w:t xml:space="preserve">  </w:t>
      </w:r>
    </w:p>
    <w:bookmarkEnd w:id="8"/>
    <w:p w:rsidR="002D1D13" w:rsidRPr="003D2709" w:rsidRDefault="00EC56A4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:rsidR="002B583C" w:rsidRPr="003D2709" w:rsidRDefault="0082288A" w:rsidP="00B87D69">
      <w:pPr>
        <w:autoSpaceDE w:val="0"/>
        <w:autoSpaceDN w:val="0"/>
        <w:adjustRightInd w:val="0"/>
        <w:ind w:right="-170" w:firstLine="851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2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1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5</w:t>
      </w:r>
      <w:r w:rsidR="002D3592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364D7E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</w:t>
      </w:r>
      <w:r w:rsidR="0097520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ая №</w:t>
      </w:r>
      <w:r w:rsidR="0080776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364D7E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7</w:t>
      </w:r>
      <w:r w:rsidR="0097520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(г. Арамиль</w:t>
      </w:r>
      <w:r w:rsidR="0080776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,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ул. Мира,</w:t>
      </w:r>
      <w:r w:rsidR="0080776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6-А/2)</w:t>
      </w:r>
    </w:p>
    <w:p w:rsidR="00364D7E" w:rsidRPr="003D2709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9" w:name="_Hlk45626983"/>
      <w:r w:rsidRPr="003D2709">
        <w:rPr>
          <w:rFonts w:ascii="Liberation Serif" w:hAnsi="Liberation Serif" w:cs="Liberation Serif"/>
          <w:sz w:val="24"/>
          <w:szCs w:val="24"/>
          <w:lang w:val="ru-RU"/>
        </w:rPr>
        <w:t>Отопительная котельная построена и введена в эксплуатацию в 1992 году.  В качестве теплогенерирующего оборудования установлены газовые жаротрубные водогрейные котлы «Минск» -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1  </w:t>
      </w:r>
      <w:r w:rsidRPr="003D2709">
        <w:rPr>
          <w:rFonts w:ascii="Liberation Serif" w:hAnsi="Liberation Serif" w:cs="Liberation Serif"/>
          <w:sz w:val="24"/>
          <w:szCs w:val="24"/>
        </w:rPr>
        <w:t>c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инжекционными горелками 4шт по 0,4 МВт (эксплуатируются  №№ 2,</w:t>
      </w:r>
      <w:r w:rsidR="0080776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3)</w:t>
      </w:r>
      <w:r w:rsidR="00807769">
        <w:rPr>
          <w:rFonts w:ascii="Liberation Serif" w:hAnsi="Liberation Serif" w:cs="Liberation Serif"/>
          <w:sz w:val="24"/>
          <w:szCs w:val="24"/>
          <w:lang w:val="ru-RU"/>
        </w:rPr>
        <w:t>.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:rsidR="00364D7E" w:rsidRPr="003D2709" w:rsidRDefault="00364D7E" w:rsidP="009368CA">
      <w:pPr>
        <w:ind w:right="-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2016 году в котельной дополнительно смонтирован водогрейный котел Энторос теплопроизводительностью 1 МВт.</w:t>
      </w:r>
    </w:p>
    <w:p w:rsidR="00364D7E" w:rsidRPr="003D2709" w:rsidRDefault="00364D7E" w:rsidP="009368CA">
      <w:pPr>
        <w:ind w:right="-1" w:firstLine="567"/>
        <w:jc w:val="both"/>
        <w:rPr>
          <w:rFonts w:ascii="Liberation Serif" w:hAnsi="Liberation Serif" w:cs="Liberation Serif"/>
          <w:color w:val="00B0F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1,8 МВт (1,55 Гкал/ч). </w:t>
      </w:r>
    </w:p>
    <w:p w:rsidR="00364D7E" w:rsidRPr="003D2709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7 потребителей. Основным топливом котельной является природный газ, резервное топливо не предусмотрено. </w:t>
      </w:r>
    </w:p>
    <w:p w:rsidR="00364D7E" w:rsidRPr="003D2709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:rsidR="00364D7E" w:rsidRPr="003D2709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1,114 Гкал/ч;</w:t>
      </w:r>
    </w:p>
    <w:p w:rsidR="00364D7E" w:rsidRPr="003D2709" w:rsidRDefault="00364D7E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0,36 Гкал/ч.</w:t>
      </w:r>
    </w:p>
    <w:p w:rsidR="00364D7E" w:rsidRPr="003D2709" w:rsidRDefault="00364D7E" w:rsidP="009368CA">
      <w:pPr>
        <w:ind w:right="-1" w:firstLine="567"/>
        <w:jc w:val="both"/>
        <w:rPr>
          <w:rFonts w:ascii="Liberation Serif" w:hAnsi="Liberation Serif" w:cs="Liberation Serif"/>
          <w:color w:val="FF000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:rsidR="0068765B" w:rsidRPr="003D2709" w:rsidRDefault="00227295" w:rsidP="009368CA">
      <w:pPr>
        <w:tabs>
          <w:tab w:val="left" w:pos="567"/>
        </w:tabs>
        <w:ind w:right="-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ab/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Зона действия теплоснабжения 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котельной №7 приведена на 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:rsidR="0068765B" w:rsidRDefault="0068765B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:rsidR="00EC56A4" w:rsidRPr="003D2709" w:rsidRDefault="00EC56A4" w:rsidP="009368CA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EC56A4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Планируется реконструкция котельной № 7 установленной мощностью 1,8 МВт, расположенной по адресу: ул. Мира, 6А/2 г. Арамиль, с заменой основного и вспомогательного оборудования.</w:t>
      </w:r>
    </w:p>
    <w:bookmarkEnd w:id="9"/>
    <w:p w:rsidR="00364D7E" w:rsidRPr="003D2709" w:rsidRDefault="00364D7E" w:rsidP="00B87D69">
      <w:pPr>
        <w:autoSpaceDE w:val="0"/>
        <w:autoSpaceDN w:val="0"/>
        <w:adjustRightInd w:val="0"/>
        <w:ind w:right="-3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:rsidR="00364D7E" w:rsidRPr="003D2709" w:rsidRDefault="0082288A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2</w:t>
      </w:r>
      <w:r w:rsidR="00364D7E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1.6</w:t>
      </w:r>
      <w:r w:rsidR="002D3592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</w:t>
      </w:r>
      <w:r w:rsidR="0097520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Котельная №</w:t>
      </w:r>
      <w:r w:rsidR="0080776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2D359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</w:t>
      </w:r>
      <w:r w:rsidR="0097520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(г. Арамиль</w:t>
      </w:r>
      <w:r w:rsidR="0080776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,</w:t>
      </w:r>
      <w:r w:rsidR="002B583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 xml:space="preserve"> ул. 1 Мая</w:t>
      </w:r>
      <w:r w:rsidR="00CE4C34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,79-Б</w:t>
      </w:r>
      <w:r w:rsidR="002B583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)</w:t>
      </w:r>
    </w:p>
    <w:p w:rsidR="00364D7E" w:rsidRPr="003D2709" w:rsidRDefault="00364D7E" w:rsidP="005D1DF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2009 году.  В качестве теплогенерирующего оборудования на котельной установлены газовые жаротрубные водогрейные котлы КВГМ-3,0 4 шт.3 МВт.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2014 году в котельной дополнительно установлены два водогрейных котла Энторос Термотехник 11-100 теплопроизводительностью 3,5 МВт каждый. </w:t>
      </w:r>
    </w:p>
    <w:p w:rsidR="00364D7E" w:rsidRPr="003D2709" w:rsidRDefault="00364D7E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Установленная тепловая мощность котельной 19 МВт (16,32 Гкал/ч). 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13,69 Гкал/ч, в том числе: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11,13 Гкал/ч;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2,56 Гкал/ч.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Производимая котельной тепловая энергия используется для отопления и горячего водоснабжения микрорайона.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К котельной подключено 46 потребителей. Основным топливом котельной является природный газ, аварийное</w:t>
      </w:r>
      <w:r w:rsidR="002D1D13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- дизельное топливо. 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r w:rsidR="001B728B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95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С. </w:t>
      </w:r>
    </w:p>
    <w:p w:rsidR="0068765B" w:rsidRPr="003D2709" w:rsidRDefault="001B728B" w:rsidP="00B87D69">
      <w:pPr>
        <w:tabs>
          <w:tab w:val="left" w:pos="709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8 приведена на 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68765B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:rsidR="004A536D" w:rsidRPr="003D2709" w:rsidRDefault="004A536D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:rsidR="00364D7E" w:rsidRPr="00EC56A4" w:rsidRDefault="00A8030D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</w:pPr>
      <w:r>
        <w:rPr>
          <w:rFonts w:ascii="Liberation Serif" w:eastAsia="Times New Roman" w:hAnsi="Liberation Serif" w:cs="Liberation Serif"/>
          <w:color w:val="000000" w:themeColor="text1"/>
          <w:sz w:val="24"/>
          <w:szCs w:val="24"/>
          <w:highlight w:val="yellow"/>
          <w:lang w:val="ru-RU" w:eastAsia="ru-RU"/>
        </w:rPr>
        <w:t>Планируется у</w:t>
      </w:r>
      <w:r w:rsidR="00EC56A4" w:rsidRPr="00EC56A4">
        <w:rPr>
          <w:rFonts w:ascii="Liberation Serif" w:eastAsia="Times New Roman" w:hAnsi="Liberation Serif" w:cs="Liberation Serif"/>
          <w:color w:val="000000" w:themeColor="text1"/>
          <w:sz w:val="24"/>
          <w:szCs w:val="24"/>
          <w:highlight w:val="yellow"/>
          <w:lang w:val="ru-RU" w:eastAsia="ru-RU"/>
        </w:rPr>
        <w:t>стройство инженерно-технических средств охраны котельной № 8 установленной мощностью 19 МВт, расположенной по адресу: ул. 1 Мая, 79-Б</w:t>
      </w:r>
      <w:r w:rsidR="00EC56A4">
        <w:rPr>
          <w:rFonts w:ascii="Liberation Serif" w:eastAsia="Times New Roman" w:hAnsi="Liberation Serif" w:cs="Liberation Serif"/>
          <w:color w:val="000000" w:themeColor="text1"/>
          <w:sz w:val="24"/>
          <w:szCs w:val="24"/>
          <w:highlight w:val="yellow"/>
          <w:lang w:val="ru-RU" w:eastAsia="ru-RU"/>
        </w:rPr>
        <w:t>,</w:t>
      </w:r>
      <w:r w:rsidR="00EC56A4" w:rsidRPr="00EC56A4">
        <w:rPr>
          <w:rFonts w:ascii="Liberation Serif" w:eastAsia="Times New Roman" w:hAnsi="Liberation Serif" w:cs="Liberation Serif"/>
          <w:color w:val="000000" w:themeColor="text1"/>
          <w:sz w:val="24"/>
          <w:szCs w:val="24"/>
          <w:highlight w:val="yellow"/>
          <w:lang w:val="ru-RU" w:eastAsia="ru-RU"/>
        </w:rPr>
        <w:t xml:space="preserve"> г. Арамиль, для обеспечения безопасности и антитеррористической защищенности объекта </w:t>
      </w:r>
      <w:proofErr w:type="gramStart"/>
      <w:r w:rsidR="00EC56A4" w:rsidRPr="00EC56A4">
        <w:rPr>
          <w:rFonts w:ascii="Liberation Serif" w:eastAsia="Times New Roman" w:hAnsi="Liberation Serif" w:cs="Liberation Serif"/>
          <w:color w:val="000000" w:themeColor="text1"/>
          <w:sz w:val="24"/>
          <w:szCs w:val="24"/>
          <w:highlight w:val="yellow"/>
          <w:lang w:val="ru-RU" w:eastAsia="ru-RU"/>
        </w:rPr>
        <w:t>тепло-энергетического</w:t>
      </w:r>
      <w:proofErr w:type="gramEnd"/>
      <w:r w:rsidR="00EC56A4" w:rsidRPr="00EC56A4">
        <w:rPr>
          <w:rFonts w:ascii="Liberation Serif" w:eastAsia="Times New Roman" w:hAnsi="Liberation Serif" w:cs="Liberation Serif"/>
          <w:color w:val="000000" w:themeColor="text1"/>
          <w:sz w:val="24"/>
          <w:szCs w:val="24"/>
          <w:highlight w:val="yellow"/>
          <w:lang w:val="ru-RU" w:eastAsia="ru-RU"/>
        </w:rPr>
        <w:t xml:space="preserve"> комплекса</w:t>
      </w:r>
      <w:r w:rsidR="00EC56A4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>.</w:t>
      </w:r>
    </w:p>
    <w:p w:rsidR="00EC56A4" w:rsidRDefault="00EC56A4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</w:p>
    <w:p w:rsidR="002B583C" w:rsidRPr="003D2709" w:rsidRDefault="0082288A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2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1</w:t>
      </w:r>
      <w:r w:rsidR="00364D7E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7</w:t>
      </w:r>
      <w:r w:rsidR="002D3592"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</w:t>
      </w:r>
      <w:r w:rsidR="00364D7E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</w:t>
      </w:r>
      <w:r w:rsidR="0097520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ая №</w:t>
      </w:r>
      <w:r w:rsidR="00364D7E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11 </w:t>
      </w:r>
      <w:r w:rsidR="002B583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(п. Арамиль, ул.Ломоносова,</w:t>
      </w:r>
      <w:r w:rsidR="00B87D6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4-Б)</w:t>
      </w:r>
    </w:p>
    <w:p w:rsidR="00364D7E" w:rsidRPr="003D2709" w:rsidRDefault="00364D7E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2011 году. В качестве теплогенерирующего оборудования на котельной установлены газовые жаротрубные водогрейные котлы Super RAC – 520 «IVar»-2шт.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color w:val="FF000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B87D69">
        <w:rPr>
          <w:rFonts w:ascii="Liberation Serif" w:hAnsi="Liberation Serif" w:cs="Liberation Serif"/>
          <w:sz w:val="24"/>
          <w:szCs w:val="24"/>
          <w:lang w:val="ru-RU"/>
        </w:rPr>
        <w:t xml:space="preserve">       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1,0 МВт (0,86 Гкал/ч). 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0,72 Гкал/ч, в том числе: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0,62 Гкал/ч;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0,1 Гкал/ч.</w:t>
      </w:r>
    </w:p>
    <w:p w:rsidR="00364D7E" w:rsidRPr="003D2709" w:rsidRDefault="00364D7E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Производимая котельной тепловая энергия используется для отопления и горячего водоснабжения микрорайона.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 котельной подключено 9 потребителей. Основным топливом котельной является природный газ, аварийное - дизельное топливо. </w:t>
      </w:r>
    </w:p>
    <w:p w:rsidR="00364D7E" w:rsidRPr="003D2709" w:rsidRDefault="00364D7E" w:rsidP="00B87D69">
      <w:pPr>
        <w:jc w:val="both"/>
        <w:rPr>
          <w:rFonts w:ascii="Liberation Serif" w:hAnsi="Liberation Serif" w:cs="Liberation Serif"/>
          <w:color w:val="FF000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 </w:t>
      </w:r>
      <w:r w:rsidR="005033D3"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70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vertAlign w:val="superscript"/>
          <w:lang w:val="ru-RU"/>
        </w:rPr>
        <w:t>о</w:t>
      </w:r>
      <w:r w:rsidR="00B510D7">
        <w:rPr>
          <w:rFonts w:ascii="Liberation Serif" w:hAnsi="Liberation Serif" w:cs="Liberation Serif"/>
          <w:color w:val="000000" w:themeColor="text1"/>
          <w:sz w:val="24"/>
          <w:szCs w:val="24"/>
          <w:vertAlign w:val="superscript"/>
          <w:lang w:val="ru-RU"/>
        </w:rPr>
        <w:t>-</w:t>
      </w:r>
      <w:r w:rsidR="00B510D7"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95С</w:t>
      </w:r>
      <w:r w:rsidR="00B510D7" w:rsidRPr="003D2709">
        <w:rPr>
          <w:rFonts w:ascii="Liberation Serif" w:hAnsi="Liberation Serif" w:cs="Liberation Serif"/>
          <w:color w:val="000000" w:themeColor="text1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. </w:t>
      </w:r>
    </w:p>
    <w:p w:rsidR="004A536D" w:rsidRPr="003D2709" w:rsidRDefault="005033D3" w:rsidP="00B87D69">
      <w:pPr>
        <w:tabs>
          <w:tab w:val="left" w:pos="709"/>
        </w:tabs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4A536D" w:rsidRPr="003D2709">
        <w:rPr>
          <w:rFonts w:ascii="Liberation Serif" w:hAnsi="Liberation Serif" w:cs="Liberation Serif"/>
          <w:sz w:val="24"/>
          <w:szCs w:val="24"/>
          <w:lang w:val="ru-RU"/>
        </w:rPr>
        <w:t>Зона действия теплоснабжения котельной №</w:t>
      </w:r>
      <w:r w:rsidR="00B87D6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4A536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11 приведена 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на 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>рис</w:t>
      </w:r>
      <w:r w:rsidR="00955C7C" w:rsidRPr="003D2709">
        <w:rPr>
          <w:rFonts w:ascii="Liberation Serif" w:hAnsi="Liberation Serif" w:cs="Liberation Serif"/>
          <w:sz w:val="24"/>
          <w:szCs w:val="24"/>
          <w:lang w:val="ru-RU"/>
        </w:rPr>
        <w:t>унке</w:t>
      </w:r>
      <w:r w:rsidR="00D35E1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4A536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«Зоны действия источников тепловой энергии».</w:t>
      </w:r>
    </w:p>
    <w:p w:rsidR="004A536D" w:rsidRDefault="004A536D" w:rsidP="00B87D69">
      <w:pPr>
        <w:autoSpaceDE w:val="0"/>
        <w:autoSpaceDN w:val="0"/>
        <w:adjustRightInd w:val="0"/>
        <w:ind w:right="-170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Расширение зоны действия источника теплоснабжения на перспективу не планируется.</w:t>
      </w:r>
    </w:p>
    <w:p w:rsidR="00B87D69" w:rsidRPr="003D2709" w:rsidRDefault="007423EE" w:rsidP="00B87D69">
      <w:pPr>
        <w:autoSpaceDE w:val="0"/>
        <w:autoSpaceDN w:val="0"/>
        <w:adjustRightInd w:val="0"/>
        <w:ind w:right="-170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7423EE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Планируется реконструкция тепловых сетей, присоединенных к котельной № 11 установленной мощностью 1 МВт, расположенной по адресу: ул. Ломоносова, 4-Б, пос. Арамиль, с целью повышения надежности и энергоэффективности потребителей</w:t>
      </w:r>
      <w:r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</w:t>
      </w:r>
    </w:p>
    <w:p w:rsidR="001B728B" w:rsidRPr="003D2709" w:rsidRDefault="001B728B" w:rsidP="007423EE">
      <w:pPr>
        <w:autoSpaceDE w:val="0"/>
        <w:autoSpaceDN w:val="0"/>
        <w:adjustRightInd w:val="0"/>
        <w:ind w:right="-170"/>
        <w:jc w:val="both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2B583C" w:rsidRDefault="00975200" w:rsidP="00B87D69">
      <w:pPr>
        <w:autoSpaceDE w:val="0"/>
        <w:autoSpaceDN w:val="0"/>
        <w:adjustRightInd w:val="0"/>
        <w:ind w:right="-170" w:firstLine="284"/>
        <w:jc w:val="both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lastRenderedPageBreak/>
        <w:t xml:space="preserve">2.1.8 </w:t>
      </w:r>
      <w:r w:rsidR="002B583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Описание перспективной зоны действия источник тепловой энергии Котельная №</w:t>
      </w:r>
      <w:r w:rsidR="007423EE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9</w:t>
      </w:r>
    </w:p>
    <w:p w:rsidR="007423EE" w:rsidRPr="003D2709" w:rsidRDefault="007423EE" w:rsidP="00B87D69">
      <w:pPr>
        <w:autoSpaceDE w:val="0"/>
        <w:autoSpaceDN w:val="0"/>
        <w:adjustRightInd w:val="0"/>
        <w:ind w:right="-170" w:firstLine="284"/>
        <w:jc w:val="both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975200" w:rsidRPr="003D2709" w:rsidRDefault="0097520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В настоящее время </w:t>
      </w:r>
      <w:r w:rsidR="005033D3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ГБУЗ СО «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Арамильская городская больница</w:t>
      </w:r>
      <w:r w:rsidR="005033D3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»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, расположенная по адресу: ул. Садовая, д. 10</w:t>
      </w:r>
      <w:r w:rsidR="007423EE">
        <w:rPr>
          <w:rFonts w:ascii="Liberation Serif" w:eastAsia="Calibri" w:hAnsi="Liberation Serif" w:cs="Liberation Serif"/>
          <w:sz w:val="24"/>
          <w:szCs w:val="24"/>
          <w:lang w:val="ru-RU"/>
        </w:rPr>
        <w:t>,</w:t>
      </w:r>
      <w:r w:rsidR="007423EE" w:rsidRPr="007423EE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="007423EE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г. Арамиль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, получает тепловую энергию на нужды отопления и ГВС от котельной ООО «Монди</w:t>
      </w:r>
      <w:r w:rsidR="005033D3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». Теплоснабжение от котельной ООО «Монди</w:t>
      </w:r>
      <w:r w:rsidR="005033D3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» неэффективно и затратно в связи с удаленностью потребителя от </w:t>
      </w:r>
      <w:r w:rsidR="007423EE">
        <w:rPr>
          <w:rFonts w:ascii="Liberation Serif" w:eastAsia="Calibri" w:hAnsi="Liberation Serif" w:cs="Liberation Serif"/>
          <w:sz w:val="24"/>
          <w:szCs w:val="24"/>
          <w:lang w:val="ru-RU"/>
        </w:rPr>
        <w:t>и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сточника</w:t>
      </w:r>
      <w:r w:rsidR="007423EE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теплоснабжения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</w:p>
    <w:p w:rsidR="00975200" w:rsidRPr="003D2709" w:rsidRDefault="0097520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В границах улиц Отдыха, Луговая, Речной переулок планируется строительство </w:t>
      </w:r>
      <w:r w:rsidR="007423EE">
        <w:rPr>
          <w:rFonts w:ascii="Liberation Serif" w:eastAsia="Calibri" w:hAnsi="Liberation Serif" w:cs="Liberation Serif"/>
          <w:sz w:val="24"/>
          <w:szCs w:val="24"/>
          <w:lang w:val="ru-RU"/>
        </w:rPr>
        <w:t>д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етского дошкольного учреждения. Пропускная способность тепловых сетей и установленная мощность котельной ООО «Монди» не позволяют подключение нового потребителя.</w:t>
      </w:r>
    </w:p>
    <w:p w:rsidR="00975200" w:rsidRDefault="00975200" w:rsidP="007423EE">
      <w:pPr>
        <w:autoSpaceDE w:val="0"/>
        <w:autoSpaceDN w:val="0"/>
        <w:adjustRightInd w:val="0"/>
        <w:ind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bookmarkStart w:id="10" w:name="_Hlk45626449"/>
      <w:r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 xml:space="preserve">Для теплоснабжения </w:t>
      </w:r>
      <w:r w:rsidR="005033D3"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ГБУЗ СО «</w:t>
      </w:r>
      <w:r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Арамильской городской больницы</w:t>
      </w:r>
      <w:r w:rsidR="005033D3"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»</w:t>
      </w:r>
      <w:r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 xml:space="preserve"> </w:t>
      </w:r>
      <w:r w:rsidR="007423EE"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планируется</w:t>
      </w:r>
      <w:r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 xml:space="preserve"> </w:t>
      </w:r>
      <w:r w:rsidR="007423EE" w:rsidRPr="007423EE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</w:r>
      <w:bookmarkEnd w:id="10"/>
      <w:r w:rsidR="007423EE">
        <w:rPr>
          <w:rFonts w:ascii="Liberation Serif" w:eastAsia="Calibri" w:hAnsi="Liberation Serif" w:cs="Liberation Serif"/>
          <w:sz w:val="24"/>
          <w:szCs w:val="24"/>
          <w:lang w:val="ru-RU"/>
        </w:rPr>
        <w:t>.</w:t>
      </w:r>
    </w:p>
    <w:p w:rsidR="007423EE" w:rsidRPr="003D2709" w:rsidRDefault="007423EE" w:rsidP="007423EE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28576B" w:rsidRPr="003D2709" w:rsidRDefault="0028576B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 Существующие и перспективные балансы тепловой мощности и тепловой нагрузки потребителей в зон</w:t>
      </w:r>
      <w:r w:rsidR="003C4561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а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х действия источников тепловой энергии.</w:t>
      </w:r>
    </w:p>
    <w:p w:rsidR="0028576B" w:rsidRPr="003D2709" w:rsidRDefault="0028576B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2B583C" w:rsidRPr="003D2709" w:rsidRDefault="002B583C" w:rsidP="00B87D69">
      <w:pPr>
        <w:autoSpaceDE w:val="0"/>
        <w:autoSpaceDN w:val="0"/>
        <w:adjustRightInd w:val="0"/>
        <w:ind w:firstLine="851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2.2.1 </w:t>
      </w:r>
      <w:r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/>
        </w:rPr>
        <w:t>Существующее потребление тепловой энергии строительных фондов, подключенных к котельной №1</w:t>
      </w:r>
    </w:p>
    <w:p w:rsidR="003C4561" w:rsidRPr="003D2709" w:rsidRDefault="003C4561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3C4561" w:rsidRPr="003D2709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13</w:t>
      </w:r>
    </w:p>
    <w:p w:rsidR="007423EE" w:rsidRDefault="003C4561" w:rsidP="007423EE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</w:t>
      </w:r>
    </w:p>
    <w:p w:rsidR="003C4561" w:rsidRPr="003D2709" w:rsidRDefault="003C4561" w:rsidP="007423EE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№1</w:t>
      </w:r>
    </w:p>
    <w:p w:rsidR="003C4561" w:rsidRPr="003D2709" w:rsidRDefault="003C4561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tbl>
      <w:tblPr>
        <w:tblW w:w="10078" w:type="dxa"/>
        <w:tblInd w:w="-5" w:type="dxa"/>
        <w:tblLook w:val="04A0" w:firstRow="1" w:lastRow="0" w:firstColumn="1" w:lastColumn="0" w:noHBand="0" w:noVBand="1"/>
      </w:tblPr>
      <w:tblGrid>
        <w:gridCol w:w="960"/>
        <w:gridCol w:w="3576"/>
        <w:gridCol w:w="1960"/>
        <w:gridCol w:w="25"/>
        <w:gridCol w:w="1855"/>
        <w:gridCol w:w="25"/>
        <w:gridCol w:w="1677"/>
      </w:tblGrid>
      <w:tr w:rsidR="00622A6D" w:rsidRPr="003D2709" w:rsidTr="007423EE">
        <w:trPr>
          <w:trHeight w:val="390"/>
        </w:trPr>
        <w:tc>
          <w:tcPr>
            <w:tcW w:w="1007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622A6D" w:rsidRPr="00BB5C8A" w:rsidTr="007423EE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7423EE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п. Светлый ООО </w:t>
            </w:r>
            <w:r w:rsidR="001B728B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Лугань</w:t>
            </w:r>
            <w:r w:rsidR="001B728B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ООО </w:t>
            </w:r>
            <w:r w:rsidR="001B728B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Лугань</w:t>
            </w:r>
            <w:r w:rsidR="001B728B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0,0133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7423EE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9646B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п. Светлый </w:t>
            </w:r>
            <w:r w:rsidR="009646B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(очистные сооружения)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9646B9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АО 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Водоканал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="009646B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(очистные сооружения)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0,0284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0,004575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0,00077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0,0203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0,004313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0,002575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ДК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Виктория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0,00487</w:t>
            </w:r>
          </w:p>
        </w:tc>
      </w:tr>
      <w:tr w:rsidR="00622A6D" w:rsidRPr="003D2709" w:rsidTr="007423EE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ГБУЗ СО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АГБ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0,00515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0,0031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0,00335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0,0212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0,0031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0,00435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0,0216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0,00435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0,01207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0,01287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0,0784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0,00872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0,0733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0,008443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0,0453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0,00592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0,00284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0,00284</w:t>
            </w:r>
          </w:p>
        </w:tc>
      </w:tr>
      <w:tr w:rsidR="00622A6D" w:rsidRPr="003D2709" w:rsidTr="007423EE">
        <w:trPr>
          <w:trHeight w:val="6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24 (узел 2)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0,001803</w:t>
            </w:r>
          </w:p>
        </w:tc>
      </w:tr>
      <w:tr w:rsidR="00622A6D" w:rsidRPr="003D2709" w:rsidTr="007423EE">
        <w:trPr>
          <w:trHeight w:val="6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24 (узел 1)</w:t>
            </w:r>
          </w:p>
        </w:tc>
        <w:tc>
          <w:tcPr>
            <w:tcW w:w="1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0,001803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0,0223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0,00284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0,05004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0,2209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0,03833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0,04309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0,025494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0,025494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0,0615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0,006443</w:t>
            </w:r>
          </w:p>
        </w:tc>
      </w:tr>
      <w:tr w:rsidR="00622A6D" w:rsidRPr="003D2709" w:rsidTr="007423EE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2F728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МБДОУ 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№5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Светлячок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0,01983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0,02912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0,027573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0,02513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0,05721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0,0222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0,00335</w:t>
            </w:r>
          </w:p>
        </w:tc>
      </w:tr>
      <w:tr w:rsidR="00622A6D" w:rsidRPr="003D2709" w:rsidTr="007423EE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0,05516</w:t>
            </w:r>
          </w:p>
        </w:tc>
      </w:tr>
      <w:tr w:rsidR="00622A6D" w:rsidRPr="003D2709" w:rsidTr="007423EE">
        <w:trPr>
          <w:trHeight w:val="300"/>
        </w:trPr>
        <w:tc>
          <w:tcPr>
            <w:tcW w:w="652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2,762</w:t>
            </w:r>
          </w:p>
        </w:tc>
        <w:tc>
          <w:tcPr>
            <w:tcW w:w="1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0,51</w:t>
            </w:r>
          </w:p>
        </w:tc>
      </w:tr>
    </w:tbl>
    <w:p w:rsidR="00364D7E" w:rsidRPr="003D2709" w:rsidRDefault="00364D7E" w:rsidP="00B87D69">
      <w:pPr>
        <w:rPr>
          <w:rFonts w:ascii="Liberation Serif" w:hAnsi="Liberation Serif" w:cs="Liberation Serif"/>
          <w:sz w:val="24"/>
          <w:szCs w:val="24"/>
        </w:rPr>
      </w:pPr>
    </w:p>
    <w:p w:rsidR="002B583C" w:rsidRPr="003D2709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2.2.2</w:t>
      </w:r>
      <w:r w:rsidR="00087B54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№2</w:t>
      </w:r>
    </w:p>
    <w:p w:rsidR="00087B54" w:rsidRPr="003D2709" w:rsidRDefault="00087B54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3C4561" w:rsidRPr="003D2709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14</w:t>
      </w:r>
    </w:p>
    <w:p w:rsidR="003C4561" w:rsidRPr="003D2709" w:rsidRDefault="003C4561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№2</w:t>
      </w:r>
    </w:p>
    <w:p w:rsidR="003C4561" w:rsidRPr="003D2709" w:rsidRDefault="003C4561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tbl>
      <w:tblPr>
        <w:tblW w:w="9204" w:type="dxa"/>
        <w:tblInd w:w="704" w:type="dxa"/>
        <w:tblLook w:val="04A0" w:firstRow="1" w:lastRow="0" w:firstColumn="1" w:lastColumn="0" w:noHBand="0" w:noVBand="1"/>
      </w:tblPr>
      <w:tblGrid>
        <w:gridCol w:w="960"/>
        <w:gridCol w:w="3151"/>
        <w:gridCol w:w="2268"/>
        <w:gridCol w:w="1452"/>
        <w:gridCol w:w="13"/>
        <w:gridCol w:w="1347"/>
        <w:gridCol w:w="13"/>
      </w:tblGrid>
      <w:tr w:rsidR="00622A6D" w:rsidRPr="003D2709" w:rsidTr="005033D3">
        <w:trPr>
          <w:trHeight w:val="390"/>
        </w:trPr>
        <w:tc>
          <w:tcPr>
            <w:tcW w:w="92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№2</w:t>
            </w:r>
          </w:p>
        </w:tc>
      </w:tr>
      <w:tr w:rsidR="00622A6D" w:rsidRPr="00BB5C8A" w:rsidTr="002F728D">
        <w:trPr>
          <w:gridAfter w:val="1"/>
          <w:wAfter w:w="13" w:type="dxa"/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45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0,0397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0,00568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0,0067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0,04574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0,2257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0,09292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0,05876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0,04988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0,037588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0,039746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0,03899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0,037374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0,048408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F728D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МБОУ СОШ </w:t>
            </w:r>
          </w:p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№</w:t>
            </w:r>
            <w:r w:rsid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3 начальная 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0,0474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0,07889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0,037204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0,037418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0,04376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0,01999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0,0436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0,02008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ИП Попов</w:t>
            </w:r>
            <w:r w:rsid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В.В.</w:t>
            </w:r>
            <w:r w:rsidRP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, ООО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Лугань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0,046787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0,025364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0,04585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0,024428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0,009278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F728D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МБОУ СОШ </w:t>
            </w:r>
          </w:p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№</w:t>
            </w:r>
            <w:r w:rsid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 средняя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0,0242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0,011318</w:t>
            </w:r>
          </w:p>
        </w:tc>
      </w:tr>
      <w:tr w:rsidR="00622A6D" w:rsidRPr="003D2709" w:rsidTr="002F728D">
        <w:trPr>
          <w:gridAfter w:val="1"/>
          <w:wAfter w:w="13" w:type="dxa"/>
          <w:trHeight w:val="9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07590" w:rsidRPr="002F728D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Пост осмотрщиков </w:t>
            </w:r>
            <w:r w:rsid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РЖД</w:t>
            </w:r>
          </w:p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Пост осмотрщиков </w:t>
            </w:r>
            <w:r w:rsid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РЖД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0,0015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F728D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Пост ЭЦ </w:t>
            </w:r>
          </w:p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(НГЧ-140)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АО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Водоканал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К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Водоканал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К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АО «Водоканал» КНС 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7747D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АО «Водоканал» КНС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0,005635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0,0163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gridAfter w:val="1"/>
          <w:wAfter w:w="13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0,00174</w:t>
            </w:r>
          </w:p>
        </w:tc>
      </w:tr>
      <w:tr w:rsidR="00622A6D" w:rsidRPr="003D2709" w:rsidTr="002F728D">
        <w:trPr>
          <w:gridAfter w:val="1"/>
          <w:wAfter w:w="13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2F728D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Церков</w:t>
            </w:r>
            <w:r w:rsidR="002F728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ный приход</w:t>
            </w:r>
          </w:p>
        </w:tc>
        <w:tc>
          <w:tcPr>
            <w:tcW w:w="1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F728D">
        <w:trPr>
          <w:trHeight w:val="300"/>
        </w:trPr>
        <w:tc>
          <w:tcPr>
            <w:tcW w:w="63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4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2,013532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0,73</w:t>
            </w:r>
          </w:p>
        </w:tc>
      </w:tr>
    </w:tbl>
    <w:p w:rsidR="00364D7E" w:rsidRPr="003D2709" w:rsidRDefault="00364D7E" w:rsidP="00B87D69">
      <w:pPr>
        <w:rPr>
          <w:rFonts w:ascii="Liberation Serif" w:hAnsi="Liberation Serif" w:cs="Liberation Serif"/>
          <w:sz w:val="24"/>
          <w:szCs w:val="24"/>
        </w:rPr>
      </w:pPr>
    </w:p>
    <w:p w:rsidR="002B583C" w:rsidRPr="003D2709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2.2.3</w:t>
      </w:r>
      <w:r w:rsidR="00087B54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№5</w:t>
      </w:r>
    </w:p>
    <w:p w:rsidR="003C4561" w:rsidRPr="003D2709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15</w:t>
      </w:r>
    </w:p>
    <w:p w:rsidR="002F728D" w:rsidRDefault="003C4561" w:rsidP="002F728D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</w:t>
      </w:r>
    </w:p>
    <w:p w:rsidR="003C4561" w:rsidRPr="003D2709" w:rsidRDefault="003C4561" w:rsidP="002F728D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подключенные к котельной №5</w:t>
      </w:r>
    </w:p>
    <w:p w:rsidR="00364D7E" w:rsidRPr="003D2709" w:rsidRDefault="00364D7E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23" w:type="dxa"/>
        <w:tblInd w:w="-5" w:type="dxa"/>
        <w:tblLook w:val="04A0" w:firstRow="1" w:lastRow="0" w:firstColumn="1" w:lastColumn="0" w:noHBand="0" w:noVBand="1"/>
      </w:tblPr>
      <w:tblGrid>
        <w:gridCol w:w="858"/>
        <w:gridCol w:w="4247"/>
        <w:gridCol w:w="2550"/>
        <w:gridCol w:w="2268"/>
      </w:tblGrid>
      <w:tr w:rsidR="00622A6D" w:rsidRPr="003D2709" w:rsidTr="00BD764D">
        <w:trPr>
          <w:trHeight w:val="300"/>
        </w:trPr>
        <w:tc>
          <w:tcPr>
            <w:tcW w:w="99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№5</w:t>
            </w:r>
          </w:p>
        </w:tc>
      </w:tr>
      <w:tr w:rsidR="00622A6D" w:rsidRPr="00BB5C8A" w:rsidTr="00BD764D">
        <w:trPr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ул. Энгельса 26/1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Жилой дом</w:t>
            </w:r>
          </w:p>
        </w:tc>
        <w:tc>
          <w:tcPr>
            <w:tcW w:w="22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0,206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ул. Энгельса 26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0,2492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0,0709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ООО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Таврус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0,0281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0,0036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0,0036</w:t>
            </w:r>
          </w:p>
        </w:tc>
      </w:tr>
      <w:tr w:rsidR="00622A6D" w:rsidRPr="003D2709" w:rsidTr="00BD764D">
        <w:trPr>
          <w:trHeight w:val="262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3D2709" w:rsidTr="00BD764D">
        <w:trPr>
          <w:trHeight w:val="265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3D2709" w:rsidTr="00BD764D">
        <w:trPr>
          <w:trHeight w:val="272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3D2709" w:rsidTr="00BD764D">
        <w:trPr>
          <w:trHeight w:val="417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0,0915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0,2489</w:t>
            </w:r>
          </w:p>
        </w:tc>
      </w:tr>
      <w:tr w:rsidR="00622A6D" w:rsidRPr="003D2709" w:rsidTr="00BD764D">
        <w:trPr>
          <w:trHeight w:val="315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0,09215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0,09215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0,0988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0,2071</w:t>
            </w:r>
          </w:p>
        </w:tc>
      </w:tr>
      <w:tr w:rsidR="00622A6D" w:rsidRPr="003D2709" w:rsidTr="00BD764D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МБУК </w:t>
            </w:r>
            <w:r w:rsidR="00BD764D" w:rsidRP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«Арамильская центральная городская библиотека»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0,0168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0,181</w:t>
            </w:r>
          </w:p>
        </w:tc>
      </w:tr>
      <w:tr w:rsidR="00622A6D" w:rsidRPr="003D2709" w:rsidTr="00BD764D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BD764D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ГБУЗ СО «АГБ» (детская консультация)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0,0712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0,1826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0,1051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0,0086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ФГУП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Почта России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0,0082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0,1064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0,1816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0,2158</w:t>
            </w:r>
          </w:p>
        </w:tc>
      </w:tr>
      <w:tr w:rsidR="00622A6D" w:rsidRPr="003D2709" w:rsidTr="00BD764D">
        <w:trPr>
          <w:trHeight w:val="9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ГАУ СО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Арамильский УТЦ АПК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0,0495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0,0588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0,1089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0,0831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0,0541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0,0793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0,1041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0,074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0,1061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0,0912</w:t>
            </w:r>
          </w:p>
        </w:tc>
      </w:tr>
      <w:tr w:rsidR="00622A6D" w:rsidRPr="003D2709" w:rsidTr="00BD764D">
        <w:trPr>
          <w:trHeight w:val="415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38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0,04195</w:t>
            </w:r>
          </w:p>
        </w:tc>
      </w:tr>
      <w:tr w:rsidR="00622A6D" w:rsidRPr="003D2709" w:rsidTr="00BD764D">
        <w:trPr>
          <w:trHeight w:val="292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0,04195</w:t>
            </w:r>
          </w:p>
        </w:tc>
      </w:tr>
      <w:tr w:rsidR="00622A6D" w:rsidRPr="003D2709" w:rsidTr="00BD764D">
        <w:trPr>
          <w:trHeight w:val="269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0,04475</w:t>
            </w:r>
          </w:p>
        </w:tc>
      </w:tr>
      <w:tr w:rsidR="00622A6D" w:rsidRPr="003D2709" w:rsidTr="00BD764D">
        <w:trPr>
          <w:trHeight w:val="288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0,04475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0,052</w:t>
            </w:r>
          </w:p>
        </w:tc>
      </w:tr>
      <w:tr w:rsidR="00622A6D" w:rsidRPr="003D2709" w:rsidTr="00BD764D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188/1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МАОУ ДО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ДЮСШ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Дельфин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0,1061</w:t>
            </w:r>
          </w:p>
        </w:tc>
      </w:tr>
      <w:tr w:rsidR="00622A6D" w:rsidRPr="003D2709" w:rsidTr="00BD764D">
        <w:trPr>
          <w:trHeight w:val="323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120/2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0,17</w:t>
            </w:r>
          </w:p>
        </w:tc>
      </w:tr>
      <w:tr w:rsidR="00622A6D" w:rsidRPr="003D2709" w:rsidTr="00BD764D">
        <w:trPr>
          <w:trHeight w:val="414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120/1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</w:t>
            </w:r>
          </w:p>
        </w:tc>
      </w:tr>
      <w:tr w:rsidR="00622A6D" w:rsidRPr="003D2709" w:rsidTr="00BD764D">
        <w:trPr>
          <w:trHeight w:val="406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</w:t>
            </w:r>
            <w:r w:rsid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0,065</w:t>
            </w:r>
          </w:p>
        </w:tc>
      </w:tr>
      <w:tr w:rsidR="00622A6D" w:rsidRPr="003D2709" w:rsidTr="00BD764D">
        <w:trPr>
          <w:trHeight w:val="283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</w:t>
            </w:r>
            <w:r w:rsid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</w:t>
            </w:r>
          </w:p>
        </w:tc>
      </w:tr>
      <w:tr w:rsidR="00622A6D" w:rsidRPr="003D2709" w:rsidTr="00BD764D">
        <w:trPr>
          <w:trHeight w:val="416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</w:t>
            </w:r>
            <w:r w:rsid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622A6D" w:rsidRPr="003D2709" w:rsidTr="00BD764D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BD764D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ООО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Дизель-техника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(с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клад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0,118</w:t>
            </w:r>
          </w:p>
        </w:tc>
      </w:tr>
      <w:tr w:rsidR="00622A6D" w:rsidRPr="003D2709" w:rsidTr="00BD764D">
        <w:trPr>
          <w:trHeight w:val="218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0,0069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0,0513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0,0885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0,088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0,1263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0,1512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0,1313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0,136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0,1083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0,1153</w:t>
            </w:r>
          </w:p>
        </w:tc>
      </w:tr>
      <w:tr w:rsidR="00622A6D" w:rsidRPr="003D2709" w:rsidTr="00BD764D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BD764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BD764D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МАДОУ 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№4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Солнышко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0,1876</w:t>
            </w:r>
          </w:p>
        </w:tc>
      </w:tr>
      <w:tr w:rsidR="00622A6D" w:rsidRPr="003D2709" w:rsidTr="00BD764D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0,085</w:t>
            </w:r>
          </w:p>
        </w:tc>
      </w:tr>
      <w:tr w:rsidR="00622A6D" w:rsidRPr="003D2709" w:rsidTr="00BD764D">
        <w:trPr>
          <w:trHeight w:val="265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</w:t>
            </w:r>
          </w:p>
        </w:tc>
      </w:tr>
      <w:tr w:rsidR="00622A6D" w:rsidRPr="003D2709" w:rsidTr="00BD764D">
        <w:trPr>
          <w:trHeight w:val="283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</w:t>
            </w:r>
          </w:p>
        </w:tc>
      </w:tr>
      <w:tr w:rsidR="00622A6D" w:rsidRPr="003D2709" w:rsidTr="00BD764D">
        <w:trPr>
          <w:trHeight w:val="415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0,0558</w:t>
            </w:r>
          </w:p>
        </w:tc>
      </w:tr>
      <w:tr w:rsidR="00622A6D" w:rsidRPr="003D2709" w:rsidTr="00BD764D">
        <w:trPr>
          <w:trHeight w:val="28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0,0558</w:t>
            </w:r>
          </w:p>
        </w:tc>
      </w:tr>
      <w:tr w:rsidR="00622A6D" w:rsidRPr="003D2709" w:rsidTr="00BD764D">
        <w:trPr>
          <w:trHeight w:val="353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0,0631</w:t>
            </w:r>
          </w:p>
        </w:tc>
      </w:tr>
      <w:tr w:rsidR="00622A6D" w:rsidRPr="003D2709" w:rsidTr="00BD764D">
        <w:trPr>
          <w:trHeight w:val="274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0,0631</w:t>
            </w:r>
          </w:p>
        </w:tc>
      </w:tr>
      <w:tr w:rsidR="00622A6D" w:rsidRPr="003D2709" w:rsidTr="00BD764D">
        <w:trPr>
          <w:trHeight w:val="277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3б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ИП Черноскутов С.В.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</w:t>
            </w:r>
          </w:p>
        </w:tc>
      </w:tr>
      <w:tr w:rsidR="00622A6D" w:rsidRPr="003D2709" w:rsidTr="00BD764D">
        <w:trPr>
          <w:trHeight w:val="300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7,2937</w:t>
            </w:r>
          </w:p>
        </w:tc>
      </w:tr>
    </w:tbl>
    <w:p w:rsidR="007747DA" w:rsidRPr="003D2709" w:rsidRDefault="007747DA" w:rsidP="00BD764D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364D7E" w:rsidRPr="003D2709" w:rsidRDefault="00C25ED0" w:rsidP="00B87D69">
      <w:pPr>
        <w:autoSpaceDE w:val="0"/>
        <w:autoSpaceDN w:val="0"/>
        <w:adjustRightInd w:val="0"/>
        <w:ind w:firstLine="284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2.2.4</w:t>
      </w:r>
      <w:r w:rsidR="00087B54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№6</w:t>
      </w:r>
    </w:p>
    <w:p w:rsidR="00BD764D" w:rsidRDefault="00BD764D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3C4561" w:rsidRPr="003D2709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16</w:t>
      </w:r>
    </w:p>
    <w:p w:rsidR="003C4561" w:rsidRPr="003D2709" w:rsidRDefault="003C4561" w:rsidP="00BD764D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потребители тепловой энергии строительных фондов,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lastRenderedPageBreak/>
        <w:t>подключенные к котельной №6</w:t>
      </w:r>
    </w:p>
    <w:p w:rsidR="003C4561" w:rsidRPr="003D2709" w:rsidRDefault="003C4561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23" w:type="dxa"/>
        <w:tblInd w:w="-5" w:type="dxa"/>
        <w:tblLook w:val="04A0" w:firstRow="1" w:lastRow="0" w:firstColumn="1" w:lastColumn="0" w:noHBand="0" w:noVBand="1"/>
      </w:tblPr>
      <w:tblGrid>
        <w:gridCol w:w="960"/>
        <w:gridCol w:w="2726"/>
        <w:gridCol w:w="2410"/>
        <w:gridCol w:w="1980"/>
        <w:gridCol w:w="1847"/>
      </w:tblGrid>
      <w:tr w:rsidR="00622A6D" w:rsidRPr="003D2709" w:rsidTr="00285496">
        <w:trPr>
          <w:trHeight w:val="390"/>
        </w:trPr>
        <w:tc>
          <w:tcPr>
            <w:tcW w:w="99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622A6D" w:rsidRPr="00BB5C8A" w:rsidTr="00285496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0,1411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0,08386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0,09108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0,0312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0,089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0,0096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0,09655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0,04914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0,08768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0,085112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0,08942</w:t>
            </w:r>
          </w:p>
        </w:tc>
      </w:tr>
      <w:tr w:rsidR="00622A6D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МАДОУ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№7 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Золотой ключик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0,2171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0,0242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0,06858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0,126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0,08604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0,0597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0,02692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0,1415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0,0642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0,036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0,00156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0,1452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0,02728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0,0602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0,0124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85496" w:rsidRPr="00285496" w:rsidRDefault="00285496" w:rsidP="00285496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МБУ «ДК </w:t>
            </w:r>
          </w:p>
          <w:p w:rsidR="00622A6D" w:rsidRPr="003D2709" w:rsidRDefault="00285496" w:rsidP="00285496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г. Арамиль»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0,2752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0,09468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0,097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0,0306</w:t>
            </w:r>
          </w:p>
        </w:tc>
      </w:tr>
      <w:tr w:rsidR="00622A6D" w:rsidRPr="003D2709" w:rsidTr="00285496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МАДОУ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№3 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Родничок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0,3869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0,093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0,0651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0,0334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0,0904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0,05728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0,1368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0,08554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0,07966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0,0802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0,0367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0,00924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ТРЦ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Пеликан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0,3864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0,18838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ИП Малеева Баня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38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0,098</w:t>
            </w:r>
          </w:p>
        </w:tc>
      </w:tr>
      <w:tr w:rsidR="00622A6D" w:rsidRPr="003D2709" w:rsidTr="0028549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292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МБОУ СОШ №4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26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0,1367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0,038</w:t>
            </w:r>
          </w:p>
        </w:tc>
      </w:tr>
      <w:tr w:rsidR="00622A6D" w:rsidRPr="003D2709" w:rsidTr="00285496">
        <w:trPr>
          <w:trHeight w:val="300"/>
        </w:trPr>
        <w:tc>
          <w:tcPr>
            <w:tcW w:w="60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4,40755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1,77</w:t>
            </w:r>
          </w:p>
        </w:tc>
      </w:tr>
    </w:tbl>
    <w:p w:rsidR="00364D7E" w:rsidRPr="003D2709" w:rsidRDefault="00364D7E" w:rsidP="00B87D69">
      <w:pPr>
        <w:rPr>
          <w:rFonts w:ascii="Liberation Serif" w:hAnsi="Liberation Serif" w:cs="Liberation Serif"/>
          <w:sz w:val="24"/>
          <w:szCs w:val="24"/>
        </w:rPr>
      </w:pPr>
    </w:p>
    <w:p w:rsidR="002B583C" w:rsidRPr="003D2709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2.2.5</w:t>
      </w:r>
      <w:r w:rsidR="00087B54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№8</w:t>
      </w:r>
    </w:p>
    <w:p w:rsidR="00087B54" w:rsidRPr="003D2709" w:rsidRDefault="00087B54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3C4561" w:rsidRPr="003D2709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17</w:t>
      </w:r>
    </w:p>
    <w:p w:rsidR="003C4561" w:rsidRPr="003D2709" w:rsidRDefault="003C4561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№8</w:t>
      </w:r>
    </w:p>
    <w:p w:rsidR="003C4561" w:rsidRPr="003D2709" w:rsidRDefault="003C4561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23" w:type="dxa"/>
        <w:tblInd w:w="-5" w:type="dxa"/>
        <w:tblLook w:val="04A0" w:firstRow="1" w:lastRow="0" w:firstColumn="1" w:lastColumn="0" w:noHBand="0" w:noVBand="1"/>
      </w:tblPr>
      <w:tblGrid>
        <w:gridCol w:w="851"/>
        <w:gridCol w:w="3827"/>
        <w:gridCol w:w="1980"/>
        <w:gridCol w:w="10"/>
        <w:gridCol w:w="1696"/>
        <w:gridCol w:w="1559"/>
      </w:tblGrid>
      <w:tr w:rsidR="00622A6D" w:rsidRPr="003D2709" w:rsidTr="00285496">
        <w:trPr>
          <w:trHeight w:val="390"/>
        </w:trPr>
        <w:tc>
          <w:tcPr>
            <w:tcW w:w="992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№</w:t>
            </w:r>
            <w:r w:rsidR="00285496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</w:tr>
      <w:tr w:rsidR="00622A6D" w:rsidRPr="00BB5C8A" w:rsidTr="00285496">
        <w:trPr>
          <w:trHeight w:val="126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0,4784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0,2479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405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МАДОУ 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№1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Аленка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0,2238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0,036916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0,4217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0,13505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0,2833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0,079</w:t>
            </w:r>
          </w:p>
        </w:tc>
      </w:tr>
      <w:tr w:rsidR="00622A6D" w:rsidRPr="003D2709" w:rsidTr="00285496">
        <w:trPr>
          <w:trHeight w:val="372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273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406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0,2523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0,06284</w:t>
            </w:r>
          </w:p>
        </w:tc>
      </w:tr>
      <w:tr w:rsidR="00622A6D" w:rsidRPr="003D2709" w:rsidTr="00285496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МАДОУ №2 «Радуга»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0,1787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0,02212</w:t>
            </w:r>
          </w:p>
        </w:tc>
      </w:tr>
      <w:tr w:rsidR="00622A6D" w:rsidRPr="003D2709" w:rsidTr="00285496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Свердлова 14а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285496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8549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ГБУ СО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Центр соц. п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омо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щи сем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ь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е и де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тя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0,5695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0,17868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0,6418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0,20134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0,1093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0,0907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3)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0,0775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0,0892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0,1248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0,5232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0,1308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0,5029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1,2482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CA297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A297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МАОУ ДО 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ДЮСШ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Дельфин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0,2785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0,0554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МБОУ СОШ №1 (нач</w:t>
            </w:r>
            <w:r w:rsidR="00CA297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альная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0,2243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МБОУ СОШ №1 (ср</w:t>
            </w:r>
            <w:r w:rsidR="00CA297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едняя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0,4427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CA297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A297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МБУ ДО 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Центр </w:t>
            </w:r>
            <w:r w:rsidR="00622A6D" w:rsidRPr="00CA297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Юнта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0,1143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79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0,1554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79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0,1379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75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0,8234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0,09794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4)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3)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2)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(узел 2)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(узел 1)</w:t>
            </w: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ТЦ Солнечный</w:t>
            </w:r>
            <w:r w:rsidR="007747D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0,2023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0,6749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285496">
        <w:trPr>
          <w:trHeight w:val="300"/>
        </w:trPr>
        <w:tc>
          <w:tcPr>
            <w:tcW w:w="66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11,12999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2,56</w:t>
            </w:r>
          </w:p>
        </w:tc>
      </w:tr>
    </w:tbl>
    <w:p w:rsidR="00662F09" w:rsidRPr="003D2709" w:rsidRDefault="00662F09" w:rsidP="00B87D69">
      <w:pPr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2B583C" w:rsidRPr="003D2709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2.2.6</w:t>
      </w:r>
      <w:r w:rsidR="00087B54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№7</w:t>
      </w:r>
    </w:p>
    <w:p w:rsidR="003C4561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18</w:t>
      </w:r>
    </w:p>
    <w:p w:rsidR="003C4561" w:rsidRPr="003D2709" w:rsidRDefault="003C4561" w:rsidP="00CA2972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</w:t>
      </w:r>
      <w:r w:rsidR="00CA2972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7</w:t>
      </w:r>
    </w:p>
    <w:tbl>
      <w:tblPr>
        <w:tblW w:w="9923" w:type="dxa"/>
        <w:tblInd w:w="-5" w:type="dxa"/>
        <w:tblLook w:val="04A0" w:firstRow="1" w:lastRow="0" w:firstColumn="1" w:lastColumn="0" w:noHBand="0" w:noVBand="1"/>
      </w:tblPr>
      <w:tblGrid>
        <w:gridCol w:w="851"/>
        <w:gridCol w:w="2553"/>
        <w:gridCol w:w="2975"/>
        <w:gridCol w:w="1985"/>
        <w:gridCol w:w="1559"/>
      </w:tblGrid>
      <w:tr w:rsidR="00622A6D" w:rsidRPr="003D2709" w:rsidTr="00CA2972">
        <w:trPr>
          <w:trHeight w:val="390"/>
        </w:trPr>
        <w:tc>
          <w:tcPr>
            <w:tcW w:w="99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№7</w:t>
            </w:r>
          </w:p>
        </w:tc>
      </w:tr>
      <w:tr w:rsidR="00622A6D" w:rsidRPr="00BB5C8A" w:rsidTr="00CA2972">
        <w:trPr>
          <w:trHeight w:val="1006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CA297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0,0302</w:t>
            </w:r>
          </w:p>
        </w:tc>
      </w:tr>
      <w:tr w:rsidR="00622A6D" w:rsidRPr="003D2709" w:rsidTr="00CA297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</w:t>
            </w:r>
          </w:p>
        </w:tc>
      </w:tr>
      <w:tr w:rsidR="00622A6D" w:rsidRPr="003D2709" w:rsidTr="00CA297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0,0299</w:t>
            </w:r>
          </w:p>
        </w:tc>
      </w:tr>
      <w:tr w:rsidR="00622A6D" w:rsidRPr="003D2709" w:rsidTr="00CA297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CA297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CA2972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2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0,265</w:t>
            </w:r>
          </w:p>
        </w:tc>
      </w:tr>
      <w:tr w:rsidR="00622A6D" w:rsidRPr="003D2709" w:rsidTr="00CA2972">
        <w:trPr>
          <w:trHeight w:val="300"/>
        </w:trPr>
        <w:tc>
          <w:tcPr>
            <w:tcW w:w="63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ИТОГО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1,114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0,36</w:t>
            </w:r>
          </w:p>
        </w:tc>
      </w:tr>
    </w:tbl>
    <w:p w:rsidR="002B583C" w:rsidRPr="003D2709" w:rsidRDefault="00C25ED0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2.2.7</w:t>
      </w:r>
      <w:r w:rsidR="00087B54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№11</w:t>
      </w:r>
    </w:p>
    <w:p w:rsidR="003C4561" w:rsidRPr="003D2709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19</w:t>
      </w:r>
    </w:p>
    <w:p w:rsidR="003C4561" w:rsidRPr="003D2709" w:rsidRDefault="003C4561" w:rsidP="00CA2972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№11</w:t>
      </w:r>
    </w:p>
    <w:tbl>
      <w:tblPr>
        <w:tblW w:w="10025" w:type="dxa"/>
        <w:tblInd w:w="-5" w:type="dxa"/>
        <w:tblLook w:val="04A0" w:firstRow="1" w:lastRow="0" w:firstColumn="1" w:lastColumn="0" w:noHBand="0" w:noVBand="1"/>
      </w:tblPr>
      <w:tblGrid>
        <w:gridCol w:w="851"/>
        <w:gridCol w:w="2551"/>
        <w:gridCol w:w="2977"/>
        <w:gridCol w:w="1701"/>
        <w:gridCol w:w="1945"/>
      </w:tblGrid>
      <w:tr w:rsidR="00622A6D" w:rsidRPr="003D2709" w:rsidTr="005C52C9">
        <w:trPr>
          <w:trHeight w:val="390"/>
        </w:trPr>
        <w:tc>
          <w:tcPr>
            <w:tcW w:w="100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№11</w:t>
            </w:r>
          </w:p>
        </w:tc>
      </w:tr>
      <w:tr w:rsidR="00622A6D" w:rsidRPr="00BB5C8A" w:rsidTr="0067218B">
        <w:trPr>
          <w:trHeight w:val="126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0,015415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0,035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0,008595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0,01579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0,0677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0,00781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0,01579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0,0549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0,0054</w:t>
            </w:r>
          </w:p>
        </w:tc>
      </w:tr>
      <w:tr w:rsidR="00622A6D" w:rsidRPr="003D2709" w:rsidTr="0067218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67218B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67218B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Жилой дом / ГБУЗ СО «АГБ» (медпункт)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0,0084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0,0062</w:t>
            </w:r>
          </w:p>
        </w:tc>
      </w:tr>
      <w:tr w:rsidR="00622A6D" w:rsidRPr="003D2709" w:rsidTr="0067218B">
        <w:trPr>
          <w:trHeight w:val="6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67218B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МБДОУ </w:t>
            </w:r>
            <w:r w:rsidR="00622A6D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№6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67218B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«Колобок»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0,058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0,02261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0,0116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0,00051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0,0317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0,00566</w:t>
            </w:r>
          </w:p>
        </w:tc>
      </w:tr>
      <w:tr w:rsidR="00622A6D" w:rsidRPr="003D2709" w:rsidTr="0067218B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0,1076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63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0,6179</w:t>
            </w:r>
          </w:p>
        </w:tc>
        <w:tc>
          <w:tcPr>
            <w:tcW w:w="19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</w:tbl>
    <w:p w:rsidR="0067218B" w:rsidRDefault="0067218B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4F00D4" w:rsidRPr="003D2709" w:rsidRDefault="003C4561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2.2.8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АО «ААРЗ»</w:t>
      </w:r>
    </w:p>
    <w:p w:rsidR="003C4561" w:rsidRPr="003D2709" w:rsidRDefault="003C4561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20</w:t>
      </w:r>
    </w:p>
    <w:p w:rsidR="003C4561" w:rsidRPr="003D2709" w:rsidRDefault="003C4561" w:rsidP="0067218B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АО «ААРЗ»</w:t>
      </w:r>
    </w:p>
    <w:p w:rsidR="003C4561" w:rsidRPr="003D2709" w:rsidRDefault="003C4561" w:rsidP="00B87D69">
      <w:pPr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tbl>
      <w:tblPr>
        <w:tblW w:w="9781" w:type="dxa"/>
        <w:tblInd w:w="137" w:type="dxa"/>
        <w:tblLook w:val="04A0" w:firstRow="1" w:lastRow="0" w:firstColumn="1" w:lastColumn="0" w:noHBand="0" w:noVBand="1"/>
      </w:tblPr>
      <w:tblGrid>
        <w:gridCol w:w="709"/>
        <w:gridCol w:w="2835"/>
        <w:gridCol w:w="2693"/>
        <w:gridCol w:w="1900"/>
        <w:gridCol w:w="1644"/>
      </w:tblGrid>
      <w:tr w:rsidR="00622A6D" w:rsidRPr="00BB5C8A" w:rsidTr="0067218B">
        <w:trPr>
          <w:trHeight w:val="359"/>
        </w:trPr>
        <w:tc>
          <w:tcPr>
            <w:tcW w:w="97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Потребители, подключенные к котельной АО </w:t>
            </w:r>
            <w:r w:rsidR="0067218B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ААРЗ</w:t>
            </w:r>
            <w:r w:rsidR="0067218B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</w:tr>
      <w:tr w:rsidR="00622A6D" w:rsidRPr="00BB5C8A" w:rsidTr="0067218B">
        <w:trPr>
          <w:trHeight w:val="1260"/>
        </w:trPr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622A6D" w:rsidRPr="003D2709" w:rsidTr="0067218B">
        <w:trPr>
          <w:trHeight w:val="6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67218B">
            <w:pPr>
              <w:ind w:hanging="153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</w:t>
            </w:r>
            <w:r w:rsidR="0067218B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11б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0,23266</w:t>
            </w:r>
          </w:p>
        </w:tc>
        <w:tc>
          <w:tcPr>
            <w:tcW w:w="1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0,2873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67218B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ГБОУ «ЕТОТС»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0,1463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0,0745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0,334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0,0739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7218B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67218B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МАДОУ №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67218B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 «Сказка»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0,224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292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269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0,3286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234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268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287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264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0,3055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0,0326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16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0,0129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92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0,0129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283"/>
        </w:trPr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26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0,0127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416"/>
        </w:trPr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67218B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26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2A6D" w:rsidRPr="003D2709" w:rsidRDefault="00622A6D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0,0127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22A6D" w:rsidRPr="003D2709" w:rsidTr="0067218B">
        <w:trPr>
          <w:trHeight w:val="300"/>
        </w:trPr>
        <w:tc>
          <w:tcPr>
            <w:tcW w:w="62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3,29016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622A6D" w:rsidRPr="003D2709" w:rsidRDefault="00622A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</w:tbl>
    <w:p w:rsidR="007747DA" w:rsidRPr="003D2709" w:rsidRDefault="007747DA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2B583C" w:rsidRPr="003D2709" w:rsidRDefault="0028576B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</w:t>
      </w:r>
      <w:r w:rsidR="00C25ED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.9</w:t>
      </w:r>
      <w:r w:rsidR="004A536D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потребители тепловой энергии строительных фондов, подключенные к котельной </w:t>
      </w:r>
      <w:r w:rsidR="007747DA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ООО «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Монди</w:t>
      </w:r>
      <w:r w:rsidR="007747DA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Арамиль»</w:t>
      </w:r>
    </w:p>
    <w:p w:rsidR="00407E3E" w:rsidRPr="003D2709" w:rsidRDefault="00407E3E" w:rsidP="00B87D69">
      <w:pPr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Таблица 21</w:t>
      </w:r>
    </w:p>
    <w:p w:rsidR="00407E3E" w:rsidRPr="003D2709" w:rsidRDefault="00407E3E" w:rsidP="00E61529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потребители тепловой энергии строительных фондов, подключенные к котельной </w:t>
      </w:r>
      <w:r w:rsidR="007747DA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ООО «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Монди</w:t>
      </w:r>
      <w:r w:rsidR="007747DA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Арамлиь»</w:t>
      </w:r>
    </w:p>
    <w:p w:rsidR="00407E3E" w:rsidRPr="003D2709" w:rsidRDefault="00407E3E" w:rsidP="00B87D69">
      <w:pPr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tbl>
      <w:tblPr>
        <w:tblW w:w="9773" w:type="dxa"/>
        <w:tblInd w:w="279" w:type="dxa"/>
        <w:tblLook w:val="04A0" w:firstRow="1" w:lastRow="0" w:firstColumn="1" w:lastColumn="0" w:noHBand="0" w:noVBand="1"/>
      </w:tblPr>
      <w:tblGrid>
        <w:gridCol w:w="903"/>
        <w:gridCol w:w="2924"/>
        <w:gridCol w:w="2146"/>
        <w:gridCol w:w="1900"/>
        <w:gridCol w:w="1900"/>
      </w:tblGrid>
      <w:tr w:rsidR="004A536D" w:rsidRPr="00BB5C8A" w:rsidTr="005033D3">
        <w:trPr>
          <w:trHeight w:val="495"/>
        </w:trPr>
        <w:tc>
          <w:tcPr>
            <w:tcW w:w="97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Потребители, подключенные к котельной </w:t>
            </w:r>
            <w:r w:rsidR="007747DA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ООО «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Монди</w:t>
            </w:r>
            <w:r w:rsidR="007747DA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Арамиль»</w:t>
            </w:r>
          </w:p>
        </w:tc>
      </w:tr>
      <w:tr w:rsidR="004A536D" w:rsidRPr="00BB5C8A" w:rsidTr="005033D3">
        <w:trPr>
          <w:trHeight w:val="1260"/>
        </w:trPr>
        <w:tc>
          <w:tcPr>
            <w:tcW w:w="9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292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4A536D" w:rsidRPr="003D2709" w:rsidTr="005033D3">
        <w:trPr>
          <w:trHeight w:val="341"/>
        </w:trPr>
        <w:tc>
          <w:tcPr>
            <w:tcW w:w="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4A536D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4A536D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Больница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4A536D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0,2167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A536D" w:rsidRPr="003D2709" w:rsidRDefault="004A536D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  <w:r w:rsidR="00E42FF1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0,1225</w:t>
            </w:r>
          </w:p>
        </w:tc>
      </w:tr>
      <w:tr w:rsidR="00E42FF1" w:rsidRPr="003D2709" w:rsidTr="005033D3">
        <w:trPr>
          <w:trHeight w:val="404"/>
        </w:trPr>
        <w:tc>
          <w:tcPr>
            <w:tcW w:w="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2FF1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9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42FF1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42FF1" w:rsidRPr="003D2709" w:rsidRDefault="00707849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</w:t>
            </w:r>
            <w:r w:rsidR="00E42FF1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тоянка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42FF1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0,04432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42FF1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0,011</w:t>
            </w:r>
          </w:p>
        </w:tc>
      </w:tr>
      <w:tr w:rsidR="00E42FF1" w:rsidRPr="003D2709" w:rsidTr="005033D3">
        <w:trPr>
          <w:trHeight w:val="300"/>
        </w:trPr>
        <w:tc>
          <w:tcPr>
            <w:tcW w:w="59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42FF1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42FF1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0,26102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42FF1" w:rsidRPr="003D2709" w:rsidRDefault="00E42FF1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,1335</w:t>
            </w:r>
          </w:p>
        </w:tc>
      </w:tr>
    </w:tbl>
    <w:p w:rsidR="004A536D" w:rsidRPr="003D2709" w:rsidRDefault="004A536D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bCs/>
          <w:color w:val="00B0F0"/>
          <w:sz w:val="24"/>
          <w:szCs w:val="24"/>
          <w:lang w:val="ru-RU" w:eastAsia="ru-RU"/>
        </w:rPr>
      </w:pPr>
    </w:p>
    <w:p w:rsidR="007A7848" w:rsidRPr="003D2709" w:rsidRDefault="0028576B" w:rsidP="00E6152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</w:t>
      </w:r>
      <w:r w:rsidR="00C25ED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.10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Перспективное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,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E6152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одключаемы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х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к котельной №6 </w:t>
      </w:r>
    </w:p>
    <w:p w:rsidR="007A7848" w:rsidRPr="003D2709" w:rsidRDefault="007A7848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Арамиле планируется снос «</w:t>
      </w:r>
      <w:r w:rsidR="005033D3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жилья», строительство многоквартирных жилых домов, строительство школы на </w:t>
      </w:r>
      <w:r w:rsidR="00E32E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1000 учащихся и ФОК. В таблице 22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:rsidR="007A7848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Таблица </w:t>
      </w:r>
      <w:r w:rsidR="002B583C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22</w:t>
      </w:r>
    </w:p>
    <w:p w:rsidR="00E61529" w:rsidRPr="003D2709" w:rsidRDefault="00E61529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7A7848" w:rsidRPr="003D2709" w:rsidRDefault="007A7848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E6152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"/>
        <w:tblW w:w="9923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961"/>
        <w:gridCol w:w="1560"/>
        <w:gridCol w:w="992"/>
        <w:gridCol w:w="2410"/>
      </w:tblGrid>
      <w:tr w:rsidR="00622A6D" w:rsidRPr="00BB5C8A" w:rsidTr="00E61529">
        <w:tc>
          <w:tcPr>
            <w:tcW w:w="4961" w:type="dxa"/>
            <w:vMerge w:val="restart"/>
          </w:tcPr>
          <w:p w:rsidR="00622A6D" w:rsidRPr="003D2709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4962" w:type="dxa"/>
            <w:gridSpan w:val="3"/>
          </w:tcPr>
          <w:p w:rsidR="00622A6D" w:rsidRPr="003D2709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3D2709" w:rsidTr="00E61529">
        <w:tc>
          <w:tcPr>
            <w:tcW w:w="4961" w:type="dxa"/>
            <w:vMerge/>
          </w:tcPr>
          <w:p w:rsidR="00622A6D" w:rsidRPr="003D2709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2410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3D2709" w:rsidTr="005033D3">
        <w:tc>
          <w:tcPr>
            <w:tcW w:w="9923" w:type="dxa"/>
            <w:gridSpan w:val="4"/>
            <w:vAlign w:val="center"/>
          </w:tcPr>
          <w:p w:rsidR="00622A6D" w:rsidRPr="003D2709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(2019 – 2021 год)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>Жилой 9-ти этажный дом (4)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0,155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1,03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0,33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1,36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E6152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МБОУ «СОШ №4»</w:t>
            </w:r>
            <w:r w:rsidR="00E6152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(ул. Рабочая 130)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1,795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2,43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3,3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1,12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4,42</w:t>
            </w:r>
          </w:p>
        </w:tc>
      </w:tr>
      <w:tr w:rsidR="00622A6D" w:rsidRPr="003D2709" w:rsidTr="005033D3">
        <w:tc>
          <w:tcPr>
            <w:tcW w:w="9923" w:type="dxa"/>
            <w:gridSpan w:val="4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(2022 год)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3D2709" w:rsidTr="00E61529">
        <w:trPr>
          <w:trHeight w:val="273"/>
        </w:trPr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1,275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0,435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1,71</w:t>
            </w:r>
          </w:p>
        </w:tc>
      </w:tr>
      <w:tr w:rsidR="00622A6D" w:rsidRPr="003D2709" w:rsidTr="005033D3">
        <w:tc>
          <w:tcPr>
            <w:tcW w:w="9923" w:type="dxa"/>
            <w:gridSpan w:val="4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(2023 год)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622A6D" w:rsidRPr="003D2709" w:rsidTr="005033D3">
        <w:tc>
          <w:tcPr>
            <w:tcW w:w="9923" w:type="dxa"/>
            <w:gridSpan w:val="4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(2024 год)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(6)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622A6D" w:rsidRPr="003D2709" w:rsidTr="005033D3">
        <w:tc>
          <w:tcPr>
            <w:tcW w:w="9923" w:type="dxa"/>
            <w:gridSpan w:val="4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(2025 год)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(5)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622A6D" w:rsidRPr="003D2709" w:rsidTr="005033D3">
        <w:tc>
          <w:tcPr>
            <w:tcW w:w="9923" w:type="dxa"/>
            <w:gridSpan w:val="4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(2026 год)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(2)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Физкультурно – Оздоровительный Комплекс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0,16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0,09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0,25</w:t>
            </w:r>
          </w:p>
        </w:tc>
      </w:tr>
      <w:tr w:rsidR="00622A6D" w:rsidRPr="003D2709" w:rsidTr="00E61529">
        <w:tc>
          <w:tcPr>
            <w:tcW w:w="4961" w:type="dxa"/>
          </w:tcPr>
          <w:p w:rsidR="00622A6D" w:rsidRPr="003D2709" w:rsidRDefault="00622A6D" w:rsidP="00E6152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3-х этажный дом (4-ре секции)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0,36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0,115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</w:tr>
      <w:tr w:rsidR="00622A6D" w:rsidRPr="003D2709" w:rsidTr="00E61529">
        <w:trPr>
          <w:trHeight w:val="337"/>
        </w:trPr>
        <w:tc>
          <w:tcPr>
            <w:tcW w:w="4961" w:type="dxa"/>
            <w:vAlign w:val="center"/>
          </w:tcPr>
          <w:p w:rsidR="00622A6D" w:rsidRPr="003D2709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560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7,665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2,635</w:t>
            </w:r>
          </w:p>
        </w:tc>
        <w:tc>
          <w:tcPr>
            <w:tcW w:w="2410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10,3</w:t>
            </w:r>
          </w:p>
        </w:tc>
      </w:tr>
    </w:tbl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/>
          <w:bCs/>
          <w:color w:val="FF0000"/>
          <w:sz w:val="24"/>
          <w:szCs w:val="24"/>
          <w:lang w:val="ru-RU" w:eastAsia="ru-RU"/>
        </w:rPr>
      </w:pPr>
    </w:p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Прирост тепловых нагрузок, с учетом перспективного строительства составит 10,3 Гкал/час. Существующая котельная № 6 ул. Лесная 13-а</w:t>
      </w:r>
      <w:r w:rsidR="00E6152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в г. Арамиль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располагает потребной установленной мощностью. Котельная введена в эксплуатацию в 2002 году. Остаток установленного ресурса основного технологического оборудования менее 3-х лет. В данном микрорайоне целесообразно проведение реконструкции существующей блочно-модульной котельной с увеличением располагаемой мощности до 20 Гкал/час.</w:t>
      </w:r>
    </w:p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Пропускная способность существующих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5033D3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6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обеспечит планируемое увеличение тепловой нагрузки. Износ существующих тепловых сетей более 90 %. В данном микрорайоне целесообразно провести реконструкцию внутриквартальных тепловых сетей.</w:t>
      </w:r>
    </w:p>
    <w:p w:rsidR="00A245E5" w:rsidRPr="003D2709" w:rsidRDefault="00A245E5" w:rsidP="00B87D69">
      <w:pPr>
        <w:widowControl/>
        <w:autoSpaceDE w:val="0"/>
        <w:autoSpaceDN w:val="0"/>
        <w:adjustRightInd w:val="0"/>
        <w:jc w:val="both"/>
        <w:rPr>
          <w:rFonts w:ascii="Liberation Serif" w:eastAsia="Times New Roman" w:hAnsi="Liberation Serif" w:cs="Liberation Serif"/>
          <w:b/>
          <w:bCs/>
          <w:color w:val="00B0F0"/>
          <w:sz w:val="24"/>
          <w:szCs w:val="24"/>
          <w:lang w:val="ru-RU" w:eastAsia="ru-RU"/>
        </w:rPr>
      </w:pPr>
    </w:p>
    <w:p w:rsidR="007A7848" w:rsidRPr="003D2709" w:rsidRDefault="00C25ED0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2.2.11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8576B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Перспективное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,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подключаемы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х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котельной №7</w:t>
      </w:r>
    </w:p>
    <w:p w:rsidR="007A7848" w:rsidRPr="003D2709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Таблица </w:t>
      </w:r>
      <w:r w:rsidR="002B583C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23</w:t>
      </w:r>
    </w:p>
    <w:p w:rsidR="007A7848" w:rsidRPr="003D2709" w:rsidRDefault="007A7848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Мира, Малышева в городе Арамил</w:t>
      </w:r>
      <w:r w:rsidR="009D478E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"/>
        <w:tblW w:w="9929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253"/>
        <w:gridCol w:w="2835"/>
        <w:gridCol w:w="992"/>
        <w:gridCol w:w="1843"/>
        <w:gridCol w:w="6"/>
      </w:tblGrid>
      <w:tr w:rsidR="00622A6D" w:rsidRPr="00BB5C8A" w:rsidTr="005033D3">
        <w:tc>
          <w:tcPr>
            <w:tcW w:w="4253" w:type="dxa"/>
            <w:vMerge w:val="restart"/>
          </w:tcPr>
          <w:p w:rsidR="00622A6D" w:rsidRPr="003D2709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5676" w:type="dxa"/>
            <w:gridSpan w:val="4"/>
          </w:tcPr>
          <w:p w:rsidR="00622A6D" w:rsidRPr="003D2709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3D2709" w:rsidTr="005033D3">
        <w:trPr>
          <w:gridAfter w:val="1"/>
          <w:wAfter w:w="6" w:type="dxa"/>
        </w:trPr>
        <w:tc>
          <w:tcPr>
            <w:tcW w:w="4253" w:type="dxa"/>
            <w:vMerge/>
          </w:tcPr>
          <w:p w:rsidR="00622A6D" w:rsidRPr="003D2709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843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3D2709" w:rsidTr="005033D3">
        <w:tc>
          <w:tcPr>
            <w:tcW w:w="9929" w:type="dxa"/>
            <w:gridSpan w:val="5"/>
          </w:tcPr>
          <w:p w:rsidR="00622A6D" w:rsidRPr="003D2709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622A6D" w:rsidRPr="003D2709" w:rsidTr="005033D3">
        <w:trPr>
          <w:gridAfter w:val="1"/>
          <w:wAfter w:w="6" w:type="dxa"/>
        </w:trPr>
        <w:tc>
          <w:tcPr>
            <w:tcW w:w="4253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2835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843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</w:tbl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Тепловая нагрузка потребителей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подключенных к котельной №7 соответствует располагаемой мощности котельной и с учетом тепловых потерь в сетях составляет 1,53 Гкал/час. Резерв по тепловой мощности в котельной №7 отсутствует. Для возможности подключения перспективных потребителей требуется проведение реконструкции котельной с увеличением теплопроизводительности котельной до 3,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0  Мвт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</w:t>
      </w:r>
    </w:p>
    <w:p w:rsidR="00C25ED0" w:rsidRPr="003D2709" w:rsidRDefault="00C25ED0" w:rsidP="00B87D69">
      <w:pPr>
        <w:widowControl/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bCs/>
          <w:color w:val="00B0F0"/>
          <w:sz w:val="24"/>
          <w:szCs w:val="24"/>
          <w:lang w:val="ru-RU" w:eastAsia="ru-RU"/>
        </w:rPr>
      </w:pPr>
    </w:p>
    <w:p w:rsidR="007A7848" w:rsidRPr="003D2709" w:rsidRDefault="00C25ED0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2.2.12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8576B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Перспективное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,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подключаемы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х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котельной №</w:t>
      </w:r>
      <w:r w:rsidR="005033D3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8</w:t>
      </w:r>
    </w:p>
    <w:p w:rsidR="007A7848" w:rsidRPr="003D2709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lastRenderedPageBreak/>
        <w:t xml:space="preserve">Таблица </w:t>
      </w:r>
      <w:r w:rsidR="002B583C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24</w:t>
      </w:r>
    </w:p>
    <w:p w:rsidR="007A7848" w:rsidRPr="003D2709" w:rsidRDefault="007A7848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Арамиле</w:t>
      </w:r>
    </w:p>
    <w:p w:rsidR="007A7848" w:rsidRPr="003D2709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"/>
        <w:tblW w:w="9923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253"/>
        <w:gridCol w:w="2835"/>
        <w:gridCol w:w="992"/>
        <w:gridCol w:w="1843"/>
      </w:tblGrid>
      <w:tr w:rsidR="00622A6D" w:rsidRPr="00BB5C8A" w:rsidTr="005033D3">
        <w:tc>
          <w:tcPr>
            <w:tcW w:w="4253" w:type="dxa"/>
            <w:vMerge w:val="restart"/>
          </w:tcPr>
          <w:p w:rsidR="00622A6D" w:rsidRPr="003D2709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5670" w:type="dxa"/>
            <w:gridSpan w:val="3"/>
          </w:tcPr>
          <w:p w:rsidR="00622A6D" w:rsidRPr="003D2709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7747DA"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3D2709" w:rsidTr="005033D3">
        <w:tc>
          <w:tcPr>
            <w:tcW w:w="4253" w:type="dxa"/>
            <w:vMerge/>
          </w:tcPr>
          <w:p w:rsidR="00622A6D" w:rsidRPr="003D2709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843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3D2709" w:rsidTr="005033D3">
        <w:tc>
          <w:tcPr>
            <w:tcW w:w="9923" w:type="dxa"/>
            <w:gridSpan w:val="4"/>
          </w:tcPr>
          <w:p w:rsidR="00622A6D" w:rsidRPr="003D2709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2020 год</w:t>
            </w:r>
          </w:p>
        </w:tc>
      </w:tr>
      <w:tr w:rsidR="00622A6D" w:rsidRPr="003D2709" w:rsidTr="005033D3">
        <w:tc>
          <w:tcPr>
            <w:tcW w:w="4253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2835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843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</w:tbl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color w:val="FF0000"/>
          <w:sz w:val="24"/>
          <w:szCs w:val="24"/>
          <w:lang w:val="ru-RU" w:eastAsia="ru-RU"/>
        </w:rPr>
      </w:pPr>
    </w:p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подключении к системе теплоснабжения строящегося 9-ти этажного двухсекционного жилого дома, требуемый расход теплоносителя увеличится на 26 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/час, скорость теплоносителя на головном участке составит более 2,4 м/сек. Потери располагаемого напора на данном участке составят более 0,5 кгс/см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2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что негативно сказывается на теплоснабжении концевых потребителей.</w:t>
      </w:r>
    </w:p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№8 требуется замена головного участка от Котельной до ТП№1 (ДУ 250 мм и протяженностью 35 метров в двухтрубном исполнении) с увеличением диаметра до ДУ 300мм.</w:t>
      </w:r>
    </w:p>
    <w:p w:rsidR="007A7848" w:rsidRPr="003D2709" w:rsidRDefault="007A7848" w:rsidP="00B87D69">
      <w:pPr>
        <w:widowControl/>
        <w:autoSpaceDE w:val="0"/>
        <w:autoSpaceDN w:val="0"/>
        <w:adjustRightInd w:val="0"/>
        <w:rPr>
          <w:rFonts w:ascii="Liberation Serif" w:eastAsia="Times New Roman" w:hAnsi="Liberation Serif" w:cs="Liberation Serif"/>
          <w:b/>
          <w:bCs/>
          <w:color w:val="00B0F0"/>
          <w:sz w:val="24"/>
          <w:szCs w:val="24"/>
          <w:lang w:val="ru-RU" w:eastAsia="ru-RU"/>
        </w:rPr>
      </w:pPr>
    </w:p>
    <w:p w:rsidR="007A7848" w:rsidRPr="003D2709" w:rsidRDefault="00C25ED0" w:rsidP="00B87D69">
      <w:pPr>
        <w:ind w:left="360" w:right="44"/>
        <w:jc w:val="both"/>
        <w:outlineLvl w:val="1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2.2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13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="0028576B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Перспективное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потребление тепловой энергии строительных фондов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,</w:t>
      </w:r>
      <w:r w:rsidR="00E003A0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подключаемы</w:t>
      </w:r>
      <w:r w:rsidR="002B583C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х</w:t>
      </w:r>
      <w:r w:rsidR="007A7848"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котельной АО «ААРЗ»</w:t>
      </w:r>
    </w:p>
    <w:p w:rsidR="007A7848" w:rsidRPr="003D2709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Таблица </w:t>
      </w:r>
      <w:r w:rsidR="002B583C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25</w:t>
      </w:r>
    </w:p>
    <w:p w:rsidR="007A7848" w:rsidRPr="003D2709" w:rsidRDefault="007A7848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Карла Маркса - Космонавтов в городе Арамил</w:t>
      </w:r>
      <w:r w:rsidR="009D478E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p w:rsidR="007A7848" w:rsidRPr="003D2709" w:rsidRDefault="007A7848" w:rsidP="00B87D69">
      <w:pPr>
        <w:ind w:right="265" w:firstLine="567"/>
        <w:jc w:val="right"/>
        <w:rPr>
          <w:rFonts w:ascii="Liberation Serif" w:eastAsia="Times New Roman" w:hAnsi="Liberation Serif" w:cs="Liberation Serif"/>
          <w:color w:val="FF0000"/>
          <w:spacing w:val="4"/>
          <w:sz w:val="24"/>
          <w:szCs w:val="24"/>
          <w:lang w:val="ru-RU"/>
        </w:rPr>
      </w:pPr>
    </w:p>
    <w:tbl>
      <w:tblPr>
        <w:tblStyle w:val="18"/>
        <w:tblW w:w="9925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5670"/>
        <w:gridCol w:w="1843"/>
        <w:gridCol w:w="992"/>
        <w:gridCol w:w="1420"/>
      </w:tblGrid>
      <w:tr w:rsidR="00622A6D" w:rsidRPr="00BB5C8A" w:rsidTr="005033D3">
        <w:tc>
          <w:tcPr>
            <w:tcW w:w="5670" w:type="dxa"/>
            <w:vMerge w:val="restart"/>
          </w:tcPr>
          <w:p w:rsidR="00622A6D" w:rsidRPr="003D2709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4255" w:type="dxa"/>
            <w:gridSpan w:val="3"/>
          </w:tcPr>
          <w:p w:rsidR="00622A6D" w:rsidRPr="003D2709" w:rsidRDefault="00622A6D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622A6D" w:rsidRPr="003D2709" w:rsidTr="005033D3">
        <w:tc>
          <w:tcPr>
            <w:tcW w:w="5670" w:type="dxa"/>
            <w:vMerge/>
          </w:tcPr>
          <w:p w:rsidR="00622A6D" w:rsidRPr="003D2709" w:rsidRDefault="00622A6D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417" w:type="dxa"/>
          </w:tcPr>
          <w:p w:rsidR="00622A6D" w:rsidRPr="003D2709" w:rsidRDefault="00622A6D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622A6D" w:rsidRPr="003D2709" w:rsidTr="005033D3">
        <w:tc>
          <w:tcPr>
            <w:tcW w:w="9925" w:type="dxa"/>
            <w:gridSpan w:val="4"/>
          </w:tcPr>
          <w:p w:rsidR="00622A6D" w:rsidRPr="003D2709" w:rsidRDefault="00622A6D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– 2019 год</w:t>
            </w:r>
          </w:p>
        </w:tc>
      </w:tr>
      <w:tr w:rsidR="00622A6D" w:rsidRPr="003D2709" w:rsidTr="005033D3">
        <w:tc>
          <w:tcPr>
            <w:tcW w:w="5670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19)</w:t>
            </w:r>
          </w:p>
        </w:tc>
        <w:tc>
          <w:tcPr>
            <w:tcW w:w="1843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0,62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</w:t>
            </w:r>
          </w:p>
        </w:tc>
        <w:tc>
          <w:tcPr>
            <w:tcW w:w="1417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0,76</w:t>
            </w:r>
          </w:p>
        </w:tc>
      </w:tr>
      <w:tr w:rsidR="00622A6D" w:rsidRPr="003D2709" w:rsidTr="005033D3">
        <w:tc>
          <w:tcPr>
            <w:tcW w:w="9925" w:type="dxa"/>
            <w:gridSpan w:val="4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2021 год</w:t>
            </w:r>
          </w:p>
        </w:tc>
      </w:tr>
      <w:tr w:rsidR="00622A6D" w:rsidRPr="003D2709" w:rsidTr="005033D3">
        <w:tc>
          <w:tcPr>
            <w:tcW w:w="5670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843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17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3D2709" w:rsidTr="005033D3">
        <w:tc>
          <w:tcPr>
            <w:tcW w:w="9925" w:type="dxa"/>
            <w:gridSpan w:val="4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2022 год</w:t>
            </w:r>
          </w:p>
        </w:tc>
      </w:tr>
      <w:tr w:rsidR="00622A6D" w:rsidRPr="003D2709" w:rsidTr="005033D3">
        <w:tc>
          <w:tcPr>
            <w:tcW w:w="5670" w:type="dxa"/>
          </w:tcPr>
          <w:p w:rsidR="00622A6D" w:rsidRPr="003D2709" w:rsidRDefault="00622A6D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1843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417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622A6D" w:rsidRPr="003D2709" w:rsidTr="005033D3">
        <w:trPr>
          <w:trHeight w:val="170"/>
        </w:trPr>
        <w:tc>
          <w:tcPr>
            <w:tcW w:w="5670" w:type="dxa"/>
            <w:vAlign w:val="center"/>
          </w:tcPr>
          <w:p w:rsidR="00622A6D" w:rsidRPr="003D2709" w:rsidRDefault="00622A6D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843" w:type="dxa"/>
            <w:vAlign w:val="center"/>
          </w:tcPr>
          <w:p w:rsidR="00622A6D" w:rsidRPr="003D2709" w:rsidRDefault="00622A6D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1,47</w:t>
            </w:r>
          </w:p>
        </w:tc>
        <w:tc>
          <w:tcPr>
            <w:tcW w:w="992" w:type="dxa"/>
            <w:vAlign w:val="center"/>
          </w:tcPr>
          <w:p w:rsidR="00622A6D" w:rsidRPr="003D2709" w:rsidRDefault="00622A6D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1417" w:type="dxa"/>
            <w:vAlign w:val="center"/>
          </w:tcPr>
          <w:p w:rsidR="00622A6D" w:rsidRPr="003D2709" w:rsidRDefault="00622A6D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1,9</w:t>
            </w:r>
          </w:p>
        </w:tc>
      </w:tr>
    </w:tbl>
    <w:p w:rsidR="007A7848" w:rsidRPr="003D2709" w:rsidRDefault="007A7848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color w:val="FF0000"/>
          <w:sz w:val="24"/>
          <w:szCs w:val="24"/>
          <w:lang w:val="ru-RU" w:eastAsia="ru-RU"/>
        </w:rPr>
      </w:pPr>
    </w:p>
    <w:p w:rsidR="0028576B" w:rsidRDefault="007A7848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Пропускная способность существующих тепловых сетей присоединенных к котельной АО «ААРЗ» обеспечит возможность увеличения присоединенной тепловой нагрузки в рамках предусмотренных Генеральным планом Арамильского городского округа. Установленная мощность котельной АО «ААРЗ» позволяет увеличение присоединенной нагрузки.</w:t>
      </w:r>
    </w:p>
    <w:p w:rsidR="009D478E" w:rsidRPr="003D2709" w:rsidRDefault="009D478E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9D478E">
        <w:rPr>
          <w:rFonts w:ascii="Liberation Serif" w:eastAsia="Times New Roman" w:hAnsi="Liberation Serif" w:cs="Liberation Serif"/>
          <w:bCs/>
          <w:sz w:val="24"/>
          <w:szCs w:val="24"/>
          <w:highlight w:val="yellow"/>
          <w:lang w:val="ru-RU" w:eastAsia="ru-RU"/>
        </w:rPr>
        <w:t>Предусматривается строительство блочно-модульной газовой котельной установленной мощностью 6,0 МВт, расположенной по адресу: г. Арамиль, в границах улиц Карла Маркса и Космонавтов,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энергоресурсов, взамен энергетически неэффективной котельной АО «ААРЗ».</w:t>
      </w:r>
    </w:p>
    <w:p w:rsidR="00C25ED0" w:rsidRPr="003D2709" w:rsidRDefault="00C25ED0" w:rsidP="00B87D69">
      <w:pPr>
        <w:pStyle w:val="afa"/>
        <w:spacing w:after="0" w:line="240" w:lineRule="auto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C25ED0" w:rsidRPr="009D478E" w:rsidRDefault="00672D79" w:rsidP="009D478E">
      <w:pPr>
        <w:ind w:firstLine="426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9D478E">
        <w:rPr>
          <w:rFonts w:ascii="Liberation Serif" w:hAnsi="Liberation Serif" w:cs="Liberation Serif"/>
          <w:b/>
          <w:sz w:val="24"/>
          <w:szCs w:val="24"/>
          <w:lang w:val="ru-RU"/>
        </w:rPr>
        <w:t>2.3 Перспективные балансы тепловой мощности и тепловой нагрузки.</w:t>
      </w:r>
    </w:p>
    <w:p w:rsidR="00C25ED0" w:rsidRPr="003D2709" w:rsidRDefault="00C25ED0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>2.3.1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>Существующие и перспективные значения установленной тепловой мощности основного оборудования источников тепловой энергии.</w:t>
      </w:r>
    </w:p>
    <w:p w:rsidR="003675C3" w:rsidRPr="003D2709" w:rsidRDefault="003675C3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  <w:sectPr w:rsidR="003675C3" w:rsidRPr="003D2709" w:rsidSect="0062792E">
          <w:pgSz w:w="11906" w:h="16838"/>
          <w:pgMar w:top="1134" w:right="566" w:bottom="993" w:left="1418" w:header="708" w:footer="708" w:gutter="0"/>
          <w:cols w:space="708"/>
          <w:docGrid w:linePitch="360"/>
        </w:sectPr>
      </w:pPr>
    </w:p>
    <w:p w:rsidR="004F00D4" w:rsidRPr="003D2709" w:rsidRDefault="004F00D4" w:rsidP="00B87D69">
      <w:pPr>
        <w:ind w:firstLine="426"/>
        <w:jc w:val="right"/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lastRenderedPageBreak/>
        <w:t>Таблица 26</w:t>
      </w:r>
    </w:p>
    <w:p w:rsidR="003675C3" w:rsidRDefault="004F00D4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>Существующие и перспективные значения установленной тепловой мощности основного оборудования источников тепловой энергии</w:t>
      </w:r>
    </w:p>
    <w:p w:rsidR="009D478E" w:rsidRPr="003D2709" w:rsidRDefault="009D478E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</w:p>
    <w:tbl>
      <w:tblPr>
        <w:tblW w:w="14631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1"/>
        <w:gridCol w:w="1000"/>
        <w:gridCol w:w="960"/>
        <w:gridCol w:w="960"/>
        <w:gridCol w:w="960"/>
        <w:gridCol w:w="960"/>
        <w:gridCol w:w="1000"/>
        <w:gridCol w:w="1000"/>
        <w:gridCol w:w="960"/>
        <w:gridCol w:w="960"/>
        <w:gridCol w:w="960"/>
        <w:gridCol w:w="960"/>
        <w:gridCol w:w="960"/>
      </w:tblGrid>
      <w:tr w:rsidR="009E0450" w:rsidRPr="003D2709" w:rsidTr="009D478E">
        <w:trPr>
          <w:trHeight w:val="990"/>
        </w:trPr>
        <w:tc>
          <w:tcPr>
            <w:tcW w:w="2991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9D478E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4840" w:type="dxa"/>
            <w:gridSpan w:val="5"/>
            <w:shd w:val="clear" w:color="auto" w:fill="auto"/>
            <w:vAlign w:val="center"/>
            <w:hideMark/>
          </w:tcPr>
          <w:p w:rsidR="009E0450" w:rsidRPr="003D2709" w:rsidRDefault="009E0450" w:rsidP="009D478E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Существующая среднегодовая тепловая мощность котельной Гкал/час</w:t>
            </w:r>
          </w:p>
        </w:tc>
        <w:tc>
          <w:tcPr>
            <w:tcW w:w="5840" w:type="dxa"/>
            <w:gridSpan w:val="6"/>
            <w:shd w:val="clear" w:color="auto" w:fill="auto"/>
            <w:vAlign w:val="center"/>
            <w:hideMark/>
          </w:tcPr>
          <w:p w:rsidR="009E0450" w:rsidRPr="003D2709" w:rsidRDefault="009E0450" w:rsidP="009D478E">
            <w:pPr>
              <w:widowControl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val="ru-RU" w:eastAsia="ru-RU"/>
              </w:rPr>
              <w:t xml:space="preserve">Перспективная среднегодовая тепловая мощность котельной Гкал/час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9D478E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Резерв/ дефицит, Гкал/ч</w:t>
            </w:r>
          </w:p>
        </w:tc>
      </w:tr>
      <w:tr w:rsidR="009E0450" w:rsidRPr="00BB5C8A" w:rsidTr="009D478E">
        <w:trPr>
          <w:trHeight w:val="1935"/>
        </w:trPr>
        <w:tc>
          <w:tcPr>
            <w:tcW w:w="2991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Потери тепла в теплосети 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100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100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Потери тепла в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теплосети  (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отопление и ГВС)Гкал/ч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B138C9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</w:t>
            </w:r>
            <w:r w:rsidR="009E0450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ланируемая жилая застройка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9E0450" w:rsidRPr="00BB5C8A" w:rsidTr="005033D3">
        <w:trPr>
          <w:trHeight w:val="1191"/>
        </w:trPr>
        <w:tc>
          <w:tcPr>
            <w:tcW w:w="2991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9E0450" w:rsidRPr="003D2709" w:rsidTr="005033D3">
        <w:trPr>
          <w:trHeight w:val="540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3,9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3,85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1,99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0,24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2,224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3,80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0,45</w:t>
            </w:r>
          </w:p>
        </w:tc>
        <w:tc>
          <w:tcPr>
            <w:tcW w:w="960" w:type="dxa"/>
            <w:vMerge w:val="restart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5,32</w:t>
            </w:r>
          </w:p>
        </w:tc>
        <w:tc>
          <w:tcPr>
            <w:tcW w:w="960" w:type="dxa"/>
            <w:vMerge w:val="restart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2,68</w:t>
            </w:r>
          </w:p>
        </w:tc>
      </w:tr>
      <w:tr w:rsidR="009E0450" w:rsidRPr="003D2709" w:rsidTr="005033D3">
        <w:trPr>
          <w:trHeight w:val="450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6,2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6,1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1,81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0,31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2,114</w:t>
            </w:r>
          </w:p>
        </w:tc>
        <w:tc>
          <w:tcPr>
            <w:tcW w:w="100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9E0450" w:rsidRPr="003D2709" w:rsidTr="005033D3">
        <w:trPr>
          <w:trHeight w:val="405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12,03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11,73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1,07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4,9757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4,75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5,26</w:t>
            </w:r>
          </w:p>
        </w:tc>
      </w:tr>
      <w:tr w:rsidR="009E0450" w:rsidRPr="003D2709" w:rsidTr="005033D3">
        <w:trPr>
          <w:trHeight w:val="390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10,31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10,21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4,13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0,66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4,793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3,01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0,42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6,74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10,17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9,83</w:t>
            </w:r>
          </w:p>
        </w:tc>
      </w:tr>
      <w:tr w:rsidR="009E0450" w:rsidRPr="003D2709" w:rsidTr="005033D3">
        <w:trPr>
          <w:trHeight w:val="390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1,55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1,53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1,039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0,37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1,41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1,16</w:t>
            </w:r>
          </w:p>
        </w:tc>
      </w:tr>
      <w:tr w:rsidR="009E0450" w:rsidRPr="003D2709" w:rsidTr="005033D3">
        <w:trPr>
          <w:trHeight w:val="375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16,2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0,75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9,271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16,20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0,68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0,56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9,76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6,44</w:t>
            </w:r>
          </w:p>
        </w:tc>
      </w:tr>
      <w:tr w:rsidR="009E0450" w:rsidRPr="003D2709" w:rsidTr="005033D3">
        <w:trPr>
          <w:trHeight w:val="435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0,395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0,38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0,46</w:t>
            </w:r>
          </w:p>
        </w:tc>
      </w:tr>
      <w:tr w:rsidR="009E0450" w:rsidRPr="003D2709" w:rsidTr="005033D3">
        <w:trPr>
          <w:trHeight w:val="615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АО «ААРЗ»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15,1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0,20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1,9602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15,10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0,15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1,22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3,13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11,59</w:t>
            </w:r>
          </w:p>
        </w:tc>
      </w:tr>
      <w:tr w:rsidR="009E0450" w:rsidRPr="003D2709" w:rsidTr="005033D3">
        <w:trPr>
          <w:trHeight w:val="411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№9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2,50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2,50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2,50</w:t>
            </w:r>
          </w:p>
        </w:tc>
      </w:tr>
      <w:tr w:rsidR="009E0450" w:rsidRPr="003D2709" w:rsidTr="005033D3">
        <w:trPr>
          <w:trHeight w:val="77"/>
        </w:trPr>
        <w:tc>
          <w:tcPr>
            <w:tcW w:w="2991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66,270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65,180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23,401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3,371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26,772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75,350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74,830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22,281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2,673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9,970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34,924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9E0450" w:rsidRPr="003D2709" w:rsidRDefault="009E0450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39,906</w:t>
            </w:r>
          </w:p>
        </w:tc>
      </w:tr>
    </w:tbl>
    <w:p w:rsidR="004F00D4" w:rsidRPr="003D2709" w:rsidRDefault="004F00D4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  <w:sectPr w:rsidR="004F00D4" w:rsidRPr="003D2709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:rsidR="00C25ED0" w:rsidRPr="003D2709" w:rsidRDefault="00DE7F25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lastRenderedPageBreak/>
        <w:t>2.3.2 Радиус эффективного теплоснабжения</w:t>
      </w:r>
    </w:p>
    <w:p w:rsidR="00DE7F25" w:rsidRPr="003D2709" w:rsidRDefault="00DE7F25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</w:p>
    <w:p w:rsidR="00DE7F25" w:rsidRPr="003D2709" w:rsidRDefault="004F00D4" w:rsidP="00B87D69">
      <w:pPr>
        <w:ind w:firstLine="426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2.3.2.</w:t>
      </w:r>
      <w:r w:rsidR="00DE7F25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 Общие положения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Федеральн</w:t>
      </w:r>
      <w:r w:rsidR="00234FC1">
        <w:rPr>
          <w:rFonts w:ascii="Liberation Serif" w:hAnsi="Liberation Serif" w:cs="Liberation Serif"/>
          <w:sz w:val="24"/>
          <w:szCs w:val="24"/>
          <w:lang w:val="ru-RU"/>
        </w:rPr>
        <w:t>ы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м закон</w:t>
      </w:r>
      <w:r w:rsidR="00234FC1">
        <w:rPr>
          <w:rFonts w:ascii="Liberation Serif" w:hAnsi="Liberation Serif" w:cs="Liberation Serif"/>
          <w:sz w:val="24"/>
          <w:szCs w:val="24"/>
          <w:lang w:val="ru-RU"/>
        </w:rPr>
        <w:t>ом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234FC1" w:rsidRPr="003D2709">
        <w:rPr>
          <w:rFonts w:ascii="Liberation Serif" w:hAnsi="Liberation Serif" w:cs="Liberation Serif"/>
          <w:sz w:val="24"/>
          <w:szCs w:val="24"/>
          <w:lang w:val="ru-RU"/>
        </w:rPr>
        <w:t>от 27</w:t>
      </w:r>
      <w:r w:rsidR="00234FC1">
        <w:rPr>
          <w:rFonts w:ascii="Liberation Serif" w:hAnsi="Liberation Serif" w:cs="Liberation Serif"/>
          <w:sz w:val="24"/>
          <w:szCs w:val="24"/>
          <w:lang w:val="ru-RU"/>
        </w:rPr>
        <w:t xml:space="preserve"> июля </w:t>
      </w:r>
      <w:r w:rsidR="00234FC1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2010 </w:t>
      </w:r>
      <w:r w:rsidR="00234FC1">
        <w:rPr>
          <w:rFonts w:ascii="Liberation Serif" w:hAnsi="Liberation Serif" w:cs="Liberation Serif"/>
          <w:sz w:val="24"/>
          <w:szCs w:val="24"/>
          <w:lang w:val="ru-RU"/>
        </w:rPr>
        <w:t xml:space="preserve">года </w:t>
      </w:r>
      <w:r w:rsidR="00234FC1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№ 190-ФЗ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«О теплоснабжении» вв</w:t>
      </w:r>
      <w:r w:rsidR="00234FC1">
        <w:rPr>
          <w:rFonts w:ascii="Liberation Serif" w:hAnsi="Liberation Serif" w:cs="Liberation Serif"/>
          <w:sz w:val="24"/>
          <w:szCs w:val="24"/>
          <w:lang w:val="ru-RU"/>
        </w:rPr>
        <w:t>едено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понятие радиуса эффективного теплоснабжения –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 Радиус теплоснабжения определяет границу зоны действия источника тепла и должен включаться в схему теплоснабжения как ее обязательный параметр.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Радиус эффективного теплоснабжения позволяет определить условия,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определяемой для зоны действия каждого источника тепловой энергии.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Вопросы с использованием понятия «радиус эффективного теплоснабжения» в схемах теплоснабжения наиболее возникают в трех случаях: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1. При определении фактического (сложившегося) радиуса теплоснабжения в зоне действия источника тепловой мощности и сравнении его с РЭТ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2. При определении возможности расширения зоны действия источника тепловой мощности, с целью обеспечении новых потребителей, планируемых к строительству вне существующей зоны действия источника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3. При оценке эффектов, возникающих при принятии решения о перераспределении тепловой нагрузки между источниками, с пресекающимися (или вложенными) зонами действия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Задачи первого класса решаются с целью выбора дальнейшей стратегии о возможной трансформации зоны действия существующего источника тепловой мощности (ее сокращении или расширении в зависимости от «совокупных затрат в системе теплоснабжения»).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Задачи второго класса утилитарно устанавливают прямое решение задачи о возможности расширения зоны действия источника тепловой мощности и ограничений этих действия путем сравнения с РЭТ.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Задачи третьего класса обеспечивают наличие информационной базы, необходимой для принятия решения о возможном перераспределении тепловой нагрузки с целью снижения совокупных затрат в системе теплоснабжения.</w:t>
      </w:r>
    </w:p>
    <w:p w:rsidR="00DE7F25" w:rsidRPr="003D2709" w:rsidRDefault="00DE7F25" w:rsidP="00B87D69">
      <w:pPr>
        <w:ind w:firstLine="708"/>
        <w:jc w:val="both"/>
        <w:rPr>
          <w:rFonts w:ascii="Liberation Serif" w:hAnsi="Liberation Serif" w:cs="Liberation Serif"/>
          <w:color w:val="FF000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системах централизованного теплоснабжения имеются затраты на перекачку теплоносителя, компенсацию потерь в тепловых сетях и иные затраты, зависящие от конфигурации системы. Конфигурация, в свою очередь, характеризуется следующими показателями: – степенью разветвлённости сетей; – плотностью тепловой нагрузки потребителей; – протяжённостью и материальной характеристикой сетей; – фактическим уровнем потерь энергии. Таким образом, зона эффективного теплоснабжения от Источника не безгранична. Ключевой задачей для оценки эффективности теплоснабжения потребителей в данном случае является нахождение границы централизованного теплоснабжения, в зоне которой оно будет эффективнее.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Наиболее корректно говорить о радиусе эффективного теплоснабжения как о максимальной дальности транспорта теплоты от источника до потребителя тепловой энергии, зависящей от наличия или отсутствия резервов пропускной способности существующих тепловых сетей и резервов тепловой мощности на источнике, а также от прогнозируемой конфигурации тепловой нагрузки относительно места расположения источника тепловой энергии и плотности тепловой нагрузки.  Максимальная дальность транспорта тепловой энергии, характеризуемая минимумом совокупных затрат,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существенным образом зависит от места подключения новой нагрузки к существующей тепловой сети и может быть различной для каждого направления вывода тепловой мощности. 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4F00D4" w:rsidP="00B87D69">
      <w:pPr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2.3.2</w:t>
      </w:r>
      <w:r w:rsidR="00DE7F25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.2. Методика расчета эффективного радиуса теплоснабжения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Для анализа эффективности централизованного теплоснабжения используем следующие симплексы: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удельная материальная характеристика тепловой сети (µ);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удельная длина тепловой сети в зоне действия источника теплоты (</w:t>
      </w:r>
      <w:r w:rsidRPr="003D2709">
        <w:rPr>
          <w:rFonts w:ascii="Liberation Serif" w:hAnsi="Liberation Serif" w:cs="Liberation Serif"/>
          <w:sz w:val="24"/>
          <w:szCs w:val="24"/>
        </w:rPr>
        <w:t>λ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).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Удельная материальная характеристика тепловой сети (µ) представляет собой отношение материальной характеристики тепловой сети, образующей зону действия источника теплоты, к присоединенной к этой тепловой сети тепловой нагрузке.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µ = </w:t>
      </w:r>
      <w:r w:rsidRPr="003D2709">
        <w:rPr>
          <w:rFonts w:ascii="Liberation Serif" w:hAnsi="Liberation Serif" w:cs="Liberation Serif"/>
          <w:sz w:val="24"/>
          <w:szCs w:val="24"/>
        </w:rPr>
        <w:t>M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сумм 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 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/Гкал/ч)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M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материальная характеристика тепловой сети, (м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);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суммарная тепловая нагрузка в зоне действия источника теплоты (тепловой мощности), присоединенная к тепловым сетям этого источника (Гкал/ч);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Удельная длина тепловой сети - это отношение протяженности трассы тепловой сети к присоединенной к этой тепловой сети тепловой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нагрузке .</w:t>
      </w:r>
      <w:proofErr w:type="gramEnd"/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>λ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м/Гкал/ч) 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суммарная длина трубопроводов тепловой сети, образующей зону действия источника теплоты, (м).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сумм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– суммарная тепловая нагрузка в зоне действия источника теплоты (тепловой мощности), присоединенная к тепловым сетям этого источника (Гкал/ч);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Связь между удельной материальной характеристикой µ и удельной протяженностью теплотрассы </w:t>
      </w:r>
      <w:r w:rsidRPr="003D2709">
        <w:rPr>
          <w:rFonts w:ascii="Liberation Serif" w:hAnsi="Liberation Serif" w:cs="Liberation Serif"/>
          <w:sz w:val="24"/>
          <w:szCs w:val="24"/>
        </w:rPr>
        <w:t>λ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устанавливается при помощи среднего диаметра тепловой сети в зоне действия источника теплоты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(м):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                      µ=</w:t>
      </w:r>
      <w:r w:rsidRPr="003D2709">
        <w:rPr>
          <w:rFonts w:ascii="Liberation Serif" w:hAnsi="Liberation Serif" w:cs="Liberation Serif"/>
          <w:sz w:val="24"/>
          <w:szCs w:val="24"/>
        </w:rPr>
        <w:t>λ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Эти два параметра отражают основное правило построения системы централизованного теплоснабжения – удельная материальная характеристика всегда меньше там, где высока плотность тепловой нагрузки. А если принять во внимание, что сама материальная характеристика – это аналог затрат, а присоединенная тепловая нагрузка – аналог эффектов,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то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чем меньше удельная материальная характеристика, тем результативней процесс централизованного теплоснабжения.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 точки зрения транспорта тепловой энергии каждая точечная тепловая нагрузка характеризуется двумя величинами: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расчетной тепловой нагрузкой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;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расстоянием от источника тепла до точки ее присоединения, принятой по трассе тепловой сети (по вектору расстояния от точки до точки) 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Произведение этих величин названо моментом тепловой нагрузки относительно источника теплоснабжения (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× 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Гкал.м/ч)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Чем больше величина этого момента, тем больше должна быть и материальная характеристика теплопровода, соединяющего источник теплоснабжения с точкой приложения тепловой нагрузки, причем материальная характеристика растет в зависимости от роста момента не прямо пропорционально, а в соответствии с известным степенным законом 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→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0,38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 Для тепловых сетей с количеством абонентов больше единицы характерной является величина суммы моментов тепловых нагрузок (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): </w:t>
      </w:r>
    </w:p>
    <w:p w:rsidR="00DE7F25" w:rsidRPr="003D2709" w:rsidRDefault="00DE7F25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∑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∑(</w:t>
      </w:r>
      <w:proofErr w:type="gramEnd"/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× 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    (Гкал.м/ч)</w:t>
      </w:r>
    </w:p>
    <w:p w:rsidR="00DE7F25" w:rsidRPr="003D2709" w:rsidRDefault="00DE7F25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Эта величина названа теоретическим оборотом тепла для заданного расположения абонентов относительно источника теплоснабжения.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Отношение оборота тепла (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 к суммарной тепловой нагрузке всех потребителей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 характеризует собой среднюю удаленность потребителей от источника теплоснабжения. Эту величину принято называть Средним радиусом теплоснабжения (</w:t>
      </w:r>
      <w:r w:rsidRPr="003D2709">
        <w:rPr>
          <w:rFonts w:ascii="Liberation Serif" w:hAnsi="Liberation Serif" w:cs="Liberation Serif"/>
          <w:sz w:val="24"/>
          <w:szCs w:val="24"/>
        </w:rPr>
        <w:t>R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>R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сумм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м)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Максимальный фактический радиус теплоснабжения схемы определяется по самому удаленному вектору.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определения эффективности системы теплоснабжения введен еще один удельный показатель: Удельный оборот тепла на единицу длины тепловых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сетей  (</w:t>
      </w:r>
      <w:proofErr w:type="gramEnd"/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ср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/∑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 ∑(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)/∑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Гкал/ч),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определению, удельный оборот тепла – отношение оборота тепла к суммарной длине всех векторов, соединяющих точки присоединения потребителей с источником системы теплоснабжения. Все вышеприведенные величины характеризуют систему теплоснабжения без конкретно выбранной трассы тепловой сети и определяют только позицию источника теплоснабжения относительно планирующихся (или действующих абонентов). Если допустить, что выполнен выбор трассы тепловой сети и ее конфигурации, то можно также конкретизировать расчет оборота тепла, приняв в качестве длин, соединяющих источник теплоснабжения с конкретным потребителем, расстояние по трассе. Так как это расстояние всегда больше, чем вектор, то оборот тепла по конкретной трассе (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всегда больше теоретического оборота тепла (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). Безразмерное отношение этих двух значений оборотов тепла называется Коэффициентом конфигурации тепловых сетей (</w:t>
      </w:r>
      <w:r w:rsidRPr="003D2709">
        <w:rPr>
          <w:rFonts w:ascii="Liberation Serif" w:hAnsi="Liberation Serif" w:cs="Liberation Serif"/>
          <w:sz w:val="24"/>
          <w:szCs w:val="24"/>
        </w:rPr>
        <w:t>χ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):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>χ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∑(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)/∑(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р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*</w:t>
      </w:r>
      <w:r w:rsidRPr="003D2709">
        <w:rPr>
          <w:rFonts w:ascii="Liberation Serif" w:hAnsi="Liberation Serif" w:cs="Liberation Serif"/>
          <w:sz w:val="24"/>
          <w:szCs w:val="24"/>
        </w:rPr>
        <w:t>l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</w:rPr>
        <w:t>iT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Значение этого коэффициента всегда больше единицы. Эта величина характеризует излишний транзит тепла в тепловых сетях, связанный с выбором трассы. Чем выше значение коэффициента конфигурации тепловой сети </w:t>
      </w:r>
      <w:r w:rsidRPr="003D2709">
        <w:rPr>
          <w:rFonts w:ascii="Liberation Serif" w:hAnsi="Liberation Serif" w:cs="Liberation Serif"/>
          <w:sz w:val="24"/>
          <w:szCs w:val="24"/>
        </w:rPr>
        <w:t>χ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, тем, в известных пределах, больше материальная характеристика тепловой сети по сравнению с теоретически необходимым минимумом.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Таким образом, Коэффициент конфигурации тепловых сетей (</w:t>
      </w:r>
      <w:r w:rsidRPr="003D2709">
        <w:rPr>
          <w:rFonts w:ascii="Liberation Serif" w:hAnsi="Liberation Serif" w:cs="Liberation Serif"/>
          <w:sz w:val="24"/>
          <w:szCs w:val="24"/>
        </w:rPr>
        <w:t>χ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), в известной мере, характеризует правильность выбора трассы для радиальной тепловой сети без ее резервирования, и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показывает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насколько экономно при проектировании выбрана трасса.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Значения коэффициента конфигурации (</w:t>
      </w:r>
      <w:r w:rsidRPr="003D2709">
        <w:rPr>
          <w:rFonts w:ascii="Liberation Serif" w:hAnsi="Liberation Serif" w:cs="Liberation Serif"/>
          <w:sz w:val="24"/>
          <w:szCs w:val="24"/>
        </w:rPr>
        <w:t>χ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 порядка 1,2÷1,25 уже близки к оптимальным, т.е. соответствующим минимальному значению удельной материальной характеристики тепловой сети. С другой стороны (если не считать необходимого резервирования), значения </w:t>
      </w:r>
      <w:r w:rsidRPr="003D2709">
        <w:rPr>
          <w:rFonts w:ascii="Liberation Serif" w:hAnsi="Liberation Serif" w:cs="Liberation Serif"/>
          <w:sz w:val="24"/>
          <w:szCs w:val="24"/>
        </w:rPr>
        <w:t>χ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=1,4÷1,5 свидетельствуют об излишнем транзите тепла в сетях и завышенной материальной характеристике.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Оптимальный радиус теплоснабжения определяется из условия минимума выражения для «удельных стоимостей сооружения тепловых сетей и источника»: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 xml:space="preserve">S = A + Z → min (руб./Гкал/ч),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A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удельная стоимость сооружения тепловой сети, руб./Гкал/ч;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удельная стоимость сооружения котельной, руб./Гкал/ч.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Рекомендуется использовать следующие аналитические выражения для связи себестоимости производства и транспорта теплоты с радиусом теплоснабжения (не средним, а максимальным радиусом):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</w:t>
      </w:r>
      <w:r w:rsidRPr="003D2709">
        <w:rPr>
          <w:rFonts w:ascii="Liberation Serif" w:hAnsi="Liberation Serif" w:cs="Liberation Serif"/>
          <w:sz w:val="24"/>
          <w:szCs w:val="24"/>
        </w:rPr>
        <w:t>A = 1050R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</w:rPr>
        <w:t>0,48</w:t>
      </w:r>
      <w:r w:rsidRPr="003D2709">
        <w:rPr>
          <w:rFonts w:ascii="Liberation Serif" w:hAnsi="Liberation Serif" w:cs="Liberation Serif"/>
          <w:sz w:val="24"/>
          <w:szCs w:val="24"/>
        </w:rPr>
        <w:t>*B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</w:rPr>
        <w:t>0,26</w:t>
      </w:r>
      <w:r w:rsidRPr="003D2709">
        <w:rPr>
          <w:rFonts w:ascii="Liberation Serif" w:hAnsi="Liberation Serif" w:cs="Liberation Serif"/>
          <w:sz w:val="24"/>
          <w:szCs w:val="24"/>
        </w:rPr>
        <w:t>*s/(П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</w:rPr>
        <w:t>0,62</w:t>
      </w:r>
      <w:r w:rsidRPr="003D2709">
        <w:rPr>
          <w:rFonts w:ascii="Liberation Serif" w:hAnsi="Liberation Serif" w:cs="Liberation Serif"/>
          <w:sz w:val="24"/>
          <w:szCs w:val="24"/>
        </w:rPr>
        <w:t>*H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</w:rPr>
        <w:t>0,19</w:t>
      </w:r>
      <w:r w:rsidRPr="003D2709">
        <w:rPr>
          <w:rFonts w:ascii="Liberation Serif" w:hAnsi="Liberation Serif" w:cs="Liberation Serif"/>
          <w:sz w:val="24"/>
          <w:szCs w:val="24"/>
        </w:rPr>
        <w:t>*∆τ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</w:rPr>
        <w:t>0,38</w:t>
      </w:r>
      <w:proofErr w:type="gramStart"/>
      <w:r w:rsidRPr="003D2709">
        <w:rPr>
          <w:rFonts w:ascii="Liberation Serif" w:hAnsi="Liberation Serif" w:cs="Liberation Serif"/>
          <w:sz w:val="24"/>
          <w:szCs w:val="24"/>
        </w:rPr>
        <w:t>)  руб.</w:t>
      </w:r>
      <w:proofErr w:type="gramEnd"/>
      <w:r w:rsidRPr="003D2709">
        <w:rPr>
          <w:rFonts w:ascii="Liberation Serif" w:hAnsi="Liberation Serif" w:cs="Liberation Serif"/>
          <w:sz w:val="24"/>
          <w:szCs w:val="24"/>
        </w:rPr>
        <w:t xml:space="preserve">/Гкал/ч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</w:rPr>
        <w:t xml:space="preserve">                   Z = a/3+30*106ϕ/(R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</w:rPr>
        <w:t>2</w:t>
      </w:r>
      <w:r w:rsidRPr="003D2709">
        <w:rPr>
          <w:rFonts w:ascii="Liberation Serif" w:hAnsi="Liberation Serif" w:cs="Liberation Serif"/>
          <w:sz w:val="24"/>
          <w:szCs w:val="24"/>
        </w:rPr>
        <w:t>*</w:t>
      </w:r>
      <w:proofErr w:type="gramStart"/>
      <w:r w:rsidRPr="003D2709">
        <w:rPr>
          <w:rFonts w:ascii="Liberation Serif" w:hAnsi="Liberation Serif" w:cs="Liberation Serif"/>
          <w:sz w:val="24"/>
          <w:szCs w:val="24"/>
        </w:rPr>
        <w:t>П)  руб.</w:t>
      </w:r>
      <w:proofErr w:type="gramEnd"/>
      <w:r w:rsidRPr="003D2709">
        <w:rPr>
          <w:rFonts w:ascii="Liberation Serif" w:hAnsi="Liberation Serif" w:cs="Liberation Serif"/>
          <w:sz w:val="24"/>
          <w:szCs w:val="24"/>
        </w:rPr>
        <w:t>/Гкал/ч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R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радиус действия тепловой сети (длина главной тепловой магистрали самого протяженного вывода от источника), км;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B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среднее число абонентов на 1 км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s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удельная стоимость материальной характеристики тепловой сети, руб./м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; </w:t>
      </w:r>
    </w:p>
    <w:p w:rsidR="00DE7F25" w:rsidRPr="003D2709" w:rsidRDefault="00DE7F25" w:rsidP="00234FC1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 – теплоплотность района, Гкал/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ч.км</w:t>
      </w:r>
      <w:proofErr w:type="gramEnd"/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потеря напора на трение при транспорте теплоносителя по главной тепловой магистрали, м вод. ст.;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τ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расчетный перепад температур теплоносителя в тепловой сети, º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С ;</w:t>
      </w:r>
      <w:proofErr w:type="gramEnd"/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a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постоянная часть удельной начальной стоимости котельной, руб./МВт;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ϕ</w:t>
      </w:r>
      <w:r w:rsidR="004270E4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– поправочный коэффициент, зависящий от постоянной части расходов на сооружение котельной.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 учетом уточненных эмпирических коэффициентов связь между удельными затратами на производство и транспорт тепловой энергии с максимальным радиусом теплоснабжения определялась по следующей полуэмпирической зависимости, выраженной формулой: 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                 </w:t>
      </w:r>
      <w:r w:rsidRPr="003D2709">
        <w:rPr>
          <w:rFonts w:ascii="Liberation Serif" w:hAnsi="Liberation Serif" w:cs="Liberation Serif"/>
          <w:sz w:val="24"/>
          <w:szCs w:val="24"/>
        </w:rPr>
        <w:t>R</w:t>
      </w:r>
      <w:r w:rsidRPr="003D2709">
        <w:rPr>
          <w:rFonts w:ascii="Liberation Serif" w:hAnsi="Liberation Serif" w:cs="Liberation Serif"/>
          <w:sz w:val="24"/>
          <w:szCs w:val="24"/>
          <w:vertAlign w:val="subscript"/>
          <w:lang w:val="ru-RU"/>
        </w:rPr>
        <w:t>опт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(140/</w:t>
      </w:r>
      <w:r w:rsidRPr="003D2709">
        <w:rPr>
          <w:rFonts w:ascii="Liberation Serif" w:hAnsi="Liberation Serif" w:cs="Liberation Serif"/>
          <w:sz w:val="24"/>
          <w:szCs w:val="24"/>
        </w:rPr>
        <w:t>s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4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)*</w:t>
      </w:r>
      <w:proofErr w:type="gramEnd"/>
      <w:r w:rsidRPr="003D2709">
        <w:rPr>
          <w:rFonts w:ascii="Liberation Serif" w:hAnsi="Liberation Serif" w:cs="Liberation Serif"/>
          <w:sz w:val="24"/>
          <w:szCs w:val="24"/>
        </w:rPr>
        <w:t>ϕ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0,4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*(1/</w:t>
      </w:r>
      <w:r w:rsidRPr="003D2709">
        <w:rPr>
          <w:rFonts w:ascii="Liberation Serif" w:hAnsi="Liberation Serif" w:cs="Liberation Serif"/>
          <w:sz w:val="24"/>
          <w:szCs w:val="24"/>
        </w:rPr>
        <w:t>B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0,1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)(∆</w:t>
      </w:r>
      <w:r w:rsidRPr="003D2709">
        <w:rPr>
          <w:rFonts w:ascii="Liberation Serif" w:hAnsi="Liberation Serif" w:cs="Liberation Serif"/>
          <w:sz w:val="24"/>
          <w:szCs w:val="24"/>
        </w:rPr>
        <w:t>τ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/П)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0,15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полученной формуле определен эффективный радиус теплоснабжения для каждой котельной Арамильского городского округа. Результаты расчетов приведены в таблице </w:t>
      </w:r>
      <w:r w:rsidR="004F00D4" w:rsidRPr="003D2709">
        <w:rPr>
          <w:rFonts w:ascii="Liberation Serif" w:hAnsi="Liberation Serif" w:cs="Liberation Serif"/>
          <w:sz w:val="24"/>
          <w:szCs w:val="24"/>
          <w:lang w:val="ru-RU"/>
        </w:rPr>
        <w:t>27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DE7F25" w:rsidRPr="003D2709" w:rsidRDefault="00DE7F25" w:rsidP="00B87D69">
      <w:pPr>
        <w:rPr>
          <w:rFonts w:ascii="Liberation Serif" w:hAnsi="Liberation Serif" w:cs="Liberation Serif"/>
          <w:color w:val="FF0000"/>
          <w:sz w:val="24"/>
          <w:szCs w:val="24"/>
          <w:lang w:val="ru-RU"/>
        </w:rPr>
      </w:pPr>
    </w:p>
    <w:p w:rsidR="00DE7F25" w:rsidRPr="003D2709" w:rsidRDefault="00DE7F25" w:rsidP="00B87D69">
      <w:pPr>
        <w:rPr>
          <w:rFonts w:ascii="Liberation Serif" w:hAnsi="Liberation Serif" w:cs="Liberation Serif"/>
          <w:color w:val="FF0000"/>
          <w:sz w:val="24"/>
          <w:szCs w:val="24"/>
          <w:lang w:val="ru-RU"/>
        </w:rPr>
        <w:sectPr w:rsidR="00DE7F25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F00D4" w:rsidRPr="003D2709" w:rsidRDefault="004F00D4" w:rsidP="00B87D69">
      <w:pPr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>Таблица 27</w:t>
      </w:r>
    </w:p>
    <w:p w:rsidR="00DE7F25" w:rsidRPr="003D2709" w:rsidRDefault="00DE7F25" w:rsidP="00B87D69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Результаты расчета эффективного радиуса теплоснабжения</w:t>
      </w:r>
    </w:p>
    <w:p w:rsidR="00DE7F25" w:rsidRPr="003D2709" w:rsidRDefault="00DE7F25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Style w:val="a3"/>
        <w:tblW w:w="15434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366"/>
        <w:gridCol w:w="987"/>
        <w:gridCol w:w="998"/>
        <w:gridCol w:w="998"/>
        <w:gridCol w:w="1309"/>
        <w:gridCol w:w="1100"/>
        <w:gridCol w:w="1016"/>
        <w:gridCol w:w="1258"/>
        <w:gridCol w:w="1134"/>
        <w:gridCol w:w="1270"/>
        <w:gridCol w:w="998"/>
      </w:tblGrid>
      <w:tr w:rsidR="00523DFF" w:rsidRPr="00BB5C8A" w:rsidTr="00523DFF">
        <w:trPr>
          <w:cantSplit/>
          <w:trHeight w:val="3166"/>
        </w:trPr>
        <w:tc>
          <w:tcPr>
            <w:tcW w:w="4366" w:type="dxa"/>
            <w:vAlign w:val="center"/>
          </w:tcPr>
          <w:p w:rsidR="00523DFF" w:rsidRPr="003D2709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Источник</w:t>
            </w:r>
          </w:p>
          <w:p w:rsidR="00523DFF" w:rsidRPr="003D2709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523DFF" w:rsidRPr="003D2709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523DFF" w:rsidRPr="003D2709" w:rsidRDefault="00523DFF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987" w:type="dxa"/>
            <w:textDirection w:val="btLr"/>
          </w:tcPr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Котельная № 1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п. Светлый,56)</w:t>
            </w:r>
          </w:p>
        </w:tc>
        <w:tc>
          <w:tcPr>
            <w:tcW w:w="998" w:type="dxa"/>
            <w:textDirection w:val="btLr"/>
          </w:tcPr>
          <w:p w:rsidR="00523DFF" w:rsidRPr="009646B9" w:rsidRDefault="00523DFF" w:rsidP="00523DFF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2 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ул.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 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Станционная,12-Б)</w:t>
            </w:r>
          </w:p>
        </w:tc>
        <w:tc>
          <w:tcPr>
            <w:tcW w:w="998" w:type="dxa"/>
            <w:textDirection w:val="btLr"/>
          </w:tcPr>
          <w:p w:rsidR="00523DFF" w:rsidRPr="003D2709" w:rsidRDefault="00523DFF" w:rsidP="00523DFF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Объединение зон теплоснабжения </w:t>
            </w:r>
          </w:p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Котельнаых № 1,2                                           </w:t>
            </w:r>
          </w:p>
        </w:tc>
        <w:tc>
          <w:tcPr>
            <w:tcW w:w="1309" w:type="dxa"/>
            <w:textDirection w:val="btLr"/>
          </w:tcPr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5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ул,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Красноармейская)</w:t>
            </w:r>
          </w:p>
        </w:tc>
        <w:tc>
          <w:tcPr>
            <w:tcW w:w="1100" w:type="dxa"/>
            <w:textDirection w:val="btLr"/>
          </w:tcPr>
          <w:p w:rsidR="00523DFF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6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г.Арамиль, 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</w:p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ул.Лесная,13-А)</w:t>
            </w:r>
          </w:p>
        </w:tc>
        <w:tc>
          <w:tcPr>
            <w:tcW w:w="1016" w:type="dxa"/>
            <w:textDirection w:val="btLr"/>
          </w:tcPr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7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,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ул.Мира,6-А/2)</w:t>
            </w:r>
          </w:p>
        </w:tc>
        <w:tc>
          <w:tcPr>
            <w:tcW w:w="1258" w:type="dxa"/>
            <w:textDirection w:val="btLr"/>
          </w:tcPr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 1 Мая 79-б)</w:t>
            </w:r>
          </w:p>
        </w:tc>
        <w:tc>
          <w:tcPr>
            <w:tcW w:w="1134" w:type="dxa"/>
            <w:textDirection w:val="btLr"/>
          </w:tcPr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Котельная № 11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 Ломоносова,4-Б)</w:t>
            </w:r>
          </w:p>
        </w:tc>
        <w:tc>
          <w:tcPr>
            <w:tcW w:w="1270" w:type="dxa"/>
            <w:textDirection w:val="btLr"/>
          </w:tcPr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АО «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ААРЗ»   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(г.Арамиль,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ул. Г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арнизон)</w:t>
            </w:r>
          </w:p>
        </w:tc>
        <w:tc>
          <w:tcPr>
            <w:tcW w:w="998" w:type="dxa"/>
            <w:textDirection w:val="btLr"/>
          </w:tcPr>
          <w:p w:rsidR="00523DFF" w:rsidRPr="003D2709" w:rsidRDefault="00523DFF" w:rsidP="00B87D69">
            <w:pPr>
              <w:ind w:left="113" w:right="113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ООО «Монди</w:t>
            </w:r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proofErr w:type="gramStart"/>
            <w:r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Арамиль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»   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(г.Арамиль)</w:t>
            </w:r>
          </w:p>
        </w:tc>
      </w:tr>
      <w:tr w:rsidR="00523DFF" w:rsidRPr="003D2709" w:rsidTr="00523DFF">
        <w:tc>
          <w:tcPr>
            <w:tcW w:w="4366" w:type="dxa"/>
            <w:vAlign w:val="center"/>
          </w:tcPr>
          <w:p w:rsidR="00523DFF" w:rsidRPr="003D2709" w:rsidRDefault="00523DFF" w:rsidP="00523DFF">
            <w:pPr>
              <w:widowControl/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Суммарная присоединенная тепловая нагрузка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perscript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bscript"/>
                <w:lang w:val="ru-RU"/>
              </w:rPr>
              <w:t xml:space="preserve">сумм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(Гкал/ч)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3,27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2,74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6,01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7,29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6,18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1,47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13,69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3,29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0,395</w:t>
            </w:r>
          </w:p>
        </w:tc>
      </w:tr>
      <w:tr w:rsidR="00523DFF" w:rsidRPr="003D2709" w:rsidTr="00523DFF">
        <w:trPr>
          <w:trHeight w:val="394"/>
        </w:trPr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Протяженность тепловых сетей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(м)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2336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2229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4853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7007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3054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537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4373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657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1762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696</w:t>
            </w:r>
          </w:p>
        </w:tc>
      </w:tr>
      <w:tr w:rsidR="00523DFF" w:rsidRPr="003D2709" w:rsidTr="00523DFF">
        <w:trPr>
          <w:trHeight w:val="668"/>
        </w:trPr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Удельная материальная характеристика µ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2,1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1,5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1,3</w:t>
            </w:r>
          </w:p>
        </w:tc>
      </w:tr>
      <w:tr w:rsidR="00523DFF" w:rsidRPr="003D2709" w:rsidTr="00523DFF">
        <w:trPr>
          <w:trHeight w:val="690"/>
        </w:trPr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Удельная длина тепловых сетей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λ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 (м/Гкал/ч)  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714,4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813,5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807,5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961,2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494,2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365,3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319,4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912,5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535,6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1762,0</w:t>
            </w:r>
          </w:p>
        </w:tc>
      </w:tr>
      <w:tr w:rsidR="00523DFF" w:rsidRPr="003D2709" w:rsidTr="00523DFF">
        <w:trPr>
          <w:trHeight w:val="543"/>
        </w:trPr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Оборот тепла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Z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с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bscript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(Гкал.м/ч)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2552,6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3757,5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6754,1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11797,4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5122,6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289,4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8115,4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319,4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3026,8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259,6</w:t>
            </w:r>
          </w:p>
        </w:tc>
      </w:tr>
      <w:tr w:rsidR="00523DFF" w:rsidRPr="003D2709" w:rsidTr="00523DFF">
        <w:trPr>
          <w:trHeight w:val="688"/>
        </w:trPr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Теоретический оборот тепла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Z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bscript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bscript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(Гкал.м/ч)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1465,6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2585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4860,6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7710,6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2549,6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224,4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6383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169,7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1781,2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206,2</w:t>
            </w:r>
          </w:p>
        </w:tc>
      </w:tr>
      <w:tr w:rsidR="00523DFF" w:rsidRPr="003D2709" w:rsidTr="00523DFF">
        <w:trPr>
          <w:trHeight w:val="412"/>
        </w:trPr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Средний радиус теплоснабжения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R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bscript"/>
                <w:lang w:val="ru-RU"/>
              </w:rPr>
              <w:t xml:space="preserve">ср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(м)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448,2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943,4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808,8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1057,7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412,6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152,7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466,3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235,7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541,4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522,0</w:t>
            </w:r>
          </w:p>
        </w:tc>
      </w:tr>
      <w:tr w:rsidR="00523DFF" w:rsidRPr="003D2709" w:rsidTr="00523DFF"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Максимальный фактический радиус теплоснабжения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R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bscript"/>
                <w:lang w:val="ru-RU"/>
              </w:rPr>
              <w:t xml:space="preserve">макс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(м)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780,6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1371,4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1123,8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1618,3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828,9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196,9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592,8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443,6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920,0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657,2</w:t>
            </w:r>
          </w:p>
        </w:tc>
      </w:tr>
      <w:tr w:rsidR="00523DFF" w:rsidRPr="003D2709" w:rsidTr="00523DFF"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Коэффициент конфигурации тепловых сетей (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χ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1,74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1,45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1,39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1,53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2,01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1,29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1,27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1,88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1,70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1,26</w:t>
            </w:r>
          </w:p>
        </w:tc>
      </w:tr>
      <w:tr w:rsidR="00523DFF" w:rsidRPr="003D2709" w:rsidTr="00523DFF">
        <w:tc>
          <w:tcPr>
            <w:tcW w:w="4366" w:type="dxa"/>
            <w:vAlign w:val="center"/>
          </w:tcPr>
          <w:p w:rsidR="00523DFF" w:rsidRPr="003D2709" w:rsidRDefault="00523DFF" w:rsidP="00523DFF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Радиус эффективного теплоснабжения, 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R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vertAlign w:val="subscript"/>
                <w:lang w:val="ru-RU"/>
              </w:rPr>
              <w:t>эф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 xml:space="preserve"> (км)</w:t>
            </w:r>
          </w:p>
        </w:tc>
        <w:tc>
          <w:tcPr>
            <w:tcW w:w="987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0,546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0,641</w:t>
            </w:r>
          </w:p>
        </w:tc>
        <w:tc>
          <w:tcPr>
            <w:tcW w:w="998" w:type="dxa"/>
            <w:shd w:val="clear" w:color="auto" w:fill="auto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 </w:t>
            </w: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  <w:t>1,118</w:t>
            </w:r>
          </w:p>
        </w:tc>
        <w:tc>
          <w:tcPr>
            <w:tcW w:w="1309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1,038</w:t>
            </w:r>
          </w:p>
        </w:tc>
        <w:tc>
          <w:tcPr>
            <w:tcW w:w="110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0,588</w:t>
            </w:r>
          </w:p>
        </w:tc>
        <w:tc>
          <w:tcPr>
            <w:tcW w:w="1016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0,275</w:t>
            </w:r>
          </w:p>
        </w:tc>
        <w:tc>
          <w:tcPr>
            <w:tcW w:w="125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0,633</w:t>
            </w:r>
          </w:p>
        </w:tc>
        <w:tc>
          <w:tcPr>
            <w:tcW w:w="1134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0,524</w:t>
            </w:r>
          </w:p>
        </w:tc>
        <w:tc>
          <w:tcPr>
            <w:tcW w:w="1270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0,776</w:t>
            </w:r>
          </w:p>
        </w:tc>
        <w:tc>
          <w:tcPr>
            <w:tcW w:w="998" w:type="dxa"/>
            <w:vAlign w:val="center"/>
          </w:tcPr>
          <w:p w:rsidR="00523DFF" w:rsidRPr="003D2709" w:rsidRDefault="00523DFF" w:rsidP="00523DFF">
            <w:pPr>
              <w:jc w:val="center"/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0,672</w:t>
            </w:r>
          </w:p>
        </w:tc>
      </w:tr>
    </w:tbl>
    <w:p w:rsidR="00DE7F25" w:rsidRPr="003D2709" w:rsidRDefault="00DE7F25" w:rsidP="00B87D69">
      <w:pPr>
        <w:ind w:firstLine="426"/>
        <w:rPr>
          <w:rFonts w:ascii="Liberation Serif" w:hAnsi="Liberation Serif" w:cs="Liberation Serif"/>
          <w:b/>
          <w:bCs/>
          <w:sz w:val="24"/>
          <w:szCs w:val="24"/>
          <w:lang w:val="ru-RU"/>
        </w:rPr>
        <w:sectPr w:rsidR="00DE7F25" w:rsidRPr="003D2709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:rsidR="00FA7781" w:rsidRPr="003D2709" w:rsidRDefault="00DE7F25" w:rsidP="00B87D69">
      <w:pPr>
        <w:pStyle w:val="afa"/>
        <w:spacing w:after="0" w:line="240" w:lineRule="auto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>2.3.3</w:t>
      </w:r>
      <w:r w:rsidR="00A245E5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FA7781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Существующие и технические ограничения на использование установленной тепловой мощности и значения распологаемой мощности основного оборудования источников тепловой энергии</w:t>
      </w:r>
    </w:p>
    <w:p w:rsidR="00FA7781" w:rsidRPr="003D2709" w:rsidRDefault="005B570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Предписание надзорных органов по запрещению дальнейшей эксплуатации источников тепловой энергии – отсуствуют.</w:t>
      </w:r>
    </w:p>
    <w:p w:rsidR="00962927" w:rsidRPr="003D2709" w:rsidRDefault="002A0716" w:rsidP="00B87D69">
      <w:pPr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Таблица 28</w:t>
      </w:r>
    </w:p>
    <w:p w:rsidR="00DC6B3E" w:rsidRPr="003D2709" w:rsidRDefault="00DC6B3E" w:rsidP="00B87D69">
      <w:pPr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>Существующие значения установленной тепловой мощности основного оборудования источников тепловой энергии.</w:t>
      </w:r>
    </w:p>
    <w:p w:rsidR="00C25ED0" w:rsidRPr="003D2709" w:rsidRDefault="00C25ED0" w:rsidP="00B87D69">
      <w:pPr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</w:p>
    <w:tbl>
      <w:tblPr>
        <w:tblW w:w="1006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65"/>
        <w:gridCol w:w="2800"/>
        <w:gridCol w:w="2509"/>
        <w:gridCol w:w="1857"/>
        <w:gridCol w:w="2329"/>
      </w:tblGrid>
      <w:tr w:rsidR="00C804CA" w:rsidRPr="003D2709" w:rsidTr="00523DFF">
        <w:trPr>
          <w:trHeight w:val="490"/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№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Источник ТЭ (Адрес)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Кадастровый № земельного участка/ Кадастровый № здания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Эксплуати-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рующая организация</w:t>
            </w:r>
          </w:p>
        </w:tc>
        <w:tc>
          <w:tcPr>
            <w:tcW w:w="232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Установленная мощность котельной (МВт)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Котельная № 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(п. Светлый,56)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66:33:0401001:199/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66:25:0000000:3490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4,58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2</w:t>
            </w:r>
            <w:r w:rsidR="00E003A0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Арамиль,</w:t>
            </w:r>
            <w:r w:rsidR="00ED2533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="00E003A0"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ул.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Станционная,12-Б)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66:33:0401001:198/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66:25:0000000:3493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7,2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2800" w:type="dxa"/>
          </w:tcPr>
          <w:p w:rsidR="00C6150D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11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</w:p>
          <w:p w:rsidR="00523DFF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ул.Ломоносова,</w:t>
            </w:r>
          </w:p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4-Б)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66:33:0201001:442/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66:25:0000000:7401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Котельная № </w:t>
            </w:r>
            <w:proofErr w:type="gramStart"/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5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ул, Красноармейская)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66:33:0101012:360/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66:33:0000000:368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14,0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2800" w:type="dxa"/>
          </w:tcPr>
          <w:p w:rsidR="00C6150D" w:rsidRDefault="00C804CA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6</w:t>
            </w:r>
          </w:p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(г.Арамиль, ул.Лесная,13-А)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66:33:0101002:1822/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66:33:0101002:1058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12,0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7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(г.Арамиль ул.Мира,6-А/2)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66:33:0101007:557/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66:33:0000000:432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1,8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Котельная № 8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(г.Арамиль ул. 1 Мая 79-б)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66:33:0101009:167/</w:t>
            </w:r>
          </w:p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66:33:0000000:492</w:t>
            </w: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19,0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АО «ААРЗ»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(г.Арамиль, Гарнизон)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АО «ААРЗ»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17,6</w:t>
            </w:r>
          </w:p>
        </w:tc>
      </w:tr>
      <w:tr w:rsidR="00C804CA" w:rsidRPr="003D2709" w:rsidTr="00523DFF">
        <w:trPr>
          <w:jc w:val="center"/>
        </w:trPr>
        <w:tc>
          <w:tcPr>
            <w:tcW w:w="565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  <w:tc>
          <w:tcPr>
            <w:tcW w:w="2800" w:type="dxa"/>
          </w:tcPr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10</w:t>
            </w:r>
          </w:p>
          <w:p w:rsidR="00523DFF" w:rsidRDefault="00C804CA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(п.</w:t>
            </w:r>
            <w:r w:rsidR="00523DFF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Арамиль, </w:t>
            </w:r>
          </w:p>
          <w:p w:rsidR="00C804CA" w:rsidRPr="003D2709" w:rsidRDefault="00C804CA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ул.Свердлова, 8)</w:t>
            </w:r>
          </w:p>
        </w:tc>
        <w:tc>
          <w:tcPr>
            <w:tcW w:w="2509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857" w:type="dxa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МУП «Арамиль-Тепло»</w:t>
            </w:r>
          </w:p>
        </w:tc>
        <w:tc>
          <w:tcPr>
            <w:tcW w:w="2329" w:type="dxa"/>
            <w:vAlign w:val="center"/>
          </w:tcPr>
          <w:p w:rsidR="00C804CA" w:rsidRPr="003D2709" w:rsidRDefault="00C804CA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0,07</w:t>
            </w:r>
          </w:p>
        </w:tc>
      </w:tr>
    </w:tbl>
    <w:p w:rsidR="007A7848" w:rsidRPr="003D2709" w:rsidRDefault="007A7848" w:rsidP="00B87D69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C83F3E" w:rsidRPr="003D2709" w:rsidRDefault="00DE7F25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2.3.4</w:t>
      </w:r>
      <w:r w:rsidR="00C25ED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FF5FD1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Существующие затраты тепловой мощности на собственные нужды теплоснабжающей организации в отношении источников тепловой энергии.</w:t>
      </w:r>
    </w:p>
    <w:p w:rsidR="002A0716" w:rsidRPr="003D2709" w:rsidRDefault="002A0716" w:rsidP="00B87D69">
      <w:pPr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Таблица 29</w:t>
      </w:r>
    </w:p>
    <w:p w:rsidR="00523DFF" w:rsidRDefault="002A0716" w:rsidP="00523DFF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Существующие затраты тепловой мощности на собственные нужды </w:t>
      </w:r>
    </w:p>
    <w:p w:rsidR="002A0716" w:rsidRPr="003D2709" w:rsidRDefault="002A0716" w:rsidP="00523DFF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источников тепловой энергии</w:t>
      </w:r>
    </w:p>
    <w:tbl>
      <w:tblPr>
        <w:tblW w:w="935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704"/>
        <w:gridCol w:w="5954"/>
        <w:gridCol w:w="2693"/>
      </w:tblGrid>
      <w:tr w:rsidR="00FF5FD1" w:rsidRPr="003D2709" w:rsidTr="00ED2533">
        <w:trPr>
          <w:trHeight w:val="490"/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№</w:t>
            </w:r>
          </w:p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п/п</w:t>
            </w:r>
          </w:p>
        </w:tc>
        <w:tc>
          <w:tcPr>
            <w:tcW w:w="5954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Наименование источника</w:t>
            </w:r>
          </w:p>
        </w:tc>
        <w:tc>
          <w:tcPr>
            <w:tcW w:w="2693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Затраты на собственные нужды за 2018г. (тыс. Гкал)</w:t>
            </w:r>
          </w:p>
        </w:tc>
      </w:tr>
      <w:tr w:rsidR="00FF5FD1" w:rsidRPr="003D2709" w:rsidTr="00ED2533">
        <w:trPr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</w:t>
            </w:r>
          </w:p>
        </w:tc>
        <w:tc>
          <w:tcPr>
            <w:tcW w:w="5954" w:type="dxa"/>
          </w:tcPr>
          <w:p w:rsidR="00FF5FD1" w:rsidRPr="003D2709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(п. Светлый,56)</w:t>
            </w:r>
          </w:p>
        </w:tc>
        <w:tc>
          <w:tcPr>
            <w:tcW w:w="2693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0,183</w:t>
            </w:r>
          </w:p>
        </w:tc>
      </w:tr>
      <w:tr w:rsidR="00FF5FD1" w:rsidRPr="003D2709" w:rsidTr="00ED2533">
        <w:trPr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</w:t>
            </w:r>
          </w:p>
        </w:tc>
        <w:tc>
          <w:tcPr>
            <w:tcW w:w="5954" w:type="dxa"/>
          </w:tcPr>
          <w:p w:rsidR="00FF5FD1" w:rsidRPr="003D2709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2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Арамиль,ул.Станционная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,12-Б)</w:t>
            </w:r>
          </w:p>
        </w:tc>
        <w:tc>
          <w:tcPr>
            <w:tcW w:w="2693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0,233</w:t>
            </w:r>
          </w:p>
        </w:tc>
      </w:tr>
      <w:tr w:rsidR="00FF5FD1" w:rsidRPr="003D2709" w:rsidTr="00ED2533">
        <w:trPr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</w:t>
            </w:r>
          </w:p>
        </w:tc>
        <w:tc>
          <w:tcPr>
            <w:tcW w:w="5954" w:type="dxa"/>
          </w:tcPr>
          <w:p w:rsidR="00FF5FD1" w:rsidRPr="003D2709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11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п. Арамиль, л.Ломоносова,4-Б)</w:t>
            </w:r>
          </w:p>
        </w:tc>
        <w:tc>
          <w:tcPr>
            <w:tcW w:w="2693" w:type="dxa"/>
          </w:tcPr>
          <w:p w:rsidR="00FF5FD1" w:rsidRPr="003D2709" w:rsidRDefault="00FC32EC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0,043</w:t>
            </w:r>
          </w:p>
        </w:tc>
      </w:tr>
      <w:tr w:rsidR="00FF5FD1" w:rsidRPr="003D2709" w:rsidTr="00ED2533">
        <w:trPr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4</w:t>
            </w:r>
          </w:p>
        </w:tc>
        <w:tc>
          <w:tcPr>
            <w:tcW w:w="5954" w:type="dxa"/>
          </w:tcPr>
          <w:p w:rsidR="00FF5FD1" w:rsidRPr="003D2709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5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(г.Арамиль, ул, Красноармейская)</w:t>
            </w:r>
          </w:p>
        </w:tc>
        <w:tc>
          <w:tcPr>
            <w:tcW w:w="2693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1,511</w:t>
            </w:r>
          </w:p>
        </w:tc>
      </w:tr>
      <w:tr w:rsidR="00FF5FD1" w:rsidRPr="003D2709" w:rsidTr="00ED2533">
        <w:trPr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5954" w:type="dxa"/>
          </w:tcPr>
          <w:p w:rsidR="00FF5FD1" w:rsidRPr="003D2709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6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(г.Арамиль, ул.Лесная,13-А)</w:t>
            </w:r>
          </w:p>
        </w:tc>
        <w:tc>
          <w:tcPr>
            <w:tcW w:w="2693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0,342</w:t>
            </w:r>
          </w:p>
        </w:tc>
      </w:tr>
      <w:tr w:rsidR="00FF5FD1" w:rsidRPr="003D2709" w:rsidTr="00ED2533">
        <w:trPr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5954" w:type="dxa"/>
          </w:tcPr>
          <w:p w:rsidR="00FF5FD1" w:rsidRPr="003D2709" w:rsidRDefault="00FF5FD1" w:rsidP="00523DFF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7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(г.Арамиль ул.Мира,6-А/2)</w:t>
            </w:r>
          </w:p>
        </w:tc>
        <w:tc>
          <w:tcPr>
            <w:tcW w:w="2693" w:type="dxa"/>
          </w:tcPr>
          <w:p w:rsidR="00FF5FD1" w:rsidRPr="003D2709" w:rsidRDefault="00FF5FD1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0,076</w:t>
            </w:r>
          </w:p>
        </w:tc>
      </w:tr>
      <w:tr w:rsidR="00FF5FD1" w:rsidRPr="003D2709" w:rsidTr="00ED2533">
        <w:trPr>
          <w:jc w:val="center"/>
        </w:trPr>
        <w:tc>
          <w:tcPr>
            <w:tcW w:w="704" w:type="dxa"/>
          </w:tcPr>
          <w:p w:rsidR="00FF5FD1" w:rsidRPr="003D2709" w:rsidRDefault="00FF5FD1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5954" w:type="dxa"/>
          </w:tcPr>
          <w:p w:rsidR="00FF5FD1" w:rsidRPr="003D2709" w:rsidRDefault="00FF5FD1" w:rsidP="00523DFF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Котельная № 8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(г.Арамиль ул. 1 Мая 79-б)</w:t>
            </w:r>
          </w:p>
        </w:tc>
        <w:tc>
          <w:tcPr>
            <w:tcW w:w="2693" w:type="dxa"/>
          </w:tcPr>
          <w:p w:rsidR="00FF5FD1" w:rsidRPr="003D2709" w:rsidRDefault="00FC32EC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0,568</w:t>
            </w:r>
          </w:p>
        </w:tc>
      </w:tr>
    </w:tbl>
    <w:p w:rsidR="00962927" w:rsidRPr="003D2709" w:rsidRDefault="00962927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104E3D" w:rsidRPr="003D2709" w:rsidRDefault="00DE7F25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2.3.5</w:t>
      </w:r>
      <w:r w:rsidR="00C25ED0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</w:t>
      </w:r>
      <w:r w:rsidR="00386802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Значения существующих потерь тепловой энергии при ее передаче по тепловым сетям, включая потери тепловой энергии в тепловых сетях теплопередачей через теплоизоляционные конструкции теплопроводов и потери теплоносителя.</w:t>
      </w:r>
    </w:p>
    <w:p w:rsidR="00104E3D" w:rsidRPr="003D2709" w:rsidRDefault="00104E3D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2A0716" w:rsidRPr="003D2709" w:rsidRDefault="002A0716" w:rsidP="00B87D69">
      <w:pPr>
        <w:autoSpaceDE w:val="0"/>
        <w:autoSpaceDN w:val="0"/>
        <w:adjustRightInd w:val="0"/>
        <w:ind w:firstLine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30</w:t>
      </w:r>
    </w:p>
    <w:p w:rsidR="002A0716" w:rsidRPr="003D2709" w:rsidRDefault="002A0716" w:rsidP="00523DFF">
      <w:pPr>
        <w:autoSpaceDE w:val="0"/>
        <w:autoSpaceDN w:val="0"/>
        <w:adjustRightInd w:val="0"/>
        <w:ind w:firstLine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Значения существующих потерь тепловой энергии при ее передаче по тепловым сетям, включая потери теплопередачей и потери теплоносителя</w:t>
      </w:r>
    </w:p>
    <w:p w:rsidR="002A0716" w:rsidRPr="003D2709" w:rsidRDefault="002A0716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Style w:val="240"/>
        <w:tblW w:w="9923" w:type="dxa"/>
        <w:jc w:val="center"/>
        <w:tblLayout w:type="fixed"/>
        <w:tblLook w:val="00A0" w:firstRow="1" w:lastRow="0" w:firstColumn="1" w:lastColumn="0" w:noHBand="0" w:noVBand="0"/>
      </w:tblPr>
      <w:tblGrid>
        <w:gridCol w:w="4678"/>
        <w:gridCol w:w="1276"/>
        <w:gridCol w:w="1417"/>
        <w:gridCol w:w="1134"/>
        <w:gridCol w:w="1418"/>
      </w:tblGrid>
      <w:tr w:rsidR="00386802" w:rsidRPr="00BB5C8A" w:rsidTr="00523DFF">
        <w:trPr>
          <w:trHeight w:val="530"/>
          <w:jc w:val="center"/>
        </w:trPr>
        <w:tc>
          <w:tcPr>
            <w:tcW w:w="4678" w:type="dxa"/>
            <w:vMerge w:val="restart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  <w:t>Наименование</w:t>
            </w:r>
          </w:p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  <w:t>источника</w:t>
            </w:r>
          </w:p>
        </w:tc>
        <w:tc>
          <w:tcPr>
            <w:tcW w:w="2693" w:type="dxa"/>
            <w:gridSpan w:val="2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FF0000"/>
                <w:sz w:val="24"/>
                <w:szCs w:val="24"/>
                <w:highlight w:val="yellow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  <w:t>Фактические среднегодовые тепловые потери в тепловых сетях</w:t>
            </w:r>
          </w:p>
        </w:tc>
        <w:tc>
          <w:tcPr>
            <w:tcW w:w="2552" w:type="dxa"/>
            <w:gridSpan w:val="2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  <w:t>Нормативные среднегодовые тепловые потери в тепловых сетях</w:t>
            </w:r>
          </w:p>
        </w:tc>
      </w:tr>
      <w:tr w:rsidR="00386802" w:rsidRPr="003D2709" w:rsidTr="00523DFF">
        <w:trPr>
          <w:trHeight w:val="315"/>
          <w:jc w:val="center"/>
        </w:trPr>
        <w:tc>
          <w:tcPr>
            <w:tcW w:w="4678" w:type="dxa"/>
            <w:vMerge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</w:pP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  <w:t>Гкал/час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  <w:t>%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  <w:t>Гкал/час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color w:val="000000"/>
                <w:sz w:val="24"/>
                <w:szCs w:val="24"/>
                <w:lang w:val="ru-RU" w:eastAsia="en-US"/>
              </w:rPr>
              <w:t>%</w:t>
            </w:r>
          </w:p>
        </w:tc>
      </w:tr>
      <w:tr w:rsidR="00386802" w:rsidRPr="003D2709" w:rsidTr="00523DFF">
        <w:trPr>
          <w:trHeight w:val="239"/>
          <w:jc w:val="center"/>
        </w:trPr>
        <w:tc>
          <w:tcPr>
            <w:tcW w:w="4678" w:type="dxa"/>
          </w:tcPr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Котельная № 1 (п. Светлый,56)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0,1735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11,7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0,1228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8,3</w:t>
            </w:r>
          </w:p>
        </w:tc>
      </w:tr>
      <w:tr w:rsidR="00386802" w:rsidRPr="003D2709" w:rsidTr="00523DFF">
        <w:trPr>
          <w:trHeight w:val="77"/>
          <w:jc w:val="center"/>
        </w:trPr>
        <w:tc>
          <w:tcPr>
            <w:tcW w:w="4678" w:type="dxa"/>
          </w:tcPr>
          <w:p w:rsidR="00523DFF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 xml:space="preserve">Котельная № 2                                            </w:t>
            </w:r>
          </w:p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(п. Арамиль, ул.Станционная,12-Б)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0,2183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20,3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0,1418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13,2</w:t>
            </w:r>
          </w:p>
        </w:tc>
      </w:tr>
      <w:tr w:rsidR="00386802" w:rsidRPr="003D2709" w:rsidTr="00523DFF">
        <w:trPr>
          <w:trHeight w:val="254"/>
          <w:jc w:val="center"/>
        </w:trPr>
        <w:tc>
          <w:tcPr>
            <w:tcW w:w="4678" w:type="dxa"/>
          </w:tcPr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Котельная № 11 (п. Арамиль, ул</w:t>
            </w:r>
            <w:r w:rsidR="00523DFF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 xml:space="preserve">.  </w:t>
            </w: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Ломоносова,</w:t>
            </w:r>
            <w:r w:rsidR="00523DFF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 xml:space="preserve"> </w:t>
            </w: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4-Б)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0,0521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15,8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0,0369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11,2</w:t>
            </w:r>
          </w:p>
        </w:tc>
      </w:tr>
      <w:tr w:rsidR="00386802" w:rsidRPr="003D2709" w:rsidTr="00523DFF">
        <w:tblPrEx>
          <w:tblLook w:val="04A0" w:firstRow="1" w:lastRow="0" w:firstColumn="1" w:lastColumn="0" w:noHBand="0" w:noVBand="1"/>
        </w:tblPrEx>
        <w:trPr>
          <w:trHeight w:val="617"/>
          <w:jc w:val="center"/>
        </w:trPr>
        <w:tc>
          <w:tcPr>
            <w:tcW w:w="4678" w:type="dxa"/>
          </w:tcPr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Котельная № 5 (г. Арамиль, ул. Красноармейская)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1,0107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25,9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0,5296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13,6</w:t>
            </w:r>
          </w:p>
        </w:tc>
      </w:tr>
      <w:tr w:rsidR="00386802" w:rsidRPr="003D2709" w:rsidTr="00523DFF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4678" w:type="dxa"/>
          </w:tcPr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Котельная № 6 (г. Арамиль, ул.Лесная,13-А)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0,4508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19,1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0,2304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9,8</w:t>
            </w:r>
          </w:p>
        </w:tc>
      </w:tr>
      <w:tr w:rsidR="00386802" w:rsidRPr="003D2709" w:rsidTr="00523DFF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4678" w:type="dxa"/>
          </w:tcPr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Котельная № 7 (г. Арамиль ул.Мира,6-А/2)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0,0386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6,5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0,0275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4,6</w:t>
            </w:r>
          </w:p>
        </w:tc>
      </w:tr>
      <w:tr w:rsidR="00386802" w:rsidRPr="003D2709" w:rsidTr="00523DFF">
        <w:tblPrEx>
          <w:tblLook w:val="04A0" w:firstRow="1" w:lastRow="0" w:firstColumn="1" w:lastColumn="0" w:noHBand="0" w:noVBand="1"/>
        </w:tblPrEx>
        <w:trPr>
          <w:trHeight w:val="409"/>
          <w:jc w:val="center"/>
        </w:trPr>
        <w:tc>
          <w:tcPr>
            <w:tcW w:w="4678" w:type="dxa"/>
          </w:tcPr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 xml:space="preserve">Котельная № </w:t>
            </w:r>
            <w:proofErr w:type="gramStart"/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8  (</w:t>
            </w:r>
            <w:proofErr w:type="gramEnd"/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г. Арамиль ул. 1 Мая)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0,4447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7,5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0,3042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5,1</w:t>
            </w:r>
          </w:p>
        </w:tc>
      </w:tr>
      <w:tr w:rsidR="00386802" w:rsidRPr="003D2709" w:rsidTr="00523DFF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4678" w:type="dxa"/>
          </w:tcPr>
          <w:p w:rsidR="00386802" w:rsidRPr="003D2709" w:rsidRDefault="00386802" w:rsidP="00523DFF">
            <w:pPr>
              <w:widowControl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Котельная АО «ААРЗ» (г. Арамиль, Гарнизон)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0,1982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11,3</w:t>
            </w:r>
          </w:p>
        </w:tc>
        <w:tc>
          <w:tcPr>
            <w:tcW w:w="1134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0,1345</w:t>
            </w:r>
          </w:p>
        </w:tc>
        <w:tc>
          <w:tcPr>
            <w:tcW w:w="1418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color w:val="000000" w:themeColor="text1"/>
                <w:sz w:val="24"/>
                <w:szCs w:val="24"/>
                <w:lang w:val="ru-RU" w:eastAsia="en-US"/>
              </w:rPr>
              <w:t>7,6</w:t>
            </w:r>
          </w:p>
        </w:tc>
      </w:tr>
      <w:tr w:rsidR="00386802" w:rsidRPr="003D2709" w:rsidTr="00523DFF">
        <w:tblPrEx>
          <w:tblLook w:val="04A0" w:firstRow="1" w:lastRow="0" w:firstColumn="1" w:lastColumn="0" w:noHBand="0" w:noVBand="1"/>
        </w:tblPrEx>
        <w:trPr>
          <w:trHeight w:val="274"/>
          <w:jc w:val="center"/>
        </w:trPr>
        <w:tc>
          <w:tcPr>
            <w:tcW w:w="4678" w:type="dxa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rPr>
                <w:rFonts w:ascii="Liberation Serif" w:eastAsiaTheme="minorHAnsi" w:hAnsi="Liberation Serif" w:cs="Liberation Serif"/>
                <w:iCs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bCs/>
                <w:sz w:val="24"/>
                <w:szCs w:val="24"/>
                <w:lang w:val="ru-RU" w:eastAsia="en-US"/>
              </w:rPr>
              <w:t>ИТОГО</w:t>
            </w:r>
          </w:p>
        </w:tc>
        <w:tc>
          <w:tcPr>
            <w:tcW w:w="1276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color w:val="000000" w:themeColor="text1"/>
                <w:sz w:val="24"/>
                <w:szCs w:val="24"/>
                <w:lang w:val="ru-RU" w:eastAsia="en-US"/>
              </w:rPr>
              <w:t>2,5870</w:t>
            </w:r>
          </w:p>
        </w:tc>
        <w:tc>
          <w:tcPr>
            <w:tcW w:w="1417" w:type="dxa"/>
            <w:vAlign w:val="center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color w:val="000000" w:themeColor="text1"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color w:val="000000" w:themeColor="text1"/>
                <w:sz w:val="24"/>
                <w:szCs w:val="24"/>
                <w:lang w:val="ru-RU" w:eastAsia="en-US"/>
              </w:rPr>
              <w:t>14,8</w:t>
            </w:r>
          </w:p>
        </w:tc>
        <w:tc>
          <w:tcPr>
            <w:tcW w:w="1134" w:type="dxa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  <w:t>1,5278</w:t>
            </w:r>
          </w:p>
        </w:tc>
        <w:tc>
          <w:tcPr>
            <w:tcW w:w="1418" w:type="dxa"/>
          </w:tcPr>
          <w:p w:rsidR="00386802" w:rsidRPr="003D2709" w:rsidRDefault="00386802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</w:pPr>
            <w:r w:rsidRPr="003D2709">
              <w:rPr>
                <w:rFonts w:ascii="Liberation Serif" w:eastAsiaTheme="minorHAnsi" w:hAnsi="Liberation Serif" w:cs="Liberation Serif"/>
                <w:b/>
                <w:sz w:val="24"/>
                <w:szCs w:val="24"/>
                <w:lang w:val="ru-RU" w:eastAsia="en-US"/>
              </w:rPr>
              <w:t>8,7</w:t>
            </w:r>
          </w:p>
        </w:tc>
      </w:tr>
    </w:tbl>
    <w:p w:rsidR="00104E3D" w:rsidRPr="003D2709" w:rsidRDefault="00104E3D" w:rsidP="00A8030D">
      <w:pPr>
        <w:ind w:left="142"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Фактические тепловые потери в вод</w:t>
      </w:r>
      <w:r w:rsidR="00345A32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яных тепловых сетях г. Арамиль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существенно превышают нормативные значения. Среднее значение соотношения фактических и нормативных тепловых потерь составляет К=1,69. Это связано с неудовлетворительным состоянием тепловой изоляции трубопроводов, проложенных наземным способом.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Максимальные тепловые потери наблюдаются в тепловых сетях, присоединённых к котельной №2 (п. Арамиль), №5 (г. Арамиль), №6 (г. Арамиль). Вышеуказанные тепловые сети требуют проведение реконструкции в первоочередном порядке. </w:t>
      </w:r>
    </w:p>
    <w:p w:rsidR="00104E3D" w:rsidRPr="003D2709" w:rsidRDefault="00104E3D" w:rsidP="00A8030D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Снижение фактических и нормативных потерь достигается следующими мероприятиями:</w:t>
      </w:r>
    </w:p>
    <w:p w:rsidR="00104E3D" w:rsidRPr="003D2709" w:rsidRDefault="00104E3D" w:rsidP="00A8030D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замена и восстановление тепловой изоляции трубопроводов, проложенных наземным способом (не требующих капитальных ремонтов);</w:t>
      </w:r>
    </w:p>
    <w:p w:rsidR="00104E3D" w:rsidRPr="003D2709" w:rsidRDefault="00104E3D" w:rsidP="00A8030D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применение трубопроводов с современными типами изоляции при проведении капитальных ремонтов и модернизаций теплотрасс;</w:t>
      </w:r>
    </w:p>
    <w:p w:rsidR="00104E3D" w:rsidRPr="003D2709" w:rsidRDefault="00104E3D" w:rsidP="00A8030D">
      <w:pPr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проведение мероприятий по гидроизоляции и водоотведению при проведении капитальных ремонтов на подземных участках теплотрасс и тепловых камерах, для исключения подтопления теплотрасс и тепловых камер;</w:t>
      </w:r>
    </w:p>
    <w:p w:rsidR="00104E3D" w:rsidRPr="003D2709" w:rsidRDefault="00104E3D" w:rsidP="00A8030D">
      <w:pPr>
        <w:widowControl/>
        <w:autoSpaceDE w:val="0"/>
        <w:autoSpaceDN w:val="0"/>
        <w:adjustRightInd w:val="0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строительство и перераспределение тепловой нагрузки на источники, максимально приближенные к потребителям.</w:t>
      </w:r>
    </w:p>
    <w:p w:rsidR="00104E3D" w:rsidRPr="003D2709" w:rsidRDefault="00104E3D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57FA0" w:rsidRPr="003D2709" w:rsidRDefault="00DE7F25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>2.3.6</w:t>
      </w:r>
      <w:r w:rsidR="00C25ED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057FA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Значения существующей и перспективной резервной тепловой мощности источников тепловой энергии, в том числе источников тепловой энергии принадлежащих потребителям и источников тепловой энергии теплоснабжающих организаций, с выделением значений аварийного резерва и резерва по договорам на поддержания резевной тепловой мощности.</w:t>
      </w:r>
    </w:p>
    <w:p w:rsidR="00C25ED0" w:rsidRPr="003D2709" w:rsidRDefault="00C25ED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057FA0" w:rsidRPr="003D2709" w:rsidRDefault="00057FA0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Резервные источники отсуствуют.</w:t>
      </w:r>
    </w:p>
    <w:p w:rsidR="00104E3D" w:rsidRPr="003D2709" w:rsidRDefault="00104E3D" w:rsidP="00B87D69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A57168" w:rsidRPr="003D2709" w:rsidRDefault="00DE7F25" w:rsidP="00B87D69">
      <w:pPr>
        <w:widowControl/>
        <w:autoSpaceDE w:val="0"/>
        <w:autoSpaceDN w:val="0"/>
        <w:adjustRightInd w:val="0"/>
        <w:jc w:val="both"/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  <w:t>2.3.7</w:t>
      </w:r>
      <w:r w:rsidR="00C25ED0" w:rsidRPr="003D2709"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  <w:t xml:space="preserve"> </w:t>
      </w:r>
      <w:r w:rsidR="00E003A0" w:rsidRPr="003D2709"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  <w:t>Существующие балансы тепловой мощности и тепловой нагрузки раздельно по тепловой энергии в горячей воде</w:t>
      </w:r>
    </w:p>
    <w:p w:rsidR="002A0716" w:rsidRPr="003D2709" w:rsidRDefault="002A0716" w:rsidP="00B87D69">
      <w:pPr>
        <w:widowControl/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  <w:t>Таблица 31</w:t>
      </w:r>
    </w:p>
    <w:p w:rsidR="002A0716" w:rsidRPr="003D2709" w:rsidRDefault="002A0716" w:rsidP="00B87D69">
      <w:pPr>
        <w:widowControl/>
        <w:autoSpaceDE w:val="0"/>
        <w:autoSpaceDN w:val="0"/>
        <w:adjustRightInd w:val="0"/>
        <w:jc w:val="both"/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  <w:t>Существующие балансы тепловой мощности и тепловой нагрузки раздельно по тепловой энергии в горячей воде.</w:t>
      </w:r>
    </w:p>
    <w:p w:rsidR="002A0716" w:rsidRPr="003D2709" w:rsidRDefault="002A0716" w:rsidP="00B87D69">
      <w:pPr>
        <w:widowControl/>
        <w:autoSpaceDE w:val="0"/>
        <w:autoSpaceDN w:val="0"/>
        <w:adjustRightInd w:val="0"/>
        <w:ind w:right="-595"/>
        <w:jc w:val="both"/>
        <w:rPr>
          <w:rFonts w:ascii="Liberation Serif" w:eastAsia="Times New Roman" w:hAnsi="Liberation Serif" w:cs="Liberation Serif"/>
          <w:b/>
          <w:iCs/>
          <w:sz w:val="24"/>
          <w:szCs w:val="24"/>
          <w:lang w:val="ru-RU" w:eastAsia="ru-RU"/>
        </w:rPr>
      </w:pPr>
    </w:p>
    <w:tbl>
      <w:tblPr>
        <w:tblStyle w:val="21"/>
        <w:tblW w:w="10060" w:type="dxa"/>
        <w:jc w:val="center"/>
        <w:tblLayout w:type="fixed"/>
        <w:tblLook w:val="00A0" w:firstRow="1" w:lastRow="0" w:firstColumn="1" w:lastColumn="0" w:noHBand="0" w:noVBand="0"/>
      </w:tblPr>
      <w:tblGrid>
        <w:gridCol w:w="2268"/>
        <w:gridCol w:w="1985"/>
        <w:gridCol w:w="1979"/>
        <w:gridCol w:w="992"/>
        <w:gridCol w:w="9"/>
        <w:gridCol w:w="1632"/>
        <w:gridCol w:w="1195"/>
      </w:tblGrid>
      <w:tr w:rsidR="00A57168" w:rsidRPr="00BB5C8A" w:rsidTr="00A8030D">
        <w:trPr>
          <w:trHeight w:val="77"/>
          <w:jc w:val="center"/>
        </w:trPr>
        <w:tc>
          <w:tcPr>
            <w:tcW w:w="2268" w:type="dxa"/>
            <w:vMerge w:val="restart"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Наименование</w:t>
            </w:r>
          </w:p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источника</w:t>
            </w:r>
          </w:p>
        </w:tc>
        <w:tc>
          <w:tcPr>
            <w:tcW w:w="3964" w:type="dxa"/>
            <w:gridSpan w:val="2"/>
            <w:vMerge w:val="restart"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Тепловая мощность</w:t>
            </w:r>
          </w:p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котельной нетто,</w:t>
            </w:r>
          </w:p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Гкал/ч</w:t>
            </w:r>
          </w:p>
        </w:tc>
        <w:tc>
          <w:tcPr>
            <w:tcW w:w="3828" w:type="dxa"/>
            <w:gridSpan w:val="4"/>
          </w:tcPr>
          <w:p w:rsidR="00A57168" w:rsidRPr="003D2709" w:rsidRDefault="00226805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Расчетная т</w:t>
            </w:r>
            <w:r w:rsidR="00A57168"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епловая нагрузка, Гкал/ч</w:t>
            </w:r>
          </w:p>
        </w:tc>
      </w:tr>
      <w:tr w:rsidR="00A57168" w:rsidRPr="003D2709" w:rsidTr="00A8030D">
        <w:trPr>
          <w:trHeight w:val="235"/>
          <w:jc w:val="center"/>
        </w:trPr>
        <w:tc>
          <w:tcPr>
            <w:tcW w:w="2268" w:type="dxa"/>
            <w:vMerge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</w:p>
        </w:tc>
        <w:tc>
          <w:tcPr>
            <w:tcW w:w="3964" w:type="dxa"/>
            <w:gridSpan w:val="2"/>
            <w:vMerge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</w:p>
        </w:tc>
        <w:tc>
          <w:tcPr>
            <w:tcW w:w="1001" w:type="dxa"/>
            <w:gridSpan w:val="2"/>
            <w:vMerge w:val="restart"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Всего с учетом потерь</w:t>
            </w:r>
          </w:p>
        </w:tc>
        <w:tc>
          <w:tcPr>
            <w:tcW w:w="2827" w:type="dxa"/>
            <w:gridSpan w:val="2"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 том числе:</w:t>
            </w:r>
          </w:p>
        </w:tc>
      </w:tr>
      <w:tr w:rsidR="00A57168" w:rsidRPr="003D2709" w:rsidTr="00A8030D">
        <w:trPr>
          <w:trHeight w:val="464"/>
          <w:jc w:val="center"/>
        </w:trPr>
        <w:tc>
          <w:tcPr>
            <w:tcW w:w="2268" w:type="dxa"/>
            <w:vMerge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</w:tcPr>
          <w:p w:rsidR="00A57168" w:rsidRPr="003D2709" w:rsidRDefault="00A57168" w:rsidP="00A8030D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Установленная</w:t>
            </w:r>
          </w:p>
        </w:tc>
        <w:tc>
          <w:tcPr>
            <w:tcW w:w="1979" w:type="dxa"/>
          </w:tcPr>
          <w:p w:rsidR="00A57168" w:rsidRPr="003D2709" w:rsidRDefault="00A57168" w:rsidP="00A8030D">
            <w:pPr>
              <w:widowControl/>
              <w:autoSpaceDE w:val="0"/>
              <w:autoSpaceDN w:val="0"/>
              <w:adjustRightInd w:val="0"/>
              <w:ind w:right="-124"/>
              <w:rPr>
                <w:rFonts w:ascii="Liberation Serif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Располагаемая</w:t>
            </w:r>
          </w:p>
        </w:tc>
        <w:tc>
          <w:tcPr>
            <w:tcW w:w="1001" w:type="dxa"/>
            <w:gridSpan w:val="2"/>
            <w:vMerge/>
          </w:tcPr>
          <w:p w:rsidR="00A57168" w:rsidRPr="003D2709" w:rsidRDefault="00A57168" w:rsidP="00B87D69">
            <w:pPr>
              <w:widowControl/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</w:pPr>
          </w:p>
        </w:tc>
        <w:tc>
          <w:tcPr>
            <w:tcW w:w="1632" w:type="dxa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1195" w:type="dxa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rPr>
                <w:rFonts w:ascii="Liberation Serif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ГВС</w:t>
            </w:r>
          </w:p>
        </w:tc>
      </w:tr>
      <w:tr w:rsidR="00A57168" w:rsidRPr="003D2709" w:rsidTr="00A8030D">
        <w:trPr>
          <w:trHeight w:val="415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Котельная № 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п. Светлый,56)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3,95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3,85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3,52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2,76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0,51</w:t>
            </w:r>
          </w:p>
        </w:tc>
      </w:tr>
      <w:tr w:rsidR="00A57168" w:rsidRPr="003D2709" w:rsidTr="00A8030D">
        <w:trPr>
          <w:trHeight w:val="415"/>
          <w:jc w:val="center"/>
        </w:trPr>
        <w:tc>
          <w:tcPr>
            <w:tcW w:w="2268" w:type="dxa"/>
          </w:tcPr>
          <w:p w:rsidR="00A8030D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2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ул.Станционная,</w:t>
            </w:r>
          </w:p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12-Б)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6,2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6,1</w:t>
            </w:r>
          </w:p>
        </w:tc>
        <w:tc>
          <w:tcPr>
            <w:tcW w:w="99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3,08</w:t>
            </w:r>
          </w:p>
        </w:tc>
        <w:tc>
          <w:tcPr>
            <w:tcW w:w="164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2,014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0,73</w:t>
            </w:r>
          </w:p>
        </w:tc>
      </w:tr>
      <w:tr w:rsidR="00A57168" w:rsidRPr="003D2709" w:rsidTr="00A8030D">
        <w:trPr>
          <w:trHeight w:val="415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11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ул.Ломоносова,4-Б)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0,86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0,84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0,812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0,62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0,1</w:t>
            </w:r>
          </w:p>
        </w:tc>
      </w:tr>
      <w:tr w:rsidR="00A57168" w:rsidRPr="003D2709" w:rsidTr="00A8030D">
        <w:trPr>
          <w:trHeight w:val="308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5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ул, Красноармейская)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12,03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11,73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9,0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7,29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</w:t>
            </w:r>
          </w:p>
        </w:tc>
      </w:tr>
      <w:tr w:rsidR="00A57168" w:rsidRPr="003D2709" w:rsidTr="00A8030D">
        <w:trPr>
          <w:trHeight w:val="326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6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ул.Лесная,13-А)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10,31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10,21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6,93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4,41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1,77</w:t>
            </w:r>
          </w:p>
        </w:tc>
      </w:tr>
      <w:tr w:rsidR="00A57168" w:rsidRPr="003D2709" w:rsidTr="00A8030D">
        <w:trPr>
          <w:trHeight w:val="326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7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ул.Мира,6-А/2)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1,55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1,53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1,53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1,114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0,36</w:t>
            </w:r>
          </w:p>
        </w:tc>
      </w:tr>
      <w:tr w:rsidR="00A57168" w:rsidRPr="003D2709" w:rsidTr="00A8030D">
        <w:trPr>
          <w:trHeight w:val="326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  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 1 Мая)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16,32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16,2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14,34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11,13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2,56</w:t>
            </w:r>
          </w:p>
        </w:tc>
      </w:tr>
      <w:tr w:rsidR="00A57168" w:rsidRPr="003D2709" w:rsidTr="00A8030D">
        <w:trPr>
          <w:trHeight w:val="326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ОАО «</w:t>
            </w:r>
            <w:proofErr w:type="gramStart"/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ААРЗ»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 г.Арамиль , Гарнизон)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15,1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14,72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3,62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3,29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</w:t>
            </w:r>
          </w:p>
        </w:tc>
      </w:tr>
      <w:tr w:rsidR="00A57168" w:rsidRPr="003D2709" w:rsidTr="00A8030D">
        <w:trPr>
          <w:trHeight w:val="326"/>
          <w:jc w:val="center"/>
        </w:trPr>
        <w:tc>
          <w:tcPr>
            <w:tcW w:w="2268" w:type="dxa"/>
          </w:tcPr>
          <w:p w:rsidR="00A57168" w:rsidRPr="003D2709" w:rsidRDefault="00A57168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Котельная № 10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  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п.Арамиль, ул.Свердлова,8)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0,07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0,07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0,034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0,033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  <w:lang w:val="ru-RU"/>
              </w:rPr>
              <w:t>0,01</w:t>
            </w:r>
          </w:p>
        </w:tc>
      </w:tr>
      <w:tr w:rsidR="00A57168" w:rsidRPr="003D2709" w:rsidTr="00A8030D">
        <w:trPr>
          <w:trHeight w:val="295"/>
          <w:jc w:val="center"/>
        </w:trPr>
        <w:tc>
          <w:tcPr>
            <w:tcW w:w="2268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98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  <w:t>66,39</w:t>
            </w:r>
          </w:p>
        </w:tc>
        <w:tc>
          <w:tcPr>
            <w:tcW w:w="1979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  <w:t>65,25</w:t>
            </w:r>
          </w:p>
        </w:tc>
        <w:tc>
          <w:tcPr>
            <w:tcW w:w="1001" w:type="dxa"/>
            <w:gridSpan w:val="2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  <w:t>42,87</w:t>
            </w:r>
          </w:p>
        </w:tc>
        <w:tc>
          <w:tcPr>
            <w:tcW w:w="1632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32,66</w:t>
            </w:r>
          </w:p>
        </w:tc>
        <w:tc>
          <w:tcPr>
            <w:tcW w:w="1195" w:type="dxa"/>
            <w:vAlign w:val="center"/>
          </w:tcPr>
          <w:p w:rsidR="00A57168" w:rsidRPr="003D2709" w:rsidRDefault="00A57168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sz w:val="24"/>
                <w:szCs w:val="24"/>
                <w:lang w:val="ru-RU"/>
              </w:rPr>
              <w:t>6,04</w:t>
            </w:r>
          </w:p>
        </w:tc>
      </w:tr>
    </w:tbl>
    <w:p w:rsidR="00A57168" w:rsidRPr="003D2709" w:rsidRDefault="00A57168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  <w:sectPr w:rsidR="00A57168" w:rsidRPr="003D2709" w:rsidSect="0062792E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:rsidR="00FE2BE8" w:rsidRPr="003D2709" w:rsidRDefault="00FE2BE8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Раздел 3.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Существующие и перспективные балансы теплоносителя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.</w:t>
      </w:r>
    </w:p>
    <w:p w:rsidR="00104E3D" w:rsidRPr="003D2709" w:rsidRDefault="00104E3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FE2BE8" w:rsidRPr="003D2709" w:rsidRDefault="00506B58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3.1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</w:t>
      </w:r>
      <w:r w:rsidR="00FE2BE8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</w:t>
      </w:r>
    </w:p>
    <w:p w:rsidR="00150F9D" w:rsidRPr="003D2709" w:rsidRDefault="00A361D9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</w:t>
      </w:r>
      <w:r w:rsidR="00150F9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одоподготовительные установки на теплопотребляющих установках потребителей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отсутствуют</w:t>
      </w:r>
      <w:r w:rsidR="00150F9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Перечень и характеристика водоподготовки по источникам теплоснабжения приведены в табл.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32</w:t>
      </w:r>
      <w:r w:rsidR="00150F9D"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A361D9" w:rsidRPr="003D2709" w:rsidRDefault="00A361D9" w:rsidP="00B87D69">
      <w:pPr>
        <w:ind w:firstLine="567"/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Таблица 32</w:t>
      </w:r>
    </w:p>
    <w:p w:rsidR="00A361D9" w:rsidRPr="003D2709" w:rsidRDefault="00A361D9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Перечень и характеристика водоподготовки по источникам теплоснабжения</w:t>
      </w:r>
    </w:p>
    <w:tbl>
      <w:tblPr>
        <w:tblW w:w="1516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56"/>
        <w:gridCol w:w="2581"/>
        <w:gridCol w:w="4761"/>
        <w:gridCol w:w="2098"/>
        <w:gridCol w:w="2071"/>
      </w:tblGrid>
      <w:tr w:rsidR="00D1179F" w:rsidRPr="00BB5C8A" w:rsidTr="009646B9">
        <w:trPr>
          <w:cantSplit/>
          <w:trHeight w:val="303"/>
        </w:trPr>
        <w:tc>
          <w:tcPr>
            <w:tcW w:w="6237" w:type="dxa"/>
            <w:gridSpan w:val="2"/>
            <w:shd w:val="clear" w:color="auto" w:fill="auto"/>
          </w:tcPr>
          <w:p w:rsidR="00D1179F" w:rsidRPr="003D2709" w:rsidRDefault="00D1179F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Существующее водоподготовительное оборудование</w:t>
            </w:r>
          </w:p>
        </w:tc>
        <w:tc>
          <w:tcPr>
            <w:tcW w:w="6859" w:type="dxa"/>
            <w:gridSpan w:val="2"/>
          </w:tcPr>
          <w:p w:rsidR="00D1179F" w:rsidRPr="003D2709" w:rsidRDefault="00D1179F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Перспективное водоподготовительное оборудование</w:t>
            </w:r>
          </w:p>
        </w:tc>
        <w:tc>
          <w:tcPr>
            <w:tcW w:w="2071" w:type="dxa"/>
            <w:vMerge w:val="restart"/>
          </w:tcPr>
          <w:p w:rsidR="00D1179F" w:rsidRPr="003D2709" w:rsidRDefault="00271F6A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 xml:space="preserve">Максимальное </w:t>
            </w:r>
            <w:r w:rsidR="00D1179F"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потребление теплоносителя, м</w:t>
            </w:r>
            <w:r w:rsidR="00D1179F"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D1179F"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</w:tc>
      </w:tr>
      <w:tr w:rsidR="00D1179F" w:rsidRPr="00BB5C8A" w:rsidTr="009646B9">
        <w:trPr>
          <w:cantSplit/>
        </w:trPr>
        <w:tc>
          <w:tcPr>
            <w:tcW w:w="3656" w:type="dxa"/>
            <w:shd w:val="clear" w:color="auto" w:fill="auto"/>
          </w:tcPr>
          <w:p w:rsidR="00D1179F" w:rsidRPr="003D2709" w:rsidRDefault="00D1179F" w:rsidP="00B87D69">
            <w:pPr>
              <w:outlineLvl w:val="0"/>
              <w:rPr>
                <w:rFonts w:ascii="Liberation Serif" w:hAnsi="Liberation Serif" w:cs="Liberation Serif"/>
                <w:b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color w:val="000000"/>
                <w:kern w:val="36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581" w:type="dxa"/>
            <w:shd w:val="clear" w:color="auto" w:fill="auto"/>
          </w:tcPr>
          <w:p w:rsidR="00D1179F" w:rsidRPr="003D2709" w:rsidRDefault="00D1179F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Производительность по воде, м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/ч</w:t>
            </w:r>
          </w:p>
        </w:tc>
        <w:tc>
          <w:tcPr>
            <w:tcW w:w="4761" w:type="dxa"/>
          </w:tcPr>
          <w:p w:rsidR="00D1179F" w:rsidRPr="003D2709" w:rsidRDefault="00D1179F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098" w:type="dxa"/>
          </w:tcPr>
          <w:p w:rsidR="00D1179F" w:rsidRPr="003D2709" w:rsidRDefault="00D1179F" w:rsidP="00B87D69">
            <w:pPr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Производительность по воде, м</w:t>
            </w: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</w:tc>
        <w:tc>
          <w:tcPr>
            <w:tcW w:w="2071" w:type="dxa"/>
            <w:vMerge/>
          </w:tcPr>
          <w:p w:rsidR="00D1179F" w:rsidRPr="003D2709" w:rsidRDefault="00D1179F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3D2709" w:rsidTr="00A8030D">
        <w:trPr>
          <w:cantSplit/>
        </w:trPr>
        <w:tc>
          <w:tcPr>
            <w:tcW w:w="15167" w:type="dxa"/>
            <w:gridSpan w:val="5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№1</w:t>
            </w:r>
          </w:p>
        </w:tc>
      </w:tr>
      <w:tr w:rsidR="00D451A2" w:rsidRPr="00BB5C8A" w:rsidTr="009646B9">
        <w:trPr>
          <w:cantSplit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и ГВС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098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Контур отопления: 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0,31 м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20,4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3D2709" w:rsidTr="009646B9">
        <w:trPr>
          <w:cantSplit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Pentair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Water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TS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91-10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</w:t>
            </w:r>
          </w:p>
        </w:tc>
        <w:tc>
          <w:tcPr>
            <w:tcW w:w="2098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0,1-1,7 </w:t>
            </w:r>
          </w:p>
        </w:tc>
        <w:tc>
          <w:tcPr>
            <w:tcW w:w="2071" w:type="dxa"/>
            <w:vMerge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3D2709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DLXVFT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MBB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0115 </w:t>
            </w:r>
          </w:p>
        </w:tc>
        <w:tc>
          <w:tcPr>
            <w:tcW w:w="2098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FE2BE8" w:rsidRPr="003D2709" w:rsidTr="00A8030D">
        <w:trPr>
          <w:cantSplit/>
          <w:trHeight w:val="301"/>
        </w:trPr>
        <w:tc>
          <w:tcPr>
            <w:tcW w:w="15167" w:type="dxa"/>
            <w:gridSpan w:val="5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№2</w:t>
            </w:r>
          </w:p>
        </w:tc>
      </w:tr>
      <w:tr w:rsidR="00D451A2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контура отопления и ГВС</w:t>
            </w:r>
          </w:p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закрытого контура отопления и ГВС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098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0,</w:t>
            </w:r>
            <w:proofErr w:type="gramStart"/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27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м</w:t>
            </w:r>
            <w:proofErr w:type="gramEnd"/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29,2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3D2709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Pentair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Water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TS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91-14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</w:t>
            </w:r>
          </w:p>
        </w:tc>
        <w:tc>
          <w:tcPr>
            <w:tcW w:w="2098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0,1-3,5 </w:t>
            </w:r>
          </w:p>
        </w:tc>
        <w:tc>
          <w:tcPr>
            <w:tcW w:w="2071" w:type="dxa"/>
            <w:vMerge/>
          </w:tcPr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D451A2" w:rsidRPr="003D2709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761" w:type="dxa"/>
          </w:tcPr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Насос-дозатор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STENNERPUMP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45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MPHP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10</w:t>
            </w:r>
          </w:p>
        </w:tc>
        <w:tc>
          <w:tcPr>
            <w:tcW w:w="2098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/>
          </w:tcPr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FE2BE8" w:rsidRPr="003D2709" w:rsidTr="00A8030D">
        <w:trPr>
          <w:cantSplit/>
          <w:trHeight w:val="274"/>
        </w:trPr>
        <w:tc>
          <w:tcPr>
            <w:tcW w:w="15167" w:type="dxa"/>
            <w:gridSpan w:val="5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№5</w:t>
            </w:r>
          </w:p>
        </w:tc>
      </w:tr>
      <w:tr w:rsidR="00FE2BE8" w:rsidRPr="003D2709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581" w:type="dxa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5-30</w:t>
            </w:r>
          </w:p>
        </w:tc>
        <w:tc>
          <w:tcPr>
            <w:tcW w:w="4761" w:type="dxa"/>
            <w:shd w:val="clear" w:color="auto" w:fill="auto"/>
          </w:tcPr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:rsidR="00FE2BE8" w:rsidRPr="003D2709" w:rsidRDefault="00FE2BE8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098" w:type="dxa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5-35</w:t>
            </w:r>
          </w:p>
        </w:tc>
        <w:tc>
          <w:tcPr>
            <w:tcW w:w="2071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: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1,18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 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м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FE2BE8" w:rsidRPr="003D2709" w:rsidTr="00A8030D">
        <w:trPr>
          <w:cantSplit/>
          <w:trHeight w:val="329"/>
        </w:trPr>
        <w:tc>
          <w:tcPr>
            <w:tcW w:w="15167" w:type="dxa"/>
            <w:gridSpan w:val="5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№6</w:t>
            </w:r>
          </w:p>
        </w:tc>
      </w:tr>
      <w:tr w:rsidR="00D451A2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Emec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FPVM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Emec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FPVM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098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Контур отопления: 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0,54 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м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70,8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  <w:shd w:val="clear" w:color="auto" w:fill="auto"/>
          </w:tcPr>
          <w:p w:rsidR="00D451A2" w:rsidRPr="003D2709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098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3D2709" w:rsidTr="00A8030D">
        <w:trPr>
          <w:cantSplit/>
          <w:trHeight w:val="241"/>
        </w:trPr>
        <w:tc>
          <w:tcPr>
            <w:tcW w:w="15167" w:type="dxa"/>
            <w:gridSpan w:val="5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Котельная №7</w:t>
            </w:r>
          </w:p>
        </w:tc>
      </w:tr>
      <w:tr w:rsidR="00D451A2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4761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098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2071" w:type="dxa"/>
            <w:vMerge w:val="restart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0,1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м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14,4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м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BB5C8A" w:rsidTr="009646B9">
        <w:trPr>
          <w:cantSplit/>
          <w:trHeight w:val="275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а ГВС не производится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  <w:shd w:val="clear" w:color="auto" w:fill="auto"/>
          </w:tcPr>
          <w:p w:rsidR="00D451A2" w:rsidRPr="003D2709" w:rsidRDefault="00D451A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098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3D2709" w:rsidTr="00A8030D">
        <w:trPr>
          <w:cantSplit/>
          <w:trHeight w:val="317"/>
        </w:trPr>
        <w:tc>
          <w:tcPr>
            <w:tcW w:w="15167" w:type="dxa"/>
            <w:gridSpan w:val="5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№8</w:t>
            </w:r>
          </w:p>
        </w:tc>
      </w:tr>
      <w:tr w:rsidR="00D451A2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lastRenderedPageBreak/>
              <w:t>Водоподготовка закрытого контура отопления</w:t>
            </w:r>
          </w:p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4761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098" w:type="dxa"/>
            <w:shd w:val="clear" w:color="auto" w:fill="auto"/>
          </w:tcPr>
          <w:p w:rsidR="00D451A2" w:rsidRPr="003D2709" w:rsidRDefault="00D451A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2071" w:type="dxa"/>
            <w:vMerge w:val="restart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Контур отопления: 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1,14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м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="009938E7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102,4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D451A2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D451A2" w:rsidRPr="003D2709" w:rsidRDefault="00D451A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581" w:type="dxa"/>
            <w:shd w:val="clear" w:color="auto" w:fill="auto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:rsidR="00D451A2" w:rsidRPr="003D2709" w:rsidRDefault="00D451A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098" w:type="dxa"/>
          </w:tcPr>
          <w:p w:rsidR="00D451A2" w:rsidRPr="003D2709" w:rsidRDefault="00D451A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:rsidR="00D451A2" w:rsidRPr="003D2709" w:rsidRDefault="00D451A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FE2BE8" w:rsidRPr="003D2709" w:rsidTr="00A8030D">
        <w:trPr>
          <w:cantSplit/>
          <w:trHeight w:val="449"/>
        </w:trPr>
        <w:tc>
          <w:tcPr>
            <w:tcW w:w="15167" w:type="dxa"/>
            <w:gridSpan w:val="5"/>
            <w:shd w:val="clear" w:color="auto" w:fill="auto"/>
          </w:tcPr>
          <w:p w:rsidR="00FE2BE8" w:rsidRPr="003D2709" w:rsidRDefault="00FE2BE8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№11</w:t>
            </w:r>
          </w:p>
        </w:tc>
      </w:tr>
      <w:tr w:rsidR="009938E7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9938E7" w:rsidRPr="003D2709" w:rsidRDefault="009938E7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9938E7" w:rsidRPr="003D2709" w:rsidRDefault="009938E7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DLX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581" w:type="dxa"/>
            <w:shd w:val="clear" w:color="auto" w:fill="auto"/>
          </w:tcPr>
          <w:p w:rsidR="009938E7" w:rsidRPr="003D2709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761" w:type="dxa"/>
            <w:shd w:val="clear" w:color="auto" w:fill="auto"/>
          </w:tcPr>
          <w:p w:rsidR="009938E7" w:rsidRPr="003D2709" w:rsidRDefault="009938E7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9938E7" w:rsidRPr="003D2709" w:rsidRDefault="009938E7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DLX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098" w:type="dxa"/>
          </w:tcPr>
          <w:p w:rsidR="009938E7" w:rsidRPr="003D2709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071" w:type="dxa"/>
            <w:vMerge w:val="restart"/>
          </w:tcPr>
          <w:p w:rsidR="009938E7" w:rsidRPr="003D2709" w:rsidRDefault="009938E7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</w:t>
            </w:r>
            <w:r w:rsidR="00345A32"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0,06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9938E7" w:rsidRPr="003D2709" w:rsidRDefault="009938E7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9938E7" w:rsidRPr="003D2709" w:rsidRDefault="009938E7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9938E7" w:rsidRPr="00BB5C8A" w:rsidTr="009646B9">
        <w:trPr>
          <w:cantSplit/>
          <w:trHeight w:val="449"/>
        </w:trPr>
        <w:tc>
          <w:tcPr>
            <w:tcW w:w="3656" w:type="dxa"/>
            <w:shd w:val="clear" w:color="auto" w:fill="auto"/>
          </w:tcPr>
          <w:p w:rsidR="009938E7" w:rsidRPr="003D2709" w:rsidRDefault="009938E7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581" w:type="dxa"/>
            <w:shd w:val="clear" w:color="auto" w:fill="auto"/>
          </w:tcPr>
          <w:p w:rsidR="009938E7" w:rsidRPr="003D2709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761" w:type="dxa"/>
          </w:tcPr>
          <w:p w:rsidR="009938E7" w:rsidRPr="003D2709" w:rsidRDefault="009938E7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098" w:type="dxa"/>
          </w:tcPr>
          <w:p w:rsidR="009938E7" w:rsidRPr="003D2709" w:rsidRDefault="009938E7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71" w:type="dxa"/>
            <w:vMerge/>
          </w:tcPr>
          <w:p w:rsidR="009938E7" w:rsidRPr="003D2709" w:rsidRDefault="009938E7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</w:tbl>
    <w:p w:rsidR="00FE2BE8" w:rsidRPr="003D2709" w:rsidRDefault="00FE2BE8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  <w:sectPr w:rsidR="00FE2BE8" w:rsidRPr="003D2709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:rsidR="00506B58" w:rsidRPr="003D2709" w:rsidRDefault="00506B58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>3.2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:rsidR="00104E3D" w:rsidRPr="003D2709" w:rsidRDefault="00104E3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BA7C60" w:rsidRDefault="00BA7C60" w:rsidP="00A8030D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</w:t>
      </w:r>
      <w:r w:rsidR="00A8030D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6.22)</w:t>
      </w:r>
      <w:r w:rsidR="00A8030D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8D5E1D" w:rsidRPr="003D2709" w:rsidRDefault="008D5E1D" w:rsidP="00B87D69">
      <w:pPr>
        <w:autoSpaceDE w:val="0"/>
        <w:autoSpaceDN w:val="0"/>
        <w:adjustRightInd w:val="0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FE2BE8" w:rsidRPr="003D2709" w:rsidRDefault="00FE2BE8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4.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 xml:space="preserve">«Основные положения мастер-плана развития систем теплоснабжения </w:t>
      </w:r>
      <w:r w:rsidR="000F2F54"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 xml:space="preserve">Арамильского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городского округа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».</w:t>
      </w:r>
    </w:p>
    <w:p w:rsidR="00FE2BE8" w:rsidRPr="003D2709" w:rsidRDefault="00FE2BE8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8D5E1D" w:rsidRPr="003D2709" w:rsidRDefault="008D5E1D" w:rsidP="00B87D69">
      <w:pPr>
        <w:ind w:firstLine="426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4.1. Общие положения</w:t>
      </w:r>
    </w:p>
    <w:p w:rsidR="004C7569" w:rsidRPr="003D2709" w:rsidRDefault="004C7569" w:rsidP="00B87D69">
      <w:pPr>
        <w:ind w:firstLine="426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8D5E1D" w:rsidRPr="003D2709" w:rsidRDefault="008D5E1D" w:rsidP="00B87D69">
      <w:pPr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Мастер - план в схеме теплоснабжения выполняется в соответствии с Требованиями к схемам теплоснабжения (Постановление Правительства РФ № 154 от 22.02.2012 г. «Требования к схемам теплоснабжения, порядку их разработки и утверждения») для формирования нескольких вариантов развития системы теплоснабжения Арамильского городского округа, из которых будет отобран наиболее оптимальный вариант развития системы теплоснабжения.</w:t>
      </w:r>
      <w:r w:rsidRPr="003D2709">
        <w:rPr>
          <w:rFonts w:ascii="Liberation Serif" w:hAnsi="Liberation Serif" w:cs="Liberation Serif"/>
          <w:color w:val="FF0000"/>
          <w:sz w:val="24"/>
          <w:szCs w:val="24"/>
          <w:lang w:val="ru-RU"/>
        </w:rPr>
        <w:t xml:space="preserve"> </w:t>
      </w:r>
    </w:p>
    <w:p w:rsidR="008D5E1D" w:rsidRPr="003D2709" w:rsidRDefault="008D5E1D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Каждый вариант должен обеспечивать покрытие всего перспективного спроса на тепловую мощность, возникающего в муниципальном образовании,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условиях, заданных нормативами проектирования систем отопления, вентиляции и горячего водоснабжения объектов теплопотребления.  </w:t>
      </w:r>
    </w:p>
    <w:p w:rsidR="008D5E1D" w:rsidRPr="003D2709" w:rsidRDefault="008D5E1D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Выполнение текущих и перспективных балансов тепловой мощности источников и текущей и перспективной тепловой нагрузки в каждой зоне действия источников тепловой энергии является главным условием для разработки сценариев (вариантов) мастер - плана. В соответствии с «Требованиями к схемам теплоснабжения, порядку их разработки и утверждения» предложения к развитию системы теплоснабжения должны базироваться на предложениях исполнительных органов власти и эксплуатационных организаций, особенно в тех разделах, которые касаются развития источников теплоснабжения. Варианты мастер -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энергоисточников, обеспечивающих перспективные балансы спроса на тепловую мощность. После разработки проектных предложений для каждого из вариантов мастер - плана выполняется оценка финансовых потребностей, необходимых для их реализации и, затем, оценка эффективности финансовых затрат.</w:t>
      </w:r>
    </w:p>
    <w:p w:rsidR="00E42FF1" w:rsidRPr="003D2709" w:rsidRDefault="00E42FF1" w:rsidP="00B87D69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4.2. Обоснование выбора приоритетного сценария развития системы теплоснабжения Арамильского городского округа</w:t>
      </w:r>
    </w:p>
    <w:p w:rsidR="004C7569" w:rsidRPr="003D2709" w:rsidRDefault="004C7569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основу разработки сценария мастер – плана приняты существующие зоны теплоснабжения Арамильского городского округа и перспективный прирост тепловых нагрузок в соответствии с генеральным планом городского округа.</w:t>
      </w: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рисунке 1</w:t>
      </w:r>
      <w:r w:rsidRPr="003D2709">
        <w:rPr>
          <w:rFonts w:ascii="Liberation Serif" w:hAnsi="Liberation Serif" w:cs="Liberation Serif"/>
          <w:color w:val="FF0000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изображены существующие зоны теплоснабжения Арамильского городского округа. </w:t>
      </w: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таблице </w:t>
      </w:r>
      <w:r w:rsidR="00A361D9" w:rsidRPr="003D2709">
        <w:rPr>
          <w:rFonts w:ascii="Liberation Serif" w:hAnsi="Liberation Serif" w:cs="Liberation Serif"/>
          <w:sz w:val="24"/>
          <w:szCs w:val="24"/>
          <w:lang w:val="ru-RU"/>
        </w:rPr>
        <w:t>33</w:t>
      </w:r>
      <w:r w:rsidRPr="003D2709">
        <w:rPr>
          <w:rFonts w:ascii="Liberation Serif" w:hAnsi="Liberation Serif" w:cs="Liberation Serif"/>
          <w:color w:val="FF0000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приведены перспективные приросты тепловых нагрузок в соответствии с генеральным планом городского округа по зонам теплоснабжения.</w:t>
      </w: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8D5E1D" w:rsidRPr="003D2709" w:rsidRDefault="008D5E1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8D5E1D" w:rsidRPr="003D2709" w:rsidRDefault="008D5E1D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8D5E1D" w:rsidRPr="003D2709" w:rsidSect="0062792E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:rsidR="008D5E1D" w:rsidRPr="003D2709" w:rsidRDefault="00A361D9" w:rsidP="00B87D69">
      <w:pPr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2AB738B" wp14:editId="267C7171">
            <wp:extent cx="8969794" cy="5372100"/>
            <wp:effectExtent l="0" t="0" r="3175" b="0"/>
            <wp:docPr id="3" name="Рисунок 3" descr="C:\Users\user\Desktop\Арамиль\Оконч. вариант ген.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Арамиль\Оконч. вариант ген.план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537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1D9" w:rsidRPr="003D2709" w:rsidRDefault="00A361D9" w:rsidP="00B87D69">
      <w:pPr>
        <w:ind w:firstLine="567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Рис.1 </w:t>
      </w:r>
      <w:r w:rsidR="00D35E1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–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="00D35E10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Зоны действия источников теплвой энергии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</w:p>
    <w:p w:rsidR="00A361D9" w:rsidRPr="003D2709" w:rsidRDefault="00A361D9" w:rsidP="00B87D69">
      <w:pPr>
        <w:tabs>
          <w:tab w:val="left" w:pos="6528"/>
        </w:tabs>
        <w:rPr>
          <w:rFonts w:ascii="Liberation Serif" w:hAnsi="Liberation Serif" w:cs="Liberation Serif"/>
          <w:sz w:val="24"/>
          <w:szCs w:val="24"/>
          <w:lang w:val="ru-RU"/>
        </w:rPr>
        <w:sectPr w:rsidR="00A361D9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8D5E1D" w:rsidRPr="003D2709" w:rsidRDefault="008D5E1D" w:rsidP="00B87D69">
      <w:pPr>
        <w:ind w:right="265" w:firstLine="567"/>
        <w:jc w:val="right"/>
        <w:rPr>
          <w:rFonts w:ascii="Liberation Serif" w:eastAsia="Times New Roman" w:hAnsi="Liberation Serif" w:cs="Liberation Serif"/>
          <w:color w:val="FF0000"/>
          <w:spacing w:val="4"/>
          <w:sz w:val="24"/>
          <w:szCs w:val="24"/>
          <w:lang w:val="ru-RU"/>
        </w:rPr>
      </w:pPr>
    </w:p>
    <w:p w:rsidR="00A361D9" w:rsidRPr="003D2709" w:rsidRDefault="00A361D9" w:rsidP="00B87D69">
      <w:pPr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Таблица 33</w:t>
      </w:r>
    </w:p>
    <w:p w:rsidR="008D5E1D" w:rsidRPr="003D2709" w:rsidRDefault="00A361D9" w:rsidP="00A8030D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Перспективные приросты тепловых нагрузок в соответствии с генеральным планом городского округа по зонам теплоснабжения</w:t>
      </w:r>
    </w:p>
    <w:p w:rsidR="00A361D9" w:rsidRPr="003D2709" w:rsidRDefault="00A361D9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Style w:val="18"/>
        <w:tblW w:w="10122" w:type="dxa"/>
        <w:tblInd w:w="221" w:type="dxa"/>
        <w:tblLayout w:type="fixed"/>
        <w:tblLook w:val="04A0" w:firstRow="1" w:lastRow="0" w:firstColumn="1" w:lastColumn="0" w:noHBand="0" w:noVBand="1"/>
      </w:tblPr>
      <w:tblGrid>
        <w:gridCol w:w="2326"/>
        <w:gridCol w:w="396"/>
        <w:gridCol w:w="993"/>
        <w:gridCol w:w="425"/>
        <w:gridCol w:w="1276"/>
        <w:gridCol w:w="141"/>
        <w:gridCol w:w="1560"/>
        <w:gridCol w:w="992"/>
        <w:gridCol w:w="2013"/>
      </w:tblGrid>
      <w:tr w:rsidR="00A361D9" w:rsidRPr="00BB5C8A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№6</w:t>
            </w:r>
          </w:p>
        </w:tc>
      </w:tr>
      <w:tr w:rsidR="00A361D9" w:rsidRPr="00BB5C8A" w:rsidTr="009646B9">
        <w:tc>
          <w:tcPr>
            <w:tcW w:w="2326" w:type="dxa"/>
            <w:vMerge w:val="restart"/>
          </w:tcPr>
          <w:p w:rsidR="00A361D9" w:rsidRPr="003D2709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Застройка</w:t>
            </w:r>
          </w:p>
        </w:tc>
        <w:tc>
          <w:tcPr>
            <w:tcW w:w="1389" w:type="dxa"/>
            <w:gridSpan w:val="2"/>
            <w:vMerge w:val="restart"/>
          </w:tcPr>
          <w:p w:rsidR="00A361D9" w:rsidRPr="003D2709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701" w:type="dxa"/>
            <w:gridSpan w:val="2"/>
            <w:vMerge w:val="restart"/>
          </w:tcPr>
          <w:p w:rsidR="00A361D9" w:rsidRPr="003D2709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Количество жителей, чел</w:t>
            </w:r>
          </w:p>
        </w:tc>
        <w:tc>
          <w:tcPr>
            <w:tcW w:w="4706" w:type="dxa"/>
            <w:gridSpan w:val="4"/>
          </w:tcPr>
          <w:p w:rsidR="00A361D9" w:rsidRPr="003D2709" w:rsidRDefault="00A361D9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A8030D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A361D9" w:rsidRPr="003D2709" w:rsidTr="009646B9">
        <w:tc>
          <w:tcPr>
            <w:tcW w:w="2326" w:type="dxa"/>
            <w:vMerge/>
          </w:tcPr>
          <w:p w:rsidR="00A361D9" w:rsidRPr="003D2709" w:rsidRDefault="00A361D9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389" w:type="dxa"/>
            <w:gridSpan w:val="2"/>
            <w:vMerge/>
          </w:tcPr>
          <w:p w:rsidR="00A361D9" w:rsidRPr="003D2709" w:rsidRDefault="00A361D9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gridSpan w:val="2"/>
            <w:vMerge/>
          </w:tcPr>
          <w:p w:rsidR="00A361D9" w:rsidRPr="003D2709" w:rsidRDefault="00A361D9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gridSpan w:val="2"/>
          </w:tcPr>
          <w:p w:rsidR="00A361D9" w:rsidRPr="003D2709" w:rsidRDefault="00A361D9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992" w:type="dxa"/>
          </w:tcPr>
          <w:p w:rsidR="00A361D9" w:rsidRPr="003D2709" w:rsidRDefault="00A361D9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ГВС</w:t>
            </w:r>
          </w:p>
        </w:tc>
        <w:tc>
          <w:tcPr>
            <w:tcW w:w="2013" w:type="dxa"/>
          </w:tcPr>
          <w:p w:rsidR="00A361D9" w:rsidRPr="003D2709" w:rsidRDefault="00A361D9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Всего</w:t>
            </w:r>
          </w:p>
        </w:tc>
      </w:tr>
      <w:tr w:rsidR="00A361D9" w:rsidRPr="003D2709" w:rsidTr="009646B9">
        <w:tc>
          <w:tcPr>
            <w:tcW w:w="10122" w:type="dxa"/>
            <w:gridSpan w:val="9"/>
            <w:vAlign w:val="center"/>
          </w:tcPr>
          <w:p w:rsidR="00A361D9" w:rsidRPr="003D2709" w:rsidRDefault="00A361D9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1-я очередь строительства (2019 – 2021год)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(4)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6060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202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0,475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0,155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0,63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(3)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13100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436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1,03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0,33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1,36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A8030D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МБОУ «СОШ №4»</w:t>
            </w:r>
          </w:p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(ул. Рабочая 130)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18000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1000 мест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1,795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0,635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2,43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</w:p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 1-я очередь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19160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638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3,3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1,12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4,42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(2022год)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(8.1)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3D2709" w:rsidTr="009646B9">
        <w:trPr>
          <w:trHeight w:val="537"/>
        </w:trPr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(8.2)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</w:p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 2-я очередь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16332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564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1,275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0,435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1,71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(2023год)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(7)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4-я очередь строительства (2024год)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(6)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5-я очередь строительства (2025год)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(5)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6-я очередь строительства (2026 год)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(1)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(2)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Физкультурно – Оздоровительный Комплекс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0,16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0,09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0,25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9646B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3-х этажный дом (4-</w:t>
            </w:r>
            <w:r w:rsidR="009646B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х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секци</w:t>
            </w:r>
            <w:r w:rsidR="009646B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онный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)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4545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151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0,36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0,115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0,475</w:t>
            </w:r>
          </w:p>
        </w:tc>
      </w:tr>
      <w:tr w:rsidR="00A361D9" w:rsidRPr="003D2709" w:rsidTr="009646B9">
        <w:trPr>
          <w:trHeight w:val="559"/>
        </w:trPr>
        <w:tc>
          <w:tcPr>
            <w:tcW w:w="2326" w:type="dxa"/>
            <w:vAlign w:val="center"/>
          </w:tcPr>
          <w:p w:rsidR="00A361D9" w:rsidRPr="003D2709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72017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2511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7,665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2,635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10,3</w:t>
            </w:r>
          </w:p>
        </w:tc>
      </w:tr>
      <w:tr w:rsidR="00A361D9" w:rsidRPr="00BB5C8A" w:rsidTr="009646B9">
        <w:trPr>
          <w:trHeight w:val="291"/>
        </w:trPr>
        <w:tc>
          <w:tcPr>
            <w:tcW w:w="10122" w:type="dxa"/>
            <w:gridSpan w:val="9"/>
            <w:vAlign w:val="center"/>
          </w:tcPr>
          <w:p w:rsidR="00A361D9" w:rsidRPr="003D2709" w:rsidRDefault="00A361D9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№7</w:t>
            </w:r>
          </w:p>
        </w:tc>
      </w:tr>
      <w:tr w:rsidR="00A361D9" w:rsidRPr="003D2709" w:rsidTr="009646B9">
        <w:trPr>
          <w:trHeight w:val="559"/>
        </w:trPr>
        <w:tc>
          <w:tcPr>
            <w:tcW w:w="10122" w:type="dxa"/>
            <w:gridSpan w:val="9"/>
            <w:vAlign w:val="center"/>
          </w:tcPr>
          <w:p w:rsidR="00A361D9" w:rsidRPr="003D2709" w:rsidRDefault="00A361D9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lastRenderedPageBreak/>
              <w:t>очередь строительства – 2024 год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дом </w:t>
            </w:r>
          </w:p>
        </w:tc>
        <w:tc>
          <w:tcPr>
            <w:tcW w:w="1389" w:type="dxa"/>
            <w:gridSpan w:val="2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701" w:type="dxa"/>
            <w:gridSpan w:val="2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701" w:type="dxa"/>
            <w:gridSpan w:val="2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BB5C8A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Перспективныеприросты тепловых нагрузок в зоне теплоснабжения котельной №8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очередь строительства – 2020 год</w:t>
            </w:r>
          </w:p>
        </w:tc>
      </w:tr>
      <w:tr w:rsidR="00A361D9" w:rsidRPr="003D2709" w:rsidTr="009646B9">
        <w:tc>
          <w:tcPr>
            <w:tcW w:w="2326" w:type="dxa"/>
          </w:tcPr>
          <w:p w:rsidR="00A361D9" w:rsidRPr="003D2709" w:rsidRDefault="00A361D9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дом </w:t>
            </w:r>
          </w:p>
        </w:tc>
        <w:tc>
          <w:tcPr>
            <w:tcW w:w="1389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701" w:type="dxa"/>
            <w:gridSpan w:val="2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A361D9" w:rsidRPr="00BB5C8A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 xml:space="preserve">Перспективные   приросты   тепловых   нагрузок </w:t>
            </w:r>
            <w:r w:rsidR="009646B9"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в зоне</w:t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 xml:space="preserve"> теплоснабжения котельной АО «ААРЗ»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1-я очередь строительства – 2019 год</w:t>
            </w:r>
          </w:p>
        </w:tc>
      </w:tr>
      <w:tr w:rsidR="00A361D9" w:rsidRPr="003D2709" w:rsidTr="009646B9">
        <w:tc>
          <w:tcPr>
            <w:tcW w:w="2722" w:type="dxa"/>
            <w:gridSpan w:val="2"/>
          </w:tcPr>
          <w:p w:rsidR="00A361D9" w:rsidRPr="003D2709" w:rsidRDefault="00A361D9" w:rsidP="00A8030D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19)</w:t>
            </w:r>
          </w:p>
        </w:tc>
        <w:tc>
          <w:tcPr>
            <w:tcW w:w="1418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5244</w:t>
            </w:r>
          </w:p>
        </w:tc>
        <w:tc>
          <w:tcPr>
            <w:tcW w:w="1417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176</w:t>
            </w:r>
          </w:p>
        </w:tc>
        <w:tc>
          <w:tcPr>
            <w:tcW w:w="1560" w:type="dxa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0,62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0,76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– 2021 год</w:t>
            </w:r>
          </w:p>
        </w:tc>
      </w:tr>
      <w:tr w:rsidR="00A361D9" w:rsidRPr="003D2709" w:rsidTr="009646B9">
        <w:tc>
          <w:tcPr>
            <w:tcW w:w="2722" w:type="dxa"/>
            <w:gridSpan w:val="2"/>
          </w:tcPr>
          <w:p w:rsidR="00A361D9" w:rsidRPr="003D2709" w:rsidRDefault="00A361D9" w:rsidP="00A8030D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418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417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560" w:type="dxa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3D2709" w:rsidTr="009646B9">
        <w:tc>
          <w:tcPr>
            <w:tcW w:w="10122" w:type="dxa"/>
            <w:gridSpan w:val="9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– 2022 год</w:t>
            </w:r>
          </w:p>
        </w:tc>
      </w:tr>
      <w:tr w:rsidR="00A361D9" w:rsidRPr="003D2709" w:rsidTr="009646B9">
        <w:tc>
          <w:tcPr>
            <w:tcW w:w="2722" w:type="dxa"/>
            <w:gridSpan w:val="2"/>
          </w:tcPr>
          <w:p w:rsidR="00A361D9" w:rsidRPr="003D2709" w:rsidRDefault="00A361D9" w:rsidP="00A8030D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1418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417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560" w:type="dxa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A361D9" w:rsidRPr="003D2709" w:rsidTr="009646B9">
        <w:trPr>
          <w:trHeight w:val="299"/>
        </w:trPr>
        <w:tc>
          <w:tcPr>
            <w:tcW w:w="2722" w:type="dxa"/>
            <w:gridSpan w:val="2"/>
            <w:vAlign w:val="center"/>
          </w:tcPr>
          <w:p w:rsidR="00A361D9" w:rsidRPr="003D2709" w:rsidRDefault="00A361D9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gridSpan w:val="2"/>
            <w:vAlign w:val="center"/>
          </w:tcPr>
          <w:p w:rsidR="00A361D9" w:rsidRPr="003D2709" w:rsidRDefault="00A361D9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16044</w:t>
            </w:r>
          </w:p>
        </w:tc>
        <w:tc>
          <w:tcPr>
            <w:tcW w:w="1417" w:type="dxa"/>
            <w:gridSpan w:val="2"/>
            <w:vAlign w:val="center"/>
          </w:tcPr>
          <w:p w:rsidR="00A361D9" w:rsidRPr="003D2709" w:rsidRDefault="00A361D9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536</w:t>
            </w:r>
          </w:p>
        </w:tc>
        <w:tc>
          <w:tcPr>
            <w:tcW w:w="1560" w:type="dxa"/>
            <w:vAlign w:val="center"/>
          </w:tcPr>
          <w:p w:rsidR="00A361D9" w:rsidRPr="003D2709" w:rsidRDefault="00A361D9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1,47</w:t>
            </w:r>
          </w:p>
        </w:tc>
        <w:tc>
          <w:tcPr>
            <w:tcW w:w="992" w:type="dxa"/>
            <w:vAlign w:val="center"/>
          </w:tcPr>
          <w:p w:rsidR="00A361D9" w:rsidRPr="003D2709" w:rsidRDefault="00A361D9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0,43</w:t>
            </w:r>
          </w:p>
        </w:tc>
        <w:tc>
          <w:tcPr>
            <w:tcW w:w="2013" w:type="dxa"/>
            <w:vAlign w:val="center"/>
          </w:tcPr>
          <w:p w:rsidR="00A361D9" w:rsidRPr="003D2709" w:rsidRDefault="00A361D9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1,9</w:t>
            </w:r>
          </w:p>
        </w:tc>
      </w:tr>
    </w:tbl>
    <w:p w:rsidR="008D5E1D" w:rsidRPr="003D2709" w:rsidRDefault="008D5E1D" w:rsidP="00B87D69">
      <w:pPr>
        <w:rPr>
          <w:rFonts w:ascii="Liberation Serif" w:hAnsi="Liberation Serif" w:cs="Liberation Serif"/>
          <w:sz w:val="24"/>
          <w:szCs w:val="24"/>
        </w:rPr>
      </w:pP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Рассматриваются следующие направления развития системы теплоснабжения:</w:t>
      </w: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объединение зон теплоснабжения существующих источников;</w:t>
      </w: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источников теплоснабжения в связи с перспективным увеличением тепловой нагрузки.</w:t>
      </w:r>
    </w:p>
    <w:p w:rsidR="008D5E1D" w:rsidRPr="003D2709" w:rsidRDefault="008D5E1D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:rsidR="008D5E1D" w:rsidRPr="003D2709" w:rsidRDefault="008D5E1D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8D5E1D" w:rsidRPr="003D2709" w:rsidRDefault="008D5E1D" w:rsidP="00B87D69">
      <w:pPr>
        <w:ind w:firstLine="567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4.</w:t>
      </w:r>
      <w:r w:rsidR="00A361D9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3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Объединение зон теплоснабжения существующих источников.</w:t>
      </w:r>
    </w:p>
    <w:p w:rsidR="00A361D9" w:rsidRPr="003D2709" w:rsidRDefault="00A361D9" w:rsidP="00B87D69">
      <w:pPr>
        <w:ind w:firstLine="567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Расширение зон действия и прирост нагрузок существующих источников </w:t>
      </w:r>
      <w:r w:rsidR="000A660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тепловой энергии планируется с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подключением новых потребителей в существующей зоне теплоснабжения источников тепловой энергии.</w:t>
      </w: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новое строительство и прирост тепловых нагрузок планируется в границах улиц Щорса, Рабочая, Лесная, Садов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>ая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в зоне действия источника теплоснабжения котельной   №6.</w:t>
      </w: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Территориально пересекаются зоны теплоснабжения двух групп источников тепловой энергии:</w:t>
      </w:r>
    </w:p>
    <w:p w:rsidR="008D5E1D" w:rsidRPr="003D2709" w:rsidRDefault="004944B6" w:rsidP="004944B6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>-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Котельная №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1 и Котельная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2</w:t>
      </w:r>
      <w:r>
        <w:rPr>
          <w:rFonts w:ascii="Liberation Serif" w:hAnsi="Liberation Serif" w:cs="Liberation Serif"/>
          <w:sz w:val="24"/>
          <w:szCs w:val="24"/>
          <w:lang w:val="ru-RU"/>
        </w:rPr>
        <w:t>;</w:t>
      </w:r>
    </w:p>
    <w:p w:rsidR="008D5E1D" w:rsidRPr="003D2709" w:rsidRDefault="004944B6" w:rsidP="004944B6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>-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Котельная №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5 и Котельная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8</w:t>
      </w:r>
      <w:r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39723C" w:rsidRPr="00F71689" w:rsidRDefault="008D5E1D" w:rsidP="0039723C">
      <w:pPr>
        <w:ind w:firstLine="708"/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№1 и Котельная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2 находятся в неудовлетворительном состоянии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Start w:id="11" w:name="_Hlk45633946"/>
      <w:r w:rsidR="00F71689" w:rsidRPr="00F7168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предполагается</w:t>
      </w:r>
      <w:r w:rsidRPr="00F7168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</w:t>
      </w:r>
      <w:r w:rsidR="0039723C" w:rsidRPr="00F7168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строительств</w:t>
      </w:r>
      <w:r w:rsidR="009646B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о</w:t>
      </w:r>
      <w:r w:rsidR="0039723C" w:rsidRPr="00F7168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 ул. Станционная, 12-Б в п. Арамиль, установленной мощностью 7,2 МВт. </w:t>
      </w:r>
    </w:p>
    <w:p w:rsidR="008D5E1D" w:rsidRPr="003D2709" w:rsidRDefault="0039723C" w:rsidP="0039723C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F7168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Также предусматривается реконструкция </w:t>
      </w:r>
      <w:bookmarkStart w:id="12" w:name="_Hlk45628358"/>
      <w:r w:rsidRPr="00F7168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</w:t>
      </w:r>
      <w:r w:rsidRPr="00F7168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lastRenderedPageBreak/>
        <w:t>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bookmarkEnd w:id="12"/>
      <w:r w:rsidR="00F7168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End w:id="11"/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К системе теплоснабжения котельной №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(п. 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>Светлый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bookmarkStart w:id="13" w:name="_Hlk45634014"/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подключе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но здание очис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>т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ных сооружений п. Светлый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>, находящихся в обслуживании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АО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«Водоканал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 xml:space="preserve"> Свердловской области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»</w:t>
      </w:r>
      <w:bookmarkEnd w:id="13"/>
      <w:r w:rsidR="009646B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 максимальной потребной нагрузкой на отопление </w:t>
      </w:r>
      <w:r w:rsidR="008D5E1D" w:rsidRPr="003D2709">
        <w:rPr>
          <w:rFonts w:ascii="Liberation Serif" w:hAnsi="Liberation Serif" w:cs="Liberation Serif"/>
          <w:sz w:val="24"/>
          <w:szCs w:val="24"/>
        </w:rPr>
        <w:t>Q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от = 0,02 Гкал/час. В настоящее время потери тепловой энергии через изоляции трубопроводов на участке тепловой сети от ТК-2 до 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здания канализационно-насостной станции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(при среднегодовой температуре наружного воздуха </w:t>
      </w:r>
      <w:r w:rsidR="008D5E1D" w:rsidRPr="003D2709">
        <w:rPr>
          <w:rFonts w:ascii="Liberation Serif" w:hAnsi="Liberation Serif" w:cs="Liberation Serif"/>
          <w:sz w:val="24"/>
          <w:szCs w:val="24"/>
        </w:rPr>
        <w:t>t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нв =-6 </w:t>
      </w:r>
      <w:r w:rsidR="008D5E1D"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С) составляет 0,024 Гкал/час. Стоимость замены тепловых сетей с использованием современных теплоизоляционных конструкций составит 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 xml:space="preserve">ориентировочно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 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832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,00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 xml:space="preserve">ыс.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>уб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При идеальном состоянии тепловой изоляции на данном участке среднегодовые тепловые потери составят </w:t>
      </w:r>
      <w:r w:rsidR="008D5E1D" w:rsidRPr="003D2709">
        <w:rPr>
          <w:rFonts w:ascii="Liberation Serif" w:hAnsi="Liberation Serif" w:cs="Liberation Serif"/>
          <w:sz w:val="24"/>
          <w:szCs w:val="24"/>
        </w:rPr>
        <w:t>Q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тп = 0,013 Гкал/час. Теплоснабжение данного потребителя</w:t>
      </w:r>
      <w:r w:rsidR="009646B9" w:rsidRPr="009646B9">
        <w:rPr>
          <w:lang w:val="ru-RU"/>
        </w:rPr>
        <w:t xml:space="preserve"> </w:t>
      </w:r>
      <w:r w:rsidR="009646B9">
        <w:rPr>
          <w:lang w:val="ru-RU"/>
        </w:rPr>
        <w:t>(</w:t>
      </w:r>
      <w:r w:rsidR="009646B9" w:rsidRPr="009646B9">
        <w:rPr>
          <w:rFonts w:ascii="Liberation Serif" w:hAnsi="Liberation Serif" w:cs="Liberation Serif"/>
          <w:sz w:val="24"/>
          <w:szCs w:val="24"/>
          <w:lang w:val="ru-RU"/>
        </w:rPr>
        <w:t>здание очистных сооружений п. Светлый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>)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от централизованной системы отопления затратна и не целесообразна. Учитывая малую тепловую нагрузку потребителя целесообразно перевести его на индивидуальное электрическое отопление.</w:t>
      </w:r>
    </w:p>
    <w:p w:rsidR="008D5E1D" w:rsidRPr="003D2709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B0F0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Перераспределение тепловой нагрузки между котельными №</w:t>
      </w:r>
      <w:r w:rsidR="00F7168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 и №</w:t>
      </w:r>
      <w:r w:rsidR="00DC7D5C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5 не целесообразно. Котельная №</w:t>
      </w:r>
      <w:r w:rsidR="00990AEC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 имеет лучшее техноэкономические показатели, среди котельных МУП «Арамиль-Тепло», и оптимально загружена по тепловой энергии.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990AEC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5</w:t>
      </w:r>
      <w:r w:rsidR="00990AEC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выслужила нормативный срок службы, реконструкция нецелесообразна, требуется строительство </w:t>
      </w:r>
      <w:bookmarkStart w:id="14" w:name="_Hlk45634092"/>
      <w:r w:rsidR="00DC7D5C" w:rsidRPr="00DC7D5C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блочно-модульной газовой котельной установленной мощностью 11,6 МВт, расположенной по адресу: г. Арамиль, ул. Красноармейская, 118,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г. Арамиль, ул. Красноармейская, 118</w:t>
      </w:r>
      <w:bookmarkEnd w:id="14"/>
      <w:r w:rsidRPr="003D2709">
        <w:rPr>
          <w:rFonts w:ascii="Liberation Serif" w:hAnsi="Liberation Serif" w:cs="Liberation Serif"/>
          <w:sz w:val="24"/>
          <w:szCs w:val="24"/>
          <w:lang w:val="ru-RU"/>
        </w:rPr>
        <w:t>. Тепловые сети, присоединенные к котельной 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5, находятся в неудовлетворительном состоянии, требуют реконструкцию. На стадии реконструкции</w:t>
      </w:r>
      <w:r w:rsidR="009646B9">
        <w:rPr>
          <w:rFonts w:ascii="Liberation Serif" w:hAnsi="Liberation Serif" w:cs="Liberation Serif"/>
          <w:sz w:val="24"/>
          <w:szCs w:val="24"/>
          <w:lang w:val="ru-RU"/>
        </w:rPr>
        <w:t xml:space="preserve"> сетей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целесообразно предусмотреть возможность подключение жилых домов, расположенных по ул. Ленина и ул. Новая к теплосетям котельной №5, для обеспечения резерва.</w:t>
      </w:r>
    </w:p>
    <w:p w:rsidR="00EA3159" w:rsidRPr="003D2709" w:rsidRDefault="00EA3159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4.</w:t>
      </w:r>
      <w:r w:rsidR="00A361D9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4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 Реконструкция существующих источников теплоснабжения в связи с перспективным увеличением тепловой нагрузки.</w:t>
      </w:r>
    </w:p>
    <w:p w:rsidR="00EA3159" w:rsidRPr="003D2709" w:rsidRDefault="00EA3159" w:rsidP="00B87D69">
      <w:pPr>
        <w:ind w:firstLine="708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EA3159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ь 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планируется снос </w:t>
      </w:r>
      <w:r w:rsidR="009646B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 жилищного фонда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, строительство многоквартирных жилых домов,</w:t>
      </w:r>
      <w:r w:rsidR="00EA3159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строительство школы на 1000 учащихся и ФОК.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Прирост тепловых нагрузок, с учетом перспективного строительства составит 10.3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Гкал/час. С учетом существующей тепловой нагрузки и тепловых потерь в сетях максимальная подключенная тепловая нагрузка на котельную 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№ 6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составит 18,3 Гкал/час. </w:t>
      </w: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Располагаемая мощность существующей котельной 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№ 6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составляет 10,3 Гкал/час, что не позволяет покрыть потребную тепловую нагрузку.</w:t>
      </w:r>
    </w:p>
    <w:p w:rsidR="008D5E1D" w:rsidRPr="003D2709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B0F0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Существующая котельная 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№ 6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:rsidR="008D5E1D" w:rsidRPr="003D2709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Рассматривается два варианта покрытия прироста тепловых нагрузок.</w:t>
      </w:r>
    </w:p>
    <w:p w:rsidR="008D5E1D" w:rsidRPr="003D2709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Вариант А. Реконструкция существующей котельной с целью увеличения установленной мощности котельной до 20,0 Гкал/час. При рассмотрении варианта реконструкции необходимо учесть возможность существующих инженерных коммуникаций обеспечить увеличенную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потребность в энергоресурсах (газ, электроэнергия, вода). Здание существующего теплового пункта находится в ветхом состоянии, реконструкция не целесообразна, требуется предусмотреть распределительный коллектор по направлениям в реконструируемой котельной, либо вынести в отдельное легковозводимое строениена месте существующего теплового пункта.</w:t>
      </w:r>
      <w:r w:rsidR="00A56472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</w:t>
      </w:r>
      <w:r w:rsidR="000A660D" w:rsidRPr="003D2709">
        <w:rPr>
          <w:rFonts w:ascii="Liberation Serif" w:hAnsi="Liberation Serif" w:cs="Liberation Serif"/>
          <w:sz w:val="24"/>
          <w:szCs w:val="24"/>
          <w:lang w:val="ru-RU"/>
        </w:rPr>
        <w:t>ой предусмотреть мероприятия по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диспетчеризации работы оборудования и выводе информации на единый диспетчерский пункт</w:t>
      </w:r>
    </w:p>
    <w:p w:rsidR="00EA3159" w:rsidRDefault="008D5E1D" w:rsidP="004944B6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CE4C3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Вариант Б. </w:t>
      </w:r>
      <w:r w:rsidR="00CE4C34"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                              г. Арамиль</w:t>
      </w:r>
      <w:r w:rsidR="00CE4C34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CE4C34" w:rsidRPr="003D2709" w:rsidRDefault="00CE4C34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8D5E1D" w:rsidRPr="003D2709" w:rsidRDefault="008D5E1D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4.</w:t>
      </w:r>
      <w:r w:rsidR="00A361D9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:rsidR="00EA3159" w:rsidRPr="003D2709" w:rsidRDefault="008D5E1D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</w:t>
      </w:r>
    </w:p>
    <w:p w:rsidR="008439D8" w:rsidRPr="008439D8" w:rsidRDefault="008D5E1D" w:rsidP="008439D8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Для осуществления меро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>приятий по объединению тепловых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сетей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котельным №1 и №2 потребуется реконструкция тепловых сетей</w:t>
      </w:r>
      <w:r w:rsidR="00EE2C72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2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439D8"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</w:p>
    <w:p w:rsidR="008D5E1D" w:rsidRPr="003D2709" w:rsidRDefault="00E32EBC" w:rsidP="008439D8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В зоне теплоснабжения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котельной №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8D5E1D" w:rsidRPr="003D2709">
        <w:rPr>
          <w:rFonts w:ascii="Liberation Serif" w:hAnsi="Liberation Serif" w:cs="Liberation Serif"/>
          <w:sz w:val="24"/>
          <w:szCs w:val="24"/>
          <w:lang w:val="ru-RU"/>
        </w:rPr>
        <w:t>6, в период 2019 – 2024 г., предусматривается размещение многоквартирной жилой застройки, высотой здания 9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:rsidR="008D5E1D" w:rsidRPr="003D2709" w:rsidRDefault="008D5E1D" w:rsidP="00B87D69">
      <w:pPr>
        <w:autoSpaceDE w:val="0"/>
        <w:autoSpaceDN w:val="0"/>
        <w:adjustRightInd w:val="0"/>
        <w:ind w:firstLine="708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2019 году в границах земельного участка по улице Текстильщиков планируется строительство 2-х секционного многоквартирного 9-ти этажного жилого дома.</w:t>
      </w:r>
      <w:r w:rsidR="00E32E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При увеличении подключаемой тепловой нагрузки на котельную №</w:t>
      </w:r>
      <w:r w:rsidR="008439D8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8 требуется замена головного участка от Котельной до ТП</w:t>
      </w:r>
      <w:r w:rsidR="00EA3159" w:rsidRPr="003D2709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№1 (ДУ 250 мм и протяженностью 35 метров в двухтрубном исполнении) с увеличением диаметра до ДУ 300 мм.</w:t>
      </w:r>
    </w:p>
    <w:p w:rsidR="00FE2BE8" w:rsidRPr="003D2709" w:rsidRDefault="00FE2BE8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FE2BE8" w:rsidRPr="003D2709" w:rsidRDefault="00FE2BE8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5.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 xml:space="preserve">«Предложения по строительству, реконструкции и техническому </w:t>
      </w:r>
      <w:r w:rsidR="009368CA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п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еревооружению источников тепловой энергии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092F27" w:rsidRPr="003D2709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5.1 Предложение по реконструкции котельной №1 (п. Светлый 56)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color w:val="00B0F0"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1 введена в эксплуатацию в 1981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3D2709">
        <w:rPr>
          <w:rFonts w:ascii="Liberation Serif" w:hAnsi="Liberation Serif" w:cs="Liberation Serif"/>
          <w:sz w:val="24"/>
          <w:szCs w:val="24"/>
        </w:rPr>
        <w:t>Buderus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Logan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</w:rPr>
        <w:t>SK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85,5%. 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2018 годах убыток составил </w:t>
      </w:r>
      <w:r w:rsidR="008439D8">
        <w:rPr>
          <w:rFonts w:ascii="Liberation Serif" w:hAnsi="Liberation Serif" w:cs="Liberation Serif"/>
          <w:sz w:val="24"/>
          <w:szCs w:val="24"/>
          <w:lang w:val="ru-RU"/>
        </w:rPr>
        <w:t xml:space="preserve">ориентировочно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3,2 млн. руб. в год.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высокий удельный расход электроэнергии на выработку и транспортировку 1Гкал;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- низкий уровень автоматизации технологических процессов, что приводит к увеличенным затратам на оплату труда рабочего персонала.</w:t>
      </w:r>
    </w:p>
    <w:p w:rsidR="008439D8" w:rsidRPr="008439D8" w:rsidRDefault="009368CA" w:rsidP="008439D8">
      <w:pPr>
        <w:ind w:firstLine="708"/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bookmarkStart w:id="15" w:name="_Hlk45700466"/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Необходимо</w:t>
      </w:r>
      <w:r w:rsidR="00092F27"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</w:t>
      </w:r>
      <w:r w:rsidR="008439D8"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строительств</w:t>
      </w:r>
      <w:r w:rsid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о</w:t>
      </w:r>
      <w:r w:rsidR="008439D8"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ул. Станционная, 12-Б в п. Арамиль установленной мощностью 7,2 МВт.</w:t>
      </w:r>
    </w:p>
    <w:p w:rsidR="00092F27" w:rsidRPr="003D2709" w:rsidRDefault="008439D8" w:rsidP="008439D8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Также предусматривается </w:t>
      </w:r>
      <w:bookmarkStart w:id="16" w:name="_Hlk45625580"/>
      <w:r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bookmarkEnd w:id="15"/>
      <w:r w:rsidR="00092F27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End w:id="16"/>
      <w:r w:rsidR="00092F27" w:rsidRPr="003D2709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</w:t>
      </w:r>
      <w:r w:rsidR="000A660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ой 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необходимо </w:t>
      </w:r>
      <w:r w:rsidR="000A660D" w:rsidRPr="003D2709">
        <w:rPr>
          <w:rFonts w:ascii="Liberation Serif" w:hAnsi="Liberation Serif" w:cs="Liberation Serif"/>
          <w:sz w:val="24"/>
          <w:szCs w:val="24"/>
          <w:lang w:val="ru-RU"/>
        </w:rPr>
        <w:t>предусмотреть мероприятия по</w:t>
      </w:r>
      <w:r w:rsidR="00092F27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диспетчеризации работы оборудования и выводе информации на единый диспетчерский пункт.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5.2. Предложение по реконструкции котельной №2 (п. Арамиль, ул. Станционная, 12Б)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 введена в эксплуатацию в 1977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3D2709">
        <w:rPr>
          <w:rFonts w:ascii="Liberation Serif" w:hAnsi="Liberation Serif" w:cs="Liberation Serif"/>
          <w:sz w:val="24"/>
          <w:szCs w:val="24"/>
        </w:rPr>
        <w:t>Buderus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Logana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SK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79,5%. 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</w:t>
      </w:r>
      <w:r w:rsidR="00EA3159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2018 годах убыток составил более 9 млн. руб. в год.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низкая эффективность электротехнического оборудования, что приводит к высокому удельному расходу на выработку и транспортировку 1 Гкал;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что приводит к сверхнормативным тепловым потерям в сетях;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более 20%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тепловой энергии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 сеть не реализуется у потребителей, по причине некорректной работы УКУТЭ.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Для обеспечения теплоснабжением п. Арамиль целесообразно вывести</w:t>
      </w:r>
      <w:r w:rsidR="000A660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из эксплуатации Котельную №2,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провести реконструкцию </w:t>
      </w:r>
      <w:bookmarkStart w:id="17" w:name="_Hlk45700498"/>
      <w:r w:rsidR="008439D8" w:rsidRPr="005B322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</w:r>
      <w:r w:rsidR="004D2E58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bookmarkEnd w:id="17"/>
    <w:p w:rsidR="00EA3159" w:rsidRPr="003D2709" w:rsidRDefault="00EA3159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5.3. Предложения по реконструкции котельной №5 (г. Арамиль, ул. Красноармейская)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№5 введена в эксплуатацию в 1974 г. Основное технологическое оборудование котельной выслужило установленный срок, морально и физически устарело. КПД котельной составляет не более 80,5%. Здание котельной в неудовлетворительном состоянии.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 2018 годах убыток составил более 5 млн. руб. в год.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Основными причинами нерентабельности котельной являются: 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высокое потребление тепла на собственные нужды, составляет более 7% от выработанной тепловой энергии;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рабочего персонала;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приводит к сверхнормативным тепловым потерям в сетях;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более 7 % тепловой энергии</w:t>
      </w:r>
      <w:r w:rsidR="0043004D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</w:t>
      </w:r>
      <w:r w:rsidR="0043004D" w:rsidRPr="003D2709">
        <w:rPr>
          <w:rFonts w:ascii="Liberation Serif" w:hAnsi="Liberation Serif" w:cs="Liberation Serif"/>
          <w:sz w:val="24"/>
          <w:szCs w:val="24"/>
          <w:lang w:val="ru-RU"/>
        </w:rPr>
        <w:t>в сеть,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не реализуется у потребителей, по причине некорректной работы УКУТЭ.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Для вывода из эксплуатации котельной №</w:t>
      </w:r>
      <w:r w:rsidR="0043004D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5, требуется </w:t>
      </w:r>
      <w:bookmarkStart w:id="18" w:name="_Hlk45700553"/>
      <w:r w:rsidR="00C16793" w:rsidRPr="00C16793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строительство блочно-модульной газовой котельной установленной мощностью 11,6 МВт, расположенной по адресу: ул.  Красноармейская, 118, г. Арамиль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в, ул. Красноармейская, 118 г. Арамиль.</w:t>
      </w:r>
      <w:r w:rsidR="00C16793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End w:id="18"/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котельно</w:t>
      </w:r>
      <w:r w:rsidR="000A660D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й предусмотреть мероприятия по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диспетчеризации работы оборудования и выводе информации на единый диспетчерский пункт.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color w:val="00B0F0"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5.4 Предложение по реконструкции котельной №6 (г. Арамиль, ул. Лесная, 13-А)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Арамиле планируется снос </w:t>
      </w:r>
      <w:r w:rsidR="009368CA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аварийного жилищного фонда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, строительство многоквартирных жилых домов, строительство школы на 1000 учащихся и ФОК.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Прирост тепловых нагрузок, с учетом перспективного строительства составит 10</w:t>
      </w:r>
      <w:r w:rsidR="009368CA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3</w:t>
      </w:r>
      <w:r w:rsidR="009368CA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Гкал/час. С учетом существующей тепловой нагрузки и тепловых потерь в сетях максимальная подключенная тепловая нагрузка на котельную составит 18,3 Гкал/час. Располагаемая мощность существующей котельной составляет 10,3 Гкал/час, что не позволяет покрыть потребную тепловую нагрузку.</w:t>
      </w:r>
    </w:p>
    <w:p w:rsidR="00092F27" w:rsidRPr="003D2709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B0F0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:rsidR="00652C8F" w:rsidRDefault="00C16793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ab/>
      </w:r>
      <w:bookmarkStart w:id="19" w:name="_Hlk45700596"/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Требуется</w:t>
      </w:r>
      <w:r w:rsidRPr="00C16793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                            г. Арамиль.</w:t>
      </w:r>
      <w:r w:rsidRPr="00C16793">
        <w:rPr>
          <w:rFonts w:ascii="Liberation Serif" w:hAnsi="Liberation Serif" w:cs="Liberation Serif"/>
          <w:sz w:val="24"/>
          <w:szCs w:val="24"/>
          <w:lang w:val="ru-RU"/>
        </w:rPr>
        <w:t xml:space="preserve">  </w:t>
      </w:r>
    </w:p>
    <w:bookmarkEnd w:id="19"/>
    <w:p w:rsidR="009C6857" w:rsidRDefault="009C6857" w:rsidP="00B87D69">
      <w:pPr>
        <w:jc w:val="both"/>
        <w:rPr>
          <w:rFonts w:ascii="Liberation Serif" w:eastAsia="Calibri" w:hAnsi="Liberation Serif" w:cs="Liberation Serif"/>
          <w:b/>
          <w:color w:val="00B0F0"/>
          <w:sz w:val="24"/>
          <w:szCs w:val="24"/>
          <w:lang w:val="ru-RU"/>
        </w:rPr>
      </w:pPr>
    </w:p>
    <w:p w:rsidR="009C6857" w:rsidRPr="009C6857" w:rsidRDefault="009C6857" w:rsidP="00B87D69">
      <w:pPr>
        <w:jc w:val="both"/>
        <w:rPr>
          <w:rFonts w:ascii="Liberation Serif" w:eastAsia="Calibri" w:hAnsi="Liberation Serif" w:cs="Liberation Serif"/>
          <w:b/>
          <w:color w:val="00B0F0"/>
          <w:sz w:val="24"/>
          <w:szCs w:val="24"/>
          <w:highlight w:val="yellow"/>
          <w:lang w:val="ru-RU"/>
        </w:rPr>
      </w:pPr>
      <w:r>
        <w:rPr>
          <w:rFonts w:ascii="Liberation Serif" w:eastAsia="Calibri" w:hAnsi="Liberation Serif" w:cs="Liberation Serif"/>
          <w:b/>
          <w:color w:val="00B0F0"/>
          <w:sz w:val="24"/>
          <w:szCs w:val="24"/>
          <w:lang w:val="ru-RU"/>
        </w:rPr>
        <w:tab/>
      </w:r>
      <w:bookmarkStart w:id="20" w:name="_Hlk45700653"/>
      <w:r w:rsidRPr="009C6857">
        <w:rPr>
          <w:rFonts w:ascii="Liberation Serif" w:eastAsia="Calibri" w:hAnsi="Liberation Serif" w:cs="Liberation Serif"/>
          <w:b/>
          <w:color w:val="000000" w:themeColor="text1"/>
          <w:sz w:val="24"/>
          <w:szCs w:val="24"/>
          <w:highlight w:val="yellow"/>
          <w:lang w:val="ru-RU"/>
        </w:rPr>
        <w:t>5.5. Предложение по реконструкции котельной № 7</w:t>
      </w:r>
    </w:p>
    <w:p w:rsidR="009C6857" w:rsidRPr="009C6857" w:rsidRDefault="009C6857" w:rsidP="009C6857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 w:rsidRPr="009C6857">
        <w:rPr>
          <w:rFonts w:ascii="Liberation Serif" w:eastAsia="Calibri" w:hAnsi="Liberation Serif" w:cs="Liberation Serif"/>
          <w:b/>
          <w:color w:val="00B0F0"/>
          <w:sz w:val="24"/>
          <w:szCs w:val="24"/>
          <w:highlight w:val="yellow"/>
          <w:lang w:val="ru-RU"/>
        </w:rPr>
        <w:tab/>
      </w: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Отопительная котельная построена и введена в эксплуатацию в 1992 году.  В качестве теплогенерирующего оборудования установлены газовые жаротрубные водогрейные котлы «Минск» -</w:t>
      </w:r>
      <w:proofErr w:type="gramStart"/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1  </w:t>
      </w:r>
      <w:r w:rsidRPr="009C6857">
        <w:rPr>
          <w:rFonts w:ascii="Liberation Serif" w:hAnsi="Liberation Serif" w:cs="Liberation Serif"/>
          <w:sz w:val="24"/>
          <w:szCs w:val="24"/>
          <w:highlight w:val="yellow"/>
        </w:rPr>
        <w:t>c</w:t>
      </w:r>
      <w:proofErr w:type="gramEnd"/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инжекционными горелками 4шт по 0,4 МВт (эксплуатируются  №№ 2, 3). </w:t>
      </w:r>
    </w:p>
    <w:p w:rsidR="009C6857" w:rsidRPr="009C6857" w:rsidRDefault="009C6857" w:rsidP="009C6857">
      <w:pPr>
        <w:ind w:firstLine="567"/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В 2016 году в котельной дополнительно смонтирован водогрейный котел Энторос теплопроизводительностью 1 МВт.</w:t>
      </w:r>
    </w:p>
    <w:p w:rsidR="009C6857" w:rsidRPr="009C6857" w:rsidRDefault="009C6857" w:rsidP="009C6857">
      <w:pPr>
        <w:ind w:firstLine="567"/>
        <w:jc w:val="both"/>
        <w:rPr>
          <w:rFonts w:ascii="Liberation Serif" w:hAnsi="Liberation Serif" w:cs="Liberation Serif"/>
          <w:color w:val="00B0F0"/>
          <w:sz w:val="24"/>
          <w:szCs w:val="24"/>
          <w:highlight w:val="yellow"/>
          <w:lang w:val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Установленная тепловая мощность котельной 1,8 МВт (1,55 Гкал/ч). </w:t>
      </w:r>
    </w:p>
    <w:p w:rsidR="009C6857" w:rsidRPr="009C6857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Система теплоснабжения работает по закрытой схеме. Схема тепловых сетей </w:t>
      </w: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lastRenderedPageBreak/>
        <w:t xml:space="preserve">четырехтрубная.  Для тепловой сети установлен температурный график 95-70 </w:t>
      </w: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vertAlign w:val="superscript"/>
          <w:lang w:val="ru-RU" w:eastAsia="ru-RU"/>
        </w:rPr>
        <w:t>о</w:t>
      </w: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С. К котельной подключено 7 потребителей. Основным топливом котельной является природный газ, резервное топливо не предусмотрено. </w:t>
      </w:r>
    </w:p>
    <w:p w:rsidR="009C6857" w:rsidRPr="009C6857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:rsidR="009C6857" w:rsidRPr="009C6857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на отопление и вентиляцию 1,114 Гкал/ч;</w:t>
      </w:r>
    </w:p>
    <w:p w:rsidR="009C6857" w:rsidRPr="009C6857" w:rsidRDefault="009C6857" w:rsidP="009C6857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на горячее водоснабжение 0,36 Гкал/ч.</w:t>
      </w:r>
    </w:p>
    <w:p w:rsidR="009C6857" w:rsidRPr="009C6857" w:rsidRDefault="009C6857" w:rsidP="009C6857">
      <w:pPr>
        <w:ind w:firstLine="567"/>
        <w:jc w:val="both"/>
        <w:rPr>
          <w:rFonts w:ascii="Liberation Serif" w:hAnsi="Liberation Serif" w:cs="Liberation Serif"/>
          <w:color w:val="FF0000"/>
          <w:sz w:val="24"/>
          <w:szCs w:val="24"/>
          <w:highlight w:val="yellow"/>
          <w:lang w:val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:rsidR="009C6857" w:rsidRPr="003D2709" w:rsidRDefault="009C6857" w:rsidP="009368CA">
      <w:pPr>
        <w:tabs>
          <w:tab w:val="left" w:pos="567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ab/>
      </w:r>
      <w:r w:rsidRPr="00EC56A4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Планируется реконструкция котельной № 7 установленной мощностью 1,8 МВт, расположенной по адресу: ул. Мира, 6А/2 г. Арамиль, с заменой основного и вспомогательного оборудования.</w:t>
      </w:r>
    </w:p>
    <w:bookmarkEnd w:id="20"/>
    <w:p w:rsidR="001A6FF3" w:rsidRDefault="001A6FF3" w:rsidP="00B87D69">
      <w:pPr>
        <w:autoSpaceDE w:val="0"/>
        <w:autoSpaceDN w:val="0"/>
        <w:adjustRightInd w:val="0"/>
        <w:ind w:firstLine="708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autoSpaceDE w:val="0"/>
        <w:autoSpaceDN w:val="0"/>
        <w:adjustRightInd w:val="0"/>
        <w:ind w:firstLine="708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5.5. Предложение по строительству котельной №</w:t>
      </w:r>
      <w:r w:rsidR="001A6FF3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9</w:t>
      </w:r>
    </w:p>
    <w:p w:rsidR="00092F27" w:rsidRPr="003D2709" w:rsidRDefault="00092F27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 В настоящее время </w:t>
      </w:r>
      <w:r w:rsidR="00AF4AD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Государственное бюджетное учреждение здравоохранения Свердловской области «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Арамильская городская больница</w:t>
      </w:r>
      <w:r w:rsidR="00AF4AD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» (далее – </w:t>
      </w:r>
      <w:r w:rsidR="000C0F8A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ГБУЗ СО </w:t>
      </w:r>
      <w:r w:rsidR="0043004D">
        <w:rPr>
          <w:rFonts w:ascii="Liberation Serif" w:eastAsia="Calibri" w:hAnsi="Liberation Serif" w:cs="Liberation Serif"/>
          <w:sz w:val="24"/>
          <w:szCs w:val="24"/>
          <w:lang w:val="ru-RU"/>
        </w:rPr>
        <w:t>«</w:t>
      </w:r>
      <w:r w:rsidR="00AF4AD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Арамильская городская больница</w:t>
      </w:r>
      <w:r w:rsidR="0043004D">
        <w:rPr>
          <w:rFonts w:ascii="Liberation Serif" w:eastAsia="Calibri" w:hAnsi="Liberation Serif" w:cs="Liberation Serif"/>
          <w:sz w:val="24"/>
          <w:szCs w:val="24"/>
          <w:lang w:val="ru-RU"/>
        </w:rPr>
        <w:t>»</w:t>
      </w:r>
      <w:r w:rsidR="00AF4AD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)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, расположенная по адресу: ул. Садовая, д. 10</w:t>
      </w:r>
      <w:r w:rsidR="009368CA" w:rsidRPr="009368CA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="009368CA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г. Арамиль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получает тепловую энергию на нужды отопления и ГВС от котельной ООО «Монди</w:t>
      </w:r>
      <w:r w:rsidR="000F2F54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». Теплоснабжение от котельной ООО «Монди</w:t>
      </w:r>
      <w:r w:rsidR="000F2F54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» неэффективно и затратно в связи с удаленностью потребителя от </w:t>
      </w:r>
      <w:r w:rsidR="009368CA">
        <w:rPr>
          <w:rFonts w:ascii="Liberation Serif" w:eastAsia="Calibri" w:hAnsi="Liberation Serif" w:cs="Liberation Serif"/>
          <w:sz w:val="24"/>
          <w:szCs w:val="24"/>
          <w:lang w:val="ru-RU"/>
        </w:rPr>
        <w:t>и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сточника</w:t>
      </w:r>
      <w:r w:rsidR="009368CA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теплоснабжения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</w:p>
    <w:p w:rsidR="00092F27" w:rsidRPr="003D2709" w:rsidRDefault="00092F27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 В границах улиц Отдыха, Луговая, Речной переулок планируется строительство </w:t>
      </w:r>
      <w:r w:rsidR="00AF4AD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д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етского дошкольного учреждения. Пропускная способность тепловых сетей и установленная мощность котельной ООО «Монди</w:t>
      </w:r>
      <w:r w:rsidR="000F2F54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Арамиль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» не позволяют подключение нового потребителя.</w:t>
      </w:r>
    </w:p>
    <w:p w:rsidR="00092F27" w:rsidRDefault="00092F27" w:rsidP="00B87D69">
      <w:pPr>
        <w:autoSpaceDE w:val="0"/>
        <w:autoSpaceDN w:val="0"/>
        <w:adjustRightInd w:val="0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</w:t>
      </w:r>
      <w:bookmarkStart w:id="21" w:name="_Hlk45700702"/>
      <w:r w:rsidR="0043004D" w:rsidRPr="0043004D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Для теплоснабжения ГБУЗ СО «Арамильской городской больницы» необходимо осуществить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</w:r>
      <w:bookmarkEnd w:id="21"/>
      <w:r w:rsidR="0043004D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котельной предусмотреть мероприятия по диспетчеризации работы оборудования и выводе информации на единый диспетчерский пункт.</w:t>
      </w:r>
    </w:p>
    <w:p w:rsidR="009368CA" w:rsidRDefault="009368CA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:rsidR="009368CA" w:rsidRPr="00CE4C34" w:rsidRDefault="009368CA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b/>
          <w:sz w:val="24"/>
          <w:szCs w:val="24"/>
          <w:highlight w:val="yellow"/>
          <w:lang w:val="ru-RU"/>
        </w:rPr>
      </w:pPr>
      <w:r>
        <w:rPr>
          <w:rFonts w:ascii="Liberation Serif" w:eastAsia="Calibri" w:hAnsi="Liberation Serif" w:cs="Liberation Serif"/>
          <w:sz w:val="24"/>
          <w:szCs w:val="24"/>
          <w:lang w:val="ru-RU"/>
        </w:rPr>
        <w:tab/>
      </w:r>
      <w:r w:rsidRPr="00CE4C34">
        <w:rPr>
          <w:rFonts w:ascii="Liberation Serif" w:eastAsia="Calibri" w:hAnsi="Liberation Serif" w:cs="Liberation Serif"/>
          <w:b/>
          <w:sz w:val="24"/>
          <w:szCs w:val="24"/>
          <w:highlight w:val="yellow"/>
          <w:lang w:val="ru-RU"/>
        </w:rPr>
        <w:t>5.6. Предложение по строительству котельной в районе Гарнизон г. Арамиль</w:t>
      </w:r>
    </w:p>
    <w:p w:rsidR="009368CA" w:rsidRPr="00CE4C34" w:rsidRDefault="009368CA" w:rsidP="009368CA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highlight w:val="yellow"/>
          <w:lang w:val="ru-RU"/>
        </w:rPr>
      </w:pPr>
      <w:r w:rsidRPr="00CE4C34">
        <w:rPr>
          <w:rFonts w:ascii="Liberation Serif" w:eastAsia="Times New Roman" w:hAnsi="Liberation Serif" w:cs="Liberation Serif"/>
          <w:spacing w:val="4"/>
          <w:sz w:val="24"/>
          <w:szCs w:val="24"/>
          <w:highlight w:val="yellow"/>
          <w:lang w:val="ru-RU"/>
        </w:rPr>
        <w:t xml:space="preserve">В районе Гарнизон </w:t>
      </w:r>
      <w:r w:rsidR="00CE4C34" w:rsidRPr="00CE4C34">
        <w:rPr>
          <w:rFonts w:ascii="Liberation Serif" w:eastAsia="Times New Roman" w:hAnsi="Liberation Serif" w:cs="Liberation Serif"/>
          <w:spacing w:val="4"/>
          <w:sz w:val="24"/>
          <w:szCs w:val="24"/>
          <w:highlight w:val="yellow"/>
          <w:lang w:val="ru-RU"/>
        </w:rPr>
        <w:t xml:space="preserve">г. Арамиль </w:t>
      </w:r>
      <w:r w:rsidRPr="00CE4C34">
        <w:rPr>
          <w:rFonts w:ascii="Liberation Serif" w:eastAsia="Times New Roman" w:hAnsi="Liberation Serif" w:cs="Liberation Serif"/>
          <w:spacing w:val="4"/>
          <w:sz w:val="24"/>
          <w:szCs w:val="24"/>
          <w:highlight w:val="yellow"/>
          <w:lang w:val="ru-RU"/>
        </w:rPr>
        <w:t xml:space="preserve">единственным источником теплоснабжения жилого сектора и социальной сферы является котельная АО «Арамильский авиационный ремонтный завод». В соответствии с Генеральным планом Арамильского городского округа, в 2019 году в границах земельного участка по улице ул. Гарнизон, 19 планируется строительство многоквартирного 5-ти этажного жилого дома с помещениями административного назначения, а также строительство двух 9-ти этажных многоквартирных жилых домов в границах улиц Карла Маркса и Космонавтов. </w:t>
      </w:r>
    </w:p>
    <w:p w:rsidR="00CE4C34" w:rsidRPr="003D2709" w:rsidRDefault="00CE4C34" w:rsidP="009368CA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CE4C34">
        <w:rPr>
          <w:rFonts w:ascii="Liberation Serif" w:eastAsia="Times New Roman" w:hAnsi="Liberation Serif" w:cs="Liberation Serif"/>
          <w:spacing w:val="4"/>
          <w:sz w:val="24"/>
          <w:szCs w:val="24"/>
          <w:highlight w:val="yellow"/>
          <w:lang w:val="ru-RU"/>
        </w:rPr>
        <w:t xml:space="preserve"> В районе Гарнизон г. Арамиль необходимо строительство блочно-модульной газовой котельной установленной мощностью 6,0 МВт, расположенной по адресу: г. Арамиль, в границах улиц Карла Маркса и Космонавтов,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энергоресурсов, взамен энергетически неэффективной котельной АО «ААРЗ».</w:t>
      </w:r>
    </w:p>
    <w:p w:rsidR="009368CA" w:rsidRPr="009368CA" w:rsidRDefault="009368CA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1A6FF3">
      <w:pPr>
        <w:autoSpaceDE w:val="0"/>
        <w:autoSpaceDN w:val="0"/>
        <w:adjustRightInd w:val="0"/>
        <w:ind w:firstLine="708"/>
        <w:jc w:val="both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6.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«Предложения по строительству и реконструкции тепловых сетей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092F27" w:rsidRPr="003D2709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6.1 Предложение 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по строительству и реконструкции тепловых сетей,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присоединенных к котельной №1</w:t>
      </w:r>
    </w:p>
    <w:p w:rsidR="0098005B" w:rsidRPr="003D2709" w:rsidRDefault="0098005B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Тепловые сети, присоединенные к котельной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эксплуатируется с 1981 года. В процессе эксплуатации проводились текущие ремонты. Относительно невысокие тепловые потери</w:t>
      </w:r>
    </w:p>
    <w:p w:rsidR="00092F27" w:rsidRPr="003D2709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тп.ср = 11,7 %) менее чем в 1,4 рода превышают нормативные значения, что свидетельствует об удовлетворительном состоянии тепловой изоляции. По результатам обследования выявлены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ветхие участки с неудовлетворительным состоянием тепловой изоляции. </w:t>
      </w:r>
    </w:p>
    <w:p w:rsidR="00092F27" w:rsidRPr="003D2709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Для осуществления мероприятий по объединению тепловых сетей присоединенных к котельным №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 и №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 потребуется </w:t>
      </w:r>
      <w:bookmarkStart w:id="22" w:name="_Hlk45700753"/>
      <w:r w:rsidRPr="003D2709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еконструкция </w:t>
      </w:r>
      <w:r w:rsidR="004944B6"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bookmarkEnd w:id="22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Необходима замена участка тепловой сети от котельной №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 до ТК-4 с изменением диаметров существующих трубопроводов. Участок тепловой сети от котельной №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 до ТК-4, протяжённостью 400м, условный диаметр Ду-200мм требует замены. Данный участок требуется проложить подземным способом, с применением трубопроводов в ППУ-изоляции.</w:t>
      </w:r>
    </w:p>
    <w:p w:rsidR="00092F27" w:rsidRPr="003D2709" w:rsidRDefault="00092F27" w:rsidP="00B87D69">
      <w:pPr>
        <w:shd w:val="clear" w:color="auto" w:fill="FFFFFF" w:themeFill="background1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(приложение №</w:t>
      </w:r>
      <w:r w:rsidR="004944B6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2)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 п. Светлый требующие реконструкции и ремонта.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расчетов, участков с зауженными диаметрами трубопроводов отсутствуют. Гидравлический режим не соответствует расчетному. Требуется наладка и регулировка наружных тепловых сетей в п. Светлый.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6.2 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сетей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, присоединенных к котельной № 2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2, эксплуатируются с начала 80-х годов. В процессе эксплуатации текущие и капитальные ремонты проводились частично. Одни из самых высоких для котельных города Арамиль тепловые потери (</w:t>
      </w:r>
      <w:proofErr w:type="gramStart"/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тп.ср  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20,3%), которые в два раза превышают нормативные значения, что свидетельствует об неудовлетворительном состоянии тепловой изоляции. Тепловые сети, присоединенные к котельной № 2, выслужили нормативный срок и требуют полной реконструкции.  Тепловые сети требуется проложить подземным способом, с применением трубопроводов в ППУ изоляции.</w:t>
      </w:r>
    </w:p>
    <w:p w:rsidR="00092F27" w:rsidRPr="003D2709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</w:t>
      </w:r>
      <w:r w:rsidR="00AF4AD0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Для осуществления мероприятий по объединению тепловых сетей присоединенных к котельным №1 и №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 потребуется </w:t>
      </w:r>
      <w:r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реконструкция </w:t>
      </w:r>
      <w:r w:rsidR="004944B6"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</w:r>
      <w:r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.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Технологическое присоединение тепловых сетей предлагается осуществить в тепловой камере ТП-1. Головной участок от котельной №2 до ТП-1 необходимо заменить с увеличением до Ду 250 мм.</w:t>
      </w:r>
    </w:p>
    <w:p w:rsidR="00092F27" w:rsidRPr="003D2709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</w:t>
      </w:r>
      <w:r w:rsidR="000F2F54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обосновывающих материалах (приложение №2) 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 п. Арамиль требующие реконструкции и ремонта.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участки с «зауженными» и «завышенными» диаметрами отсутствуют. Фактический расход теплоносителя в 1,8 раз превышает расчетное значение, что свидетельствует о необходимости наладки гидравлического режима и является причиной завышенных удельных расходов электроэнергии на транспортировку теплоносителя. Требуется наладка и регулировка наружных тепловых сетей</w:t>
      </w:r>
      <w:r w:rsidR="00E9286A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№2.</w:t>
      </w:r>
    </w:p>
    <w:p w:rsidR="004944B6" w:rsidRDefault="004944B6" w:rsidP="00B87D69">
      <w:pPr>
        <w:widowControl/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b/>
          <w:color w:val="00B0F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6.3 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сетей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,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присоединенных к котельной №5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№5, введены в эксплуатацию в 1990-1999 годах. Тепловые сети проложены надземным способом. Потери тепла через изоляцию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тп.ср = 25,9 %) в два раза превышают нормативные значения, что свидетельствует о крайне неудовлетворительном состоянии тепловой изоляции. 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Тепловые сети, присоединенные к котельной №</w:t>
      </w:r>
      <w:r w:rsidR="00AF4AD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5, выслужили нормативный срок службы и требуют реконструкции. Тепловые потери в тепловых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сетях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№ 5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 5,5 тыс. Гкал. в год.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реконструкции тепловые сети необходимо проложить подземным способом, с применением трубопроводов в ППУ изоляции. Данные мероприятия позволят снизить нормативные значения тепловых потерь в 1,5 раза, что позволит снизить тепловые потери на 3,7 тыс. Гкал. в год.</w:t>
      </w:r>
    </w:p>
    <w:p w:rsidR="00092F27" w:rsidRPr="003D2709" w:rsidRDefault="00092F27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В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обосновывающих материалах (приложение №2) 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 5 требующие реконструкции и ремонта.</w:t>
      </w:r>
    </w:p>
    <w:p w:rsidR="00A01974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результатам гидравлических расчетов участки с «зауженными» и «увеличенными» диаметрами трубопроводов отсутствуют. Имеются потребители с «перетопом» и дефицитом тепловой энергии (работают с недогревом), это свидетельствует о необходимости наладки гидравлического режима. 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Требуется наладка и регулировка наружных тепловых сетей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 5.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6.4 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сетей,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присоединенных к котельной № 6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6, построены в 60-70 годах. Тепловые сети проложены надземным способом. Потери тепла через изоляцию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тп.ср = 19,1 %) в два раза превышают нормативные значения, что свидетельствует о крайне неудовлетворительном состоянии тепловой изоляции. Тепловые сети, присоединенные к котельной №6, выслужили нормативный срок.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зоне теплоснабжения котельной №6, в период 2019 – 2024 г., предусматривается размещение многоквартирной жилой застройки, высотой здания 9-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>В</w:t>
      </w:r>
      <w:r w:rsidR="00E32EBC" w:rsidRPr="003D2709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 xml:space="preserve"> </w:t>
      </w:r>
      <w:r w:rsidR="00A01974" w:rsidRPr="003D2709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>обосновывающих материалах (приложение №</w:t>
      </w:r>
      <w:r w:rsidR="00E32EBC" w:rsidRPr="003D2709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 xml:space="preserve"> 2</w:t>
      </w:r>
      <w:r w:rsidR="00A01974" w:rsidRPr="003D2709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>)</w:t>
      </w:r>
      <w:r w:rsidR="00E32EBC" w:rsidRPr="003D2709">
        <w:rPr>
          <w:rFonts w:ascii="Liberation Serif" w:hAnsi="Liberation Serif" w:cs="Liberation Serif"/>
          <w:sz w:val="24"/>
          <w:szCs w:val="24"/>
          <w:shd w:val="clear" w:color="auto" w:fill="FFFFFF" w:themeFill="background1"/>
          <w:lang w:val="ru-RU"/>
        </w:rPr>
        <w:t xml:space="preserve"> табл. 16,17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</w:t>
      </w:r>
      <w:r w:rsidR="00EE2C72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 6 требующие реконструкции и ремонта.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определены требуемые диаметры трубопроводов. Тепловые сети планируется проложить подземным способом, с применением трубопроводов в ППУ изоляции. После проведения реконструкции требуется наладка и регулировка тепловых се</w:t>
      </w:r>
      <w:r w:rsidR="00E9286A" w:rsidRPr="003D2709">
        <w:rPr>
          <w:rFonts w:ascii="Liberation Serif" w:hAnsi="Liberation Serif" w:cs="Liberation Serif"/>
          <w:sz w:val="24"/>
          <w:szCs w:val="24"/>
          <w:lang w:val="ru-RU"/>
        </w:rPr>
        <w:t>тей</w:t>
      </w:r>
      <w:r w:rsidR="00EE2C72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="00E9286A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№ 6.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6.5. 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сетей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,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присоединенных к котельной АО «ААРЗ»</w:t>
      </w:r>
    </w:p>
    <w:p w:rsidR="00092F27" w:rsidRPr="003D2709" w:rsidRDefault="00092F27" w:rsidP="00B87D69">
      <w:pPr>
        <w:widowControl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АО «ААРЗ» следует разделить на два направления:</w:t>
      </w:r>
    </w:p>
    <w:p w:rsidR="00092F27" w:rsidRPr="003D2709" w:rsidRDefault="00092F27" w:rsidP="00B87D69">
      <w:pPr>
        <w:widowControl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А) направление ул. Гарнизон.</w:t>
      </w:r>
    </w:p>
    <w:p w:rsidR="00092F27" w:rsidRPr="003D2709" w:rsidRDefault="00092F27" w:rsidP="00B87D69">
      <w:pPr>
        <w:widowControl/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Б) направление ул. Космонавтов.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направлению ул. Космонавтов тепловые сети проложены подземным способом. Тепловые сети в ветхом состоянии, техническое состояние неудовлетворительное, требуется реконструкция.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направлению ул. Гарнизон тепловые сети проложены надземным способом. Тепловая изоляция в неудовлетворительном состоянии. Нормативный износ тепловых сетей составляет более 95%, требуется реконструкция тепловых сетей. При проведении реконструкции тепловые сети проложить подземным способом, с применением трубопроводов в ППУ изоляции.</w:t>
      </w:r>
    </w:p>
    <w:p w:rsidR="00092F27" w:rsidRPr="003D2709" w:rsidRDefault="00092F27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 (приложение №2)</w:t>
      </w:r>
      <w:r w:rsidR="001D4CF8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>табл. 16,17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</w:t>
      </w:r>
      <w:r w:rsidR="00A56472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тей присоединенных к котельной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АО «ААРЗ» требующие реконструкции и ремонта.</w:t>
      </w:r>
    </w:p>
    <w:p w:rsidR="00092F27" w:rsidRPr="003D2709" w:rsidRDefault="00092F27" w:rsidP="00B87D69">
      <w:pPr>
        <w:widowControl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Фактический расход теплоносителя превышает ра</w:t>
      </w:r>
      <w:r w:rsidR="000F36D5" w:rsidRPr="003D2709">
        <w:rPr>
          <w:rFonts w:ascii="Liberation Serif" w:hAnsi="Liberation Serif" w:cs="Liberation Serif"/>
          <w:sz w:val="24"/>
          <w:szCs w:val="24"/>
          <w:lang w:val="ru-RU"/>
        </w:rPr>
        <w:t>счетные значения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, что свидетельствует о необходимости наладки и регулировке наружных тепловых сетей. </w:t>
      </w:r>
    </w:p>
    <w:p w:rsidR="00D03159" w:rsidRDefault="00D03159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Потребители тепловой энергии, расположенные по улице Космонавтов, подключены к системе ГВС в ТП №2 по однотрубной (тупиковой) схеме. Линия рециркуляции ГВС не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предусмотрена. Существующая схема ТП №2 и однотрубная схема сетей ГВС не позволяет обеспечить нормативную температуру ГВС в осенне – весенний период. Требуется реконструкция ТП №2 и восстановление линии рециркуляции ГВС от ТП №</w:t>
      </w:r>
      <w:r w:rsidR="004944B6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2 до потребителей. Предлагаемая принципиальная</w:t>
      </w:r>
      <w:r w:rsidR="006662C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схема ТП приведена на рисунке </w:t>
      </w:r>
      <w:r w:rsidR="004944B6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4944B6" w:rsidRPr="003D2709" w:rsidRDefault="004944B6" w:rsidP="00B87D69">
      <w:pPr>
        <w:widowControl/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noProof/>
          <w:color w:val="00B0F0"/>
          <w:sz w:val="24"/>
          <w:szCs w:val="24"/>
          <w:lang w:val="ru-RU" w:eastAsia="ru-RU"/>
        </w:rPr>
        <w:drawing>
          <wp:inline distT="0" distB="0" distL="0" distR="0" wp14:anchorId="3DB1B9C3" wp14:editId="663044E8">
            <wp:extent cx="4465308" cy="2201334"/>
            <wp:effectExtent l="0" t="0" r="0" b="8890"/>
            <wp:docPr id="7" name="Рисунок 7" descr="C:\Users\smk1\Downloads\scheme_ctp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mk1\Downloads\scheme_ctp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947" cy="220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4B6" w:rsidRDefault="004944B6" w:rsidP="004944B6">
      <w:pPr>
        <w:autoSpaceDE w:val="0"/>
        <w:autoSpaceDN w:val="0"/>
        <w:adjustRightInd w:val="0"/>
        <w:jc w:val="center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CE4C34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рис. 1 Принципиальная схема </w:t>
      </w:r>
      <w:r>
        <w:rPr>
          <w:rFonts w:ascii="Liberation Serif" w:eastAsia="Calibri" w:hAnsi="Liberation Serif" w:cs="Liberation Serif"/>
          <w:sz w:val="24"/>
          <w:szCs w:val="24"/>
          <w:lang w:val="ru-RU"/>
        </w:rPr>
        <w:t>т</w:t>
      </w:r>
      <w:r w:rsidRPr="00CE4C34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еплового </w:t>
      </w:r>
      <w:r>
        <w:rPr>
          <w:rFonts w:ascii="Liberation Serif" w:eastAsia="Calibri" w:hAnsi="Liberation Serif" w:cs="Liberation Serif"/>
          <w:sz w:val="24"/>
          <w:szCs w:val="24"/>
          <w:lang w:val="ru-RU"/>
        </w:rPr>
        <w:t>п</w:t>
      </w:r>
      <w:r w:rsidRPr="00CE4C34">
        <w:rPr>
          <w:rFonts w:ascii="Liberation Serif" w:eastAsia="Calibri" w:hAnsi="Liberation Serif" w:cs="Liberation Serif"/>
          <w:sz w:val="24"/>
          <w:szCs w:val="24"/>
          <w:lang w:val="ru-RU"/>
        </w:rPr>
        <w:t>ункта</w:t>
      </w:r>
    </w:p>
    <w:p w:rsidR="004944B6" w:rsidRDefault="004944B6" w:rsidP="004944B6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>
        <w:rPr>
          <w:rFonts w:ascii="Liberation Serif" w:eastAsia="Calibri" w:hAnsi="Liberation Serif" w:cs="Liberation Serif"/>
          <w:sz w:val="24"/>
          <w:szCs w:val="24"/>
          <w:lang w:val="ru-RU"/>
        </w:rPr>
        <w:tab/>
      </w:r>
      <w:bookmarkStart w:id="23" w:name="_Hlk45700891"/>
      <w:r w:rsidRPr="004944B6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Необходимо строительство и реконструкция тепловых сетей присоединенных к котельной АО «ААРЗ», в связи с строительством новой блочно-модульной газовой котельной установленной мощностью 6,0 МВт, расположенной по адресу: г. Арамиль, в границах улиц Карла Маркса и Космонавтов</w:t>
      </w:r>
      <w:bookmarkEnd w:id="23"/>
      <w:r w:rsidR="000F44F4">
        <w:rPr>
          <w:rFonts w:ascii="Liberation Serif" w:eastAsia="Calibri" w:hAnsi="Liberation Serif" w:cs="Liberation Serif"/>
          <w:sz w:val="24"/>
          <w:szCs w:val="24"/>
          <w:lang w:val="ru-RU"/>
        </w:rPr>
        <w:t>.</w:t>
      </w:r>
    </w:p>
    <w:p w:rsidR="00B14E76" w:rsidRPr="003D2709" w:rsidRDefault="00B14E76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6.6. 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Предложение по строительству и реконструкции тепловых</w:t>
      </w:r>
      <w:r w:rsidR="00100C77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сетей</w:t>
      </w:r>
      <w:r w:rsidR="0038680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,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присоединенных к котельной №</w:t>
      </w:r>
      <w:r w:rsidR="004A0E9B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</w:t>
      </w:r>
    </w:p>
    <w:p w:rsidR="00092F27" w:rsidRPr="003D2709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</w:t>
      </w:r>
      <w:r w:rsidR="00A30D5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8, содержатся в удовлетворительном состоянии. Тепловые потери в сетях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тпф = 5,8%)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близки к нормативным значениям, что свидетельствует об удовлетворительном состоянии тепловой изоляции. Имеются потребители с «перетопом» и дефицитом тепловой энергии, это свидетельствует о необходимости наладки гидравлического режима. Требуется наладка и регулировка наружных тепловых сетей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</w:t>
      </w:r>
      <w:r w:rsidR="00A30D5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8.</w:t>
      </w:r>
    </w:p>
    <w:p w:rsidR="00092F27" w:rsidRPr="003D2709" w:rsidRDefault="00092F27" w:rsidP="00B87D69">
      <w:pPr>
        <w:widowControl/>
        <w:autoSpaceDE w:val="0"/>
        <w:autoSpaceDN w:val="0"/>
        <w:adjustRightInd w:val="0"/>
        <w:ind w:firstLine="708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2019 году в границах земельного участка по улице Текстильщиков планируется строительство 2-х секционного многоквартирного 9-ти этажного жилого дома.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</w:t>
      </w:r>
      <w:r w:rsidR="00B14E76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8 требуется замена головного участка от Котельной до ТП№1 (ДУ 250 мм и протяженностью 35 метров в двухтрубном исполнении) с увеличением диаметра до ДУ 300 мм.</w:t>
      </w:r>
    </w:p>
    <w:p w:rsidR="00092F27" w:rsidRPr="003D2709" w:rsidRDefault="00092F27" w:rsidP="00B87D69">
      <w:pPr>
        <w:widowControl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 </w:t>
      </w:r>
      <w:r w:rsidR="00A01974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ab/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При обследовании тепловых сетей,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№8, выявлены ветхие участки, требующие реконструкции. В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 (приложенеи к постановлению №2)</w:t>
      </w:r>
      <w:r w:rsidR="00E32EBC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табл. 16,17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приведены участки тепловых сетей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№8 требующие реконструкции и ремонта.</w:t>
      </w:r>
    </w:p>
    <w:p w:rsidR="00092F27" w:rsidRDefault="00092F27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МБОУ СОШ №1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расположен</w:t>
      </w:r>
      <w:r w:rsidR="000F36D5" w:rsidRPr="003D2709">
        <w:rPr>
          <w:rFonts w:ascii="Liberation Serif" w:hAnsi="Liberation Serif" w:cs="Liberation Serif"/>
          <w:sz w:val="24"/>
          <w:szCs w:val="24"/>
          <w:lang w:val="ru-RU"/>
        </w:rPr>
        <w:t>ная по адресу: г. Арамиль ул. 1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–е Мая, 60 не подключена к централизованной системе ГВС. В рамках реконструкции целесообразно предусмотреть подключение МБОУ СОШ №1 к централизованной системе ГВС в ТК №8. </w:t>
      </w:r>
    </w:p>
    <w:p w:rsidR="00A30D5E" w:rsidRPr="003D2709" w:rsidRDefault="00A30D5E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24" w:name="_Hlk45700909"/>
      <w:r w:rsidRPr="00A30D5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На объекте котельной № 8 необходимо осуществить устройство инженерно-технических средств охраны, для обеспечения безопасности и антитеррористической защищенности объекта </w:t>
      </w:r>
      <w:proofErr w:type="gramStart"/>
      <w:r w:rsidRPr="00A30D5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тепло-энергетического</w:t>
      </w:r>
      <w:proofErr w:type="gramEnd"/>
      <w:r w:rsidRPr="00A30D5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комплекса</w:t>
      </w:r>
      <w:bookmarkEnd w:id="24"/>
      <w:r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B14E76" w:rsidRPr="003D2709" w:rsidRDefault="00B14E76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5E06A8" w:rsidRPr="001F025C" w:rsidRDefault="00092F27" w:rsidP="001F025C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7.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«Предложения по переводу открытых систем теплоснабжения (горячего водоснабжения) в закрытые системы горячего водоснабжения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407590" w:rsidRDefault="00092F27" w:rsidP="001F025C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Арамильском городском округа закрытая система теплоснабжения (горячего водоснабжения).</w:t>
      </w:r>
    </w:p>
    <w:p w:rsidR="001F025C" w:rsidRPr="003D2709" w:rsidRDefault="001F025C" w:rsidP="001F025C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092F27" w:rsidRPr="003D2709" w:rsidRDefault="00092F27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Раздел 8.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«Перспективные топливные балансы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98005B" w:rsidRPr="003D2709" w:rsidRDefault="0098005B" w:rsidP="00B87D69">
      <w:pPr>
        <w:autoSpaceDE w:val="0"/>
        <w:autoSpaceDN w:val="0"/>
        <w:adjustRightInd w:val="0"/>
        <w:ind w:firstLine="284"/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98005B" w:rsidRPr="003D2709" w:rsidRDefault="0098005B" w:rsidP="00B87D69">
      <w:pPr>
        <w:autoSpaceDE w:val="0"/>
        <w:autoSpaceDN w:val="0"/>
        <w:adjustRightInd w:val="0"/>
        <w:ind w:firstLine="284"/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Таблица 34</w:t>
      </w:r>
    </w:p>
    <w:p w:rsidR="0098005B" w:rsidRPr="003D2709" w:rsidRDefault="0098005B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Перспективные топливные балансы источников теплоснабжения</w:t>
      </w:r>
    </w:p>
    <w:p w:rsidR="00092F27" w:rsidRPr="003D2709" w:rsidRDefault="00092F27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tbl>
      <w:tblPr>
        <w:tblW w:w="97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1264"/>
        <w:gridCol w:w="975"/>
        <w:gridCol w:w="918"/>
        <w:gridCol w:w="1000"/>
        <w:gridCol w:w="996"/>
        <w:gridCol w:w="1108"/>
        <w:gridCol w:w="950"/>
      </w:tblGrid>
      <w:tr w:rsidR="00E40AAA" w:rsidRPr="003D2709" w:rsidTr="00A01974">
        <w:trPr>
          <w:trHeight w:val="1110"/>
        </w:trPr>
        <w:tc>
          <w:tcPr>
            <w:tcW w:w="2547" w:type="dxa"/>
            <w:vMerge w:val="restart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264" w:type="dxa"/>
            <w:vMerge w:val="restart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Используемое топливо основное/ резервное</w:t>
            </w:r>
          </w:p>
        </w:tc>
        <w:tc>
          <w:tcPr>
            <w:tcW w:w="975" w:type="dxa"/>
            <w:vMerge w:val="restart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Годовая выроботка тепла, тыс. Гкал</w:t>
            </w:r>
          </w:p>
        </w:tc>
        <w:tc>
          <w:tcPr>
            <w:tcW w:w="918" w:type="dxa"/>
            <w:vMerge w:val="restart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Отпуск тепловой энергиив сеть, тыс. Гкал</w:t>
            </w:r>
          </w:p>
        </w:tc>
        <w:tc>
          <w:tcPr>
            <w:tcW w:w="1996" w:type="dxa"/>
            <w:gridSpan w:val="2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Годовой расход топлива </w:t>
            </w:r>
          </w:p>
        </w:tc>
        <w:tc>
          <w:tcPr>
            <w:tcW w:w="1108" w:type="dxa"/>
            <w:vMerge w:val="restart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Удельный расход условного топлива, кг.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у.т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/Гкал</w:t>
            </w:r>
          </w:p>
        </w:tc>
        <w:tc>
          <w:tcPr>
            <w:tcW w:w="950" w:type="dxa"/>
            <w:vMerge w:val="restart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Расчетный КПД котельной, %</w:t>
            </w:r>
          </w:p>
        </w:tc>
      </w:tr>
      <w:tr w:rsidR="00E40AAA" w:rsidRPr="003D2709" w:rsidTr="00A01974">
        <w:trPr>
          <w:trHeight w:val="2745"/>
        </w:trPr>
        <w:tc>
          <w:tcPr>
            <w:tcW w:w="2547" w:type="dxa"/>
            <w:vMerge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264" w:type="dxa"/>
            <w:vMerge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75" w:type="dxa"/>
            <w:vMerge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18" w:type="dxa"/>
            <w:vMerge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основное топливо, тыс. м3</w:t>
            </w:r>
          </w:p>
        </w:tc>
        <w:tc>
          <w:tcPr>
            <w:tcW w:w="996" w:type="dxa"/>
            <w:shd w:val="clear" w:color="auto" w:fill="auto"/>
            <w:textDirection w:val="btLr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т.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у.т</w:t>
            </w:r>
            <w:proofErr w:type="gramEnd"/>
          </w:p>
        </w:tc>
        <w:tc>
          <w:tcPr>
            <w:tcW w:w="1108" w:type="dxa"/>
            <w:vMerge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50" w:type="dxa"/>
            <w:vMerge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E40AAA" w:rsidRPr="003D2709" w:rsidTr="00A01974">
        <w:trPr>
          <w:trHeight w:val="540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8,108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7,935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1173,87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1354,65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167,08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85,5</w:t>
            </w:r>
          </w:p>
        </w:tc>
      </w:tr>
      <w:tr w:rsidR="00E40AAA" w:rsidRPr="003D2709" w:rsidTr="00A01974">
        <w:trPr>
          <w:trHeight w:val="450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10,311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10,083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1605,52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1852,77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179,69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79,5</w:t>
            </w:r>
          </w:p>
        </w:tc>
      </w:tr>
      <w:tr w:rsidR="00E40AAA" w:rsidRPr="003D2709" w:rsidTr="00A01974">
        <w:trPr>
          <w:trHeight w:val="405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21,582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23,153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3318,9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3830,01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177,46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80,5</w:t>
            </w:r>
          </w:p>
        </w:tc>
      </w:tr>
      <w:tr w:rsidR="00E40AAA" w:rsidRPr="003D2709" w:rsidTr="00A01974">
        <w:trPr>
          <w:trHeight w:val="390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15,145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14,8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2026,9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2339,0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154,44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92,5</w:t>
            </w:r>
          </w:p>
        </w:tc>
      </w:tr>
      <w:tr w:rsidR="00E40AAA" w:rsidRPr="003D2709" w:rsidTr="00A01974">
        <w:trPr>
          <w:trHeight w:val="390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3,363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3,271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504,66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582,38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173,16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82,5</w:t>
            </w:r>
          </w:p>
        </w:tc>
      </w:tr>
      <w:tr w:rsidR="00E40AAA" w:rsidRPr="003D2709" w:rsidTr="00A01974">
        <w:trPr>
          <w:trHeight w:val="375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газ/дизель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25,151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24,631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3402,7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3926,72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156,13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91,5</w:t>
            </w:r>
          </w:p>
        </w:tc>
      </w:tr>
      <w:tr w:rsidR="00E40AAA" w:rsidRPr="003D2709" w:rsidTr="00A01974">
        <w:trPr>
          <w:trHeight w:val="435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1,908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1,865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263,85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304,48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159,62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89,5</w:t>
            </w:r>
          </w:p>
        </w:tc>
      </w:tr>
      <w:tr w:rsidR="00E40AAA" w:rsidRPr="003D2709" w:rsidTr="00A01974">
        <w:trPr>
          <w:trHeight w:val="480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№9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E40AAA" w:rsidRPr="003D2709" w:rsidTr="00A01974">
        <w:trPr>
          <w:trHeight w:val="330"/>
        </w:trPr>
        <w:tc>
          <w:tcPr>
            <w:tcW w:w="2547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85,57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85,74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12296,4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166,80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E40AAA" w:rsidRPr="003D2709" w:rsidRDefault="00E40AAA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85,93</w:t>
            </w:r>
          </w:p>
        </w:tc>
      </w:tr>
    </w:tbl>
    <w:p w:rsidR="00092F27" w:rsidRPr="003D2709" w:rsidRDefault="00092F27" w:rsidP="00B87D69">
      <w:pPr>
        <w:autoSpaceDE w:val="0"/>
        <w:autoSpaceDN w:val="0"/>
        <w:adjustRightInd w:val="0"/>
        <w:ind w:firstLine="284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:rsidR="00092F27" w:rsidRPr="003D2709" w:rsidRDefault="00092F27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9.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«Инвестиции в строительство, реконструкцию и техническое перевооружение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».</w:t>
      </w:r>
    </w:p>
    <w:p w:rsidR="00092F27" w:rsidRPr="003D2709" w:rsidRDefault="00092F27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таблице </w:t>
      </w:r>
      <w:r w:rsidR="00F35E7A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35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приведены мероприятия по модернизации и реконструкции, требующие вложения инвестиций в строительство, с указанием объемов финансирования и сроками окупаемости.</w:t>
      </w:r>
    </w:p>
    <w:p w:rsidR="00092F27" w:rsidRPr="003D2709" w:rsidRDefault="00092F27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обосновывающих материалах (приложение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 постановлению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B14E76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A0197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2) </w:t>
      </w:r>
      <w:r w:rsidR="00E32EBC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табл. 16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, </w:t>
      </w:r>
      <w:r w:rsidR="00E32EBC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1</w:t>
      </w:r>
      <w:r w:rsidR="00F35E7A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приведены мероприятия по </w:t>
      </w:r>
      <w:r w:rsidR="00E32EBC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утеплению и модернизации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тепловых сетей.</w:t>
      </w:r>
    </w:p>
    <w:p w:rsidR="00092F27" w:rsidRPr="003D2709" w:rsidRDefault="00092F27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Стоимостная оценка приведена на основании технического обследовани</w:t>
      </w:r>
      <w:r w:rsidR="001013EB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я, определения объемов работ, «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Единых территориальных расценок (ТЭР) по Свердловской области».</w:t>
      </w:r>
    </w:p>
    <w:p w:rsidR="00092F27" w:rsidRPr="003D2709" w:rsidRDefault="00092F27" w:rsidP="00B87D69">
      <w:pPr>
        <w:ind w:firstLine="567"/>
        <w:contextualSpacing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строительство, реконструкцию и техническое перевооружение источников тепловой энергии предусмотреть при разработке инвестиционной программы от частных инвесторов.</w:t>
      </w:r>
    </w:p>
    <w:p w:rsidR="00092F27" w:rsidRPr="003D2709" w:rsidRDefault="00092F27" w:rsidP="00B87D69">
      <w:pPr>
        <w:ind w:firstLine="567"/>
        <w:contextualSpacing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строительство новых и замену существующих тепловых сетей, связанных со строительством новых объектов жилого и социального фондов, предусмотреть за</w:t>
      </w:r>
      <w:r w:rsidR="0020352F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счет организации – застройщика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 выдаче ТУ на подключение к тепловым сетям.</w:t>
      </w:r>
    </w:p>
    <w:p w:rsidR="00092F27" w:rsidRPr="003D2709" w:rsidRDefault="00092F27" w:rsidP="00B87D69">
      <w:pPr>
        <w:ind w:firstLine="567"/>
        <w:contextualSpacing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модернизацию существующих тепловых сетей предусмотреть при разработке инвестиционных программ от частных инвесторов.</w:t>
      </w:r>
    </w:p>
    <w:p w:rsidR="00092F27" w:rsidRPr="003D2709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092F27" w:rsidRPr="003D2709" w:rsidSect="0062792E">
          <w:pgSz w:w="11906" w:h="16838"/>
          <w:pgMar w:top="1134" w:right="566" w:bottom="993" w:left="1276" w:header="708" w:footer="708" w:gutter="0"/>
          <w:cols w:space="708"/>
          <w:docGrid w:linePitch="360"/>
        </w:sectPr>
      </w:pPr>
    </w:p>
    <w:p w:rsidR="00F35E7A" w:rsidRPr="003D2709" w:rsidRDefault="00092F27" w:rsidP="00B87D69">
      <w:pPr>
        <w:ind w:firstLine="567"/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Таблица </w:t>
      </w:r>
      <w:r w:rsidR="00F35E7A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35</w:t>
      </w:r>
    </w:p>
    <w:p w:rsidR="00092F27" w:rsidRPr="003D2709" w:rsidRDefault="00092F27" w:rsidP="00B87D69">
      <w:pPr>
        <w:ind w:firstLine="567"/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Мероприятия по модернизации системы</w:t>
      </w:r>
      <w:r w:rsidR="00E9286A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теплоснабжения</w:t>
      </w:r>
    </w:p>
    <w:p w:rsidR="00092F27" w:rsidRPr="003D2709" w:rsidRDefault="00092F27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bCs/>
          <w:color w:val="FF0000"/>
          <w:sz w:val="24"/>
          <w:szCs w:val="24"/>
          <w:lang w:val="ru-RU" w:eastAsia="ru-RU"/>
        </w:rPr>
      </w:pPr>
    </w:p>
    <w:tbl>
      <w:tblPr>
        <w:tblW w:w="15065" w:type="dxa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000000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7"/>
        <w:gridCol w:w="1410"/>
        <w:gridCol w:w="2977"/>
        <w:gridCol w:w="1412"/>
        <w:gridCol w:w="454"/>
        <w:gridCol w:w="383"/>
        <w:gridCol w:w="468"/>
        <w:gridCol w:w="426"/>
        <w:gridCol w:w="425"/>
        <w:gridCol w:w="425"/>
        <w:gridCol w:w="409"/>
        <w:gridCol w:w="17"/>
        <w:gridCol w:w="116"/>
        <w:gridCol w:w="316"/>
      </w:tblGrid>
      <w:tr w:rsidR="006930DC" w:rsidRPr="003D2709" w:rsidTr="00DA450E">
        <w:trPr>
          <w:trHeight w:val="438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bookmarkStart w:id="25" w:name="_Hlk45701180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:rsidR="006930DC" w:rsidRPr="003D2709" w:rsidRDefault="006930DC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кап. </w:t>
            </w:r>
          </w:p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вложения,</w:t>
            </w:r>
          </w:p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окупаемости,</w:t>
            </w:r>
          </w:p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лет </w:t>
            </w:r>
          </w:p>
        </w:tc>
        <w:tc>
          <w:tcPr>
            <w:tcW w:w="3439" w:type="dxa"/>
            <w:gridSpan w:val="10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</w:tr>
      <w:tr w:rsidR="006930DC" w:rsidRPr="003D2709" w:rsidTr="00DA450E">
        <w:trPr>
          <w:trHeight w:val="677"/>
        </w:trPr>
        <w:tc>
          <w:tcPr>
            <w:tcW w:w="5827" w:type="dxa"/>
            <w:vMerge/>
            <w:vAlign w:val="center"/>
            <w:hideMark/>
          </w:tcPr>
          <w:p w:rsidR="006930DC" w:rsidRPr="003D2709" w:rsidRDefault="006930DC" w:rsidP="00B87D69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vMerge/>
            <w:vAlign w:val="center"/>
            <w:hideMark/>
          </w:tcPr>
          <w:p w:rsidR="006930DC" w:rsidRPr="003D2709" w:rsidRDefault="006930DC" w:rsidP="00B87D69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vMerge/>
            <w:vAlign w:val="center"/>
            <w:hideMark/>
          </w:tcPr>
          <w:p w:rsidR="006930DC" w:rsidRPr="003D2709" w:rsidRDefault="006930DC" w:rsidP="00B87D69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426" w:type="dxa"/>
            <w:gridSpan w:val="2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432" w:type="dxa"/>
            <w:gridSpan w:val="2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2026</w:t>
            </w:r>
          </w:p>
        </w:tc>
      </w:tr>
      <w:tr w:rsidR="006930DC" w:rsidRPr="009646B9" w:rsidTr="00DA450E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Мероприятия по </w:t>
            </w:r>
            <w:r w:rsidR="00DF62C5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модернизации котельной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№1</w:t>
            </w:r>
          </w:p>
        </w:tc>
      </w:tr>
      <w:tr w:rsidR="006930DC" w:rsidRPr="00BB5C8A" w:rsidTr="00DA450E">
        <w:trPr>
          <w:trHeight w:val="399"/>
        </w:trPr>
        <w:tc>
          <w:tcPr>
            <w:tcW w:w="5827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1. Наладка Установки химводоподготовки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 xml:space="preserve">200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  <w:r w:rsidR="001F025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</w:p>
          <w:p w:rsidR="006930DC" w:rsidRPr="001F025C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</w:t>
            </w:r>
            <w:r w:rsidR="001F025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инистрация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Арамильского </w:t>
            </w:r>
            <w:r w:rsidR="001F025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городского округа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  <w:r w:rsidR="001F025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(далее- Администрация)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ind w:right="-250"/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6930DC" w:rsidRPr="009646B9" w:rsidTr="002F302A">
        <w:trPr>
          <w:trHeight w:val="677"/>
        </w:trPr>
        <w:tc>
          <w:tcPr>
            <w:tcW w:w="5827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2.Восстановление тепловой изоляции тепловых сетей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836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  <w:r w:rsidR="001F025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</w:p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</w:t>
            </w:r>
            <w:r w:rsidR="001F025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инистрация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:rsidR="006930DC" w:rsidRPr="003D2709" w:rsidRDefault="006930DC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6930DC" w:rsidRPr="002F302A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highlight w:val="red"/>
                <w:lang w:val="ru-RU"/>
              </w:rPr>
            </w:pPr>
            <w:r w:rsidRPr="002F302A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highlight w:val="red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6930DC" w:rsidRPr="003D2709" w:rsidRDefault="006930DC" w:rsidP="00B87D69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1F025C" w:rsidRPr="003D2709" w:rsidTr="002F302A">
        <w:trPr>
          <w:trHeight w:val="462"/>
        </w:trPr>
        <w:tc>
          <w:tcPr>
            <w:tcW w:w="5827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3. Реконструкция тепловых сетей п. Светлый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19 055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1F025C" w:rsidRPr="003D2709" w:rsidTr="0062792E">
        <w:trPr>
          <w:trHeight w:val="684"/>
        </w:trPr>
        <w:tc>
          <w:tcPr>
            <w:tcW w:w="5827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4. Проектно – изыскательские работы для строительства блочно – модульной </w:t>
            </w:r>
            <w:r w:rsidR="0062792E" w:rsidRPr="0062792E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газовой котельной в п. Светлый установленной мощностью 8,0 МВт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50 000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1F025C" w:rsidRPr="009646B9" w:rsidTr="0062792E">
        <w:trPr>
          <w:trHeight w:val="695"/>
        </w:trPr>
        <w:tc>
          <w:tcPr>
            <w:tcW w:w="5827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5. </w:t>
            </w:r>
            <w:r w:rsidR="0050230C" w:rsidRPr="0050230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Строительство блочно-модульной газовой котельной в п. Светлый установленной мощностью 8,0 МВт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1F025C" w:rsidRPr="003D2709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1F025C" w:rsidRPr="0062792E" w:rsidRDefault="001F025C" w:rsidP="001F025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red"/>
                <w:lang w:val="ru-RU"/>
              </w:rPr>
            </w:pPr>
            <w:r w:rsidRPr="0062792E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red"/>
              </w:rPr>
              <w:t> </w:t>
            </w:r>
          </w:p>
        </w:tc>
      </w:tr>
      <w:tr w:rsidR="00B757B8" w:rsidRPr="003D2709" w:rsidTr="00DA450E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  <w:r w:rsidR="00B2140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 70 091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B757B8" w:rsidRPr="009646B9" w:rsidTr="00DA450E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№2</w:t>
            </w:r>
          </w:p>
        </w:tc>
      </w:tr>
      <w:tr w:rsidR="00B757B8" w:rsidRPr="009646B9" w:rsidTr="00DA450E">
        <w:trPr>
          <w:trHeight w:val="409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1.Наладка Установки химводоподготовки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</w:p>
          <w:p w:rsidR="00B757B8" w:rsidRPr="003D2709" w:rsidRDefault="00DF62C5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  <w:r w:rsidR="00B757B8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B757B8" w:rsidRPr="003D2709" w:rsidTr="002F302A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2. Реконструкция тепловых сетей п. Арамиль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21 380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3D2709" w:rsidTr="00DA450E">
        <w:trPr>
          <w:trHeight w:val="688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3. Технологическое присоединение тепловых сетей котельной №1 к тепловым сетям котельной №2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9 750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3D2709" w:rsidTr="0062792E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lastRenderedPageBreak/>
              <w:t>4.  Консервация котельной №2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3D2709" w:rsidTr="00DA450E">
        <w:trPr>
          <w:trHeight w:val="395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21402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31 630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3D2709" w:rsidTr="00DA450E">
        <w:trPr>
          <w:trHeight w:val="392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:rsidR="00B757B8" w:rsidRPr="003D2709" w:rsidRDefault="00B757B8" w:rsidP="00B757B8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кап. </w:t>
            </w:r>
          </w:p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вложения,</w:t>
            </w:r>
          </w:p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срок окупаемости, </w:t>
            </w:r>
          </w:p>
        </w:tc>
        <w:tc>
          <w:tcPr>
            <w:tcW w:w="3439" w:type="dxa"/>
            <w:gridSpan w:val="10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</w:tr>
      <w:tr w:rsidR="00B757B8" w:rsidRPr="003D2709" w:rsidTr="00DA450E">
        <w:trPr>
          <w:trHeight w:val="595"/>
        </w:trPr>
        <w:tc>
          <w:tcPr>
            <w:tcW w:w="5827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426" w:type="dxa"/>
            <w:gridSpan w:val="2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432" w:type="dxa"/>
            <w:gridSpan w:val="2"/>
            <w:shd w:val="clear" w:color="auto" w:fill="auto"/>
            <w:textDirection w:val="btLr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2026</w:t>
            </w:r>
          </w:p>
        </w:tc>
      </w:tr>
      <w:tr w:rsidR="00B757B8" w:rsidRPr="009646B9" w:rsidTr="00DA450E">
        <w:trPr>
          <w:trHeight w:val="422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№5</w:t>
            </w:r>
          </w:p>
        </w:tc>
      </w:tr>
      <w:tr w:rsidR="00B757B8" w:rsidRPr="00BB5C8A" w:rsidTr="004B4A36">
        <w:trPr>
          <w:trHeight w:val="372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4 950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</w:p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Адм. Арамильского г.о.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B757B8" w:rsidRPr="003D2709" w:rsidTr="004B4A36">
        <w:trPr>
          <w:trHeight w:val="693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. Проектно – изыскательские работы для строительства блочно – модульной котельной</w:t>
            </w:r>
            <w:r w:rsidRPr="004B4A36">
              <w:rPr>
                <w:lang w:val="ru-RU"/>
              </w:rPr>
              <w:t xml:space="preserve"> </w:t>
            </w:r>
            <w:r w:rsidRPr="004B4A3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газовой котельной установленной мощностью 11,6 МВт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55 000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B757B8" w:rsidRPr="009646B9" w:rsidTr="004B4A36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. </w:t>
            </w:r>
            <w:r w:rsidRPr="004B4A3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Строительство блочно-модульной газовой котельной установленной мощностью 11,6 МВт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B757B8" w:rsidRPr="003D2709" w:rsidTr="00DA450E">
        <w:trPr>
          <w:trHeight w:val="222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21402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611C02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59950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9646B9" w:rsidTr="00DA450E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</w:t>
            </w:r>
            <w:r w:rsidR="00AA7AE4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6</w:t>
            </w:r>
          </w:p>
        </w:tc>
      </w:tr>
      <w:tr w:rsidR="00B757B8" w:rsidRPr="003D2709" w:rsidTr="00B757B8">
        <w:trPr>
          <w:trHeight w:val="686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1.Проектно – изыскательские работы для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проекта р</w:t>
            </w:r>
            <w:r w:rsidRPr="00611C0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еконструкци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</w:t>
            </w:r>
            <w:r w:rsidRPr="00611C0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100 000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9646B9" w:rsidTr="00B757B8">
        <w:trPr>
          <w:trHeight w:val="639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r w:rsidRPr="00611C0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B757B8" w:rsidRPr="003D2709" w:rsidTr="00DA450E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21402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 146 495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9646B9" w:rsidTr="00DA450E">
        <w:trPr>
          <w:trHeight w:val="601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№7</w:t>
            </w:r>
          </w:p>
        </w:tc>
      </w:tr>
      <w:tr w:rsidR="00B757B8" w:rsidRPr="003D2709" w:rsidTr="00CB71EA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 Проектно -изыскательские работы для </w:t>
            </w:r>
            <w:r w:rsidR="00CB71E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реконструкции </w:t>
            </w:r>
            <w:r w:rsidR="00CB71EA"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котельной № 7</w:t>
            </w:r>
            <w:r w:rsid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  <w:r w:rsidR="00CB71EA"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установленной мощностью 1,8 МВт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7 500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B757B8" w:rsidRPr="003D2709" w:rsidTr="00CB71EA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lastRenderedPageBreak/>
              <w:t xml:space="preserve">2. </w:t>
            </w:r>
            <w:r w:rsidR="00CB71EA"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котельной № 7</w:t>
            </w:r>
            <w:r w:rsid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  <w:r w:rsidR="00CB71EA"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установленной мощностью 1,8 МВт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FFFF" w:themeFill="background1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B757B8" w:rsidRPr="003D2709" w:rsidRDefault="00B757B8" w:rsidP="00B757B8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DA450E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B21402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7 500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DA450E">
        <w:trPr>
          <w:trHeight w:val="195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:rsidR="00CB71EA" w:rsidRPr="003D2709" w:rsidRDefault="00CB71EA" w:rsidP="00CB71EA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кап. </w:t>
            </w:r>
          </w:p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вложения,</w:t>
            </w:r>
          </w:p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срок окупаемости, </w:t>
            </w:r>
          </w:p>
        </w:tc>
        <w:tc>
          <w:tcPr>
            <w:tcW w:w="3439" w:type="dxa"/>
            <w:gridSpan w:val="10"/>
            <w:tcBorders>
              <w:bottom w:val="nil"/>
            </w:tcBorders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</w:tr>
      <w:tr w:rsidR="00CB71EA" w:rsidRPr="003D2709" w:rsidTr="00DA450E">
        <w:trPr>
          <w:trHeight w:val="693"/>
        </w:trPr>
        <w:tc>
          <w:tcPr>
            <w:tcW w:w="5827" w:type="dxa"/>
            <w:vMerge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vMerge/>
            <w:tcBorders>
              <w:right w:val="nil"/>
            </w:tcBorders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54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CB71EA" w:rsidRPr="003D2709" w:rsidRDefault="003C16A3" w:rsidP="003C16A3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="00CB71EA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2026</w:t>
            </w:r>
          </w:p>
        </w:tc>
      </w:tr>
      <w:tr w:rsidR="00CB71EA" w:rsidRPr="009646B9" w:rsidTr="00DA450E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</w:t>
            </w:r>
            <w:r w:rsidR="00AA7AE4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8</w:t>
            </w:r>
          </w:p>
        </w:tc>
      </w:tr>
      <w:tr w:rsidR="00CB71EA" w:rsidRPr="003D2709" w:rsidTr="00371882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тепловых сетей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присоединенных к котельной №8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23 738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371882" w:rsidRDefault="00371882" w:rsidP="00371882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Арамиль- Тепло</w:t>
            </w:r>
          </w:p>
          <w:p w:rsidR="00371882" w:rsidRPr="00371882" w:rsidRDefault="00371882" w:rsidP="00371882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DA450E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Наладка  гидравлического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режима тепловых сетей присоединенных к котельной №8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371882" w:rsidRPr="00371882" w:rsidRDefault="00371882" w:rsidP="00371882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7188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МУП Арамиль- Тепло</w:t>
            </w:r>
          </w:p>
          <w:p w:rsidR="00CB71EA" w:rsidRPr="003D2709" w:rsidRDefault="00371882" w:rsidP="00371882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7188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371882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3. </w:t>
            </w:r>
            <w:r w:rsidR="00DC068F" w:rsidRPr="00DC068F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Устройство инженерно-технических средств охраны котельной № 8 для обеспечения безопасности и антитеррористической защищенности объекта </w:t>
            </w:r>
            <w:proofErr w:type="gramStart"/>
            <w:r w:rsidR="00DC068F" w:rsidRPr="00DC068F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тепло-энергетического</w:t>
            </w:r>
            <w:proofErr w:type="gramEnd"/>
            <w:r w:rsidR="00DC068F" w:rsidRPr="00DC068F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комплекса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BB5C8A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DA450E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B21402" w:rsidRDefault="00B21402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B21402" w:rsidRDefault="00B21402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24 038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BB5C8A" w:rsidTr="00DA450E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Мероприятия по модернизации </w:t>
            </w:r>
            <w:r w:rsidR="00AA7AE4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тепловых сетей, </w:t>
            </w:r>
            <w:r w:rsidR="00AA7AE4"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присоединенных</w:t>
            </w:r>
            <w:r w:rsidR="00AA7AE4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к котельной № 11</w:t>
            </w:r>
          </w:p>
        </w:tc>
      </w:tr>
      <w:tr w:rsidR="00CB71EA" w:rsidRPr="003D2709" w:rsidTr="003C16A3">
        <w:trPr>
          <w:trHeight w:val="709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 </w:t>
            </w:r>
            <w:r w:rsidR="004056A8"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тепловых сетей,</w:t>
            </w:r>
            <w:r w:rsidR="003C16A3"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присоединенных к котельной № 11 с целью повышения надежности и энергоэффективности потребителей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BB5C8A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3C16A3">
        <w:trPr>
          <w:trHeight w:val="691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r w:rsidR="004056A8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Наладка гидравлического режима тепловых сетей,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присоединенных к котельной №11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DA450E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3C16A3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C16A3" w:rsidRDefault="003C16A3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129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BB5C8A" w:rsidTr="00DA450E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ТС присоединенных к котельной АО «ААРЗ»</w:t>
            </w:r>
          </w:p>
        </w:tc>
      </w:tr>
      <w:tr w:rsidR="00CB71EA" w:rsidRPr="009646B9" w:rsidTr="00DA450E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  <w:r w:rsid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</w:p>
          <w:p w:rsidR="00CB71EA" w:rsidRPr="003D2709" w:rsidRDefault="003C16A3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  <w:r w:rsidR="00CB71EA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CB71EA" w:rsidRPr="003D2709" w:rsidTr="003C16A3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3C16A3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Строительство и реконструкция тепловых сетей присоединенных к котельной АО «ААРЗ», в связи с строительством новой блочно-модульной газовой котельной установленной мощностью 6,0 МВт, </w:t>
            </w: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lastRenderedPageBreak/>
              <w:t>расположенной по адресу: г. Арамиль, в границах улиц Карла Маркса и Космонавтов.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CB71EA" w:rsidRPr="003D2709" w:rsidTr="00DA450E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3C16A3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C16A3" w:rsidRDefault="003C16A3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250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BB5C8A" w:rsidTr="00DA450E">
        <w:trPr>
          <w:trHeight w:val="492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CB71EA" w:rsidRPr="003C16A3" w:rsidRDefault="003C16A3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Мероприятие по с</w:t>
            </w:r>
            <w:r w:rsidR="00CB71EA"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троительств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у</w:t>
            </w:r>
            <w:r w:rsidR="00CB71EA"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r w:rsidR="00CB71EA"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б</w:t>
            </w:r>
            <w:r w:rsidR="00CB71EA"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лочно – </w:t>
            </w:r>
            <w:r w:rsidR="00CB71EA"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м</w:t>
            </w:r>
            <w:r w:rsidR="00CB71EA"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одульной котельной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 в районе 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улиц Карла Маркса и Космонавтов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, г. Арамиль</w:t>
            </w:r>
          </w:p>
        </w:tc>
      </w:tr>
      <w:tr w:rsidR="00CB71EA" w:rsidRPr="003D2709" w:rsidTr="003C16A3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1.Проектно – изыскательские работы для строительства </w:t>
            </w:r>
            <w:r w:rsidR="003C16A3"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блочно-модульной газовой котельной установленной мощностью 6,0 МВт, расположенной по адресу: г. Арамиль, в границах улиц Карла Маркса и Космонавтов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35 000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3C16A3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2.</w:t>
            </w:r>
            <w:r w:rsidR="003C16A3" w:rsidRPr="003C16A3">
              <w:rPr>
                <w:lang w:val="ru-RU"/>
              </w:rPr>
              <w:t xml:space="preserve"> </w:t>
            </w:r>
            <w:r w:rsidR="003C16A3"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Строительство блочно-модульной газовой котельной установленной мощностью 6,0 МВт, расположенной по адресу: г. Арамиль, в границах улиц Карла Маркса и Космонавтов,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энергоресурсов, взамен энергетически неэффективной котельной АО </w:t>
            </w:r>
            <w:r w:rsid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«</w:t>
            </w:r>
            <w:r w:rsidR="003C16A3"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ААРЗ</w:t>
            </w:r>
            <w:r w:rsid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FFFFFF" w:themeFill="background1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CB71EA" w:rsidRPr="003D2709" w:rsidTr="00DA450E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CB71EA" w:rsidRPr="003D2709" w:rsidRDefault="003C16A3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37 650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9A3E31" w:rsidRPr="009A3E31" w:rsidTr="001753C8">
        <w:trPr>
          <w:trHeight w:val="492"/>
        </w:trPr>
        <w:tc>
          <w:tcPr>
            <w:tcW w:w="15065" w:type="dxa"/>
            <w:gridSpan w:val="14"/>
            <w:shd w:val="clear" w:color="auto" w:fill="auto"/>
            <w:vAlign w:val="center"/>
          </w:tcPr>
          <w:p w:rsidR="009A3E31" w:rsidRPr="009A3E31" w:rsidRDefault="009A3E31" w:rsidP="009A3E31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Мероприятие по с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троительств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у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r w:rsidRPr="009A3E31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</w:tr>
      <w:tr w:rsidR="009A3E31" w:rsidRPr="009A3E31" w:rsidTr="00663FD6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:rsidR="009A3E31" w:rsidRPr="009A3E31" w:rsidRDefault="009A3E31" w:rsidP="00663FD6">
            <w:pPr>
              <w:pStyle w:val="afa"/>
              <w:numPr>
                <w:ilvl w:val="0"/>
                <w:numId w:val="29"/>
              </w:numPr>
              <w:spacing w:line="240" w:lineRule="auto"/>
              <w:ind w:left="0" w:firstLine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9A3E31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Проектно – изыскательские работы для строительства </w:t>
            </w:r>
            <w:r w:rsidR="00663FD6" w:rsidRPr="00663FD6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shd w:val="clear" w:color="auto" w:fill="auto"/>
            <w:vAlign w:val="center"/>
          </w:tcPr>
          <w:p w:rsidR="009A3E31" w:rsidRPr="00663FD6" w:rsidRDefault="00663FD6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663FD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2,15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9A3E31" w:rsidRPr="009A3E31" w:rsidRDefault="00663FD6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9A3E31" w:rsidRPr="009A3E31" w:rsidTr="00663FD6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:rsidR="009A3E31" w:rsidRPr="009A3E31" w:rsidRDefault="00663FD6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Строительство </w:t>
            </w:r>
            <w:r w:rsidRPr="00663FD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9A3E31" w:rsidRPr="009A3E31" w:rsidRDefault="00663FD6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0000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:rsidR="009A3E31" w:rsidRPr="009A3E31" w:rsidRDefault="009A3E31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CB71EA" w:rsidRPr="00BB5C8A" w:rsidTr="00DA450E">
        <w:trPr>
          <w:trHeight w:val="492"/>
        </w:trPr>
        <w:tc>
          <w:tcPr>
            <w:tcW w:w="15065" w:type="dxa"/>
            <w:gridSpan w:val="14"/>
            <w:shd w:val="clear" w:color="auto" w:fill="auto"/>
            <w:vAlign w:val="center"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lastRenderedPageBreak/>
              <w:t>Организация автоматизированной системы учета по конечным потребителям</w:t>
            </w:r>
          </w:p>
        </w:tc>
      </w:tr>
      <w:tr w:rsidR="00CB71EA" w:rsidRPr="003D2709" w:rsidTr="00DF62C5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:rsidR="00CB71EA" w:rsidRPr="003D2709" w:rsidRDefault="00CB71EA" w:rsidP="00CB71EA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1</w:t>
            </w:r>
            <w:r w:rsidR="00DF62C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.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</w:t>
            </w:r>
            <w:r w:rsidR="00DF62C5" w:rsidRPr="00DF62C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Проектирование и строительство автоматизированного коммерческого учёта тепловой энергии и ГВС по конечным потребителям и комплексной системы учета энергоресурсов на источниках теплой энергии</w:t>
            </w:r>
          </w:p>
        </w:tc>
        <w:tc>
          <w:tcPr>
            <w:tcW w:w="1410" w:type="dxa"/>
            <w:shd w:val="clear" w:color="auto" w:fill="auto"/>
            <w:vAlign w:val="center"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90 200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B71EA" w:rsidRPr="003D2709" w:rsidRDefault="00CB71EA" w:rsidP="00CB71EA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:rsidR="00CB71EA" w:rsidRPr="003D2709" w:rsidRDefault="00CB71EA" w:rsidP="00CB71EA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bookmarkEnd w:id="25"/>
    </w:tbl>
    <w:p w:rsidR="00092F27" w:rsidRPr="003D2709" w:rsidRDefault="00092F27" w:rsidP="00B87D69">
      <w:pPr>
        <w:ind w:right="265" w:firstLine="567"/>
        <w:rPr>
          <w:rFonts w:ascii="Liberation Serif" w:eastAsia="Times New Roman" w:hAnsi="Liberation Serif" w:cs="Liberation Serif"/>
          <w:b/>
          <w:bCs/>
          <w:color w:val="FF0000"/>
          <w:sz w:val="24"/>
          <w:szCs w:val="24"/>
          <w:lang w:val="ru-RU" w:eastAsia="ru-RU"/>
        </w:rPr>
      </w:pPr>
    </w:p>
    <w:p w:rsidR="00092F27" w:rsidRPr="003D2709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092F27" w:rsidRPr="003D2709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:rsidR="00092F27" w:rsidRPr="003D2709" w:rsidRDefault="00092F27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Раздел 10.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«Решение об определении единой теплоснабжающей организации (организаций)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092F27" w:rsidRPr="003D2709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В соответствии с пунктом 28 статьи</w:t>
      </w:r>
      <w:r w:rsidR="008508D4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2 Федерального закона от 27</w:t>
      </w:r>
      <w:r w:rsidR="00603B08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июля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</w:t>
      </w:r>
      <w:r w:rsidR="008508D4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010</w:t>
      </w:r>
      <w:r w:rsidR="00603B08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года</w:t>
      </w:r>
      <w:r w:rsidR="008508D4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603B08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 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190-ФЗ «О теплоснабжении»</w:t>
      </w:r>
      <w:r w:rsidR="00603B08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е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диная теплоснабжающая организация в системе теплоснабжения (далее – единая теплоснабжающая организация) –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</w:t>
      </w:r>
      <w:r w:rsidR="00A01974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</w:t>
      </w:r>
      <w:r w:rsidR="00603B08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городского округа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, а в случае смены единой теплоснабжающей организации – при актуализации схемы теплоснабжения. 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 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Критерии определения единой теплоснабжающей организации: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владение на праве собственности или ином законном основании источниками</w:t>
      </w:r>
      <w:r w:rsidR="00A01974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организации;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в случае наличия двух претендентов статус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Единая теплоснабжающая организация обязана: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осуществлять мониторинг реализации схемы теплоснабжения и подавать в</w:t>
      </w:r>
      <w:r w:rsidR="002B15C5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орган, утвердивший схему теплоснабжения, отчеты о реализации, включая</w:t>
      </w:r>
      <w:r w:rsidR="002B15C5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предложения по актуализации схемы;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:rsidR="003139BC" w:rsidRPr="003D2709" w:rsidRDefault="003139BC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осуществлять контроль режимов потребления тепловой энергии в зоне своей</w:t>
      </w:r>
      <w:r w:rsidR="002B15C5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деятельности.</w:t>
      </w:r>
    </w:p>
    <w:p w:rsidR="002B15C5" w:rsidRDefault="00603B08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bookmarkStart w:id="26" w:name="_Hlk45702247"/>
      <w:r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В</w:t>
      </w:r>
      <w:r w:rsidR="003139BC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Арамильском городском округе </w:t>
      </w:r>
      <w:proofErr w:type="gramStart"/>
      <w:r w:rsidR="003139BC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действу</w:t>
      </w:r>
      <w:r w:rsidR="001A28C0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ют</w:t>
      </w:r>
      <w:r w:rsidR="003139BC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</w:t>
      </w:r>
      <w:r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две</w:t>
      </w:r>
      <w:proofErr w:type="gramEnd"/>
      <w:r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</w:t>
      </w:r>
      <w:r w:rsidR="001A28C0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единые теплоснабжающие организации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:</w:t>
      </w:r>
    </w:p>
    <w:p w:rsidR="002B15C5" w:rsidRPr="00603B08" w:rsidRDefault="002B15C5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1. </w:t>
      </w:r>
      <w:r w:rsidR="001A28C0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Муниципальное   унитарное   </w:t>
      </w:r>
      <w:proofErr w:type="gramStart"/>
      <w:r w:rsidR="001A28C0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предприятие  «</w:t>
      </w:r>
      <w:proofErr w:type="gramEnd"/>
      <w:r w:rsidR="001A28C0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Арамиль-Тепло»   -   в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</w:t>
      </w:r>
      <w:r w:rsidR="001A28C0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границах следующих участков теплоснабжения: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1 (п. Светлый, 56);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2 (п. Арамиль, ул. Станционная, 12-Б);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lastRenderedPageBreak/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5 (г. Арамиль, ул. Красноармейская, 118);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6 (г. Арамиль, ул. Лесная, 13А);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7 (г. Арамиль, ул. Мира, 6 А/2);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8 (г. Арамиль, ул. 1 Мая, 79 Б/1);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10 (п. Арамиль, ул. Свердлова, 8);</w:t>
      </w:r>
    </w:p>
    <w:p w:rsidR="001A28C0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Котельная 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№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11 (п. Арамиль, ул. Ломоносова, 4Б);</w:t>
      </w:r>
    </w:p>
    <w:p w:rsidR="002B15C5" w:rsidRPr="00603B08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2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.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  Акционерное   общество «Арамильский   авиационный   ремонтный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завод» - в границах следующего участка теплоснабжения:</w:t>
      </w:r>
    </w:p>
    <w:p w:rsidR="00092F27" w:rsidRPr="003D2709" w:rsidRDefault="001A28C0" w:rsidP="001A28C0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  Котельная   акционерного   </w:t>
      </w:r>
      <w:proofErr w:type="gramStart"/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общества  «</w:t>
      </w:r>
      <w:proofErr w:type="gramEnd"/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Арамильский   авиационный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ремонтный завод» (г. Арамиль, ул. Гарнизо</w:t>
      </w:r>
      <w:r w:rsidR="002B15C5"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н).</w:t>
      </w:r>
    </w:p>
    <w:p w:rsidR="003139BC" w:rsidRPr="003D2709" w:rsidRDefault="003139BC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bookmarkEnd w:id="26"/>
    <w:p w:rsidR="003139BC" w:rsidRPr="003D2709" w:rsidRDefault="003139BC" w:rsidP="00B87D69">
      <w:pPr>
        <w:autoSpaceDE w:val="0"/>
        <w:autoSpaceDN w:val="0"/>
        <w:adjustRightInd w:val="0"/>
        <w:ind w:firstLine="284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11.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«Решение о распределении тепловой нагрузки между источниками тепловой энергии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092F27" w:rsidRPr="003D2709" w:rsidRDefault="00092F27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E003A0" w:rsidRPr="003D2709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Расширение зон действия и прирост нагрузок существующих источников</w:t>
      </w:r>
      <w:r w:rsidR="008508D4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тепловой энергии планируется 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подключением новых потребителей в существующей зоне теплоснабжения источников тепловой энергии.</w:t>
      </w:r>
    </w:p>
    <w:p w:rsidR="00E003A0" w:rsidRPr="003D2709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новое строительство и прирост тепловых нагрузок планируется в границах улиц Щорса, Рабочая, Лесная, Садов</w:t>
      </w:r>
      <w:r w:rsidR="000D58A0" w:rsidRPr="003D2709">
        <w:rPr>
          <w:rFonts w:ascii="Liberation Serif" w:hAnsi="Liberation Serif" w:cs="Liberation Serif"/>
          <w:sz w:val="24"/>
          <w:szCs w:val="24"/>
          <w:lang w:val="ru-RU"/>
        </w:rPr>
        <w:t>ая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в зоне действия источника теплоснабжения котельной   №6.</w:t>
      </w:r>
    </w:p>
    <w:p w:rsidR="00E003A0" w:rsidRPr="003D2709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Территориально пересекаются зоны теплоснабжения двух групп источников тепловой энергии:</w:t>
      </w:r>
    </w:p>
    <w:p w:rsidR="00E003A0" w:rsidRPr="003D2709" w:rsidRDefault="00E003A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А) Котельная 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 и Котельная</w:t>
      </w:r>
      <w:r w:rsidR="000D58A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2</w:t>
      </w:r>
    </w:p>
    <w:p w:rsidR="00E003A0" w:rsidRPr="003D2709" w:rsidRDefault="00E003A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Б) Котельная 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5 и Котельная</w:t>
      </w:r>
      <w:r w:rsidR="000D58A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</w:t>
      </w:r>
    </w:p>
    <w:p w:rsidR="00120399" w:rsidRPr="00120399" w:rsidRDefault="00E003A0" w:rsidP="0012039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 и Котельная№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 находятся в неудовлетворительном состоянии </w:t>
      </w:r>
      <w:r w:rsidR="00120399" w:rsidRPr="0012039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предполагается строительство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 ул. Станционная, 12-Б в п. Арамиль, установленной мощностью 7,2 МВт</w:t>
      </w:r>
      <w:r w:rsidR="00120399"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:rsidR="00E003A0" w:rsidRPr="003D2709" w:rsidRDefault="00120399" w:rsidP="0012039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12039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Также 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>К системе теплоснабжения котельной №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 1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(п. </w:t>
      </w:r>
      <w:r>
        <w:rPr>
          <w:rFonts w:ascii="Liberation Serif" w:hAnsi="Liberation Serif" w:cs="Liberation Serif"/>
          <w:sz w:val="24"/>
          <w:szCs w:val="24"/>
          <w:lang w:val="ru-RU"/>
        </w:rPr>
        <w:t>Светлый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подключено здание очистных сооружений п. Светлый, находящихся в обслуживании АО «Водоканал Свердловской области»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, 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 максимальной потребной нагрузкой на отопление Qот = 0,02 Гкал/час. В настоящее время потери тепловой энергии через изоляции трубопроводов на участке тепловой сети от ТК-2 до очистных сооружений (при среднегодовой температуре наружного воздуха tнв = -6 </w:t>
      </w:r>
      <w:r w:rsidR="00E003A0"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>С) составляет 0,024 Гкал/час. Стоимость замены тепловых сетей с использованием современных теплоизоляционных конструкций составит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 ориентировочно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1 832 </w:t>
      </w:r>
      <w:r>
        <w:rPr>
          <w:rFonts w:ascii="Liberation Serif" w:hAnsi="Liberation Serif" w:cs="Liberation Serif"/>
          <w:sz w:val="24"/>
          <w:szCs w:val="24"/>
          <w:lang w:val="ru-RU"/>
        </w:rPr>
        <w:t>тыс.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>р</w:t>
      </w:r>
      <w:r>
        <w:rPr>
          <w:rFonts w:ascii="Liberation Serif" w:hAnsi="Liberation Serif" w:cs="Liberation Serif"/>
          <w:sz w:val="24"/>
          <w:szCs w:val="24"/>
          <w:lang w:val="ru-RU"/>
        </w:rPr>
        <w:t>уб</w:t>
      </w:r>
      <w:r w:rsidR="00E003A0" w:rsidRPr="003D2709">
        <w:rPr>
          <w:rFonts w:ascii="Liberation Serif" w:hAnsi="Liberation Serif" w:cs="Liberation Serif"/>
          <w:sz w:val="24"/>
          <w:szCs w:val="24"/>
          <w:lang w:val="ru-RU"/>
        </w:rPr>
        <w:t>. При идеальном состоянии тепловой изоляции на данном участке среднегодовые тепловые потери составят Qтп = 0,013 Гкал/час. Теплоснабжение данного потребителя от централизованной системы отопления затратна и не целесообразна. Учитывая малую тепловую нагрузку потребителя целесообразно перевести его на индивидуальное электрическое отопление.</w:t>
      </w:r>
    </w:p>
    <w:p w:rsidR="00E003A0" w:rsidRPr="003D2709" w:rsidRDefault="00E003A0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B0F0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Перераспределение тепловой нагрузки между котельными 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 и 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5 не целесообразно. Котельная №8 имеет лучшее техноэкономические показатели, среди котельных МУП «Арамиль-Тепло», и оптимально загружена по тепловой энергии.</w:t>
      </w:r>
    </w:p>
    <w:p w:rsidR="00120399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Котельная №5, напротив выслужила нормативный срок службы, реконструкция нецелесообразна, требуется </w:t>
      </w:r>
      <w:r w:rsidRPr="0012039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строительство </w:t>
      </w:r>
      <w:r w:rsidR="00120399" w:rsidRPr="00120399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блочно-модульной газовой котельной установленной мощностью 11,6 МВт, расположенной по адресу: г. Арамиль, ул. Красноармейская, 118,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 г. Арамиль, ул. Красноармейская, 118.</w:t>
      </w:r>
    </w:p>
    <w:p w:rsidR="003139BC" w:rsidRPr="003D2709" w:rsidRDefault="00E003A0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</w:t>
      </w:r>
      <w:r w:rsidR="00120399">
        <w:rPr>
          <w:rFonts w:ascii="Liberation Serif" w:hAnsi="Liberation Serif" w:cs="Liberation Serif"/>
          <w:sz w:val="24"/>
          <w:szCs w:val="24"/>
          <w:lang w:val="ru-RU"/>
        </w:rPr>
        <w:t xml:space="preserve"> 5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, находятся в неудовлетворительном состоянии, требуют реконструкцию. На стадии реконструкции целесообразно предусмотреть возможность подключение жилых домов, расположенных по ул. Ленина и ул. Новая к теплосетям котельной №5, для обеспечения резерва.</w:t>
      </w:r>
    </w:p>
    <w:p w:rsidR="003139BC" w:rsidRPr="003D2709" w:rsidRDefault="003139BC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3139BC" w:rsidRPr="003D2709" w:rsidRDefault="003139BC" w:rsidP="00B87D69">
      <w:pPr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12.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«Решение по бесхозяйным тепловым сетям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3139BC" w:rsidRPr="003D2709" w:rsidRDefault="003139BC" w:rsidP="00B87D69">
      <w:pPr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p w:rsidR="003139BC" w:rsidRPr="003D2709" w:rsidRDefault="00120399" w:rsidP="00B87D69">
      <w:pPr>
        <w:ind w:right="266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соответствии с п.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6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,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</w:t>
      </w:r>
      <w:r w:rsidR="003139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т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. </w:t>
      </w:r>
      <w:r w:rsidR="003139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15, Федерального закона </w:t>
      </w:r>
      <w:r w:rsidR="000D58A0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от 27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июля </w:t>
      </w:r>
      <w:r w:rsidR="000D58A0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2010 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года </w:t>
      </w:r>
      <w:r w:rsidR="003139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№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</w:t>
      </w:r>
      <w:r w:rsidR="003139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190-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 </w:t>
      </w:r>
      <w:r w:rsidR="003139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ФЗ  предусм</w:t>
      </w:r>
      <w:r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отрено, что</w:t>
      </w:r>
      <w:r w:rsidR="003139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в случае выявления бесхозяйственных тепловых сетей орган местного самоуправления поселения или городского округа до признания права собственности на указанные бесхозяйственные тепловые сети в течении 30 дней с даты их выявления обязан определить, тепловые сети которые непосредственно соединены с указанным бесхозяйственным участком или единую теплоснабжающую организацию в системе теплоснабжения, которой входят указанные бесхозяйственные тепловые сети и которая осуществляет содержание и обслуживание бесхозяйственных тепловых сетей в тарифы соответствующей организации на следующий период регулирования.</w:t>
      </w:r>
    </w:p>
    <w:p w:rsidR="003139BC" w:rsidRPr="003D2709" w:rsidRDefault="00E9286A" w:rsidP="00B87D69">
      <w:pPr>
        <w:ind w:right="266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Арамильском городском округе</w:t>
      </w:r>
      <w:r w:rsidR="003139BC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бесхозяйственные тепловые сети отсутствуют.</w:t>
      </w:r>
    </w:p>
    <w:p w:rsidR="003139BC" w:rsidRPr="003D2709" w:rsidRDefault="003139BC" w:rsidP="00B87D69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3139BC" w:rsidRPr="003D2709" w:rsidRDefault="003139BC" w:rsidP="00B87D69">
      <w:pPr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Раздел 13.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«Синхронизация схемы теплоснабжения со схемой газоснабжения и газофикации, схемой и программой развития электроэнергетики,</w:t>
      </w:r>
      <w:r w:rsidR="002D1D13"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а также со схемой водоснабжения и водоотведения Арамильского городского округа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120399" w:rsidRDefault="00120399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</w:pPr>
    </w:p>
    <w:p w:rsidR="00A57168" w:rsidRPr="003D2709" w:rsidRDefault="00A57168" w:rsidP="00B87D69">
      <w:pPr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  <w:t>1</w:t>
      </w:r>
      <w:r w:rsidR="00F462DE" w:rsidRPr="003D2709"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  <w:t>3.1</w:t>
      </w:r>
      <w:r w:rsidRPr="003D2709"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  <w:t xml:space="preserve"> Функциональная структура водоснабжения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Анализ качества исходной воды проводился в а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ттестованной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химической лаборатории ООО «СМК «СпецСтрой»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(свидетельство о состоянии испытаний (измерений) лаборатории № 957). Методики выполнения измерений ГОСТированы и являются общепринятыми в практике работы котельных. При выполнении анализов использовались аналитические приборы, прошедшие периодическую поверку, о чем имеются свидетельства установленного образца.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Показа</w:t>
      </w:r>
      <w:r w:rsidR="00E32EBC"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те</w:t>
      </w:r>
      <w:r w:rsidR="00D1462E"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ли качества приведены в табл.36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.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>Котельные №1,</w:t>
      </w:r>
      <w:r w:rsidR="00120399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 xml:space="preserve"> </w:t>
      </w: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 w:eastAsia="ru-RU"/>
        </w:rPr>
        <w:t>2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 xml:space="preserve">Сырой (исходной) водой для котельных №№1,2 служит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вода из собственных скважин, которая относится к водам средней жесткости, а по солесодержанию - к водам малой минерализации (пресная).</w:t>
      </w:r>
      <w:r w:rsidR="00366E23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Вода обладает относительно не высокими накипеобразующеми свойствами (карбонатный индекс 3,9-4,3 (мг-экв/дм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. На котельной №1 используется вода из одной скважины, на котельной №2 – смесь из двух скважин.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Скважинная вода отличается постоянством химического состава в течении всего года, что является типичным для подземных вод. Обычно колебания по химическому составу в различные сезоны года не превышают 5-10 %.</w:t>
      </w:r>
    </w:p>
    <w:p w:rsidR="00A57168" w:rsidRPr="003D2709" w:rsidRDefault="00A57168" w:rsidP="00B87D69">
      <w:pPr>
        <w:widowControl/>
        <w:tabs>
          <w:tab w:val="left" w:pos="-567"/>
        </w:tabs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Котельная №</w:t>
      </w:r>
      <w:r w:rsidR="00120399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u w:val="single"/>
          <w:lang w:val="ru-RU" w:eastAsia="ru-RU"/>
        </w:rPr>
        <w:t>5</w:t>
      </w:r>
    </w:p>
    <w:p w:rsidR="00A57168" w:rsidRPr="003D2709" w:rsidRDefault="00A57168" w:rsidP="00B87D69">
      <w:pPr>
        <w:widowControl/>
        <w:tabs>
          <w:tab w:val="left" w:pos="-567"/>
        </w:tabs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Сырой водой для котельной №5 является вода из р. Исеть, которая относится к мягким водам по жесткости, а по солесодержанию - к водам малой минерализации (пресная). Вода обладает не высокими накипеобразующими свойствами (карбонатный индекс 4,6 (мг-экв/кг)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2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). Вода р. Исеть отличается непостоянством химического состава в течение всего года, что характерно для поверхностных вод. В период весеннего паводка жесткость, щелочность и солесодержание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понижаются. Летом эти показатели держатся на одном достаточно низком уровне, затем они постепенно возрастают, достигая максимума в зимний период. Проба воды отбиралась в зимний период, когда жесткость максимальна.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Котельная №</w:t>
      </w:r>
      <w:r w:rsidR="0012039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6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В котельной №</w:t>
      </w:r>
      <w:r w:rsidR="0012039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6 исходной водой для подготовки подпиточной воды является вода из собственной скважины, а для воды ГВС - скважинная вода из горводопровода. </w:t>
      </w:r>
    </w:p>
    <w:p w:rsidR="00A57168" w:rsidRPr="003D2709" w:rsidRDefault="00A57168" w:rsidP="00B87D69">
      <w:pPr>
        <w:widowControl/>
        <w:ind w:right="96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Обе эти воды имеют схожий химический состав. Они обладают относительно не высокими накипеобразующие свойства (карбонатный индекс 4,2-4,8 (мг-экв/дм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Котельная №</w:t>
      </w:r>
      <w:r w:rsidR="0012039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8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В котельной №</w:t>
      </w:r>
      <w:r w:rsidR="0012039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8 сырой (исходной) водой для подготовки подпиточной воды является скважинная вода из технического водопровода, для подготовки воды ГВС – вода из хозпитьевого водопровода. Данные воды имеют практически одинаковый химический состав, что говорит о том, что они берутся из одного и того же источника – скважины.</w:t>
      </w:r>
    </w:p>
    <w:p w:rsidR="00A57168" w:rsidRPr="003D2709" w:rsidRDefault="00A57168" w:rsidP="00B87D69">
      <w:pPr>
        <w:widowControl/>
        <w:ind w:firstLine="54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Скважинная вода относится к жестким, а по солесодержанию – к водам средней минерализации и обладает достаточно высокими накипными свойствами</w:t>
      </w:r>
      <w:r w:rsidR="00366E23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(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карбонатный индекс 17,3-18,9 (мг-экв/дм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. 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Котельная №</w:t>
      </w:r>
      <w:r w:rsidR="0012039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sz w:val="24"/>
          <w:szCs w:val="24"/>
          <w:u w:val="single"/>
          <w:lang w:val="ru-RU"/>
        </w:rPr>
        <w:t>11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В котельной №11 исходной водой для подготовки подпиточной воды для теплосети и воды ГВС является скважинная вода, которая обладает средними накипеобразующие свойства (карбонатный индекс 5,3-7,0 (мг-экв/дм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))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</w:p>
    <w:p w:rsidR="00A57168" w:rsidRPr="003D2709" w:rsidRDefault="00A57168" w:rsidP="00B87D69">
      <w:pPr>
        <w:widowControl/>
        <w:ind w:right="96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Для исходной воды на всех котельных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водоподготовка обязательна, т.к. при нагревании такой воды весьма вероятна опасность выделения накипи на теплообменных поверхностях. </w:t>
      </w:r>
    </w:p>
    <w:p w:rsidR="00A57168" w:rsidRPr="003D2709" w:rsidRDefault="00A57168" w:rsidP="00B87D69">
      <w:pPr>
        <w:widowControl/>
        <w:ind w:right="-2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Существует два пути решения проблемы накипеобразования: либо удаление из воды части примесей (умягчение воды, деаэрация) либо подавление накипеобразующей способности воды путем введения корректирующих добавок – ингибиторов коррозии и накипеобразования (комплексонатов).</w:t>
      </w:r>
    </w:p>
    <w:p w:rsidR="00A57168" w:rsidRPr="003D2709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При использовании технологии подготовки воды при помощи комплексонатов возможно обеспечение безнакипного режима, нормы комплексонного ВХР котельной устанавливаются по результатам пуско-наладки установки дозирования реагента. </w:t>
      </w:r>
    </w:p>
    <w:p w:rsidR="00A57168" w:rsidRPr="003D2709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На всех котельных отсутствует химическая или термическая деаэрация (удаление из воды коррозионноагрессивных газов - кислорода О2 и углекислого газа СО2), что неизбежно приводит к интенсивной коррозии стальных поверхностей оборудования (трубопроводов, подогревателей, котлов), снижает срок его службы.</w:t>
      </w:r>
    </w:p>
    <w:p w:rsidR="00A57168" w:rsidRPr="003D2709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Необходима организация на котельных химической или термической деаэрации, либо коррекционная обработка при помощи </w:t>
      </w:r>
      <w:r w:rsidR="00366E23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реагентов, предназначенных для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снижения коррозии и накипеобразования в теплообменном оборудовании. </w:t>
      </w:r>
    </w:p>
    <w:p w:rsidR="00A57168" w:rsidRPr="003D2709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Учитывая небольшой размер подпитки закрытых систем теплоснабжения на котельных №№</w:t>
      </w:r>
      <w:r w:rsidR="006F2F73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6,7,8,11 целесообразно организовать на них коррекционную обработку подпиточной воды при помощи реагентов, предназначенных для снижения коррозии и накипеобразования в теплообменном оборудовании. </w:t>
      </w:r>
    </w:p>
    <w:p w:rsidR="00A57168" w:rsidRPr="003D2709" w:rsidRDefault="00A57168" w:rsidP="00B87D69">
      <w:pPr>
        <w:widowControl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Для модернизируемых и вновь вводимых котельных №№</w:t>
      </w:r>
      <w:r w:rsidR="009E0B82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2,5,9 антикоррозионную обработки воды предусмотреть проектом.</w:t>
      </w:r>
    </w:p>
    <w:p w:rsidR="00A57168" w:rsidRPr="003D2709" w:rsidRDefault="00A57168" w:rsidP="00B87D69">
      <w:pPr>
        <w:widowControl/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Так как все водогрейные котлы котельных №№1,2,5.6,7,8,11 и АРЗ с температурой нагрева не более 115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0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С, то на них распространяются требования «Правил …»,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 xml:space="preserve"> с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огласно которым: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п. 6.1. «…Эксплуатация котлов без докотловой или внутрикотловой обработки воды запрещается.</w:t>
      </w:r>
    </w:p>
    <w:p w:rsidR="00A57168" w:rsidRPr="003D2709" w:rsidRDefault="00A57168" w:rsidP="00B87D69">
      <w:pPr>
        <w:widowControl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п. 6.2. «Водный режим должен обеспечивать работу паровых и водогрейных котлов без повреждения их элементов вследствие отложений накипи и шлама или в результате коррозии».</w:t>
      </w:r>
    </w:p>
    <w:p w:rsidR="000F44F4" w:rsidRDefault="000F44F4" w:rsidP="00B87D69">
      <w:pPr>
        <w:widowControl/>
        <w:tabs>
          <w:tab w:val="left" w:pos="0"/>
        </w:tabs>
        <w:ind w:right="80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widowControl/>
        <w:tabs>
          <w:tab w:val="left" w:pos="0"/>
        </w:tabs>
        <w:ind w:right="80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widowControl/>
        <w:tabs>
          <w:tab w:val="left" w:pos="0"/>
        </w:tabs>
        <w:ind w:right="80" w:firstLine="567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</w:p>
    <w:p w:rsidR="00A57168" w:rsidRPr="003D2709" w:rsidRDefault="00D1462E" w:rsidP="00B87D69">
      <w:pPr>
        <w:widowControl/>
        <w:tabs>
          <w:tab w:val="left" w:pos="0"/>
        </w:tabs>
        <w:ind w:right="80" w:firstLine="567"/>
        <w:jc w:val="both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lastRenderedPageBreak/>
        <w:t xml:space="preserve">Таблица </w:t>
      </w:r>
      <w:r w:rsidR="00A57168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3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6</w:t>
      </w:r>
      <w:r w:rsidR="00A57168" w:rsidRPr="003D2709">
        <w:rPr>
          <w:rFonts w:ascii="Liberation Serif" w:eastAsia="Calibri" w:hAnsi="Liberation Serif" w:cs="Liberation Serif"/>
          <w:b/>
          <w:i/>
          <w:sz w:val="24"/>
          <w:szCs w:val="24"/>
          <w:lang w:val="ru-RU"/>
        </w:rPr>
        <w:t xml:space="preserve"> –</w:t>
      </w:r>
      <w:r w:rsidR="00A57168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 xml:space="preserve">Показатели качества исходной воды </w:t>
      </w:r>
    </w:p>
    <w:tbl>
      <w:tblPr>
        <w:tblpPr w:leftFromText="180" w:rightFromText="180" w:vertAnchor="text" w:horzAnchor="margin" w:tblpXSpec="center" w:tblpY="184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85"/>
        <w:gridCol w:w="709"/>
        <w:gridCol w:w="1134"/>
        <w:gridCol w:w="709"/>
        <w:gridCol w:w="992"/>
        <w:gridCol w:w="567"/>
        <w:gridCol w:w="850"/>
        <w:gridCol w:w="1276"/>
        <w:gridCol w:w="879"/>
      </w:tblGrid>
      <w:tr w:rsidR="00A57168" w:rsidRPr="003D2709" w:rsidTr="000F44F4">
        <w:trPr>
          <w:cantSplit/>
          <w:trHeight w:val="284"/>
        </w:trPr>
        <w:tc>
          <w:tcPr>
            <w:tcW w:w="3085" w:type="dxa"/>
            <w:vMerge w:val="restart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Место отбора, источник водоснабжения</w:t>
            </w:r>
          </w:p>
        </w:tc>
        <w:tc>
          <w:tcPr>
            <w:tcW w:w="7116" w:type="dxa"/>
            <w:gridSpan w:val="8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Показатели</w:t>
            </w:r>
          </w:p>
        </w:tc>
      </w:tr>
      <w:tr w:rsidR="00A57168" w:rsidRPr="00BB5C8A" w:rsidTr="000F44F4">
        <w:trPr>
          <w:cantSplit/>
          <w:trHeight w:val="2238"/>
        </w:trPr>
        <w:tc>
          <w:tcPr>
            <w:tcW w:w="3085" w:type="dxa"/>
            <w:vMerge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709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рН</w:t>
            </w:r>
          </w:p>
          <w:p w:rsidR="00A57168" w:rsidRPr="003D2709" w:rsidRDefault="00A57168" w:rsidP="00B87D69">
            <w:pPr>
              <w:widowControl/>
              <w:ind w:left="113" w:right="113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Жесткость общая//кальциевая, </w:t>
            </w:r>
          </w:p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мг-экв/дм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709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Щелочность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общая,мг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-экв/дм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992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Железо общее,</w:t>
            </w:r>
          </w:p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мг/дм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567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Хлориды, мг/дм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850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Солесодержание, мг/дм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  <w:tc>
          <w:tcPr>
            <w:tcW w:w="1276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Прозрачность «по шрифту», см</w:t>
            </w:r>
          </w:p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79" w:type="dxa"/>
            <w:textDirection w:val="btLr"/>
          </w:tcPr>
          <w:p w:rsidR="00A57168" w:rsidRPr="003D2709" w:rsidRDefault="00A57168" w:rsidP="00B87D69">
            <w:pPr>
              <w:widowControl/>
              <w:ind w:left="113" w:right="113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Карбонатный индекс, (мг-экв/дм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)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</w:tr>
      <w:tr w:rsidR="00A57168" w:rsidRPr="003D2709" w:rsidTr="000F44F4">
        <w:trPr>
          <w:cantSplit/>
          <w:trHeight w:val="273"/>
        </w:trPr>
        <w:tc>
          <w:tcPr>
            <w:tcW w:w="3085" w:type="dxa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№1, (скважинная вода)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6,56</w:t>
            </w:r>
          </w:p>
        </w:tc>
        <w:tc>
          <w:tcPr>
            <w:tcW w:w="1134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3,8//2,5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1,7</w:t>
            </w:r>
          </w:p>
        </w:tc>
        <w:tc>
          <w:tcPr>
            <w:tcW w:w="992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850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243,7</w:t>
            </w:r>
          </w:p>
        </w:tc>
        <w:tc>
          <w:tcPr>
            <w:tcW w:w="1276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87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4,25</w:t>
            </w:r>
          </w:p>
        </w:tc>
      </w:tr>
      <w:tr w:rsidR="00A57168" w:rsidRPr="003D2709" w:rsidTr="000F44F4">
        <w:trPr>
          <w:cantSplit/>
          <w:trHeight w:val="273"/>
        </w:trPr>
        <w:tc>
          <w:tcPr>
            <w:tcW w:w="3085" w:type="dxa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№2, (скважинная вода)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6,62</w:t>
            </w:r>
          </w:p>
        </w:tc>
        <w:tc>
          <w:tcPr>
            <w:tcW w:w="1134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4,3//2,8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1,4</w:t>
            </w:r>
          </w:p>
        </w:tc>
        <w:tc>
          <w:tcPr>
            <w:tcW w:w="992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850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227,1</w:t>
            </w:r>
          </w:p>
        </w:tc>
        <w:tc>
          <w:tcPr>
            <w:tcW w:w="1276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87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3,92</w:t>
            </w:r>
          </w:p>
        </w:tc>
      </w:tr>
      <w:tr w:rsidR="00A57168" w:rsidRPr="003D2709" w:rsidTr="000F44F4">
        <w:trPr>
          <w:cantSplit/>
          <w:trHeight w:val="273"/>
        </w:trPr>
        <w:tc>
          <w:tcPr>
            <w:tcW w:w="3085" w:type="dxa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№5 (р. Исеть)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7,1</w:t>
            </w:r>
          </w:p>
        </w:tc>
        <w:tc>
          <w:tcPr>
            <w:tcW w:w="1134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3,6//2,1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2,0</w:t>
            </w:r>
          </w:p>
        </w:tc>
        <w:tc>
          <w:tcPr>
            <w:tcW w:w="992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0,34</w:t>
            </w:r>
          </w:p>
        </w:tc>
        <w:tc>
          <w:tcPr>
            <w:tcW w:w="567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850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314</w:t>
            </w:r>
          </w:p>
        </w:tc>
        <w:tc>
          <w:tcPr>
            <w:tcW w:w="1276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87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4,62</w:t>
            </w:r>
          </w:p>
        </w:tc>
      </w:tr>
      <w:tr w:rsidR="00A57168" w:rsidRPr="003D2709" w:rsidTr="000F44F4">
        <w:trPr>
          <w:cantSplit/>
          <w:trHeight w:val="273"/>
        </w:trPr>
        <w:tc>
          <w:tcPr>
            <w:tcW w:w="3085" w:type="dxa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Котельная №6, </w:t>
            </w:r>
          </w:p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скважинная вода</w:t>
            </w:r>
          </w:p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горводопровод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6,7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6,8</w:t>
            </w:r>
          </w:p>
        </w:tc>
        <w:tc>
          <w:tcPr>
            <w:tcW w:w="1134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2,8//1,9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3,2//2,2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2,4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2,1</w:t>
            </w:r>
          </w:p>
        </w:tc>
        <w:tc>
          <w:tcPr>
            <w:tcW w:w="992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850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180,0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176,8</w:t>
            </w:r>
          </w:p>
        </w:tc>
        <w:tc>
          <w:tcPr>
            <w:tcW w:w="1276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87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4,56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4,62</w:t>
            </w:r>
          </w:p>
        </w:tc>
      </w:tr>
      <w:tr w:rsidR="00A57168" w:rsidRPr="003D2709" w:rsidTr="000F44F4">
        <w:trPr>
          <w:cantSplit/>
          <w:trHeight w:val="273"/>
        </w:trPr>
        <w:tc>
          <w:tcPr>
            <w:tcW w:w="3085" w:type="dxa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№7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567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6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7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A57168" w:rsidRPr="003D2709" w:rsidTr="000F44F4">
        <w:trPr>
          <w:cantSplit/>
          <w:trHeight w:val="273"/>
        </w:trPr>
        <w:tc>
          <w:tcPr>
            <w:tcW w:w="3085" w:type="dxa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Котельная №8, </w:t>
            </w:r>
          </w:p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техническая вода</w:t>
            </w:r>
          </w:p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хозпитьевая вода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7,1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6,9</w:t>
            </w:r>
          </w:p>
        </w:tc>
        <w:tc>
          <w:tcPr>
            <w:tcW w:w="1134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8,5//5,4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8,2//5,25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3,5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3,3</w:t>
            </w:r>
          </w:p>
        </w:tc>
        <w:tc>
          <w:tcPr>
            <w:tcW w:w="992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0,3, не более</w:t>
            </w:r>
          </w:p>
        </w:tc>
        <w:tc>
          <w:tcPr>
            <w:tcW w:w="567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78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850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450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446</w:t>
            </w:r>
          </w:p>
        </w:tc>
        <w:tc>
          <w:tcPr>
            <w:tcW w:w="1276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87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18,9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17,3</w:t>
            </w:r>
          </w:p>
        </w:tc>
      </w:tr>
      <w:tr w:rsidR="00A57168" w:rsidRPr="003D2709" w:rsidTr="000F44F4">
        <w:trPr>
          <w:cantSplit/>
          <w:trHeight w:val="273"/>
        </w:trPr>
        <w:tc>
          <w:tcPr>
            <w:tcW w:w="3085" w:type="dxa"/>
          </w:tcPr>
          <w:p w:rsidR="00A57168" w:rsidRPr="003D2709" w:rsidRDefault="00A57168" w:rsidP="00B87D69">
            <w:pPr>
              <w:widowControl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Котельная №</w:t>
            </w:r>
            <w:r w:rsidR="0012039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11, (скважинная вода)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7,2-7,3</w:t>
            </w:r>
          </w:p>
        </w:tc>
        <w:tc>
          <w:tcPr>
            <w:tcW w:w="1134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3,3-3,5</w:t>
            </w:r>
          </w:p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//2,2-2,5</w:t>
            </w:r>
          </w:p>
        </w:tc>
        <w:tc>
          <w:tcPr>
            <w:tcW w:w="70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2,4-2,8</w:t>
            </w:r>
          </w:p>
        </w:tc>
        <w:tc>
          <w:tcPr>
            <w:tcW w:w="992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0,1, не более</w:t>
            </w:r>
          </w:p>
        </w:tc>
        <w:tc>
          <w:tcPr>
            <w:tcW w:w="567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850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170-190</w:t>
            </w:r>
          </w:p>
        </w:tc>
        <w:tc>
          <w:tcPr>
            <w:tcW w:w="1276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40, не менее</w:t>
            </w:r>
          </w:p>
        </w:tc>
        <w:tc>
          <w:tcPr>
            <w:tcW w:w="879" w:type="dxa"/>
          </w:tcPr>
          <w:p w:rsidR="00A57168" w:rsidRPr="003D2709" w:rsidRDefault="00A57168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5,3-7,0</w:t>
            </w:r>
          </w:p>
        </w:tc>
      </w:tr>
    </w:tbl>
    <w:p w:rsidR="003139BC" w:rsidRPr="003D2709" w:rsidRDefault="00A57168" w:rsidP="00B87D69">
      <w:pPr>
        <w:widowControl/>
        <w:ind w:right="-1"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Карбонатный индекс И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к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– произведение общей щелочности (в мг-экв/дм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 и кальциевой жесткости воды (в мг-экв/дм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) И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к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Ж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Са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× Щ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об</w:t>
      </w:r>
    </w:p>
    <w:p w:rsidR="00407590" w:rsidRPr="003D2709" w:rsidRDefault="00407590" w:rsidP="00B87D69">
      <w:pPr>
        <w:autoSpaceDE w:val="0"/>
        <w:autoSpaceDN w:val="0"/>
        <w:adjustRightInd w:val="0"/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3139BC" w:rsidRPr="003D2709" w:rsidRDefault="00FF1071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Раздел 14</w:t>
      </w:r>
      <w:r w:rsidR="003139BC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. </w:t>
      </w:r>
      <w:r w:rsidR="003139BC"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«Ценовые (тарифные) последствия</w:t>
      </w:r>
      <w:r w:rsidR="00A65D23"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A65D23" w:rsidRPr="003D2709" w:rsidRDefault="00A65D23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120399" w:rsidRDefault="00120399" w:rsidP="0012039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27" w:name="_Hlk45701554"/>
      <w:r>
        <w:rPr>
          <w:rFonts w:ascii="Liberation Serif" w:hAnsi="Liberation Serif" w:cs="Liberation Serif"/>
          <w:sz w:val="24"/>
          <w:szCs w:val="24"/>
          <w:lang w:val="ru-RU"/>
        </w:rPr>
        <w:t>У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становлени</w:t>
      </w:r>
      <w:r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тарифов на тепловую энергию, поставляемую теплоснабжающими организациями Свердловской области, на 2017 - 2021 годы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 осуществляется в соответствии с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>
        <w:rPr>
          <w:rFonts w:ascii="Liberation Serif" w:hAnsi="Liberation Serif" w:cs="Liberation Serif"/>
          <w:sz w:val="24"/>
          <w:szCs w:val="24"/>
          <w:lang w:val="ru-RU"/>
        </w:rPr>
        <w:t>п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остановление</w:t>
      </w:r>
      <w:r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Р</w:t>
      </w:r>
      <w:r>
        <w:rPr>
          <w:rFonts w:ascii="Liberation Serif" w:hAnsi="Liberation Serif" w:cs="Liberation Serif"/>
          <w:sz w:val="24"/>
          <w:szCs w:val="24"/>
          <w:lang w:val="ru-RU"/>
        </w:rPr>
        <w:t>егиональной энергетической комиссией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Свердловской области от 13.12.2016 </w:t>
      </w:r>
      <w:r w:rsidR="001753C8">
        <w:rPr>
          <w:rFonts w:ascii="Liberation Serif" w:hAnsi="Liberation Serif" w:cs="Liberation Serif"/>
          <w:sz w:val="24"/>
          <w:szCs w:val="24"/>
          <w:lang w:val="ru-RU"/>
        </w:rPr>
        <w:t xml:space="preserve">№ 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161-ПК</w:t>
      </w:r>
      <w:r w:rsidR="00C94A80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4C6732" w:rsidRPr="003D2709" w:rsidRDefault="00C94A80" w:rsidP="00C94A8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C94A80">
        <w:rPr>
          <w:rFonts w:ascii="Liberation Serif" w:hAnsi="Liberation Serif" w:cs="Liberation Serif"/>
          <w:sz w:val="24"/>
          <w:szCs w:val="24"/>
          <w:lang w:val="ru-RU"/>
        </w:rPr>
        <w:t xml:space="preserve">Для </w:t>
      </w:r>
      <w:r w:rsidR="004C6732" w:rsidRPr="00C94A80">
        <w:rPr>
          <w:rFonts w:ascii="Liberation Serif" w:hAnsi="Liberation Serif" w:cs="Liberation Serif"/>
          <w:sz w:val="24"/>
          <w:szCs w:val="24"/>
          <w:lang w:val="ru-RU"/>
        </w:rPr>
        <w:t>Муниципально</w:t>
      </w:r>
      <w:r w:rsidRPr="00C94A80">
        <w:rPr>
          <w:rFonts w:ascii="Liberation Serif" w:hAnsi="Liberation Serif" w:cs="Liberation Serif"/>
          <w:sz w:val="24"/>
          <w:szCs w:val="24"/>
          <w:lang w:val="ru-RU"/>
        </w:rPr>
        <w:t>го</w:t>
      </w:r>
      <w:r w:rsidR="004C6732" w:rsidRPr="00C94A80">
        <w:rPr>
          <w:rFonts w:ascii="Liberation Serif" w:hAnsi="Liberation Serif" w:cs="Liberation Serif"/>
          <w:sz w:val="24"/>
          <w:szCs w:val="24"/>
          <w:lang w:val="ru-RU"/>
        </w:rPr>
        <w:t xml:space="preserve"> унитарно</w:t>
      </w:r>
      <w:r w:rsidRPr="00C94A80">
        <w:rPr>
          <w:rFonts w:ascii="Liberation Serif" w:hAnsi="Liberation Serif" w:cs="Liberation Serif"/>
          <w:sz w:val="24"/>
          <w:szCs w:val="24"/>
          <w:lang w:val="ru-RU"/>
        </w:rPr>
        <w:t>го</w:t>
      </w:r>
      <w:r w:rsidR="004C6732" w:rsidRPr="00C94A80">
        <w:rPr>
          <w:rFonts w:ascii="Liberation Serif" w:hAnsi="Liberation Serif" w:cs="Liberation Serif"/>
          <w:sz w:val="24"/>
          <w:szCs w:val="24"/>
          <w:lang w:val="ru-RU"/>
        </w:rPr>
        <w:t xml:space="preserve"> предприяти</w:t>
      </w:r>
      <w:r w:rsidRPr="00C94A80">
        <w:rPr>
          <w:rFonts w:ascii="Liberation Serif" w:hAnsi="Liberation Serif" w:cs="Liberation Serif"/>
          <w:sz w:val="24"/>
          <w:szCs w:val="24"/>
          <w:lang w:val="ru-RU"/>
        </w:rPr>
        <w:t>я</w:t>
      </w:r>
      <w:r w:rsidR="004C6732" w:rsidRPr="00C94A80">
        <w:rPr>
          <w:rFonts w:ascii="Liberation Serif" w:hAnsi="Liberation Serif" w:cs="Liberation Serif"/>
          <w:sz w:val="24"/>
          <w:szCs w:val="24"/>
          <w:lang w:val="ru-RU"/>
        </w:rPr>
        <w:t xml:space="preserve"> «Арамиль-Тепло» </w:t>
      </w:r>
      <w:bookmarkStart w:id="28" w:name="_Hlk45634892"/>
      <w:r w:rsidRPr="00C94A80">
        <w:rPr>
          <w:rFonts w:ascii="Liberation Serif" w:hAnsi="Liberation Serif" w:cs="Liberation Serif"/>
          <w:sz w:val="24"/>
          <w:szCs w:val="24"/>
          <w:lang w:val="ru-RU"/>
        </w:rPr>
        <w:t>установлен</w:t>
      </w:r>
      <w:r>
        <w:rPr>
          <w:rFonts w:ascii="Liberation Serif" w:hAnsi="Liberation Serif" w:cs="Liberation Serif"/>
          <w:sz w:val="24"/>
          <w:szCs w:val="24"/>
          <w:lang w:val="ru-RU"/>
        </w:rPr>
        <w:t>ы следующие тарифы:</w:t>
      </w:r>
    </w:p>
    <w:tbl>
      <w:tblPr>
        <w:tblW w:w="9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3261"/>
        <w:gridCol w:w="2687"/>
      </w:tblGrid>
      <w:tr w:rsidR="00C94A80" w:rsidRPr="00BB5C8A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</w:tcPr>
          <w:bookmarkEnd w:id="28"/>
          <w:p w:rsidR="00C94A80" w:rsidRPr="00C94A80" w:rsidRDefault="00C94A80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261" w:type="dxa"/>
            <w:shd w:val="clear" w:color="auto" w:fill="auto"/>
            <w:noWrap/>
          </w:tcPr>
          <w:p w:rsidR="00C94A80" w:rsidRPr="00C94A80" w:rsidRDefault="00C94A80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потребителей, в случае отсутствия дифференциации тарифов по схеме подключения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уб/Гкал</w:t>
            </w:r>
          </w:p>
        </w:tc>
        <w:tc>
          <w:tcPr>
            <w:tcW w:w="2687" w:type="dxa"/>
          </w:tcPr>
          <w:p w:rsidR="00C94A80" w:rsidRPr="00C94A80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Одноставочный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тариф для н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аселени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я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(тарифы указаны с учетом НДС), руб/Гкал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1526,67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1801,47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lastRenderedPageBreak/>
              <w:t>с 01.01.2021 по 30.06.2021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C94A80" w:rsidRPr="003D2709" w:rsidTr="00C94A80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C94A80" w:rsidRPr="003D2709" w:rsidRDefault="00C94A80" w:rsidP="00C94A8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:rsidR="003139BC" w:rsidRPr="003D2709" w:rsidRDefault="003139BC" w:rsidP="00B87D69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54390E" w:rsidRPr="007C5960" w:rsidRDefault="0054390E" w:rsidP="007C596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0F44F4">
        <w:rPr>
          <w:rFonts w:ascii="Liberation Serif" w:hAnsi="Liberation Serif" w:cs="Liberation Serif"/>
          <w:sz w:val="24"/>
          <w:szCs w:val="24"/>
          <w:lang w:val="ru-RU"/>
        </w:rPr>
        <w:t>Акционерно</w:t>
      </w:r>
      <w:r w:rsidR="007C5960" w:rsidRPr="000F44F4">
        <w:rPr>
          <w:rFonts w:ascii="Liberation Serif" w:hAnsi="Liberation Serif" w:cs="Liberation Serif"/>
          <w:sz w:val="24"/>
          <w:szCs w:val="24"/>
          <w:lang w:val="ru-RU"/>
        </w:rPr>
        <w:t>му</w:t>
      </w:r>
      <w:r w:rsidRPr="000F44F4">
        <w:rPr>
          <w:rFonts w:ascii="Liberation Serif" w:hAnsi="Liberation Serif" w:cs="Liberation Serif"/>
          <w:sz w:val="24"/>
          <w:szCs w:val="24"/>
          <w:lang w:val="ru-RU"/>
        </w:rPr>
        <w:t xml:space="preserve"> обществ</w:t>
      </w:r>
      <w:r w:rsidR="007C5960" w:rsidRPr="000F44F4">
        <w:rPr>
          <w:rFonts w:ascii="Liberation Serif" w:hAnsi="Liberation Serif" w:cs="Liberation Serif"/>
          <w:sz w:val="24"/>
          <w:szCs w:val="24"/>
          <w:lang w:val="ru-RU"/>
        </w:rPr>
        <w:t xml:space="preserve">у </w:t>
      </w:r>
      <w:r w:rsidRPr="000F44F4">
        <w:rPr>
          <w:rFonts w:ascii="Liberation Serif" w:hAnsi="Liberation Serif" w:cs="Liberation Serif"/>
          <w:sz w:val="24"/>
          <w:szCs w:val="24"/>
          <w:lang w:val="ru-RU"/>
        </w:rPr>
        <w:t>«Арамильский авиационный ремонтный завод</w:t>
      </w:r>
      <w:r w:rsidR="007C5960" w:rsidRPr="000F44F4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Start w:id="29" w:name="_Hlk45635146"/>
      <w:r w:rsidR="001753C8" w:rsidRPr="000F44F4">
        <w:rPr>
          <w:rFonts w:ascii="Liberation Serif" w:hAnsi="Liberation Serif" w:cs="Liberation Serif"/>
          <w:sz w:val="24"/>
          <w:szCs w:val="24"/>
          <w:lang w:val="ru-RU"/>
        </w:rPr>
        <w:t>установлены следующие тарифы на теплов</w:t>
      </w:r>
      <w:r w:rsidR="007C5960" w:rsidRPr="000F44F4"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="001753C8" w:rsidRPr="000F44F4">
        <w:rPr>
          <w:rFonts w:ascii="Liberation Serif" w:hAnsi="Liberation Serif" w:cs="Liberation Serif"/>
          <w:sz w:val="24"/>
          <w:szCs w:val="24"/>
          <w:lang w:val="ru-RU"/>
        </w:rPr>
        <w:t xml:space="preserve"> энерги</w:t>
      </w:r>
      <w:r w:rsidR="007C5960" w:rsidRPr="000F44F4">
        <w:rPr>
          <w:rFonts w:ascii="Liberation Serif" w:hAnsi="Liberation Serif" w:cs="Liberation Serif"/>
          <w:sz w:val="24"/>
          <w:szCs w:val="24"/>
          <w:lang w:val="ru-RU"/>
        </w:rPr>
        <w:t>ю</w:t>
      </w:r>
      <w:r w:rsidR="001753C8" w:rsidRPr="000F44F4">
        <w:rPr>
          <w:rFonts w:ascii="Liberation Serif" w:hAnsi="Liberation Serif" w:cs="Liberation Serif"/>
          <w:sz w:val="24"/>
          <w:szCs w:val="24"/>
          <w:lang w:val="ru-RU"/>
        </w:rPr>
        <w:t>, поставляем</w:t>
      </w:r>
      <w:r w:rsidR="007C5960" w:rsidRPr="000F44F4"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="001753C8" w:rsidRPr="000F44F4">
        <w:rPr>
          <w:rFonts w:ascii="Liberation Serif" w:hAnsi="Liberation Serif" w:cs="Liberation Serif"/>
          <w:sz w:val="24"/>
          <w:szCs w:val="24"/>
          <w:lang w:val="ru-RU"/>
        </w:rPr>
        <w:t xml:space="preserve"> из распределительных тепловых</w:t>
      </w:r>
      <w:r w:rsidR="001753C8" w:rsidRPr="007C5960">
        <w:rPr>
          <w:rFonts w:ascii="Liberation Serif" w:hAnsi="Liberation Serif" w:cs="Liberation Serif"/>
          <w:sz w:val="24"/>
          <w:szCs w:val="24"/>
          <w:lang w:val="ru-RU"/>
        </w:rPr>
        <w:t xml:space="preserve"> сетей:</w:t>
      </w:r>
    </w:p>
    <w:tbl>
      <w:tblPr>
        <w:tblW w:w="93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3102"/>
        <w:gridCol w:w="2818"/>
      </w:tblGrid>
      <w:tr w:rsidR="001753C8" w:rsidRPr="00BB5C8A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</w:tcPr>
          <w:bookmarkEnd w:id="29"/>
          <w:p w:rsidR="001753C8" w:rsidRPr="001753C8" w:rsidRDefault="001753C8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102" w:type="dxa"/>
            <w:shd w:val="clear" w:color="auto" w:fill="auto"/>
            <w:noWrap/>
          </w:tcPr>
          <w:p w:rsidR="001753C8" w:rsidRPr="001753C8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Одноставочный тариф для потребителей, в случае отсутсвия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д</w:t>
            </w: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ифференциации тарифов по схеме подключения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</w:p>
          <w:p w:rsidR="001753C8" w:rsidRPr="001753C8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руб/Гкал </w:t>
            </w:r>
          </w:p>
        </w:tc>
        <w:tc>
          <w:tcPr>
            <w:tcW w:w="2818" w:type="dxa"/>
          </w:tcPr>
          <w:p w:rsidR="001753C8" w:rsidRPr="001753C8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1138,95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1343,96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1202,45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1418,89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1274,11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1503,45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1274,11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1503,45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1276,85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1506,68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1276,85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1506,68</w:t>
            </w:r>
          </w:p>
        </w:tc>
      </w:tr>
      <w:tr w:rsidR="001753C8" w:rsidRPr="003D2709" w:rsidTr="001753C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1358,53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1753C8" w:rsidRPr="003D2709" w:rsidRDefault="001753C8" w:rsidP="001753C8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1603,07</w:t>
            </w:r>
          </w:p>
        </w:tc>
      </w:tr>
    </w:tbl>
    <w:p w:rsidR="0054390E" w:rsidRPr="003D2709" w:rsidRDefault="0054390E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A65D23" w:rsidRPr="000F44F4" w:rsidRDefault="007C5960" w:rsidP="007C5960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bookmarkStart w:id="30" w:name="_Hlk45635012"/>
      <w:r w:rsidRPr="000F44F4">
        <w:rPr>
          <w:rFonts w:ascii="Liberation Serif" w:hAnsi="Liberation Serif" w:cs="Liberation Serif"/>
          <w:sz w:val="24"/>
          <w:szCs w:val="24"/>
          <w:lang w:val="ru-RU"/>
        </w:rPr>
        <w:t>Муниципальному унитарному предприятию</w:t>
      </w:r>
      <w:r w:rsidR="00A65D23" w:rsidRPr="000F44F4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bookmarkEnd w:id="30"/>
      <w:r w:rsidR="00A65D23" w:rsidRPr="000F44F4">
        <w:rPr>
          <w:rFonts w:ascii="Liberation Serif" w:hAnsi="Liberation Serif" w:cs="Liberation Serif"/>
          <w:sz w:val="24"/>
          <w:szCs w:val="24"/>
          <w:lang w:val="ru-RU"/>
        </w:rPr>
        <w:t xml:space="preserve">«Арамиль-Тепло» </w:t>
      </w:r>
      <w:r w:rsidRPr="000F44F4">
        <w:rPr>
          <w:rFonts w:ascii="Liberation Serif" w:hAnsi="Liberation Serif" w:cs="Liberation Serif"/>
          <w:sz w:val="24"/>
          <w:szCs w:val="24"/>
          <w:lang w:val="ru-RU"/>
        </w:rPr>
        <w:t>установлены следующие тарифы на тепловую энергию, поставляемую из распределительных тепловых сетей:</w:t>
      </w:r>
    </w:p>
    <w:tbl>
      <w:tblPr>
        <w:tblW w:w="92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06"/>
        <w:gridCol w:w="2846"/>
        <w:gridCol w:w="2268"/>
      </w:tblGrid>
      <w:tr w:rsidR="007C5960" w:rsidRPr="00BB5C8A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</w:tcPr>
          <w:p w:rsidR="007C5960" w:rsidRPr="007C5960" w:rsidRDefault="007C5960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2846" w:type="dxa"/>
            <w:shd w:val="clear" w:color="auto" w:fill="auto"/>
            <w:noWrap/>
          </w:tcPr>
          <w:p w:rsidR="007C5960" w:rsidRPr="007C596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руб/Гкал</w:t>
            </w:r>
          </w:p>
        </w:tc>
        <w:tc>
          <w:tcPr>
            <w:tcW w:w="2268" w:type="dxa"/>
          </w:tcPr>
          <w:p w:rsidR="007C5960" w:rsidRPr="007C5960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1421,86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1677,79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1742,18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1594,54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1881,56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1594,54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1881,56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7C5960" w:rsidRPr="003D2709" w:rsidTr="007C5960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1722,28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C5960" w:rsidRPr="003D2709" w:rsidRDefault="007C5960" w:rsidP="007C5960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2032,29</w:t>
            </w:r>
          </w:p>
        </w:tc>
      </w:tr>
    </w:tbl>
    <w:p w:rsidR="00A65D23" w:rsidRPr="003D2709" w:rsidRDefault="00A65D23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bookmarkEnd w:id="27"/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EF5160" w:rsidRDefault="00EF5160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445D8B" w:rsidRDefault="00445D8B" w:rsidP="00E8098E">
      <w:pPr>
        <w:tabs>
          <w:tab w:val="left" w:pos="6660"/>
        </w:tabs>
        <w:jc w:val="right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>
        <w:rPr>
          <w:rFonts w:ascii="Liberation Serif" w:eastAsia="Calibri" w:hAnsi="Liberation Serif" w:cs="Liberation Serif"/>
          <w:b/>
          <w:sz w:val="24"/>
          <w:szCs w:val="24"/>
          <w:lang w:val="ru-RU"/>
        </w:rPr>
        <w:lastRenderedPageBreak/>
        <w:t xml:space="preserve">Приложение </w:t>
      </w:r>
    </w:p>
    <w:p w:rsidR="00EF5160" w:rsidRDefault="00445D8B" w:rsidP="00E8098E">
      <w:pPr>
        <w:tabs>
          <w:tab w:val="left" w:pos="6660"/>
        </w:tabs>
        <w:jc w:val="right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к Актуализированной Схеме теплоснабжения</w:t>
      </w:r>
    </w:p>
    <w:p w:rsidR="00445D8B" w:rsidRDefault="00445D8B" w:rsidP="00E8098E">
      <w:pPr>
        <w:tabs>
          <w:tab w:val="left" w:pos="6660"/>
        </w:tabs>
        <w:jc w:val="right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6660"/>
        </w:tabs>
        <w:jc w:val="center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Обосновывающие материалы к актуализации схемы теплоснабжения территории Арамильского городского округа на 2019-2027 годы</w:t>
      </w:r>
    </w:p>
    <w:p w:rsidR="007679C2" w:rsidRPr="003D2709" w:rsidRDefault="007679C2" w:rsidP="00B87D69">
      <w:pPr>
        <w:autoSpaceDE w:val="0"/>
        <w:autoSpaceDN w:val="0"/>
        <w:adjustRightInd w:val="0"/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Глава 1.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«Существующее положения в сфере производства, передачи и потребления теп</w:t>
      </w:r>
      <w:r w:rsidR="00DB75ED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реесир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ловой энергии для целей теплоснабжения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»</w:t>
      </w:r>
    </w:p>
    <w:p w:rsidR="007679C2" w:rsidRPr="003D2709" w:rsidRDefault="007679C2" w:rsidP="00B87D69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left="567"/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  <w:t>1.1 Функциональная структура теплоснабжения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Современные системы централизованного теплоснабжения представляют собой сложный инженерный комплекс из источников тепловой энергии и потребителей тепла, связанных между собой тепловыми сетями различного назначения и балансовой принадлежности, имеющими характерные тепловые и гидравлические режимы с заданными параметрами теплоносителя.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централизованного теплоснабжения города Арамиль состоит из 9-ти котельных, работающих на газообразном топливе. Тепловая энергия отпускается по водяным тепловым сетям, общей протяженностью 36,3 км (в двухтрубном исполнении). Основными потребителями данных котельных являются многоквартирные дома, объекты соцкультбыта и прочие потребители. Малоэтажные индивидуальные жилые объекты в основном отапливаются индивидуальными источниками, работающими на природном газе.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Предписания надзорных органов по запрещению дальнейшей эксплуатации источников тепловой энергии – отсутствуют.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Приборы учёта электрической энергии, ХВС и природного газа установлены на всех котельных.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Перечень функционирующих источников тепловой энергии приведены в таблице 1.</w:t>
      </w:r>
    </w:p>
    <w:p w:rsidR="007679C2" w:rsidRPr="003D2709" w:rsidRDefault="007679C2" w:rsidP="00B87D69">
      <w:pPr>
        <w:autoSpaceDE w:val="0"/>
        <w:autoSpaceDN w:val="0"/>
        <w:adjustRightInd w:val="0"/>
        <w:jc w:val="right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Таблица 1.</w:t>
      </w:r>
    </w:p>
    <w:p w:rsidR="007679C2" w:rsidRPr="003D2709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 xml:space="preserve">Источники тепловой энергии, участвующие в выработке </w:t>
      </w:r>
      <w:r w:rsidR="00E8098E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тепловой энергии</w:t>
      </w:r>
    </w:p>
    <w:tbl>
      <w:tblPr>
        <w:tblW w:w="1006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60"/>
        <w:gridCol w:w="2091"/>
        <w:gridCol w:w="2283"/>
        <w:gridCol w:w="1598"/>
        <w:gridCol w:w="1893"/>
        <w:gridCol w:w="1878"/>
      </w:tblGrid>
      <w:tr w:rsidR="007679C2" w:rsidRPr="00BB5C8A" w:rsidTr="00691738">
        <w:trPr>
          <w:trHeight w:val="490"/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№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п/п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Источник ТЭ (Адрес)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Кадастровый № земельного участка/ Кадастровый № здания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Эксплуати-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рующая организация</w:t>
            </w:r>
          </w:p>
        </w:tc>
        <w:tc>
          <w:tcPr>
            <w:tcW w:w="189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Установленная мощность котельной (МВт)</w:t>
            </w:r>
          </w:p>
        </w:tc>
        <w:tc>
          <w:tcPr>
            <w:tcW w:w="163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Кол-во подключенных потребителей, (шт)</w:t>
            </w:r>
          </w:p>
        </w:tc>
      </w:tr>
      <w:tr w:rsidR="007679C2" w:rsidRPr="003D2709" w:rsidTr="00691738">
        <w:trPr>
          <w:trHeight w:val="816"/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Котельная № 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п. Светлый,56)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66:33:0401001:199/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66:25:0000000:3490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4,58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33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2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Арамиль,ул.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Станционная,12-Б)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66:33:0401001:198/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66:25:0000000:3493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7,2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11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п. Арамиль, ул. Ломоносова,4-Б)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66:33:0201001:442/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66:25:0000000:7401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1,0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5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ул, Красноармейская)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66:33:0101012:360/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66:33:0000000:368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14,0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59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6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г.Арамиль, ул.Лесная,13-А)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66:33:0101002:1822/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66:33:0101002:1058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12,0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34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№ 7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г.Арамиль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ул.Мира,6-А/2)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66:33:0101007:557/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66:33:0000000:432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lastRenderedPageBreak/>
              <w:t>1,8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  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г.Арамиль ул. 1 Мая 79-б)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66:33:0101009:167/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66:33:0000000:492</w:t>
            </w: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19,0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46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Котельная АО «</w:t>
            </w:r>
            <w:proofErr w:type="gramStart"/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ААРЗ»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                 (г.Арамиль , Гарнизон)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АО «ААРЗ»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17,6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16</w:t>
            </w:r>
          </w:p>
        </w:tc>
      </w:tr>
      <w:tr w:rsidR="007679C2" w:rsidRPr="003D2709" w:rsidTr="00691738">
        <w:trPr>
          <w:jc w:val="center"/>
        </w:trPr>
        <w:tc>
          <w:tcPr>
            <w:tcW w:w="56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9</w:t>
            </w:r>
          </w:p>
        </w:tc>
        <w:tc>
          <w:tcPr>
            <w:tcW w:w="209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Котельная № 10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  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п.Арамиль, ул.Свердлова,8)</w:t>
            </w:r>
          </w:p>
        </w:tc>
        <w:tc>
          <w:tcPr>
            <w:tcW w:w="228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59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МУП «Арамиль-Тепло»</w:t>
            </w:r>
          </w:p>
        </w:tc>
        <w:tc>
          <w:tcPr>
            <w:tcW w:w="189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0,07</w:t>
            </w:r>
          </w:p>
        </w:tc>
        <w:tc>
          <w:tcPr>
            <w:tcW w:w="1635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</w:p>
    <w:p w:rsidR="007679C2" w:rsidRPr="003D2709" w:rsidRDefault="007679C2" w:rsidP="00B87D69">
      <w:pPr>
        <w:ind w:firstLine="425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1.2 Источники тепловой энергии</w:t>
      </w:r>
    </w:p>
    <w:p w:rsidR="007679C2" w:rsidRPr="003D2709" w:rsidRDefault="007679C2" w:rsidP="00B87D69">
      <w:pPr>
        <w:ind w:left="1287"/>
        <w:contextualSpacing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1.2.1 Источник теплоснабжения к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отельная №</w:t>
      </w:r>
      <w:r w:rsidR="00E8098E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1 МУП «Арамиль Тепло»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п</w:t>
      </w:r>
      <w:r w:rsidR="00E8098E">
        <w:rPr>
          <w:rFonts w:ascii="Liberation Serif" w:hAnsi="Liberation Serif" w:cs="Liberation Serif"/>
          <w:b/>
          <w:sz w:val="24"/>
          <w:szCs w:val="24"/>
          <w:lang w:val="ru-RU"/>
        </w:rPr>
        <w:t>ос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</w:t>
      </w:r>
      <w:r w:rsidR="00E8098E">
        <w:rPr>
          <w:rFonts w:ascii="Liberation Serif" w:hAnsi="Liberation Serif" w:cs="Liberation Serif"/>
          <w:b/>
          <w:sz w:val="24"/>
          <w:szCs w:val="24"/>
          <w:lang w:val="ru-RU"/>
        </w:rPr>
        <w:t> 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Светлый, 56</w:t>
      </w:r>
    </w:p>
    <w:p w:rsidR="007679C2" w:rsidRPr="003D2709" w:rsidRDefault="007679C2" w:rsidP="00B87D69">
      <w:pPr>
        <w:widowControl/>
        <w:shd w:val="clear" w:color="auto" w:fill="FFFFFF"/>
        <w:ind w:firstLine="425"/>
        <w:jc w:val="both"/>
        <w:textAlignment w:val="baseline"/>
        <w:rPr>
          <w:rFonts w:ascii="Liberation Serif" w:eastAsia="Calibri" w:hAnsi="Liberation Serif" w:cs="Liberation Serif"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eastAsia="Calibri" w:hAnsi="Liberation Serif" w:cs="Liberation Serif"/>
          <w:color w:val="000000" w:themeColor="text1"/>
          <w:sz w:val="24"/>
          <w:szCs w:val="24"/>
          <w:lang w:val="ru-RU" w:eastAsia="ru-RU"/>
        </w:rPr>
        <w:t xml:space="preserve">Отопительная котельная </w:t>
      </w:r>
      <w:r w:rsidRPr="003D2709">
        <w:rPr>
          <w:rFonts w:ascii="Liberation Serif" w:eastAsia="Calibri" w:hAnsi="Liberation Serif" w:cs="Liberation Serif"/>
          <w:color w:val="000000"/>
          <w:sz w:val="24"/>
          <w:szCs w:val="24"/>
          <w:lang w:val="ru-RU" w:eastAsia="ru-RU"/>
        </w:rPr>
        <w:t>№ 1 расположена в п. Светлом, 56 и предназначена для теплоснабжения многоквартирных домов и организаций</w:t>
      </w:r>
      <w:r w:rsidRPr="003D2709">
        <w:rPr>
          <w:rFonts w:ascii="Liberation Serif" w:eastAsia="Calibri" w:hAnsi="Liberation Serif" w:cs="Liberation Serif"/>
          <w:color w:val="000000" w:themeColor="text1"/>
          <w:sz w:val="24"/>
          <w:szCs w:val="24"/>
          <w:lang w:val="ru-RU" w:eastAsia="ru-RU"/>
        </w:rPr>
        <w:t xml:space="preserve">, имеет в качестве теплогенерирующего оборудования газовые жаротрубные водогрейные котлы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 w:eastAsia="ru-RU"/>
        </w:rPr>
        <w:t>СУК-1 (КВ-Г-1,16-115)</w:t>
      </w:r>
      <w:r w:rsidRPr="003D2709">
        <w:rPr>
          <w:rFonts w:ascii="Liberation Serif" w:eastAsia="Calibri" w:hAnsi="Liberation Serif" w:cs="Liberation Serif"/>
          <w:color w:val="000000" w:themeColor="text1"/>
          <w:sz w:val="24"/>
          <w:szCs w:val="24"/>
          <w:lang w:val="ru-RU" w:eastAsia="ru-RU"/>
        </w:rPr>
        <w:t xml:space="preserve">– 4 шт. мощностью по 0,9 МВт, КВА-08 95 ГС – 2 шт. мощностью по 0,8 МВт, </w:t>
      </w:r>
      <w:r w:rsidRPr="003D2709">
        <w:rPr>
          <w:rFonts w:ascii="Liberation Serif" w:eastAsia="Calibri" w:hAnsi="Liberation Serif" w:cs="Liberation Serif"/>
          <w:bCs/>
          <w:sz w:val="24"/>
          <w:szCs w:val="24"/>
          <w:lang w:val="ru-RU" w:eastAsia="ru-RU"/>
        </w:rPr>
        <w:t>Buderus Logano SK745</w:t>
      </w:r>
      <w:r w:rsidRPr="003D2709">
        <w:rPr>
          <w:rFonts w:ascii="Liberation Serif" w:eastAsia="Calibri" w:hAnsi="Liberation Serif" w:cs="Liberation Serif"/>
          <w:color w:val="000000" w:themeColor="text1"/>
          <w:sz w:val="24"/>
          <w:szCs w:val="24"/>
          <w:lang w:val="ru-RU" w:eastAsia="ru-RU"/>
        </w:rPr>
        <w:t>– 2 шт.мощностью по 1,04 МВт.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Фактическая установленная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тепловая мощность котельной 4,58 МВт (3,85 Гкал/ч).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четырехтрубная. Для тепловой сети установлен температурный график 95-70 </w:t>
      </w: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vertAlign w:val="superscript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 xml:space="preserve">С. К котельной подключено 33 потребителя. Основным топливом котельной является природный газ, резервное топливо не предусмотрено.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3,27 Гкал/ч, в том числе: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2,76 Гкал/ч;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0,51 Гкал/ч.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организовано три контура циркуляции – циркуляционный контур отопления, наружный циркуляционный контур ГВС и внутренний циркуляционный контур ГВС.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циркуляционный контур отопления входит: обратная сетевая вода от потребителей - водогрейные котлы - </w:t>
      </w:r>
      <w:r w:rsidRPr="003D2709">
        <w:rPr>
          <w:rFonts w:ascii="Liberation Serif" w:hAnsi="Liberation Serif" w:cs="Liberation Serif"/>
          <w:spacing w:val="1"/>
          <w:sz w:val="24"/>
          <w:szCs w:val="24"/>
          <w:lang w:val="ru-RU"/>
        </w:rPr>
        <w:t>сетевые насосы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- прямая сетевая вода (в теплосеть). </w:t>
      </w: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 xml:space="preserve">Схема тепловых сетей четырехтрубная.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подключения потребителей тепла на нужды отопления – зависимая закрытая.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наружный циркуляционный контур ГВС входит: – баки-аккумуляторы - </w:t>
      </w:r>
      <w:r w:rsidRPr="003D2709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ГВС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подающий трубопровод ГВС - обратный трубопровод ГВС от потребителей- баки-аккумуляторы. Схема подключения потребителей тепла на нужды ГВС – зависимая открытая.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Схема подачи горячей воды в наружную систему горячего водоснабжения двухтрубная.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Во внутренний циркуляционный контур ГВС входит: баки-аккумуляторы - </w:t>
      </w:r>
      <w:r w:rsidRPr="003D2709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циркуляционный ГВС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водогрейные котлы ГВС – подогреватели исходной воды </w:t>
      </w:r>
      <w:r w:rsidRPr="003D2709">
        <w:rPr>
          <w:rFonts w:ascii="Liberation Serif" w:hAnsi="Liberation Serif" w:cs="Liberation Serif"/>
          <w:sz w:val="24"/>
          <w:szCs w:val="24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и </w:t>
      </w:r>
      <w:r w:rsidRPr="003D2709">
        <w:rPr>
          <w:rFonts w:ascii="Liberation Serif" w:hAnsi="Liberation Serif" w:cs="Liberation Serif"/>
          <w:sz w:val="24"/>
          <w:szCs w:val="24"/>
        </w:rPr>
        <w:t>II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ступеней – баки-аккумуляторы. 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Работа котельной осуществляется по следующей технологической схеме. Холодная исходная вода из водопровода под давлением около 0,35-0,4 МПа (3,5-4,0 кгс/см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подается на подогреватель исходной воды </w:t>
      </w:r>
      <w:r w:rsidRPr="003D2709">
        <w:rPr>
          <w:rFonts w:ascii="Liberation Serif" w:hAnsi="Liberation Serif" w:cs="Liberation Serif"/>
          <w:iCs/>
          <w:sz w:val="24"/>
          <w:szCs w:val="24"/>
        </w:rPr>
        <w:t>I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ступени, затем подогреватель </w:t>
      </w:r>
      <w:r w:rsidRPr="003D2709">
        <w:rPr>
          <w:rFonts w:ascii="Liberation Serif" w:hAnsi="Liberation Serif" w:cs="Liberation Serif"/>
          <w:iCs/>
          <w:sz w:val="24"/>
          <w:szCs w:val="24"/>
        </w:rPr>
        <w:t>II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Теплоносителем для нагрева воды является прямая сетевая воды внутреннего контура ГВС.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Подогретая исходная вода с температурой 45-50 </w:t>
      </w:r>
      <w:r w:rsidRPr="003D2709">
        <w:rPr>
          <w:rFonts w:ascii="Liberation Serif" w:hAnsi="Liberation Serif" w:cs="Liberation Serif"/>
          <w:iCs/>
          <w:sz w:val="24"/>
          <w:szCs w:val="24"/>
          <w:vertAlign w:val="superscript"/>
          <w:lang w:val="ru-RU"/>
        </w:rPr>
        <w:t>0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С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идёт на заполнение двух баков-аккумуляторов горячей воды ёмкостью 50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каждый. 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поддержания температуры воды в баках-аккумуляторах не ниже 60 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 она дополнительно подогревается во внутреннемзамкнутом циркуляционном контуре ГВС.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lastRenderedPageBreak/>
        <w:t>С баков-аккумуляторов вода поступает на насосы ГВС, после насосов вода разделяется на два потока: первый (основной) поток подается в наружный контур ГВС, второй поток – на подпитку теплосети.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Часть горячей воды из наружной контура ГВС возвращается по трубопроводу рециркуляции в бак-аккумулятор горячей воды.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Вода для подпитки теплосети подается в обратный трубопровод контура отопления перед сетевыми насосами.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Регулирование расхода подпиточной воды контура отопления ручное по давлению в обратном трубопроводе, которое обычно поддерживается не менее 2,0 кгс/см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>Автоматического регулирования уровня в баках-аккумуляторах нет, визуального указателя уровня также нет. Есть световая и звуковая сигнализация нижнего и верхнего уровней в баках. Регулирование уровня – позиционное, поддерживается эксплуатационным персоналом. При достижении верхнего уровня поступление исходная вода в баки прекращается.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ГВС и отопление осуществляется в отопительный период. На летний период ГВС потребителей осуществляется с котельной №</w:t>
      </w:r>
      <w:r w:rsidR="00E8098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2.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Расход исходной воды на нужды отопления и ГВС – около 50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/сутки (2,1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/ч).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В котельной ведётся учёт использованного природного газа и электроэнергии.</w:t>
      </w:r>
    </w:p>
    <w:p w:rsidR="007679C2" w:rsidRPr="003D2709" w:rsidRDefault="007679C2" w:rsidP="00B87D69">
      <w:pPr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:rsidR="007679C2" w:rsidRPr="003D2709" w:rsidRDefault="007679C2" w:rsidP="00B87D69">
      <w:pPr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Водоподготовка исходной воды включает в себя коррекционную обработку воды ингибитором ИОМС-1 (ингибитор накипеобразования). Реагент подается в исходную воду перед подогревателем </w:t>
      </w:r>
      <w:r w:rsidRPr="003D2709">
        <w:rPr>
          <w:rFonts w:ascii="Liberation Serif" w:hAnsi="Liberation Serif" w:cs="Liberation Serif"/>
          <w:sz w:val="24"/>
          <w:szCs w:val="24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Дозирование реагента ручное, химический контроль ВХР котельной не проводится.</w:t>
      </w:r>
    </w:p>
    <w:p w:rsidR="007679C2" w:rsidRPr="003D2709" w:rsidRDefault="007679C2" w:rsidP="00B87D69">
      <w:pPr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На котельной смонтирована дополнительная водоподготовка: одноступенчатая установка умягчения воды непрерывного действия с последующей обработкой воды реагентов </w:t>
      </w:r>
      <w:r w:rsidRPr="003D2709">
        <w:rPr>
          <w:rFonts w:ascii="Liberation Serif" w:hAnsi="Liberation Serif" w:cs="Liberation Serif"/>
          <w:sz w:val="24"/>
          <w:szCs w:val="24"/>
        </w:rPr>
        <w:t>JurbySoft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9</w:t>
      </w:r>
      <w:r w:rsidRPr="003D2709">
        <w:rPr>
          <w:rFonts w:ascii="Liberation Serif" w:hAnsi="Liberation Serif" w:cs="Liberation Serif"/>
          <w:sz w:val="24"/>
          <w:szCs w:val="24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(коррекция рН). Дозирование реагента пропорционально расходу воды по сигналу импульсного водосчетчика. Трубопровод исходной воды на установку умягчения воды врезан перед подогревателем </w:t>
      </w:r>
      <w:r w:rsidRPr="003D2709">
        <w:rPr>
          <w:rFonts w:ascii="Liberation Serif" w:hAnsi="Liberation Serif" w:cs="Liberation Serif"/>
          <w:sz w:val="24"/>
          <w:szCs w:val="24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Умягченная и обработанная реагентом </w:t>
      </w:r>
      <w:r w:rsidRPr="003D2709">
        <w:rPr>
          <w:rFonts w:ascii="Liberation Serif" w:hAnsi="Liberation Serif" w:cs="Liberation Serif"/>
          <w:sz w:val="24"/>
          <w:szCs w:val="24"/>
        </w:rPr>
        <w:t>JurbySoft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9</w:t>
      </w:r>
      <w:r w:rsidRPr="003D2709">
        <w:rPr>
          <w:rFonts w:ascii="Liberation Serif" w:hAnsi="Liberation Serif" w:cs="Liberation Serif"/>
          <w:sz w:val="24"/>
          <w:szCs w:val="24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вода должна подаваться в автоматическом режиме на подпитку теплосети и систему ГВС. Однако до настоящего времени данная водоподготовка в эксплуатацию не пущена. Это приводит к напеобразовканию на котлах.</w:t>
      </w:r>
    </w:p>
    <w:p w:rsidR="007679C2" w:rsidRPr="003D2709" w:rsidRDefault="007679C2" w:rsidP="00B87D69">
      <w:pPr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Таблица </w:t>
      </w:r>
      <w:r w:rsidRP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>2</w:t>
      </w:r>
      <w:r w:rsid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Сведения о котельной </w:t>
      </w:r>
      <w:r w:rsidRPr="00E8098E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E8098E" w:rsidRPr="00E8098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E8098E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="00E8098E" w:rsidRPr="00E8098E">
        <w:rPr>
          <w:rFonts w:ascii="Liberation Serif" w:hAnsi="Liberation Serif" w:cs="Liberation Serif"/>
          <w:sz w:val="24"/>
          <w:szCs w:val="24"/>
          <w:lang w:val="ru-RU"/>
        </w:rPr>
        <w:t>.</w:t>
      </w:r>
      <w:r w:rsidRPr="00E8098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W w:w="1006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81"/>
        <w:gridCol w:w="3006"/>
        <w:gridCol w:w="652"/>
        <w:gridCol w:w="1080"/>
        <w:gridCol w:w="2946"/>
      </w:tblGrid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ind w:firstLine="153"/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Кол шт.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3D2709" w:rsidTr="00E8098E">
        <w:trPr>
          <w:cantSplit/>
        </w:trPr>
        <w:tc>
          <w:tcPr>
            <w:tcW w:w="10065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ind w:left="436" w:hanging="436"/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Водогрейная,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1981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Номинальная мощность5,37 Гкал/ч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6,44 МВт)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Бетонные блоки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рубероид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Стальная для котлов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СУК-1 и КВА-0,8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1981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Д=1200 мм; Н=27 м, экспертиза проведена в 2014г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Стальная для котлов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BuderusLogano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Д=1200 мм; Н=15 м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3D2709" w:rsidTr="00E8098E">
        <w:trPr>
          <w:cantSplit/>
          <w:trHeight w:val="276"/>
        </w:trPr>
        <w:tc>
          <w:tcPr>
            <w:tcW w:w="10065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Котлы</w:t>
            </w:r>
          </w:p>
        </w:tc>
      </w:tr>
      <w:tr w:rsidR="007679C2" w:rsidRPr="00E8098E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lastRenderedPageBreak/>
              <w:t xml:space="preserve">Водогрейный котел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>ст. №№ 1,2,3,4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>ст. №№ 5,6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Водогрейный котел ст. № 9, 10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СУК-1 (КВ-Г-1,16-115)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КВА-0,8-95 ГС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BuderusLoganoSK745-1040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BB5C8A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= 0,77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Гкал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>/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ч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 (0,9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МВт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) </w:t>
            </w:r>
          </w:p>
          <w:p w:rsidR="007679C2" w:rsidRPr="00BB5C8A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BB5C8A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=0,7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Гкал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>/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ч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  (</w:t>
            </w:r>
            <w:proofErr w:type="gramEnd"/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0,8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МВт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>)</w:t>
            </w:r>
          </w:p>
          <w:p w:rsidR="007679C2" w:rsidRPr="00BB5C8A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=0,7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Гкал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>/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ч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 xml:space="preserve"> (0,8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МВт</w:t>
            </w:r>
            <w:r w:rsidRPr="00BB5C8A">
              <w:rPr>
                <w:rFonts w:ascii="Liberation Serif" w:hAnsi="Liberation Serif" w:cs="Liberation Serif"/>
                <w:sz w:val="24"/>
                <w:szCs w:val="24"/>
              </w:rPr>
              <w:t>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=0,894 Гкал/ч (1,04МВт) </w:t>
            </w:r>
          </w:p>
        </w:tc>
      </w:tr>
      <w:tr w:rsidR="007679C2" w:rsidRPr="003D2709" w:rsidTr="00E8098E">
        <w:trPr>
          <w:cantSplit/>
        </w:trPr>
        <w:tc>
          <w:tcPr>
            <w:tcW w:w="10065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Насосы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 циркуляционный ГВС №1,2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К100-80-160А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90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26 м вод. ст;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 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-11кВт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 циркуляционный ГВС №3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К65-50-125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25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20 м вод. ст.; АИР;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об-мин.;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 кВт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Сетевой № 4,6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К160/30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color w:val="FF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160м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-1450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об.мин.;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Сетевой № 5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К100-80-160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32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-15кВт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№7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К-80-50-200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Менее мощные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№8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К-80-50-200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Менее мощные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№9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К80-50-200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50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-15кВт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Рециркуляции котлов 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WILO TOP-S 50/4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color w:val="FF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23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/ч; Н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5 м в. ст.; N-0,33 кВт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Насосная станция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Насос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Wilowj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-203-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em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mod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/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расширительный бак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4,5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43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-1,2 кВт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V=20 л</w:t>
            </w:r>
          </w:p>
        </w:tc>
      </w:tr>
      <w:tr w:rsidR="007679C2" w:rsidRPr="003D2709" w:rsidTr="00E8098E">
        <w:trPr>
          <w:cantSplit/>
          <w:trHeight w:val="168"/>
        </w:trPr>
        <w:tc>
          <w:tcPr>
            <w:tcW w:w="10065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Тягодутьевые устройства (дымососы, вентиляторы)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ind w:right="-2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Дымосос водогр. котла 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УПУЗ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=  м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кгс/м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-980 об. 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 кВт</w:t>
            </w:r>
          </w:p>
        </w:tc>
      </w:tr>
      <w:tr w:rsidR="007679C2" w:rsidRPr="00BB5C8A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ind w:right="-2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Дымосос водогр. котла 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ДН-10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13620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ч;Н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117,3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кгс/м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-980 об. 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-11кВт</w:t>
            </w:r>
          </w:p>
        </w:tc>
      </w:tr>
      <w:tr w:rsidR="007679C2" w:rsidRPr="003D2709" w:rsidTr="00E8098E">
        <w:trPr>
          <w:cantSplit/>
          <w:trHeight w:val="275"/>
        </w:trPr>
        <w:tc>
          <w:tcPr>
            <w:tcW w:w="10065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Установка умягчения</w:t>
            </w:r>
            <w:r w:rsidRPr="003D2709">
              <w:rPr>
                <w:rFonts w:ascii="Liberation Serif" w:eastAsia="Times New Roman" w:hAnsi="Liberation Serif" w:cs="Liberation Serif"/>
                <w:b/>
                <w:iCs/>
                <w:color w:val="000000"/>
                <w:kern w:val="36"/>
                <w:sz w:val="24"/>
                <w:szCs w:val="24"/>
              </w:rPr>
              <w:t>непрерывного действия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 xml:space="preserve">Pentair Water 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TS 91-10 M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</w:rPr>
              <w:t>раб.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2,5-6,0 кгс/см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2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; Q=1,7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/ч; Ø=25,4 см.</w:t>
            </w:r>
          </w:p>
        </w:tc>
      </w:tr>
      <w:tr w:rsidR="007679C2" w:rsidRPr="003D2709" w:rsidTr="00E8098E">
        <w:trPr>
          <w:cantSplit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Установка дозирование реагента Джурбисофт 9Т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Насос дозатор 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DLXVFT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MBB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0115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Импульсный водосчетчик ВСХНД 15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 1,0 л/ч; Р-15 бар;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shd w:val="clear" w:color="auto" w:fill="FFFFFF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shd w:val="clear" w:color="auto" w:fill="FFFFFF"/>
                <w:lang w:val="ru-RU"/>
              </w:rPr>
              <w:t xml:space="preserve"> имп. – 0,14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shd w:val="clear" w:color="auto" w:fill="FFFFFF"/>
                <w:lang w:val="ru-RU"/>
              </w:rPr>
              <w:t>мл;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=37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B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т;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 1,5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=50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Р=16 атм.</w:t>
            </w:r>
          </w:p>
        </w:tc>
      </w:tr>
      <w:tr w:rsidR="007679C2" w:rsidRPr="003D2709" w:rsidTr="00E8098E">
        <w:trPr>
          <w:cantSplit/>
          <w:trHeight w:val="449"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Установка дозирования реагента ИОМС-1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Насос дозатор ProMinentBeta 4 1601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 xml:space="preserve">Бак мерник 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Q= 1,1 л/ч; Р-16 бар;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W=17Bт; V=230B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V=100л</w:t>
            </w:r>
          </w:p>
        </w:tc>
      </w:tr>
      <w:tr w:rsidR="007679C2" w:rsidRPr="00BB5C8A" w:rsidTr="00E8098E">
        <w:trPr>
          <w:cantSplit/>
          <w:trHeight w:val="449"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Теплообменник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водоводяной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2-х секционный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ПВ1-168-4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=41 т/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Р-10 кгс/см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=150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С; 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=290 кВт  </w:t>
            </w:r>
          </w:p>
        </w:tc>
      </w:tr>
      <w:tr w:rsidR="007679C2" w:rsidRPr="003D2709" w:rsidTr="00E8098E">
        <w:trPr>
          <w:cantSplit/>
          <w:trHeight w:val="449"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lastRenderedPageBreak/>
              <w:t>Бак-аккумулятор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V=50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 каждый</w:t>
            </w:r>
          </w:p>
        </w:tc>
      </w:tr>
      <w:tr w:rsidR="007679C2" w:rsidRPr="00BB5C8A" w:rsidTr="00E8098E">
        <w:trPr>
          <w:cantSplit/>
          <w:trHeight w:val="114"/>
        </w:trPr>
        <w:tc>
          <w:tcPr>
            <w:tcW w:w="10065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КИПиА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7679C2" w:rsidRPr="00BB5C8A" w:rsidTr="00E8098E">
        <w:trPr>
          <w:cantSplit/>
          <w:trHeight w:val="114"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Учет расхода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исходной воды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технологический)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Импульсный водосчетчик ВСХНд-50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 50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=50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Р=16 атм. 100л/имп.</w:t>
            </w:r>
          </w:p>
        </w:tc>
      </w:tr>
      <w:tr w:rsidR="007679C2" w:rsidRPr="00BB5C8A" w:rsidTr="00E8098E">
        <w:trPr>
          <w:cantSplit/>
          <w:trHeight w:val="114"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газа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(коммерческий)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Корректор ТЭКОН-17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счетчик газа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RVG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65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G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Счетчик газа СГ-16 МТ-100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2007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2007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94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=5-100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50;Р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=10-100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-30÷+50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3D2709" w:rsidTr="00E8098E">
        <w:trPr>
          <w:cantSplit/>
          <w:trHeight w:val="114"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Узел учета тепловой энергии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Теплосчетчик ИМ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FF0000"/>
                <w:spacing w:val="1"/>
                <w:sz w:val="24"/>
                <w:szCs w:val="24"/>
              </w:rPr>
            </w:pPr>
          </w:p>
        </w:tc>
      </w:tr>
      <w:tr w:rsidR="007679C2" w:rsidRPr="003D2709" w:rsidTr="00E8098E">
        <w:trPr>
          <w:cantSplit/>
          <w:trHeight w:val="114"/>
        </w:trPr>
        <w:tc>
          <w:tcPr>
            <w:tcW w:w="238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0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Двухтарифный счетчик электроэнергии СТЭ 561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946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=10А; 3х220/380</w:t>
            </w:r>
          </w:p>
        </w:tc>
      </w:tr>
    </w:tbl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b/>
          <w:sz w:val="24"/>
          <w:szCs w:val="24"/>
        </w:rPr>
      </w:pP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1.2.2 Источник теплоснабжения к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отельная № 2 МУП «Арамиль Тепло»</w:t>
      </w:r>
      <w:r w:rsidR="00E8098E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</w:t>
      </w:r>
      <w:r w:rsidR="00E8098E">
        <w:rPr>
          <w:rFonts w:ascii="Liberation Serif" w:hAnsi="Liberation Serif" w:cs="Liberation Serif"/>
          <w:b/>
          <w:sz w:val="24"/>
          <w:szCs w:val="24"/>
          <w:lang w:val="ru-RU"/>
        </w:rPr>
        <w:t>ос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 Арамиль</w:t>
      </w:r>
      <w:r w:rsidR="00E8098E">
        <w:rPr>
          <w:rFonts w:ascii="Liberation Serif" w:hAnsi="Liberation Serif" w:cs="Liberation Serif"/>
          <w:b/>
          <w:sz w:val="24"/>
          <w:szCs w:val="24"/>
          <w:lang w:val="ru-RU"/>
        </w:rPr>
        <w:t>,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ул. Станционная 12-Б</w:t>
      </w:r>
    </w:p>
    <w:p w:rsidR="007679C2" w:rsidRPr="003D2709" w:rsidRDefault="007679C2" w:rsidP="00B87D69">
      <w:pPr>
        <w:ind w:right="-1" w:firstLine="540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425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1977 году. В качестве теплогенерирующего оборудования установлены газовые жаротрубные водогрейные котлы СУК-1 (КВ-Г-1,16-115) – 6 шт. мощностью по 0,9 МВт и </w:t>
      </w:r>
      <w:r w:rsidRPr="003D2709">
        <w:rPr>
          <w:rFonts w:ascii="Liberation Serif" w:hAnsi="Liberation Serif" w:cs="Liberation Serif"/>
          <w:bCs/>
          <w:sz w:val="24"/>
          <w:szCs w:val="24"/>
        </w:rPr>
        <w:t>Buderus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Cs/>
          <w:sz w:val="24"/>
          <w:szCs w:val="24"/>
        </w:rPr>
        <w:t>Logano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Cs/>
          <w:sz w:val="24"/>
          <w:szCs w:val="24"/>
        </w:rPr>
        <w:t>SK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745-1040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– 2 шт. мощностью по 1,04 МВт.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Фактическая установленная тепловая мощность котельной 7,2 МВт (6,2 Гкал/ч).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четырехтрубная. Для тепловой сети установлен температурный график 95-70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С. К котельной подключено 19 потребителей. Основным топливом котельной является природный газ, резервное топливо не предусмотрено.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2,744 Гкал/ч, в том числе: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2,014 Гкал/ч;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0,73 Гкал/ч.</w:t>
      </w:r>
    </w:p>
    <w:p w:rsidR="007679C2" w:rsidRPr="003D2709" w:rsidRDefault="007679C2" w:rsidP="00B87D69">
      <w:pPr>
        <w:ind w:right="-1" w:firstLine="540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Технологическая схема работы котельной №2 и наблюдаемые проблемы накипеобразования аналогичны с котельной №1.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организовано три контура циркуляции – циркуляционный контур отопления, наружный циркуляционный контур ГВС и внутренний циркуляционный контур ГВС.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циркуляционный контур отопления входит: обратная сетевая вода от потребителей - водогрейные котлы - </w:t>
      </w:r>
      <w:r w:rsidRPr="003D2709">
        <w:rPr>
          <w:rFonts w:ascii="Liberation Serif" w:hAnsi="Liberation Serif" w:cs="Liberation Serif"/>
          <w:spacing w:val="1"/>
          <w:sz w:val="24"/>
          <w:szCs w:val="24"/>
          <w:lang w:val="ru-RU"/>
        </w:rPr>
        <w:t>сетевые насосы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- прямая сетевая вода (в теплосеть).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Схема тепловых сетей двухтрубная.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подключения потребителей тепла на нужды отопления – зависимая закрытая.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наружный циркуляционный контур ГВС входит: – баки-аккумуляторы - </w:t>
      </w:r>
      <w:r w:rsidRPr="003D2709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ГВС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подающий трубопровод ГВС - обратный трубопровод ГВС от потребителей- баки-аккумуляторы. Схема подключения потребителей тепла на нужды ГВС – зависимая открытая.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Схема подачи горячей воды в наружную систему горячего водоснабжения двухтрубная.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Во внутренний циркуляционный контур ГВС входит: баки-аккумуляторы - </w:t>
      </w:r>
      <w:r w:rsidRPr="003D2709">
        <w:rPr>
          <w:rFonts w:ascii="Liberation Serif" w:hAnsi="Liberation Serif" w:cs="Liberation Serif"/>
          <w:spacing w:val="1"/>
          <w:sz w:val="24"/>
          <w:szCs w:val="24"/>
          <w:lang w:val="ru-RU"/>
        </w:rPr>
        <w:t>насос циркуляционный ГВС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водогрейные котлы ГВС – подогреватели исходной воды </w:t>
      </w:r>
      <w:r w:rsidRPr="003D2709">
        <w:rPr>
          <w:rFonts w:ascii="Liberation Serif" w:hAnsi="Liberation Serif" w:cs="Liberation Serif"/>
          <w:sz w:val="24"/>
          <w:szCs w:val="24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и </w:t>
      </w:r>
      <w:r w:rsidRPr="003D2709">
        <w:rPr>
          <w:rFonts w:ascii="Liberation Serif" w:hAnsi="Liberation Serif" w:cs="Liberation Serif"/>
          <w:sz w:val="24"/>
          <w:szCs w:val="24"/>
        </w:rPr>
        <w:t>II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ступеней – баки-аккумуляторы. </w:t>
      </w:r>
    </w:p>
    <w:p w:rsidR="007679C2" w:rsidRPr="003D2709" w:rsidRDefault="007679C2" w:rsidP="00B87D69">
      <w:pPr>
        <w:ind w:right="-1"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Работа котельной осуществляется по следующей технологической схеме. Холодная исходная вода из водопровода под давлением около 0,35-0,4 МПа (3,5-4,0 кгс/см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) 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подается на подогреватель исходной воды </w:t>
      </w:r>
      <w:r w:rsidRPr="003D2709">
        <w:rPr>
          <w:rFonts w:ascii="Liberation Serif" w:hAnsi="Liberation Serif" w:cs="Liberation Serif"/>
          <w:iCs/>
          <w:sz w:val="24"/>
          <w:szCs w:val="24"/>
        </w:rPr>
        <w:t>I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ступени, затем подогреватель </w:t>
      </w:r>
      <w:r w:rsidRPr="003D2709">
        <w:rPr>
          <w:rFonts w:ascii="Liberation Serif" w:hAnsi="Liberation Serif" w:cs="Liberation Serif"/>
          <w:iCs/>
          <w:sz w:val="24"/>
          <w:szCs w:val="24"/>
        </w:rPr>
        <w:t>II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 ступени.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Теплоносителем для нагрева воды является прямая сетевая воды внутреннего контура ГВС. 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Подогретая исходная вода 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lastRenderedPageBreak/>
        <w:t xml:space="preserve">с температурой 45-50 </w:t>
      </w:r>
      <w:r w:rsidRPr="003D2709">
        <w:rPr>
          <w:rFonts w:ascii="Liberation Serif" w:hAnsi="Liberation Serif" w:cs="Liberation Serif"/>
          <w:iCs/>
          <w:sz w:val="24"/>
          <w:szCs w:val="24"/>
          <w:vertAlign w:val="superscript"/>
          <w:lang w:val="ru-RU"/>
        </w:rPr>
        <w:t>0</w:t>
      </w: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С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идёт на заполнение двух баков-аккумуляторов горячей воды ёмкостью 50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каждый. 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поддержания температуры воды в баках-аккумуляторах не ниже 60 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 вода дополнительно подогревается во внутреннем замкнутом циркуляционном контуре ГВС.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>С баков-аккумуляторов вода поступает на насосы ГВС, после насосов вода разделяется на два потока: первый (основной) поток подается в наружный контур ГВС, второй поток – на подпитку теплосети.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Часть горячей воды из наружной контура ГВС возвращается по трубопроводу рециркуляции в бак-аккумулятор горячей воды.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 xml:space="preserve">Вода для подпитки теплосети подается в обратный трубопровод контура отопления перед сетевыми насосами.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Регулирование расхода подпиточной воды контура отопления ручное по давлению в обратном трубопроводе, которое обычно поддерживается не менее 2,0 кгс/см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hAnsi="Liberation Serif" w:cs="Liberation Serif"/>
          <w:i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Cs/>
          <w:sz w:val="24"/>
          <w:szCs w:val="24"/>
          <w:lang w:val="ru-RU"/>
        </w:rPr>
        <w:t>Автоматического регулирования уровня в баках-аккумуляторах нет, визуального указателя уровня также нет. Есть световая и звуковая сигнализация нижнего и верхнего уровней в баках. Регулирование уровня – позиционное, поддерживается эксплуатационным персоналом. При достижении верхнего уровня поступление исходная вода в баки прекращается.</w:t>
      </w:r>
    </w:p>
    <w:p w:rsidR="007679C2" w:rsidRPr="003D2709" w:rsidRDefault="007679C2" w:rsidP="00B87D69">
      <w:pPr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ГВС осуществляется круглогодично, отопление – в отопительный период.</w:t>
      </w:r>
    </w:p>
    <w:p w:rsidR="007679C2" w:rsidRPr="003D2709" w:rsidRDefault="007679C2" w:rsidP="00B87D69">
      <w:pPr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Расход исходной воды на нужды отопления и ГВС – около 100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/сутки (4,2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/ч).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котельной ведётся учёт использованного природного газа и электроэнергии.</w:t>
      </w:r>
    </w:p>
    <w:p w:rsidR="007679C2" w:rsidRPr="003D2709" w:rsidRDefault="007679C2" w:rsidP="00B87D69">
      <w:pPr>
        <w:ind w:right="-2" w:firstLine="425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:rsidR="007679C2" w:rsidRPr="003D2709" w:rsidRDefault="007679C2" w:rsidP="00B87D69">
      <w:pPr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Водоподготовка исходной воды включает в себя коррекционную обработку воды ингибитором ИОМС-1 (ингибитор накипеобразования). Реагент подается в исходную воду перед подогревателем </w:t>
      </w:r>
      <w:r w:rsidRPr="003D2709">
        <w:rPr>
          <w:rFonts w:ascii="Liberation Serif" w:hAnsi="Liberation Serif" w:cs="Liberation Serif"/>
          <w:sz w:val="24"/>
          <w:szCs w:val="24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Дозирование реагента ручное, химический контроль ВХР котельной не проводится.</w:t>
      </w:r>
    </w:p>
    <w:p w:rsidR="007679C2" w:rsidRPr="003D2709" w:rsidRDefault="007679C2" w:rsidP="00B87D69">
      <w:pPr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На котельной смонтирована дополнительная водоподготовка: одноступенчатая установка умягчения воды непрерывного действия с последующей обработкой воды реагентов </w:t>
      </w:r>
      <w:r w:rsidRPr="003D2709">
        <w:rPr>
          <w:rFonts w:ascii="Liberation Serif" w:hAnsi="Liberation Serif" w:cs="Liberation Serif"/>
          <w:sz w:val="24"/>
          <w:szCs w:val="24"/>
        </w:rPr>
        <w:t>JurbySoft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9</w:t>
      </w:r>
      <w:r w:rsidRPr="003D2709">
        <w:rPr>
          <w:rFonts w:ascii="Liberation Serif" w:hAnsi="Liberation Serif" w:cs="Liberation Serif"/>
          <w:sz w:val="24"/>
          <w:szCs w:val="24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(коррекция рН). Дозирование реагента пропорционально расходу воды по сигналу импульсного водосчетчика. Трубопровод исходной воды на установку умягчения воды врезан перед подогревателем </w:t>
      </w:r>
      <w:r w:rsidRPr="003D2709">
        <w:rPr>
          <w:rFonts w:ascii="Liberation Serif" w:hAnsi="Liberation Serif" w:cs="Liberation Serif"/>
          <w:sz w:val="24"/>
          <w:szCs w:val="24"/>
        </w:rPr>
        <w:t>I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ступени. Умягченная и обработанная реагентом </w:t>
      </w:r>
      <w:r w:rsidRPr="003D2709">
        <w:rPr>
          <w:rFonts w:ascii="Liberation Serif" w:hAnsi="Liberation Serif" w:cs="Liberation Serif"/>
          <w:sz w:val="24"/>
          <w:szCs w:val="24"/>
        </w:rPr>
        <w:t>JurbySoft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9</w:t>
      </w:r>
      <w:r w:rsidRPr="003D2709">
        <w:rPr>
          <w:rFonts w:ascii="Liberation Serif" w:hAnsi="Liberation Serif" w:cs="Liberation Serif"/>
          <w:sz w:val="24"/>
          <w:szCs w:val="24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вода должна подаваться в автоматическом режиме на подпитку теплосети и внутреннего котлового контура. Однако до настоящего времени данная водоподготовка в эксплуатацию не пущена.</w:t>
      </w:r>
    </w:p>
    <w:p w:rsidR="00691738" w:rsidRPr="003D2709" w:rsidRDefault="00691738" w:rsidP="00E8098E">
      <w:pPr>
        <w:tabs>
          <w:tab w:val="left" w:pos="0"/>
        </w:tabs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:rsidR="007679C2" w:rsidRPr="00E8098E" w:rsidRDefault="007679C2" w:rsidP="00B87D69">
      <w:pPr>
        <w:tabs>
          <w:tab w:val="left" w:pos="0"/>
        </w:tabs>
        <w:ind w:firstLine="426"/>
        <w:rPr>
          <w:rFonts w:ascii="Liberation Serif" w:hAnsi="Liberation Serif" w:cs="Liberation Serif"/>
          <w:sz w:val="24"/>
          <w:szCs w:val="24"/>
        </w:rPr>
      </w:pPr>
      <w:r w:rsidRPr="00E8098E">
        <w:rPr>
          <w:rFonts w:ascii="Liberation Serif" w:eastAsia="Times New Roman" w:hAnsi="Liberation Serif" w:cs="Liberation Serif"/>
          <w:sz w:val="24"/>
          <w:szCs w:val="24"/>
        </w:rPr>
        <w:t xml:space="preserve">Таблица </w:t>
      </w:r>
      <w:r w:rsidRP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>3</w:t>
      </w:r>
      <w:r w:rsidR="00E8098E" w:rsidRP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E8098E">
        <w:rPr>
          <w:rFonts w:ascii="Liberation Serif" w:eastAsia="Times New Roman" w:hAnsi="Liberation Serif" w:cs="Liberation Serif"/>
          <w:sz w:val="24"/>
          <w:szCs w:val="24"/>
        </w:rPr>
        <w:t xml:space="preserve"> Сведения о котельной </w:t>
      </w:r>
      <w:r w:rsidRPr="00E8098E">
        <w:rPr>
          <w:rFonts w:ascii="Liberation Serif" w:hAnsi="Liberation Serif" w:cs="Liberation Serif"/>
          <w:sz w:val="24"/>
          <w:szCs w:val="24"/>
        </w:rPr>
        <w:t>№</w:t>
      </w:r>
      <w:r w:rsidR="00E8098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E8098E">
        <w:rPr>
          <w:rFonts w:ascii="Liberation Serif" w:hAnsi="Liberation Serif" w:cs="Liberation Serif"/>
          <w:sz w:val="24"/>
          <w:szCs w:val="24"/>
        </w:rPr>
        <w:t xml:space="preserve">2 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</w:rPr>
      </w:pPr>
    </w:p>
    <w:tbl>
      <w:tblPr>
        <w:tblW w:w="100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3118"/>
        <w:gridCol w:w="652"/>
        <w:gridCol w:w="1050"/>
        <w:gridCol w:w="30"/>
        <w:gridCol w:w="2664"/>
      </w:tblGrid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Кол шт.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10066" w:type="dxa"/>
            <w:gridSpan w:val="6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Водогрейная,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1977</w:t>
            </w:r>
          </w:p>
        </w:tc>
        <w:tc>
          <w:tcPr>
            <w:tcW w:w="2694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 6,2 Гкал/ч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7,2 МВт)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5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694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Бетонные блоки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рубероид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Металлическая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для котлов BuderusLogano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694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Д=1200 мм; Н=15 м,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 xml:space="preserve">Дымовая труба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Металлическая для котлов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СУК-1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1976</w:t>
            </w:r>
          </w:p>
        </w:tc>
        <w:tc>
          <w:tcPr>
            <w:tcW w:w="2694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Д=1120 мм; Н=35,5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м,экспертиза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проведена в 2014г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lastRenderedPageBreak/>
              <w:t>Электроснабжение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3D2709" w:rsidTr="003E0C17">
        <w:trPr>
          <w:cantSplit/>
          <w:trHeight w:val="276"/>
          <w:jc w:val="center"/>
        </w:trPr>
        <w:tc>
          <w:tcPr>
            <w:tcW w:w="10066" w:type="dxa"/>
            <w:gridSpan w:val="6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Котлы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>ст. №№ 1,2,3,4,5,6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>Водогрейный котел № 7, 8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СУК-1 (КВ-Г-1,16-115)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BuderusLogano SK745-1040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2008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 0,77 Гкал/ч (0,9 МВт)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=0,894 Гкал/ч (1,04МВт) 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10066" w:type="dxa"/>
            <w:gridSpan w:val="6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Насосы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Сетевые №11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№12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№13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К160/30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160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-1450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Циркуляции ГВС №14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К150-125-250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2013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-1500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-18,5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Циркуляции ГВС №14А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К65-50-125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25м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 15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К100-80-160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2008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32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-15кВт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№16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К100-65-200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№17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К100-65-200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2016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-30 кВт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Рециркуляции котлов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WILO TOP-S 50/4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23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/ч; Н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</w:rPr>
              <w:t>макс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= 5 м в. ст.; N-0,33 кВт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Насосная станция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Насос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wj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-203-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em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-50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расширительный бак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2014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2,0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28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-0,75 кВт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V=20 л</w:t>
            </w:r>
          </w:p>
        </w:tc>
      </w:tr>
      <w:tr w:rsidR="007679C2" w:rsidRPr="003D2709" w:rsidTr="003E0C17">
        <w:trPr>
          <w:cantSplit/>
          <w:trHeight w:val="168"/>
          <w:jc w:val="center"/>
        </w:trPr>
        <w:tc>
          <w:tcPr>
            <w:tcW w:w="10066" w:type="dxa"/>
            <w:gridSpan w:val="6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Тягодутьевые устройства (дымососы, вентиляторы)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ind w:right="-2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Дымосос №2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ДН-10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неисправен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13620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/ч;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Н = 117,3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кгс/м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-980 об. 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ind w:right="-2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Дымосос №3, №4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ВДН-9х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14900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/ч;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Н = 283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кгс/м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,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-1500 об. 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-14,2 кВт</w:t>
            </w:r>
          </w:p>
        </w:tc>
      </w:tr>
      <w:tr w:rsidR="007679C2" w:rsidRPr="003D2709" w:rsidTr="003E0C17">
        <w:trPr>
          <w:cantSplit/>
          <w:trHeight w:val="275"/>
          <w:jc w:val="center"/>
        </w:trPr>
        <w:tc>
          <w:tcPr>
            <w:tcW w:w="10066" w:type="dxa"/>
            <w:gridSpan w:val="6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Установка умягчения </w:t>
            </w:r>
            <w:r w:rsidRPr="003D2709">
              <w:rPr>
                <w:rFonts w:ascii="Liberation Serif" w:eastAsia="Times New Roman" w:hAnsi="Liberation Serif" w:cs="Liberation Serif"/>
                <w:b/>
                <w:iCs/>
                <w:color w:val="000000"/>
                <w:kern w:val="36"/>
                <w:sz w:val="24"/>
                <w:szCs w:val="24"/>
              </w:rPr>
              <w:t>непрерывного действия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 xml:space="preserve">Pentair Water 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TS 91-14 M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</w:rPr>
              <w:t>раб.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2,5-6,0 кгс/см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2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; Q=3,5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/ч; Ø=36,9 см.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Установка дозирование реагента Джурбисофт 9Т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Насос-дозатор 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STENNERPUMP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45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MPHP</w:t>
            </w: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10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color w:val="FF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  <w:lang w:val="ru-RU"/>
              </w:rPr>
              <w:t>Импульсный водосчетчик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Q= 1,26 л/ч; Р-6,9 бар;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W=37Bт; V=250B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lastRenderedPageBreak/>
              <w:t>Установка дозирования реагента ИОМС-1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>Насос дозатор ProMinentBeta 4 1601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color w:val="000000"/>
                <w:kern w:val="36"/>
                <w:sz w:val="24"/>
                <w:szCs w:val="24"/>
              </w:rPr>
              <w:t xml:space="preserve">Бак мерник 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2001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Q= 1,1 л/ч; Р-16 бар;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W=17Bт; V=230B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V=100л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Подогреватель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Водоводяной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 ступени 2-х секционный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ПВ1-114-4 РГ-1,0 3-58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2018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21,5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т/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Р-10 кгс/см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=150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С; 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=171,4 кВт  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Подогреватель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Водоводяной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II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 ступени 2-х секционный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ПВ1-159-4 РГ-1,0 6-98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=41 т/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Р-10 кгс/см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=200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С; 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=290 кВт  </w:t>
            </w:r>
          </w:p>
        </w:tc>
      </w:tr>
      <w:tr w:rsidR="007679C2" w:rsidRPr="003D2709" w:rsidTr="003E0C17">
        <w:trPr>
          <w:cantSplit/>
          <w:trHeight w:val="362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Бак-аккумулятор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V=50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 каждый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10066" w:type="dxa"/>
            <w:gridSpan w:val="6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КИПиА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Учет расхода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исходной воды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Счетчик ВСХНД 100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230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=40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Р=16 бар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552" w:type="dxa"/>
            <w:vMerge w:val="restart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газа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Счетчик газа МГ-16МТ-100-40-С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Счетчик газа СГ-16 МТ-100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=10-100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-40÷+70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=10-100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-30÷+50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552" w:type="dxa"/>
            <w:vMerge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</w:pP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Корректор ТЭКОН-17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счетчик газа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RVG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65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G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=1-100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-40÷+70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3D2709" w:rsidTr="003E0C17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Двухтарифный счетчик электроэнергии СТЭ 561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3х220/380 Iном=10 А</w:t>
            </w:r>
          </w:p>
        </w:tc>
      </w:tr>
      <w:tr w:rsidR="007679C2" w:rsidRPr="003D2709" w:rsidTr="003E0C17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Автоматика безопас-ности котлов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Блок управления и сигнализации КСУМ-1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1080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2008</w:t>
            </w:r>
          </w:p>
        </w:tc>
        <w:tc>
          <w:tcPr>
            <w:tcW w:w="2664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</w:tbl>
    <w:p w:rsidR="007679C2" w:rsidRPr="003D2709" w:rsidRDefault="007679C2" w:rsidP="00B87D69">
      <w:pPr>
        <w:tabs>
          <w:tab w:val="left" w:pos="318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1.2.3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Источник теплоснабжения котельная №5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МУП «Арамиль Тепло»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ул. Красноармейская, 118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Котельная построена как производственно-отопительная в 1974 году. В настоящее время исполняет функцию отопительной котельной, обеспечивая тепловой энергией потребителей через присоединённую водяную тепловую сеть. Для тепловой сети установлен температурный график 95-70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С. Основным топливом котельной является природный газ, резервное топливо не предусмотрено.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 котельной подключено 71 потребитель.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котельной установлены два паровых котла ДКВР-10/13 (№№ 2 и 3) с номинальной производительностью по 10 тонн пара в час и разрешенным давлением 13 кг/см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2002-м году в котельной дополнительно смонтирован водогрейный котел КВЖ-8,12 который в настоящее время не эксплуатируется. 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Установленная тепловая мощность котельной 14,0 МВт (12,03 Гкал/ч).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7,29 Гкал/ч на отопление и вентиляцию.</w:t>
      </w: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Вырабатываемый котлами пар нагревает сетевую воду в пароводяных подогревателях (бойлерах) типа ПП1-53-7-2 и 2 водоводяных подогревателя в каждом блоке. Каждый из трёх установленных пароводяных подогревателей имеет номинальную тепловую мощность 9,2 Гкал/ч и номинальный расход сетевой воды 182 т/ч. Постоянно в работе находятся 2 бойлера, в сильные холода 3 бойлера.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создания циркуляции сетевой воды в теплосети в котельной установленотрисетевых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насоса 4Д315-50. Постоянно в работе находится один насос.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Для подпитки теплосети установлены два подпиточных насоса типа К 20/30.</w:t>
      </w:r>
    </w:p>
    <w:p w:rsidR="007679C2" w:rsidRPr="003D2709" w:rsidRDefault="007679C2" w:rsidP="00B87D69">
      <w:pPr>
        <w:autoSpaceDE w:val="0"/>
        <w:autoSpaceDN w:val="0"/>
        <w:adjustRightInd w:val="0"/>
        <w:ind w:firstLine="425"/>
        <w:jc w:val="both"/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 xml:space="preserve">Схема тепловых сетей двухтрубная.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подключения потребителей тепла на нужды отопления – зависимая закрытая.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котельной имеются два бака-аккумулятора по 200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; один для запаса сырой воды, другой для смеси конденсата и ХОВ. </w:t>
      </w:r>
    </w:p>
    <w:p w:rsidR="007679C2" w:rsidRPr="003D2709" w:rsidRDefault="007679C2" w:rsidP="00B87D69">
      <w:pPr>
        <w:ind w:right="-2" w:firstLine="426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:rsidR="007679C2" w:rsidRPr="003D2709" w:rsidRDefault="007679C2" w:rsidP="00B87D69">
      <w:pPr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Схема подготовки питательной воды предусматривает:</w:t>
      </w:r>
    </w:p>
    <w:p w:rsidR="007679C2" w:rsidRPr="003D2709" w:rsidRDefault="007679C2" w:rsidP="00B87D69">
      <w:pPr>
        <w:ind w:right="-1" w:firstLine="54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осветление воды на механических фильтрах;</w:t>
      </w:r>
    </w:p>
    <w:p w:rsidR="007679C2" w:rsidRPr="003D2709" w:rsidRDefault="007679C2" w:rsidP="00B87D69">
      <w:pPr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умягчение воды двухступенчатым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Na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–катионированием до остаточной жесткости не более 20 мкг–экв/дм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;</w:t>
      </w:r>
    </w:p>
    <w:p w:rsidR="007679C2" w:rsidRPr="003D2709" w:rsidRDefault="007679C2" w:rsidP="00B87D69">
      <w:pPr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удаление из воды агрессивных газов О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2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и СО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2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путем деаэрации воды.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Холодная сырая вода насосом исходной воды из бака исходной воды подается последовательно на работающий механический, затем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а – катионитный фильтр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I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ступени (№№ 1,2), затем проходит работающий фильтр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II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ступени (№№3,4).Химочищенная вода подается в питательные деаэраторы ДСА-15/5. После деаэрации вода поступает на питание паровых котлов. </w:t>
      </w:r>
    </w:p>
    <w:p w:rsidR="007679C2" w:rsidRPr="003D2709" w:rsidRDefault="007679C2" w:rsidP="00B87D69">
      <w:pPr>
        <w:ind w:right="-1" w:firstLine="54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На подпитку теплосети используется вода из конденсатного бака №4, а также вода после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I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ступени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Na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–катионирования, которая подается в конденсатный бак, куда также подается конденсат бойлеров. После конденсатных баков подпиточная вода поступает на подпитку теплосети через подпиточный деаэратор.</w:t>
      </w:r>
    </w:p>
    <w:p w:rsidR="007679C2" w:rsidRPr="003D2709" w:rsidRDefault="007679C2" w:rsidP="00B87D69">
      <w:pPr>
        <w:ind w:firstLine="425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425"/>
        <w:jc w:val="both"/>
        <w:rPr>
          <w:rFonts w:ascii="Liberation Serif" w:hAnsi="Liberation Serif" w:cs="Liberation Serif"/>
          <w:b/>
          <w:sz w:val="24"/>
          <w:szCs w:val="24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</w:rPr>
        <w:t xml:space="preserve">Таблица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4</w:t>
      </w:r>
      <w:r w:rsid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</w:rPr>
        <w:t xml:space="preserve"> </w:t>
      </w:r>
      <w:r w:rsidRPr="00E8098E">
        <w:rPr>
          <w:rFonts w:ascii="Liberation Serif" w:eastAsia="Times New Roman" w:hAnsi="Liberation Serif" w:cs="Liberation Serif"/>
          <w:sz w:val="24"/>
          <w:szCs w:val="24"/>
        </w:rPr>
        <w:t xml:space="preserve">Сведения о котельной </w:t>
      </w:r>
      <w:r w:rsidRPr="00E8098E">
        <w:rPr>
          <w:rFonts w:ascii="Liberation Serif" w:hAnsi="Liberation Serif" w:cs="Liberation Serif"/>
          <w:sz w:val="24"/>
          <w:szCs w:val="24"/>
        </w:rPr>
        <w:t>№5</w:t>
      </w:r>
      <w:r w:rsidRPr="003D2709">
        <w:rPr>
          <w:rFonts w:ascii="Liberation Serif" w:hAnsi="Liberation Serif" w:cs="Liberation Serif"/>
          <w:b/>
          <w:sz w:val="24"/>
          <w:szCs w:val="24"/>
        </w:rPr>
        <w:t xml:space="preserve"> 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</w:rPr>
      </w:pPr>
    </w:p>
    <w:tbl>
      <w:tblPr>
        <w:tblW w:w="99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3118"/>
        <w:gridCol w:w="652"/>
        <w:gridCol w:w="1080"/>
        <w:gridCol w:w="2505"/>
      </w:tblGrid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Кол шт.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9907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Паро-водогрейная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Номинальная мощность12,03 Гкал/ч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14 МВт)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Основное – природный газ, резервное - дизельное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кирпичное, 2-х этажное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сендвич панель, шифер, металл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Кирпичная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Н=28,6 м,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=1,5м Проведена экспертиза 2014г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Западные сети (АРМЗ)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2 подстанции (2 ввода) </w:t>
            </w:r>
          </w:p>
        </w:tc>
      </w:tr>
      <w:tr w:rsidR="007679C2" w:rsidRPr="003D2709" w:rsidTr="003E0C17">
        <w:trPr>
          <w:cantSplit/>
          <w:trHeight w:val="276"/>
          <w:jc w:val="center"/>
        </w:trPr>
        <w:tc>
          <w:tcPr>
            <w:tcW w:w="9907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Котлы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Водогрейный котел ст. № 1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КВЖ-8-12-115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W= 6,88 Гкал/ч (8 МВт) 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Паровой котел №№2,3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ДКВР 10-13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W= 6,02 Гкал/ч (7 МВт)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Экономайзер ВТИ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ЭП1-330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1974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/>
              </w:rPr>
              <w:t>разр.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14 кгс/см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;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F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=330,4 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/>
              </w:rPr>
              <w:t>2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9907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Насосы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lastRenderedPageBreak/>
              <w:t>Насос исходной воды №1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 80-65-160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=50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/ч, Н=32 мв.ст.,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N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=7,5 кВт; 2900 об/мин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Насос исходной воды №2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К100-65-200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2014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=100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/ч, Н=50 мв.ст.,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N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=22 кВт, 2900 об/мин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Сетевой №1,2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4Д 315-50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2007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2001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315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-59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Сетевой №3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4Д 315-50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315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-75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Питательный №1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ЦНСГ 38-176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38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176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-45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Питательный №2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ЦНСГ 38-198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38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198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-50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Питательный №3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ЦНСГ 38-110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38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110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-28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Подпиточный №1,2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 20/30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2003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об.мин.;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-3,5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Подпиточный №3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 80/65-160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50м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32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об.мин.;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-7,5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Насос солевой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1К20/30 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=20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/ч, Н=30 мв.ст.,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N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=3,5 кВт, 2900 об/мин</w:t>
            </w:r>
          </w:p>
        </w:tc>
      </w:tr>
      <w:tr w:rsidR="007679C2" w:rsidRPr="003D2709" w:rsidTr="003E0C17">
        <w:trPr>
          <w:cantSplit/>
          <w:trHeight w:val="168"/>
          <w:jc w:val="center"/>
        </w:trPr>
        <w:tc>
          <w:tcPr>
            <w:tcW w:w="9907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Тягодутьевые устройства (дымососы, вентиляторы)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ind w:right="-2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Вентилятор котла КВЖ-8-12-115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ВДН-10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13620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1550 Па;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-1000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ind w:right="-2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Вентилятор котла ДКВр 10/13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ВД-8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10 450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2 200 Па;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-1500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-14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ind w:right="-2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Дымосос котла ДКВр 10/13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ДН-10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13 500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1 520 Па;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-1000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-22 кВт</w:t>
            </w:r>
          </w:p>
        </w:tc>
      </w:tr>
      <w:tr w:rsidR="007679C2" w:rsidRPr="003D2709" w:rsidTr="003E0C17">
        <w:trPr>
          <w:cantSplit/>
          <w:trHeight w:val="275"/>
          <w:jc w:val="center"/>
        </w:trPr>
        <w:tc>
          <w:tcPr>
            <w:tcW w:w="9907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Фильтр механический №1,2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Нестандартные 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Q=30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Ø=2,0 м; S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3,14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загрузка – мраморная крошка; Н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3D2709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6,3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552" w:type="dxa"/>
            <w:shd w:val="clear" w:color="auto" w:fill="auto"/>
          </w:tcPr>
          <w:p w:rsidR="007679C2" w:rsidRPr="00E8098E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lastRenderedPageBreak/>
              <w:t xml:space="preserve">Фильтр </w:t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Na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–катионитный</w:t>
            </w:r>
            <w:r w:rsidRPr="00E8098E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="00E8098E"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I</w:t>
            </w:r>
            <w:r w:rsidR="00E8098E"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 xml:space="preserve"> 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 xml:space="preserve">ст. №1,2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ФИПаI-1,5-0,6</w:t>
            </w:r>
          </w:p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Q=50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Ø=1,5 м; S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1,77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катионит – сульфоуголь; Н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3D2709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катион.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3,53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E8098E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 xml:space="preserve">Фильтр </w:t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Na</w:t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–катионитный</w:t>
            </w:r>
            <w:r w:rsid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 xml:space="preserve"> 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I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(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II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) ст.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№3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ФИПаI-1,5-0,6</w:t>
            </w:r>
          </w:p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Q=50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Ø=1,5 м; S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1,77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катионит – смесь КУ-2-8 и сульфоугля; Н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3D2709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катион.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3,53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E8098E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 xml:space="preserve">Фильтр </w:t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Na</w:t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–катионитный</w:t>
            </w:r>
            <w:r w:rsid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 xml:space="preserve"> 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I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(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II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) ст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. </w:t>
            </w:r>
            <w:r w:rsidRPr="00E8098E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№4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ФИПаI-1,5-0,6</w:t>
            </w:r>
          </w:p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Р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раб.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6,0 кгс/см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Q=50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/ч; Ø=1,5 м; S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фильт-я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= 1,77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катионит – сульфоуголь; Н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загрузки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,0 м"/>
              </w:smartTagPr>
              <w:r w:rsidRPr="003D2709">
                <w:rPr>
                  <w:rFonts w:ascii="Liberation Serif" w:eastAsia="Times New Roman" w:hAnsi="Liberation Serif" w:cs="Liberation Serif"/>
                  <w:spacing w:val="1"/>
                  <w:sz w:val="24"/>
                  <w:szCs w:val="24"/>
                  <w:lang w:eastAsia="ru-RU"/>
                </w:rPr>
                <w:t>2,0 м</w:t>
              </w:r>
            </w:smartTag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; V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eastAsia="ru-RU"/>
              </w:rPr>
              <w:t>катион.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 xml:space="preserve"> – 3,53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Деаэратор питательный атмосферный №№1,2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ДCА-15/5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=15м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/ч; Р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пара раб.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1,2 кгс/см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;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деаэр. воды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102-104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О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С;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 xml:space="preserve">полезныйаккум. бака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 5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 xml:space="preserve">3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Подогрев воды в деаэраторе,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Δ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= 10-40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0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Деаэратор подпиточный атмосферный №3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ДCА-15/5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=15м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/ч; Р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пара раб.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1,2 кгс/см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;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>деаэр. воды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 = 102-104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>О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С;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bscript"/>
                <w:lang w:val="ru-RU" w:eastAsia="ru-RU"/>
              </w:rPr>
              <w:t xml:space="preserve">полезныйаккум. бака 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>= 5 м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vertAlign w:val="superscript"/>
                <w:lang w:val="ru-RU" w:eastAsia="ru-RU"/>
              </w:rPr>
              <w:t xml:space="preserve">3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Подогрев воды в деаэраторе,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Δ</w:t>
            </w: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eastAsia="ru-RU"/>
              </w:rPr>
              <w:t>t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= 10-40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val="ru-RU" w:eastAsia="ru-RU"/>
              </w:rPr>
              <w:t>0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 xml:space="preserve">Теплообменник пароводяной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ПП1-53,9-0,7-2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=182 т/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-10 кгс/см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С; 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=10,58МВт;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S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=53,9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Водо-водяной теплообменник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ВВП 14-273-4000х2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1"/>
                <w:sz w:val="24"/>
                <w:szCs w:val="24"/>
                <w:lang w:val="ru-RU" w:eastAsia="ru-RU"/>
              </w:rPr>
              <w:t xml:space="preserve">Двухсекционный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=120,9 т/ч;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раб.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-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10 кгс/см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С; 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=0,479 х 2 МВт;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S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=20,3 х 2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2</w:t>
            </w:r>
          </w:p>
        </w:tc>
      </w:tr>
      <w:tr w:rsidR="007679C2" w:rsidRPr="003D2709" w:rsidTr="003E0C17">
        <w:trPr>
          <w:cantSplit/>
          <w:trHeight w:val="270"/>
          <w:jc w:val="center"/>
        </w:trPr>
        <w:tc>
          <w:tcPr>
            <w:tcW w:w="9907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Баковое хозяйство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Бак исходной воды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200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Бак смеси конденсата и ХОВ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200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Бак конденсатный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6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lastRenderedPageBreak/>
              <w:t>Бак рабочего раствора соли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5,6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Ячейка мокрого хранения соли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142"/>
                <w:tab w:val="left" w:pos="709"/>
              </w:tabs>
              <w:ind w:right="-1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Нет данных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V= 12,7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9907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КИПиА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Учет расхода подпитки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технологический)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Импульсный водосчетчик ВСТН-50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2018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50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=50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Р=16 атм. 100 л/имп.</w:t>
            </w:r>
          </w:p>
        </w:tc>
      </w:tr>
      <w:tr w:rsidR="007679C2" w:rsidRPr="003D2709" w:rsidTr="003E0C17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тепловой энергии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газа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(коммерческий)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Корректор ТЭКОН-17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0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=5-100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50;Р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3D2709" w:rsidTr="003E0C17">
        <w:trPr>
          <w:cantSplit/>
          <w:trHeight w:val="114"/>
          <w:jc w:val="center"/>
        </w:trPr>
        <w:tc>
          <w:tcPr>
            <w:tcW w:w="255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11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Двухтарифный электросчетчик Меркурий 230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505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10А; V=3х230/400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hAnsi="Liberation Serif" w:cs="Liberation Serif"/>
          <w:b/>
          <w:sz w:val="24"/>
          <w:szCs w:val="24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1.2.4 Источник теплоснабжения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котельная № 6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МУП «Арамиль Тепло»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ул. Лесная, 13-А</w:t>
      </w:r>
    </w:p>
    <w:p w:rsidR="007679C2" w:rsidRPr="003D2709" w:rsidRDefault="007679C2" w:rsidP="00B87D69">
      <w:pPr>
        <w:tabs>
          <w:tab w:val="left" w:pos="0"/>
        </w:tabs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построена и введена в эксплуатацию в 2002 году. В качестве теплогенерирующего оборудования на котельной установлены газовые жаротрубные водогрейные котлы: ст.№№ 1,2 - Энторос мощностью по 3,5 МВт, ст.№ 3 - КВГМ-3,0 мощностью 3,0 МВт, ст.№ 4 - КВГМ-2,0 мощностью 2,0 МВт.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предназначена для отопления двух детских садов, школы, </w:t>
      </w:r>
      <w:r w:rsidR="000D58A0" w:rsidRPr="003D2709">
        <w:rPr>
          <w:rFonts w:ascii="Liberation Serif" w:hAnsi="Liberation Serif" w:cs="Liberation Serif"/>
          <w:sz w:val="24"/>
          <w:szCs w:val="24"/>
          <w:lang w:val="ru-RU"/>
        </w:rPr>
        <w:t>Дворец Культуры г. Арамиль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и близлежайшего жилого сектора (33 потребителя). Основным видом топлива для котельной является газ. Резервного топлива нет.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12 МВт (10,31 Гкал/ч).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Присоединенная расчетная максимальная тепловая нагрузка потребителей без учета тепловых потерь составляет 6,18 Гкал/ч, в том числе: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на отопление и вентиляцию 4,41 Гкал/ч;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на горячее водоснабжение 1,77 Гкал/ч.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На отопление теплоноситель подаётся по закрытой схеме с температурным графиком теплоснабжения 95-70 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С. Средняя подпитка 6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/сутки. Циркуляция теплоносителя в теплосети осуществляется одним из двух сетевых насосов </w:t>
      </w:r>
      <w:r w:rsidRPr="003D2709">
        <w:rPr>
          <w:rFonts w:ascii="Liberation Serif" w:hAnsi="Liberation Serif" w:cs="Liberation Serif"/>
          <w:sz w:val="24"/>
          <w:szCs w:val="24"/>
        </w:rPr>
        <w:t>Wilo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Ipn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150/360-37/4</w:t>
      </w:r>
      <w:r w:rsidRPr="003D2709">
        <w:rPr>
          <w:rFonts w:ascii="Liberation Serif" w:hAnsi="Liberation Serif" w:cs="Liberation Serif"/>
          <w:sz w:val="24"/>
          <w:szCs w:val="24"/>
        </w:rPr>
        <w:t>G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12, имеющим подачу 280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/ч и напор 32 м в.ст.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Холодная вода из системы городского водопровода подаётся в пластинчатый теплообменник </w:t>
      </w:r>
      <w:r w:rsidRPr="003D2709">
        <w:rPr>
          <w:rFonts w:ascii="Liberation Serif" w:hAnsi="Liberation Serif" w:cs="Liberation Serif"/>
          <w:sz w:val="24"/>
          <w:szCs w:val="24"/>
        </w:rPr>
        <w:t>Alfa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Laval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типа </w:t>
      </w:r>
      <w:r w:rsidRPr="003D2709">
        <w:rPr>
          <w:rFonts w:ascii="Liberation Serif" w:hAnsi="Liberation Serif" w:cs="Liberation Serif"/>
          <w:sz w:val="24"/>
          <w:szCs w:val="24"/>
        </w:rPr>
        <w:t>M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6</w:t>
      </w:r>
      <w:r w:rsidRPr="003D2709">
        <w:rPr>
          <w:rFonts w:ascii="Liberation Serif" w:hAnsi="Liberation Serif" w:cs="Liberation Serif"/>
          <w:sz w:val="24"/>
          <w:szCs w:val="24"/>
        </w:rPr>
        <w:t>MFM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тепловой мощностью 1,0 МВт с пропускной способностью 53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/ч, где нагревается до 65 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 и идёт на заполнение бака-аккумулятора горячей воды ёмкостью 50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Из бака горячая вода посредством одного из двух установленных циркуляционных насосов </w:t>
      </w:r>
      <w:r w:rsidRPr="003D2709">
        <w:rPr>
          <w:rFonts w:ascii="Liberation Serif" w:hAnsi="Liberation Serif" w:cs="Liberation Serif"/>
          <w:sz w:val="24"/>
          <w:szCs w:val="24"/>
        </w:rPr>
        <w:t>Wilo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Ipn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50/200-11/2</w:t>
      </w:r>
      <w:r w:rsidRPr="003D2709">
        <w:rPr>
          <w:rFonts w:ascii="Liberation Serif" w:hAnsi="Liberation Serif" w:cs="Liberation Serif"/>
          <w:sz w:val="24"/>
          <w:szCs w:val="24"/>
        </w:rPr>
        <w:t>G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12 поступает в подающий трубопровод ГВС. Часть горячей воды из наружной системы горячего водоснабжения возвращается по трубопроводу рециркуляции в бак-аккумулятор горячей воды. Подпитка контура ГВС около 150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/сутки.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котельной ведётся учёт использованного природного газа и электроэнергии. Не учитывается количество вырабатываемой теплоэнергии, массовый расход потребляемой питьевой воды и отпущенной потребителям горячей воды.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Исходная вода на подпитку теплосети подается в бак запаса подпиточной воды, откуда подпиточными насосами подается в обратный трубопровод теплосети для восполнения потерь воды в контуре отопления. Циркуляция воды в системе теплоснабжения осуществляется двумя сетевыми насосами (один в работе, второй – в резерве). Регулирование расхода подпиточной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воды автоматическое по давлению в обратном трубопроводе, которое поддерживается в не менее 2,0 кгс/см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Подпитка контура ГВС производится исходной водой из горводопровода в обратный трубопровод контура ГВС.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На котельной существует три контура циркуляции: два контура теплосети (отопления и подогрева воды ГВС) и контур ГВС.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контур ГВС входит: обратный трубопровод ГВС - теплообменники ГВС - бак-аккумулятор горячей воды - насос повысительно-циркуляционный системы ГВС – прямой трубопровод ГВС потребителям – обратный трубопровод ГВС от потребителей.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циркуляционный контур отопления входит: обратная сетевая вода от потребителей («обратка» на вход в котел) - насосы системы отопления - водогрейные котлы (подача с котла) - прямая сетевая вода (в теплосеть).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Зимой в работе обычно находятся 1-2 котла. ГВС осуществляется круглогодично (или в отопительный период), отопление – в отопительный период.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Водоподготовка вводом ингибитора накипеобразования (комплексоната) ИОМС-1 предусмотрена только для подпиточной воды контура отопления. Подготовка воды контура ГВС не производится.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5</w:t>
      </w:r>
      <w:r w:rsid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Сведения о котельной </w:t>
      </w:r>
      <w:r w:rsidRPr="00E8098E">
        <w:rPr>
          <w:rFonts w:ascii="Liberation Serif" w:hAnsi="Liberation Serif" w:cs="Liberation Serif"/>
          <w:sz w:val="24"/>
          <w:szCs w:val="24"/>
          <w:lang w:val="ru-RU"/>
        </w:rPr>
        <w:t>№</w:t>
      </w:r>
      <w:r w:rsidR="00E8098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E8098E">
        <w:rPr>
          <w:rFonts w:ascii="Liberation Serif" w:hAnsi="Liberation Serif" w:cs="Liberation Serif"/>
          <w:sz w:val="24"/>
          <w:szCs w:val="24"/>
          <w:lang w:val="ru-RU"/>
        </w:rPr>
        <w:t>6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W w:w="1009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96"/>
        <w:gridCol w:w="3487"/>
        <w:gridCol w:w="688"/>
        <w:gridCol w:w="1013"/>
        <w:gridCol w:w="2410"/>
      </w:tblGrid>
      <w:tr w:rsidR="007679C2" w:rsidRPr="003D2709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Кол шт.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3D2709" w:rsidTr="00E8098E">
        <w:trPr>
          <w:cantSplit/>
          <w:trHeight w:val="243"/>
        </w:trPr>
        <w:tc>
          <w:tcPr>
            <w:tcW w:w="10094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BB5C8A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Водогрейная,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режим работы -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круглогодичный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Номинальная  мощность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10,31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Гкал/ч (12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МВт)</w:t>
            </w:r>
          </w:p>
        </w:tc>
      </w:tr>
      <w:tr w:rsidR="007679C2" w:rsidRPr="00BB5C8A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Блочно-модульная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Односкатная, оцинковка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BB5C8A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Металлическая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для котлов УТГ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Металлическая для котлов Энтророс ТТ100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2013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=1,22 м; Н=29,55 м. В 2014 г проведена экспертиза </w:t>
            </w:r>
          </w:p>
        </w:tc>
      </w:tr>
      <w:tr w:rsidR="007679C2" w:rsidRPr="003D2709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3D2709" w:rsidTr="00E8098E">
        <w:trPr>
          <w:cantSplit/>
          <w:trHeight w:val="276"/>
        </w:trPr>
        <w:tc>
          <w:tcPr>
            <w:tcW w:w="10094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Котлы</w:t>
            </w:r>
          </w:p>
        </w:tc>
      </w:tr>
      <w:tr w:rsidR="007679C2" w:rsidRPr="003D2709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Водогрейный котел №№ 1,2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Термотехник ТТ100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2013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W= 3,01 Гкал/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ч(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3,5 МВт)</w:t>
            </w:r>
          </w:p>
        </w:tc>
      </w:tr>
      <w:tr w:rsidR="007679C2" w:rsidRPr="003D2709" w:rsidTr="00E8098E">
        <w:trPr>
          <w:cantSplit/>
          <w:trHeight w:val="633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Водогрейный котел №3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УТГ-3,0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(КВГМ-3,0-115)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W= 2,58 Гкал/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ч(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3,0 МВт) </w:t>
            </w:r>
          </w:p>
        </w:tc>
      </w:tr>
      <w:tr w:rsidR="007679C2" w:rsidRPr="003D2709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Водогрейный котел №4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УТГ-2,0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(КВГМ-2,0-115)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W= 1,72 Гкал/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ч(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2,0 МВт) </w:t>
            </w:r>
          </w:p>
        </w:tc>
      </w:tr>
      <w:tr w:rsidR="007679C2" w:rsidRPr="003D2709" w:rsidTr="00E8098E">
        <w:trPr>
          <w:cantSplit/>
        </w:trPr>
        <w:tc>
          <w:tcPr>
            <w:tcW w:w="10094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Насосы</w:t>
            </w:r>
          </w:p>
        </w:tc>
      </w:tr>
      <w:tr w:rsidR="007679C2" w:rsidRPr="003D2709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Сетевой №№ 1,2 зимний 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«Wilo»IPn 150/360 37-4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Q=280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/ч; H=32 м. в.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-1450об./мин.; N-37 кВт</w:t>
            </w:r>
          </w:p>
        </w:tc>
      </w:tr>
      <w:tr w:rsidR="007679C2" w:rsidRPr="00BB5C8A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Сетевой №№ 3,4 летний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«Wilo»IPn65/125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=16 м. в.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ст.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-2850об. мин.</w:t>
            </w:r>
          </w:p>
        </w:tc>
      </w:tr>
      <w:tr w:rsidR="007679C2" w:rsidRPr="00BB5C8A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lastRenderedPageBreak/>
              <w:t>Циркуляционный ГВС №№ 5,6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«Wilo»IPn50/200-11-2 G12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=40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=40 м. в. ст.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-11 кВт</w:t>
            </w:r>
          </w:p>
        </w:tc>
      </w:tr>
      <w:tr w:rsidR="007679C2" w:rsidRPr="00BB5C8A" w:rsidTr="00E8098E">
        <w:trPr>
          <w:cantSplit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Подпиточный №7,8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«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MVI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403-1/16Е З 400-50-2В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=5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=22 м. в. ст.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-2950 об.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-0,75 кВт</w:t>
            </w:r>
          </w:p>
        </w:tc>
      </w:tr>
      <w:tr w:rsidR="007679C2" w:rsidRPr="003D2709" w:rsidTr="00E8098E">
        <w:trPr>
          <w:cantSplit/>
          <w:trHeight w:val="275"/>
        </w:trPr>
        <w:tc>
          <w:tcPr>
            <w:tcW w:w="10094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BB5C8A" w:rsidTr="00E8098E">
        <w:trPr>
          <w:cantSplit/>
          <w:trHeight w:val="449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 xml:space="preserve">Установка дозирования реагента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ИОМС-1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насос-дозатор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Emec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FPVM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0703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емкость для реагента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=3 л/ч;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=7 бар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=120 дм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</w:tr>
      <w:tr w:rsidR="007679C2" w:rsidRPr="003D2709" w:rsidTr="00E8098E">
        <w:trPr>
          <w:cantSplit/>
          <w:trHeight w:val="449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Теплообменник ГВС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ALFA-LAVALM6 MFG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=1,0 МВт, 50 пластин</w:t>
            </w:r>
          </w:p>
        </w:tc>
      </w:tr>
      <w:tr w:rsidR="007679C2" w:rsidRPr="003D2709" w:rsidTr="00E8098E">
        <w:trPr>
          <w:cantSplit/>
          <w:trHeight w:val="449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Бак аккумулятор ГВС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V=20м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3D2709" w:rsidTr="00E8098E">
        <w:trPr>
          <w:cantSplit/>
          <w:trHeight w:val="370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Бак-подпиточный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V=3м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BB5C8A" w:rsidTr="00E8098E">
        <w:trPr>
          <w:cantSplit/>
          <w:trHeight w:val="48"/>
        </w:trPr>
        <w:tc>
          <w:tcPr>
            <w:tcW w:w="10094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КИПиА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7679C2" w:rsidRPr="00BB5C8A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Учет расхода воды 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Исходной воды ВСТ 65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Подпиточной воды ВСТ 25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Исходной воды ВСТ 20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=1,9-110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Ду 80; 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=0,14-7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Ду 25; 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=0,1-5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Ду 20; 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5÷90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BB5C8A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газа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(коммерческий)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Контроллер ТЭКОН-17 Счетчик газаRVGG16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=1,3-25нм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/ч; Ду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50;Р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=1,6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3D2709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Двухтарифный счетчик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ЦЭ 2727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BB5C8A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КонтроллерТЭКОН 17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Теплосчетчик ВСТ200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=12-650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200;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BB5C8A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Учет расхода ГВС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КонтроллерТЭКОН 17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Теплосчетчик ВСТ 80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=12-650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200;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BB5C8A" w:rsidTr="00E8098E">
        <w:trPr>
          <w:cantSplit/>
          <w:trHeight w:val="114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487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КонтроллерТЭКОН 17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Теплосчетчик ВСТ 65</w:t>
            </w:r>
          </w:p>
        </w:tc>
        <w:tc>
          <w:tcPr>
            <w:tcW w:w="68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13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2002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=12-650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200;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</w:tbl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1.2.5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Источник теплоснабжения к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отельная №7 МУП «Арамиль Тепло»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ул. Мира, 6-А/2</w:t>
      </w:r>
    </w:p>
    <w:p w:rsidR="00E8098E" w:rsidRDefault="00E8098E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Отопительная котельная построена и введена в эксплуатацию в 1992 году. В качестве теплогенерирующего оборудования установлены газовые жаротрубные водогрейные котлы «Минск» -1 </w:t>
      </w:r>
      <w:r w:rsidRPr="003D2709">
        <w:rPr>
          <w:rFonts w:ascii="Liberation Serif" w:hAnsi="Liberation Serif" w:cs="Liberation Serif"/>
          <w:sz w:val="24"/>
          <w:szCs w:val="24"/>
        </w:rPr>
        <w:t>c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инжекционными горелками 4 шт. по 0,4 МВт (эксплуатируются ст. №№ 3,4) и один котел КВ2У-150Гн. В 2017 году в котельной дополнительно смонтирован водогрейный котел Энторо</w:t>
      </w:r>
      <w:r w:rsidR="000D58A0" w:rsidRPr="003D2709">
        <w:rPr>
          <w:rFonts w:ascii="Liberation Serif" w:hAnsi="Liberation Serif" w:cs="Liberation Serif"/>
          <w:sz w:val="24"/>
          <w:szCs w:val="24"/>
          <w:lang w:val="ru-RU"/>
        </w:rPr>
        <w:t>ро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 теплопроизводительностью 1 МВт.</w:t>
      </w:r>
    </w:p>
    <w:p w:rsidR="007679C2" w:rsidRPr="003D2709" w:rsidRDefault="007679C2" w:rsidP="00B87D69">
      <w:pPr>
        <w:tabs>
          <w:tab w:val="left" w:pos="2694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Установленная тепловая мощность котельной 1,8 МВт (1,55 Гкал/ч).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Система теплоснабжения работает по закрытой схеме. Схема тепловых сетей двухтрубная. К котельной подключено 8 потребителей. Основным топливом котельной является природный газ, резервное топливо не предусмотрено.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1,114 Гкал/ч;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0,36 Гкал/ч.</w:t>
      </w:r>
    </w:p>
    <w:p w:rsidR="007679C2" w:rsidRPr="003D2709" w:rsidRDefault="007679C2" w:rsidP="00B87D69">
      <w:pPr>
        <w:tabs>
          <w:tab w:val="left" w:pos="0"/>
        </w:tabs>
        <w:ind w:right="80" w:firstLine="540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95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С. Средняя подпитка 0,5-0,6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/сутки. Циркуляция теплоносителя в теплосети осуществляется одним из двух сетевых насосов </w:t>
      </w:r>
      <w:r w:rsidRPr="003D2709">
        <w:rPr>
          <w:rFonts w:ascii="Liberation Serif" w:hAnsi="Liberation Serif" w:cs="Liberation Serif"/>
          <w:sz w:val="24"/>
          <w:szCs w:val="24"/>
        </w:rPr>
        <w:t>Wilo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Ipn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150/360-37/4</w:t>
      </w:r>
      <w:r w:rsidRPr="003D2709">
        <w:rPr>
          <w:rFonts w:ascii="Liberation Serif" w:hAnsi="Liberation Serif" w:cs="Liberation Serif"/>
          <w:sz w:val="24"/>
          <w:szCs w:val="24"/>
        </w:rPr>
        <w:t>G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12, имеющим подачу 280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/ч и напор 32 м в.ст.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подачи горячей воды в наружную систему горячего водоснабжения двухтрубная. Холодная вода из системы городского водопровода подаётся в пластинчатый теплообменник, где нагревается до 65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 и поступает в подающий трубопровод ГВС. Часть горячей воды из наружной системы горячего водоснабжения возвращается по трубопроводу рециркуляции в котельную. Подпитка контура ГВС около 14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/сутки.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котельной ведётся учёт использованного природного газа, электроэнергии, тепловой энергии и ГВС.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Исходная вода на подпитку теплосети подается через установку умягчения в бак запаса подпиточной воды, откуда подпиточными насосами подается в обратный трубопровод теплосети для восполнения потерь воды в контуре отопления. Циркуляция воды в системе теплоснабжения осуществляется двумя сетевыми насосами (один в работе, второй – в резерве). Регулирование расхода подпиточной воды автоматическое по давлению в обратном трубопроводе, которое поддерживается в не менее 2,0 кгс/см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Подпитка контура ГВС производится исходной водой из горводопровода в обратный трубопровод контура ГВС.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Зимой в работе обычно находятся 1-2 котла. ГВС осуществляется круглогодично, отопление – в отопительный период.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Водоподготовка умягчением на установке умягчения периодического действия предусмотрена только для подпиточной воды контура отопления. Подготовка воды контура ГВС не производится.</w:t>
      </w:r>
    </w:p>
    <w:p w:rsidR="007679C2" w:rsidRPr="003D2709" w:rsidRDefault="007679C2" w:rsidP="00B87D69">
      <w:pPr>
        <w:tabs>
          <w:tab w:val="left" w:pos="0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6</w:t>
      </w:r>
      <w:r w:rsid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E8098E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Сведения о котельной </w:t>
      </w:r>
      <w:r w:rsidRPr="00E8098E">
        <w:rPr>
          <w:rFonts w:ascii="Liberation Serif" w:hAnsi="Liberation Serif" w:cs="Liberation Serif"/>
          <w:sz w:val="24"/>
          <w:szCs w:val="24"/>
          <w:lang w:val="ru-RU"/>
        </w:rPr>
        <w:t>№7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W w:w="98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05"/>
        <w:gridCol w:w="3128"/>
        <w:gridCol w:w="652"/>
        <w:gridCol w:w="1080"/>
        <w:gridCol w:w="2585"/>
      </w:tblGrid>
      <w:tr w:rsidR="007679C2" w:rsidRPr="003D2709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Кол шт.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9850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Водогрейная,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1992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Номинальная мощность 1,55 Гкал/ч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1,8 МВт), в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2016г модернизация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Кирпичное, одноэтажное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Мягкая 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lastRenderedPageBreak/>
              <w:t>Дымовая труба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На котел Энтророс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На котлы Минск и КВ2У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Н=15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Д=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1200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мм; Н=34,64 м экспертиза проведена в 2014г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3D2709" w:rsidTr="003E0C17">
        <w:trPr>
          <w:cantSplit/>
          <w:trHeight w:val="276"/>
          <w:jc w:val="center"/>
        </w:trPr>
        <w:tc>
          <w:tcPr>
            <w:tcW w:w="9850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Котлы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 xml:space="preserve">Водогрейный котел 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Минск-1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Термотехник ТТ100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КВ2У-150Гн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1992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1992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=0,344 Гкал/ч (0,4 МВт)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=0,86 Гкал/ч(1МВт)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W=0,065 Гкал/ч (0,076 МВт) 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9850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Насосы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Сетевой №1,2 (зимний период)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WiloTyp IPL80/145-5,5/2-IE2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60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18 м вод.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ст.;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-5,5кВт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№№3,4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(летний период)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WiloTypIPL 50/120-1,5/2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13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об-мин.;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-1,5кВт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ГВС №№5,6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WiloMHI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1603N-1/E/3-400-50-2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30 м вод.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ст.;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-2950 об-мин.;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-2,2кВт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Подпиточный №№1,2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WiloMHI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204N-1/E/3-400-50-2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2,8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28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-0,55 кВт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 xml:space="preserve">Насос рециркуляции котла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Энтророс ТТ100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TOP-S 50/7 3-PN 6/10 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15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5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-0,35 кВт</w:t>
            </w:r>
          </w:p>
        </w:tc>
      </w:tr>
      <w:tr w:rsidR="007679C2" w:rsidRPr="003D2709" w:rsidTr="003E0C17">
        <w:trPr>
          <w:cantSplit/>
          <w:trHeight w:val="275"/>
          <w:jc w:val="center"/>
        </w:trPr>
        <w:tc>
          <w:tcPr>
            <w:tcW w:w="9850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Установка умягчения периодического действия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Теплообменник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ГВС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FunkeFР 205-23-1-EN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Р-16 бар;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=150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С;  21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пластина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Бак подпиточной воды 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2017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V=5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Бак-аккумулятор горячей воды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V=12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9850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КИПиА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Учет расхода воды 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Счетчик воды ВСХдДу50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=0,7-70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80;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5÷50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BB5C8A" w:rsidTr="003E0C17">
        <w:trPr>
          <w:cantSplit/>
          <w:trHeight w:val="581"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газа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(коммерческий)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Контроллер ТЭКОН-17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Счетчик газа СГ-16МТ-250-40Р3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=8-100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Ду 50; 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3D2709" w:rsidTr="003E0C17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Трехфазный электросчетчик Меркурий 230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10А; V=3х230/400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405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lastRenderedPageBreak/>
              <w:t>Учет расхода тепловой энергии</w:t>
            </w:r>
          </w:p>
        </w:tc>
        <w:tc>
          <w:tcPr>
            <w:tcW w:w="312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Тепловычислитель СПТ 943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Расходомер электромагнитный Мастерфлоу Ду80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Расходомер электромагнитный Мастерфлоу Ду50</w:t>
            </w:r>
          </w:p>
        </w:tc>
        <w:tc>
          <w:tcPr>
            <w:tcW w:w="65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8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58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=1,2-180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Ду 80; 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0,5÷+150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=0,5-75 нм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/ч; Ду 50; 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= 0,5÷+150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С</w:t>
            </w:r>
          </w:p>
        </w:tc>
      </w:tr>
    </w:tbl>
    <w:p w:rsidR="007679C2" w:rsidRPr="003D2709" w:rsidRDefault="007679C2" w:rsidP="00B87D69">
      <w:pPr>
        <w:tabs>
          <w:tab w:val="left" w:pos="318"/>
        </w:tabs>
        <w:ind w:firstLine="426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</w:p>
    <w:p w:rsidR="00E8098E" w:rsidRPr="00E8098E" w:rsidRDefault="007679C2" w:rsidP="00E8098E">
      <w:pPr>
        <w:pStyle w:val="afa"/>
        <w:numPr>
          <w:ilvl w:val="2"/>
          <w:numId w:val="29"/>
        </w:num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E8098E">
        <w:rPr>
          <w:rFonts w:ascii="Liberation Serif" w:hAnsi="Liberation Serif" w:cs="Liberation Serif"/>
          <w:b/>
          <w:sz w:val="24"/>
          <w:szCs w:val="24"/>
          <w:lang w:val="ru-RU"/>
        </w:rPr>
        <w:t>Источник теплоснабжения котельная №</w:t>
      </w:r>
      <w:r w:rsidR="00A30ED8" w:rsidRPr="00E8098E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E8098E">
        <w:rPr>
          <w:rFonts w:ascii="Liberation Serif" w:hAnsi="Liberation Serif" w:cs="Liberation Serif"/>
          <w:b/>
          <w:sz w:val="24"/>
          <w:szCs w:val="24"/>
          <w:lang w:val="ru-RU"/>
        </w:rPr>
        <w:t>8 МУП «Арамиль Тепло» ул. 1 Мая 79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блочно-модульная водогрейная предназначена для отопления (закрытая система) во время отопительного сезона и ГВС (круглогодично) потребителей. Котельная построена и введена в эксплуатацию в 2009 году.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Основное топливо котельной – природный газ, аварийное – дизельное топливо. Здание котельной из сэндвич-панелей.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котельной установлено четыре водогрейных котла КВ-ГМ-3,0-115 мощностью 3000 кВт каждый и два котла Энтеро</w:t>
      </w:r>
      <w:r w:rsidR="000D58A0" w:rsidRPr="003D2709">
        <w:rPr>
          <w:rFonts w:ascii="Liberation Serif" w:hAnsi="Liberation Serif" w:cs="Liberation Serif"/>
          <w:sz w:val="24"/>
          <w:szCs w:val="24"/>
          <w:lang w:val="ru-RU"/>
        </w:rPr>
        <w:t>ро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 Термотехник ТТ-100</w:t>
      </w:r>
      <w:r w:rsidR="000D58A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мощностью 3500 кВт каждый. Котлы жаротрубные. Котлы работают с температурой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в подаче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зависимой от наружной температуры в диапазоне 70-115</w:t>
      </w:r>
      <w:r w:rsidRPr="003D2709">
        <w:rPr>
          <w:rFonts w:ascii="Liberation Serif" w:hAnsi="Liberation Serif" w:cs="Liberation Serif"/>
          <w:sz w:val="24"/>
          <w:szCs w:val="24"/>
        </w:rPr>
        <w:sym w:font="Symbol" w:char="F0B0"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19 МВт (16,32 Гкал/ч).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13,69 Гкал/ч, в том числе: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11,13 Гкал/ч;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2,56 Гкал/ч.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Производимая котельной тепловая энергия используется для отопления и горячего водоснабжения микрорайона.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К котельной подключено 41 потребитель.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ведётся учёт использованного природного газа и электроэнергии. Не учитывается количество вырабатываемой теплоэнергии, массовый расход потребляемой питьевой воды и отпущенной потребителям горячей воды.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ГВС осуществляется круглогодично, отопление – в отопительный период.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Схема подачи горячей воды в наружную систему горячего водоснабжения двухтрубная. Холодная вода из системы городского водопровода подаётся в два пластинчатых теплообменника </w:t>
      </w:r>
      <w:r w:rsidRPr="003D2709">
        <w:rPr>
          <w:rFonts w:ascii="Liberation Serif" w:hAnsi="Liberation Serif" w:cs="Liberation Serif"/>
          <w:sz w:val="24"/>
          <w:szCs w:val="24"/>
        </w:rPr>
        <w:t>Alfa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Laval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типа </w:t>
      </w:r>
      <w:r w:rsidRPr="003D2709">
        <w:rPr>
          <w:rFonts w:ascii="Liberation Serif" w:hAnsi="Liberation Serif" w:cs="Liberation Serif"/>
          <w:sz w:val="24"/>
          <w:szCs w:val="24"/>
        </w:rPr>
        <w:t>M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10-</w:t>
      </w:r>
      <w:r w:rsidRPr="003D2709">
        <w:rPr>
          <w:rFonts w:ascii="Liberation Serif" w:hAnsi="Liberation Serif" w:cs="Liberation Serif"/>
          <w:sz w:val="24"/>
          <w:szCs w:val="24"/>
        </w:rPr>
        <w:t>MFM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тепловой мощностью 1,0 Гкал/ч с пропускной способностью 60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/ч, где нагревается до 65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 и идёт на заполнение трех баков -аккумуляторов горячей воды ёмкостью 63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каждый. Из бака горячая вода посредством одного из двух установленных циркуляционных насосов </w:t>
      </w:r>
      <w:r w:rsidRPr="003D2709">
        <w:rPr>
          <w:rFonts w:ascii="Liberation Serif" w:hAnsi="Liberation Serif" w:cs="Liberation Serif"/>
          <w:sz w:val="24"/>
          <w:szCs w:val="24"/>
        </w:rPr>
        <w:t>Wilo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BL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50/210-18,5/</w:t>
      </w:r>
      <w:r w:rsidRPr="003D2709">
        <w:rPr>
          <w:rFonts w:ascii="Liberation Serif" w:hAnsi="Liberation Serif" w:cs="Liberation Serif"/>
          <w:sz w:val="24"/>
          <w:szCs w:val="24"/>
        </w:rPr>
        <w:t>Z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поступает в подающий трубопровод ГВС. Часть горячей воды из наружной системы горячего водоснабжения возвращается по трубопроводу рециркуляции в бак-аккумулятор горячей воды. Каждый из циркуляционных насосов имеет подачу 60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/ч и развивает напор 30 м в. ст. 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Исходная вода, предназначенная для подготовки подпиточной воды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под</w:t>
      </w:r>
      <w:r w:rsidR="00E8098E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давлением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поступает на установку умягчения и далее в подпиточный бак, из которого в автоматическом режиме подается в обратный трубопровод теплосети, в котором поддерживается давление 3,6-3,9 кгс/см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2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теплоснабжения 95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С. Средняя подпитка 0,5-0,6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/сутки.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Циркуляция теплоносителя в теплосети осуществляется тремя из четырех сетевых насосов </w:t>
      </w:r>
      <w:r w:rsidRPr="003D2709">
        <w:rPr>
          <w:rFonts w:ascii="Liberation Serif" w:hAnsi="Liberation Serif" w:cs="Liberation Serif"/>
          <w:sz w:val="24"/>
          <w:szCs w:val="24"/>
        </w:rPr>
        <w:t>Wilo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IL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80/200-22, имеющим подачу 140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/ч и напор 45 мв.ст.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Подготовка подпиточной воды для закрытой системы теплоснабжения по проекту предусматривала химическое обескислороживание (вводом сульфита натрия) и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стабилизационную обработку воды комплексонатом НТФ-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Zn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. Дозирование реагентов происходит автоматически, пропорционально расходу подпиточной воды.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Однако через несколько лет эксплуатации по причине интенсивного накипеобразования на теплообменном оборудовании схема водоподготовки претерпела изменения – была установлена автоматическая установка умягчения воды непрерывного действия Аквафлоу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SF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200/2-95, на которой в настоящее время умягчается вся подпиточная вода, а установки дозирования реагентов не эксплуатируются.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Подготовка воды ГВС проектом</w:t>
      </w:r>
      <w:r w:rsidR="00CC1380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не предусмотрена.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Температурный график для системы отопления – 95-70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0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С, температура воды ГВС на выходе из теплообменников 60 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0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С.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</w:rPr>
        <w:t xml:space="preserve">Таблица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7</w:t>
      </w:r>
      <w:r w:rsidR="00513376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</w:rPr>
        <w:t xml:space="preserve"> </w:t>
      </w:r>
      <w:r w:rsidRPr="00513376">
        <w:rPr>
          <w:rFonts w:ascii="Liberation Serif" w:eastAsia="Times New Roman" w:hAnsi="Liberation Serif" w:cs="Liberation Serif"/>
          <w:sz w:val="24"/>
          <w:szCs w:val="24"/>
        </w:rPr>
        <w:t xml:space="preserve">Сведения о котельной </w:t>
      </w:r>
      <w:r w:rsidRPr="00513376">
        <w:rPr>
          <w:rFonts w:ascii="Liberation Serif" w:hAnsi="Liberation Serif" w:cs="Liberation Serif"/>
          <w:sz w:val="24"/>
          <w:szCs w:val="24"/>
        </w:rPr>
        <w:t>№8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</w:rPr>
      </w:pPr>
    </w:p>
    <w:tbl>
      <w:tblPr>
        <w:tblpPr w:leftFromText="180" w:rightFromText="180" w:vertAnchor="text" w:tblpXSpec="center" w:tblpY="1"/>
        <w:tblOverlap w:val="never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6"/>
        <w:gridCol w:w="3011"/>
        <w:gridCol w:w="694"/>
        <w:gridCol w:w="1047"/>
        <w:gridCol w:w="2048"/>
      </w:tblGrid>
      <w:tr w:rsidR="007679C2" w:rsidRPr="003D2709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Кол шт.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3D2709" w:rsidTr="003E0C17">
        <w:trPr>
          <w:cantSplit/>
        </w:trPr>
        <w:tc>
          <w:tcPr>
            <w:tcW w:w="9606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Водогрейная,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режим работы - круглогодичный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Номинальная мощность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16,32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Гкал/ч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19МВт)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Топливо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Основное – природный газ, резервное - дизельное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Блочно-модульная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Двухскатная металлическая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КотлыКВ-ГМ-3,0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Котлы Термотехник ТТ100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Д=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426х7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мм; Н=30м Экспертиза проведена в 2014г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Д=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650/750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мм; Н=30,45м</w:t>
            </w:r>
          </w:p>
        </w:tc>
      </w:tr>
      <w:tr w:rsidR="007679C2" w:rsidRPr="003D2709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«ТП 7454»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2 подстанция (по одному вводу) </w:t>
            </w:r>
          </w:p>
        </w:tc>
      </w:tr>
      <w:tr w:rsidR="007679C2" w:rsidRPr="003D2709" w:rsidTr="003E0C17">
        <w:trPr>
          <w:cantSplit/>
          <w:trHeight w:val="276"/>
        </w:trPr>
        <w:tc>
          <w:tcPr>
            <w:tcW w:w="9606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Котлы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 xml:space="preserve">Водогрейный котел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</w:pP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Водогрейный котел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КВ-ГМ-3,0-115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Термотехник ТТ-100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= 2,58 Гкал/ч (3 МВт)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 3,01 Гкал/ч (3,5 МВт)</w:t>
            </w:r>
          </w:p>
        </w:tc>
      </w:tr>
      <w:tr w:rsidR="007679C2" w:rsidRPr="003D2709" w:rsidTr="003E0C17">
        <w:trPr>
          <w:cantSplit/>
        </w:trPr>
        <w:tc>
          <w:tcPr>
            <w:tcW w:w="9606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Насосы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Сетевой №1,2,3,4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«Wilo»IL 80/200-22/2 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 140 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/ч,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H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= 45 м в. ст.,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N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дв=22 кВт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ГВС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№№1,2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ВL 50/210-18,5/2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80 м³/ч, Н – 50 м в. ст.,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N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дв=18,5 кВт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Подпиточный №№1,2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MHI 405-1/Е/3-400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=8 м³/ч, Н – 54 м в. ст.,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N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дв=1,44 кВт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lastRenderedPageBreak/>
              <w:t xml:space="preserve">Насос рециркуляции котла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КВ-ГМ-3,0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TOP-S 65/13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9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-1,1 кВт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  <w:lang w:val="ru-RU"/>
              </w:rPr>
              <w:t xml:space="preserve">Насос рециркуляции котла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Энтророс ТТ100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 TOP-S 65/13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2015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20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/ч; Н = 9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-1,1 кВт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Повысительная насосная станция 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WiloHMP 604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  <w:lang w:val="ru-RU"/>
              </w:rPr>
              <w:t>макс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8 м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/ч; Н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vertAlign w:val="subscript"/>
                <w:lang w:val="ru-RU"/>
              </w:rPr>
              <w:t>макс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 = 45 м вод. ст.;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-2800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об./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мин.; 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-0,75 кВт</w:t>
            </w:r>
          </w:p>
        </w:tc>
      </w:tr>
      <w:tr w:rsidR="007679C2" w:rsidRPr="003D2709" w:rsidTr="003E0C17">
        <w:trPr>
          <w:cantSplit/>
          <w:trHeight w:val="275"/>
        </w:trPr>
        <w:tc>
          <w:tcPr>
            <w:tcW w:w="9606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BB5C8A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 w:eastAsia="ru-RU"/>
              </w:rPr>
              <w:t xml:space="preserve">Автоматическая установка умягчения воды непрерывного действия 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Аквафлоу SF 200/2-95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типа Твин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 w:eastAsia="ru-RU"/>
              </w:rPr>
              <w:t>ном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=5,6 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/ч; Р=2,5-6,0 кгс/см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2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;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vertAlign w:val="subscript"/>
                <w:lang w:val="ru-RU" w:eastAsia="ru-RU"/>
              </w:rPr>
              <w:t>загр.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200 л; РОЕ=240 г-экв</w:t>
            </w:r>
          </w:p>
        </w:tc>
      </w:tr>
      <w:tr w:rsidR="007679C2" w:rsidRPr="003D2709" w:rsidTr="003E0C17">
        <w:trPr>
          <w:cantSplit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 w:eastAsia="ru-RU"/>
              </w:rPr>
              <w:t xml:space="preserve">Установка дозирования сульфита натрия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Na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vertAlign w:val="subscript"/>
                <w:lang w:val="ru-RU" w:eastAsia="ru-RU"/>
              </w:rPr>
              <w:t>2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SO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vertAlign w:val="subscript"/>
                <w:lang w:val="ru-RU" w:eastAsia="ru-RU"/>
              </w:rPr>
              <w:t>3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 w:eastAsia="ru-RU"/>
              </w:rPr>
              <w:t xml:space="preserve"> АУДР 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«Комплексон-6», 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расходная емкость 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1 доза=0,8 мл,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V=200 дм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3D2709" w:rsidTr="003E0C17">
        <w:trPr>
          <w:cantSplit/>
          <w:trHeight w:val="449"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 w:eastAsia="ru-RU"/>
              </w:rPr>
              <w:t>Установка дозирования реагента НТФ-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>Zn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 w:eastAsia="ru-RU"/>
              </w:rPr>
              <w:t xml:space="preserve"> АУДР 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«Комплексон-6»,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iCs/>
                <w:kern w:val="36"/>
                <w:sz w:val="24"/>
                <w:szCs w:val="24"/>
              </w:rPr>
              <w:t xml:space="preserve">Бак мерник 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1 доза=0,6 мл,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V= 100 дм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7679C2" w:rsidRPr="00BB5C8A" w:rsidTr="003E0C17">
        <w:trPr>
          <w:cantSplit/>
          <w:trHeight w:val="449"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Теплообменник ГВС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М10-MFM «Alfa-laval»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=32 т/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ч ;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Р-10 бар;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=100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С.</w:t>
            </w:r>
          </w:p>
        </w:tc>
      </w:tr>
      <w:tr w:rsidR="007679C2" w:rsidRPr="003D2709" w:rsidTr="003E0C17">
        <w:trPr>
          <w:cantSplit/>
          <w:trHeight w:val="449"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Бак-аккумулятор ГВС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V=63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3D2709" w:rsidTr="003E0C17">
        <w:trPr>
          <w:cantSplit/>
          <w:trHeight w:val="449"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Бак-аккумулятор подпиточный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V=9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BB5C8A" w:rsidTr="003E0C17">
        <w:trPr>
          <w:cantSplit/>
          <w:trHeight w:val="114"/>
        </w:trPr>
        <w:tc>
          <w:tcPr>
            <w:tcW w:w="9606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КИПиА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7679C2" w:rsidRPr="00BB5C8A" w:rsidTr="003E0C17">
        <w:trPr>
          <w:cantSplit/>
          <w:trHeight w:val="114"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газа 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Контроллер ТЭКОН-17</w:t>
            </w:r>
          </w:p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Комплекс учета газа на базе ротационного счетчика Ду 100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Турбинный счетчик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>газа  котлов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КВ-ГМ-3,0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/>
              </w:rPr>
              <w:t xml:space="preserve">Счетчик газа СГ-16 МТ-Р котлов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Термотехник ТТ100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2015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Нет данных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5-100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=8-100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 50;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3D2709" w:rsidTr="003E0C17">
        <w:trPr>
          <w:cantSplit/>
          <w:trHeight w:val="114"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Двухтарифный счетчик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Эл.энергии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Меркурий 230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Нет данных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ном.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10А; V=3х230/400</w:t>
            </w:r>
          </w:p>
        </w:tc>
      </w:tr>
      <w:tr w:rsidR="007679C2" w:rsidRPr="003D2709" w:rsidTr="003E0C17">
        <w:trPr>
          <w:cantSplit/>
          <w:trHeight w:val="114"/>
        </w:trPr>
        <w:tc>
          <w:tcPr>
            <w:tcW w:w="280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01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Контроллер ТЭКОН 17</w:t>
            </w:r>
          </w:p>
        </w:tc>
        <w:tc>
          <w:tcPr>
            <w:tcW w:w="694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47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2009</w:t>
            </w:r>
          </w:p>
        </w:tc>
        <w:tc>
          <w:tcPr>
            <w:tcW w:w="2048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Не введен в эксплуатацию</w:t>
            </w:r>
          </w:p>
        </w:tc>
      </w:tr>
    </w:tbl>
    <w:p w:rsidR="007679C2" w:rsidRPr="003D2709" w:rsidRDefault="007679C2" w:rsidP="00B87D69">
      <w:pPr>
        <w:ind w:firstLine="426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1.2.7 Источник теплоснабжения котельная №11 МУП «Арамиль </w:t>
      </w:r>
      <w:proofErr w:type="gramStart"/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Тепло»</w:t>
      </w:r>
      <w:r w:rsidR="00513376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ул.</w:t>
      </w:r>
      <w:proofErr w:type="gramEnd"/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Ломоносова 4-Б</w:t>
      </w:r>
    </w:p>
    <w:p w:rsidR="007679C2" w:rsidRPr="003D2709" w:rsidRDefault="007679C2" w:rsidP="00B87D69">
      <w:pPr>
        <w:tabs>
          <w:tab w:val="left" w:pos="0"/>
        </w:tabs>
        <w:ind w:right="80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Котельная предназначена для отопления детского сада, 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>фельдшерского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акушерского 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>пункта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и шести близлежайших жилых домов, а также для ГВС ФАП и трех жилых домов. Основным видом топлива для котельной является газ. Аварийное – дизельное топливо. 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построена и введена в эксплуатацию в 2012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году.В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качестве теплогенерирующего оборудования на котельной установлены газовые жаротрубные водогрейные котлы </w:t>
      </w:r>
      <w:r w:rsidRPr="003D2709">
        <w:rPr>
          <w:rFonts w:ascii="Liberation Serif" w:hAnsi="Liberation Serif" w:cs="Liberation Serif"/>
          <w:sz w:val="24"/>
          <w:szCs w:val="24"/>
        </w:rPr>
        <w:t>Super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RAC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520 «</w:t>
      </w:r>
      <w:r w:rsidRPr="003D2709">
        <w:rPr>
          <w:rFonts w:ascii="Liberation Serif" w:hAnsi="Liberation Serif" w:cs="Liberation Serif"/>
          <w:sz w:val="24"/>
          <w:szCs w:val="24"/>
        </w:rPr>
        <w:t>IVar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»-2шт.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Установленная тепловая мощность котельной 1,0 МВт (0,86 Гкал/ч).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0,73 Гкал/ч, в том числе: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отопление и вентиляцию 0,62 Гкал/ч;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на горячее водоснабжение 0,1 Гкал/ч.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Производимая котельной тепловая энергия используется для отопления и горячего водоснабжения микрорайона.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К котельной подключено 12 потребителей. Основным топливом котельной является природный газ, резервное - дизельное топливо.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На отопление теплоноситель подаётся по закрытой схеме с температурным графиком теп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лоснабжения 95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-70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С. Средняя подпитка 2-3 м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/сутки. Циркуляция теплоносителя в тепло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сети осуществляется двумя из трех сетевых насосов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</w:rPr>
        <w:t>Wilo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</w:rPr>
        <w:t>IPL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 50/140-3/2, имеющих подачу 25 м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/ч при напоре 25 м в.ст.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Схема подачи горячей воды в наружную систему горячего водоснабжения двухтрубная. Холодная вода из системы городского водопровода подаётся в два пластинчатых теплообменника «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</w:rPr>
        <w:t>Funke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» 0,5-25-1 тепловой мощностью 0,163 Гкал/ч каждый, где нагревается до 65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vertAlign w:val="superscript"/>
          <w:lang w:val="ru-RU"/>
        </w:rPr>
        <w:t>о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С и идёт на заполнение бака-аккумулятора горячей воды ёмкостью 1 м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. Из бака горячая вода посредством одного из двух установленных циркуляционных насосов Тор-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</w:rPr>
        <w:t>S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 30/10 поступает в подающий трубопровод ГВС. Часть горячей воды из наружной системы горячего водоснабжения возвращается по трубопроводу рециркуляции в бак-аккумулятор горячей воды. 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котельной ведётся учёт использованного природного газа, ХВС, электроэнергии и отпущенной тепловой энергии и ГВС. </w:t>
      </w:r>
    </w:p>
    <w:p w:rsidR="007679C2" w:rsidRPr="003D2709" w:rsidRDefault="007679C2" w:rsidP="00B87D69">
      <w:pPr>
        <w:ind w:right="-2" w:firstLine="426"/>
        <w:jc w:val="both"/>
        <w:rPr>
          <w:rFonts w:ascii="Liberation Serif" w:hAnsi="Liberation Serif" w:cs="Liberation Serif"/>
          <w:i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i/>
          <w:sz w:val="24"/>
          <w:szCs w:val="24"/>
          <w:lang w:val="ru-RU"/>
        </w:rPr>
        <w:t>Водоснабжение и водоподготовка</w:t>
      </w:r>
    </w:p>
    <w:p w:rsidR="007679C2" w:rsidRPr="003D2709" w:rsidRDefault="007679C2" w:rsidP="00B87D69">
      <w:pPr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Исходная вода на подпитку теплосети подается в бак запаса подпиточной воды, откуда подпиточными насосами подается в обратный трубопровод теплосети для восполнения потерь воды в контуре отопления. Регулирование расхода подпиточной воды автоматическое по давлению в обратном трубопроводе, которое поддерживается не менее 2,0 кгс/см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perscript"/>
          <w:lang w:val="ru-RU" w:eastAsia="ru-RU"/>
        </w:rPr>
        <w:t>2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. </w:t>
      </w:r>
    </w:p>
    <w:p w:rsidR="007679C2" w:rsidRPr="003D2709" w:rsidRDefault="007679C2" w:rsidP="00B87D69">
      <w:pPr>
        <w:widowControl/>
        <w:ind w:firstLine="539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Подпитка контура ГВС производится в обратный трубопровод контура ГВС также в автоматическом режиме непосредственно из трубопровода исходной воды. Подпитка этого контура около 11 м</w:t>
      </w:r>
      <w:r w:rsidRPr="003D2709">
        <w:rPr>
          <w:rFonts w:ascii="Liberation Serif" w:eastAsia="Calibri" w:hAnsi="Liberation Serif" w:cs="Liberation Serif"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/сутки.</w:t>
      </w:r>
    </w:p>
    <w:p w:rsidR="007679C2" w:rsidRPr="003D2709" w:rsidRDefault="007679C2" w:rsidP="00B87D69">
      <w:pPr>
        <w:ind w:right="-1"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Нагрев воды ГВС производится сетевой водой через теплообменники ГВС.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Водоподготовка вводом ингибитора накипеобразования (комплексоната) ИОМС-1 предусмотрена только для подпиточной воды контура отопления. Водоподготовка воды контура ГВС не производится.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Таблица 8</w:t>
      </w:r>
      <w:r w:rsidR="00513376">
        <w:rPr>
          <w:rFonts w:ascii="Liberation Serif" w:eastAsia="Times New Roman" w:hAnsi="Liberation Serif" w:cs="Liberation Serif"/>
          <w:sz w:val="24"/>
          <w:szCs w:val="24"/>
          <w:lang w:val="ru-RU"/>
        </w:rPr>
        <w:t>.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 </w:t>
      </w:r>
      <w:r w:rsidRPr="00513376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Сведения о котельной </w:t>
      </w:r>
      <w:r w:rsidRPr="00513376">
        <w:rPr>
          <w:rFonts w:ascii="Liberation Serif" w:hAnsi="Liberation Serif" w:cs="Liberation Serif"/>
          <w:sz w:val="24"/>
          <w:szCs w:val="24"/>
          <w:lang w:val="ru-RU"/>
        </w:rPr>
        <w:t>№11</w:t>
      </w:r>
    </w:p>
    <w:p w:rsidR="007679C2" w:rsidRPr="003D2709" w:rsidRDefault="007679C2" w:rsidP="00B87D69">
      <w:pPr>
        <w:tabs>
          <w:tab w:val="left" w:pos="0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W w:w="99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96"/>
        <w:gridCol w:w="3048"/>
        <w:gridCol w:w="642"/>
        <w:gridCol w:w="1059"/>
        <w:gridCol w:w="2704"/>
      </w:tblGrid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оборудования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Тип, марка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Кол шт.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Год установки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Техническая характеристика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9949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Общие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Котельная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Водогрейная,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режим работы -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круглогодичный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2012 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Номинальная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мощность 0,86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Гкал/ч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 МВт)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lastRenderedPageBreak/>
              <w:t>Топливо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Основное – природный газ, резервное - нет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Здание котельной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Блочно-модульная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Кровля котельной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двускатная металлическая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Дымовая труба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Металлическая 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Д=1200 мм; Н=10 м 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pacing w:val="1"/>
                <w:sz w:val="24"/>
                <w:szCs w:val="24"/>
              </w:rPr>
              <w:t>Электроснабжение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6/0,4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1 подстанция (один ввод) </w:t>
            </w:r>
          </w:p>
        </w:tc>
      </w:tr>
      <w:tr w:rsidR="007679C2" w:rsidRPr="003D2709" w:rsidTr="003E0C17">
        <w:trPr>
          <w:cantSplit/>
          <w:trHeight w:val="276"/>
          <w:jc w:val="center"/>
        </w:trPr>
        <w:tc>
          <w:tcPr>
            <w:tcW w:w="9949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Котлы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 xml:space="preserve">Водогрейный котел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I.VAR серии Super RAC 520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W= 0,43 Гкал/ч (0,5 МВт) 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9949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Насосы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Сетевые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«Wilo»IPL 40/150-3/2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=25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=25 м. в. ст.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 xml:space="preserve">-2900 об.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мин.;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-3 кВт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Рециркуляции ГВС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Wilo»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TOP-Z30/10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=9 м. в.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;N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-0,31 кВт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 xml:space="preserve">Подачи на т/о ГВС 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«Wilo»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TOP-S30/10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=10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=11 м. в.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;N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-0,31 кВт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Рециркуляции котлов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«Wilo»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TOP-S30/7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=8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/ч; 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</w:rPr>
              <w:t>макс.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 xml:space="preserve">=7 м. в.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ст.</w:t>
            </w: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;N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-0,2 кВт</w:t>
            </w:r>
          </w:p>
        </w:tc>
      </w:tr>
      <w:tr w:rsidR="007679C2" w:rsidRPr="003D2709" w:rsidTr="003E0C17">
        <w:trPr>
          <w:cantSplit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 xml:space="preserve">Подпиточный 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«Wilo» MHIL304-E-3-400-50-2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Q=3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/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ч;H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=28 м. в. ст.;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FF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 xml:space="preserve">n-2900 об. </w:t>
            </w:r>
            <w:proofErr w:type="gramStart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мин.;N</w:t>
            </w:r>
            <w:proofErr w:type="gramEnd"/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</w:rPr>
              <w:t>-0,84 кВт</w:t>
            </w:r>
          </w:p>
        </w:tc>
      </w:tr>
      <w:tr w:rsidR="007679C2" w:rsidRPr="003D2709" w:rsidTr="003E0C17">
        <w:trPr>
          <w:cantSplit/>
          <w:trHeight w:val="275"/>
          <w:jc w:val="center"/>
        </w:trPr>
        <w:tc>
          <w:tcPr>
            <w:tcW w:w="9949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Водоподготовка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eastAsia="ru-RU"/>
              </w:rPr>
              <w:t xml:space="preserve">Установка дозирования реагента 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ИОМС-1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Насос-дозатор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DLX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2-10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Емкость для реагента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=2 л/ч;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H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=10 бар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=30 дм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vertAlign w:val="superscript"/>
                <w:lang w:val="ru-RU" w:eastAsia="ru-RU"/>
              </w:rPr>
              <w:t>3</w:t>
            </w:r>
          </w:p>
        </w:tc>
      </w:tr>
      <w:tr w:rsidR="007679C2" w:rsidRPr="0077287A" w:rsidTr="003E0C17">
        <w:trPr>
          <w:cantSplit/>
          <w:trHeight w:val="449"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Теплообменник ГВС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«FUNKE»05-25-1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=190 кВт, 31 пластина;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макс.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16 бар.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Бак-подпиточный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Cs/>
                <w:sz w:val="24"/>
                <w:szCs w:val="24"/>
              </w:rPr>
            </w:pP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V=1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</w:rPr>
              <w:t>3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9949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КИПиА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(приборы учета и регулирования)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Учет расхода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воды 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Исходная и подпиточная вода-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zennerETW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N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ГВС- zenner MTW-I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Ду =20;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2,5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=90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Ду =25;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ном.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3,5 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=90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С 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газа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</w:rPr>
              <w:t>(коммерческий)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Контроллер ТЭКОН 17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Комплекс учета газа СГ-ЭКВз-Р-0,75-25/1,7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Счетчик газа СГ-16МТ-1-100 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0,6-650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-30÷+60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6,5-65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Ду50;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-30÷+70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  <w:tr w:rsidR="007679C2" w:rsidRPr="003D2709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Учет расхода электроэнергии 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Двухтарифный счетчик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Эл.энергии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СТЭ 561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6кВ</w:t>
            </w:r>
          </w:p>
        </w:tc>
      </w:tr>
      <w:tr w:rsidR="007679C2" w:rsidRPr="00BB5C8A" w:rsidTr="003E0C17">
        <w:trPr>
          <w:cantSplit/>
          <w:trHeight w:val="114"/>
          <w:jc w:val="center"/>
        </w:trPr>
        <w:tc>
          <w:tcPr>
            <w:tcW w:w="249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Учет расхода тепловой энергии</w:t>
            </w:r>
          </w:p>
        </w:tc>
        <w:tc>
          <w:tcPr>
            <w:tcW w:w="3048" w:type="dxa"/>
            <w:shd w:val="clear" w:color="auto" w:fill="auto"/>
          </w:tcPr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Теплорегулятор Карат-011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Теплосчетчик </w:t>
            </w:r>
          </w:p>
          <w:p w:rsidR="007679C2" w:rsidRPr="003D2709" w:rsidRDefault="007679C2" w:rsidP="00B87D69">
            <w:pPr>
              <w:ind w:right="176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ВЭПС-80-ПБ1-01</w:t>
            </w:r>
          </w:p>
        </w:tc>
        <w:tc>
          <w:tcPr>
            <w:tcW w:w="64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059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2012</w:t>
            </w:r>
          </w:p>
        </w:tc>
        <w:tc>
          <w:tcPr>
            <w:tcW w:w="2704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FF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 2,5-80 нм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/ч; Ду80; </w:t>
            </w:r>
            <w:proofErr w:type="gramStart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Р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bscript"/>
                <w:lang w:val="ru-RU"/>
              </w:rPr>
              <w:t>мах.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=</w:t>
            </w:r>
            <w:proofErr w:type="gramEnd"/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1,6 МПа; 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</w:rPr>
              <w:t>t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 xml:space="preserve"> = 5÷150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vertAlign w:val="superscript"/>
                <w:lang w:val="ru-RU"/>
              </w:rPr>
              <w:t>0</w:t>
            </w:r>
            <w:r w:rsidRPr="003D2709">
              <w:rPr>
                <w:rFonts w:ascii="Liberation Serif" w:hAnsi="Liberation Serif" w:cs="Liberation Serif"/>
                <w:spacing w:val="1"/>
                <w:sz w:val="24"/>
                <w:szCs w:val="24"/>
                <w:lang w:val="ru-RU"/>
              </w:rPr>
              <w:t>С</w:t>
            </w:r>
          </w:p>
        </w:tc>
      </w:tr>
    </w:tbl>
    <w:p w:rsidR="007679C2" w:rsidRPr="003D2709" w:rsidRDefault="007679C2" w:rsidP="00B87D69">
      <w:pPr>
        <w:ind w:firstLine="567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1.3 Тепловые сети, сооружения на них.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1.3.1. Характеристика тепловых сетей МУП «Арамиль-Тепло», присоединенных </w:t>
      </w:r>
      <w:proofErr w:type="gramStart"/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к  котельной</w:t>
      </w:r>
      <w:proofErr w:type="gramEnd"/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 №1 (п. Светлый,56)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№1 указаны в таблице 9.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9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присоединенных к котельной №1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785"/>
        <w:gridCol w:w="1178"/>
        <w:gridCol w:w="2559"/>
      </w:tblGrid>
      <w:tr w:rsidR="007679C2" w:rsidRPr="003D2709" w:rsidTr="003E0C17">
        <w:trPr>
          <w:trHeight w:val="166"/>
          <w:jc w:val="center"/>
        </w:trPr>
        <w:tc>
          <w:tcPr>
            <w:tcW w:w="39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78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559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3E0C1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59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BB5C8A" w:rsidTr="003E0C1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559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Направление: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 «п. Светлый 1-33», Dу 200;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 «п. Светлый 34-44», Dу 100;</w:t>
            </w:r>
          </w:p>
        </w:tc>
      </w:tr>
      <w:tr w:rsidR="007679C2" w:rsidRPr="003D2709" w:rsidTr="003E0C1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559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3,01 Гкал/ч;</w:t>
            </w:r>
          </w:p>
        </w:tc>
      </w:tr>
      <w:tr w:rsidR="007679C2" w:rsidRPr="00BB5C8A" w:rsidTr="003E0C17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559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Направление: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 «п. Светлый 1-33» -103 т/час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 «п. Светлый 34-44»- 17 т/час</w:t>
            </w:r>
          </w:p>
        </w:tc>
      </w:tr>
      <w:tr w:rsidR="007679C2" w:rsidRPr="003D2709" w:rsidTr="003E0C17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59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3D2709" w:rsidTr="003E0C17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59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3E0C17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559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Четырехтрубная, прокладка надземная, подземная,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неудовлетворительном состоянии, имеются подтопляемые участки в районе улицы п. Светлый 6к1</w:t>
            </w:r>
          </w:p>
        </w:tc>
      </w:tr>
      <w:tr w:rsidR="007679C2" w:rsidRPr="003D2709" w:rsidTr="003E0C17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559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3E0C17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559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370"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№1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составляет 2,3 км.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Прокладка сетей применена подземная в непроходных каналах и надземная - на низких опорах.  Наибольший диаметр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Ду 200 мм,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0,248 Гкал/час, что составляет 9,1 %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lastRenderedPageBreak/>
        <w:t>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0,171 Гкал/час, что составляет 6,3 %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в 1,4 раза превышают нормативные значения.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Невысокие  нормативные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тепловые потери объясняются низким значением отношения протяженности тепловых сетей к присоединенной тепловой нагрузке. Эта величина составляет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0,852 км/Гкал.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sectPr w:rsidR="007679C2" w:rsidRPr="003D2709" w:rsidSect="00E8098E">
          <w:footerReference w:type="default" r:id="rId12"/>
          <w:pgSz w:w="11906" w:h="16838"/>
          <w:pgMar w:top="1134" w:right="566" w:bottom="993" w:left="1418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3FEC6CA" wp14:editId="001CF88C">
            <wp:extent cx="7726045" cy="5212862"/>
            <wp:effectExtent l="0" t="0" r="825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62161" cy="5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1 - Пьезометрический график тепловых сетей от котельной №1 до д. Светлый, 33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277D013" wp14:editId="7976521A">
            <wp:extent cx="7534275" cy="532229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098" cy="532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2 - Пьезометрический график тепловых сетей от котельной №1 до д. Светлый, 46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993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hanging="284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noProof/>
          <w:color w:val="FF0000"/>
          <w:sz w:val="24"/>
          <w:szCs w:val="24"/>
          <w:lang w:val="ru-RU" w:eastAsia="ru-RU"/>
        </w:rPr>
        <w:lastRenderedPageBreak/>
        <w:drawing>
          <wp:inline distT="0" distB="0" distL="0" distR="0" wp14:anchorId="4B389892" wp14:editId="5541ECE2">
            <wp:extent cx="6150458" cy="881062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98" cy="882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Рис. 3 – Исполнительная схема наружных тепловых сетей котельной №1 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lastRenderedPageBreak/>
        <w:t xml:space="preserve">1.3.2. Характеристика тепловых сетей МУП «Арамиль-Тепло», присоединенных к котельной № 2 (п. </w:t>
      </w:r>
      <w:proofErr w:type="gramStart"/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Арамиль,  ул.Станционная</w:t>
      </w:r>
      <w:proofErr w:type="gramEnd"/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,12-Б)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№2 указаны в таблице 10.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10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присоединенных к котельной №2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382"/>
        <w:gridCol w:w="1178"/>
        <w:gridCol w:w="2962"/>
      </w:tblGrid>
      <w:tr w:rsidR="007679C2" w:rsidRPr="003D2709" w:rsidTr="00513376">
        <w:trPr>
          <w:trHeight w:val="166"/>
        </w:trPr>
        <w:tc>
          <w:tcPr>
            <w:tcW w:w="39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382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96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5133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96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3D2709" w:rsidTr="005133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962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200</w:t>
            </w:r>
          </w:p>
        </w:tc>
      </w:tr>
      <w:tr w:rsidR="007679C2" w:rsidRPr="003D2709" w:rsidTr="005133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962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2,35 Гкал/ч;</w:t>
            </w:r>
          </w:p>
        </w:tc>
      </w:tr>
      <w:tr w:rsidR="007679C2" w:rsidRPr="003D2709" w:rsidTr="00513376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962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143т/час</w:t>
            </w:r>
          </w:p>
        </w:tc>
      </w:tr>
      <w:tr w:rsidR="007679C2" w:rsidRPr="003D2709" w:rsidTr="00513376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96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3D2709" w:rsidTr="00513376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96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513376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96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Четырехтрубная, прокладка надземная, подземная канальная,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неудовлетворительном состоянии.</w:t>
            </w:r>
          </w:p>
        </w:tc>
      </w:tr>
      <w:tr w:rsidR="007679C2" w:rsidRPr="003D2709" w:rsidTr="00513376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96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513376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38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Кол-во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96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513376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№</w:t>
      </w:r>
      <w:r w:rsidR="00277C9D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2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составляет 2,23 км.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Прокладка сетей применена подземная в непроходных каналах и надземная - на низких опорах.  Наибольший диаметр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Ду 200 мм,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наименьший диаметр –</w:t>
      </w:r>
      <w:r w:rsidR="00277C9D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50 мм. Компенсация температурных удлинений трубопроводов осуществляется П-образными компенсаторами и углами поворотов трассы.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Тепловая изоляция в неудовлетворительном состоянии, во многих местах сильно изношена и требует восстановления.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= 0,333 Гкал/час, что составляет 16,5 %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0,186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Гкал/час, что составляет 9,2 %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в два раза превышают нормативные значения. Это объясняется неудовлетворительным состоянием тепловой изоляции. 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представлены на рисунках 4, 5, 6.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sectPr w:rsidR="007679C2" w:rsidRPr="003D2709" w:rsidSect="00513376">
          <w:pgSz w:w="11906" w:h="16838"/>
          <w:pgMar w:top="1134" w:right="566" w:bottom="993" w:left="1418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D297DC1" wp14:editId="1BCA4549">
            <wp:extent cx="7791450" cy="5503964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4 - Пьезометрический график тепловых сетей котельной №2 от ГТК-1 до ТК-1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9D0B1C6" wp14:editId="1640D1DF">
            <wp:extent cx="7686675" cy="54299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85514" cy="542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709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5 - Пьезометрический график тепловых сетей котельной №2 от ТК-4 до МБОУ СОШ №3 Станционная, 1е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FC022CA" wp14:editId="190383DD">
            <wp:extent cx="7734300" cy="5463594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41012" cy="546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Рис. 6 - Пьезометрический график тепловых сетей котельной №2 от ТК-4 до д. Станционная 6 </w:t>
      </w:r>
      <w:r w:rsidRPr="003D2709"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  <w:object w:dxaOrig="20208" w:dyaOrig="142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4.65pt;height:426pt" o:ole="">
            <v:imagedata r:id="rId19" o:title=""/>
          </v:shape>
          <o:OLEObject Type="Embed" ProgID="AcroExch.Document.DC" ShapeID="_x0000_i1025" DrawAspect="Content" ObjectID="_1656319429" r:id="rId20"/>
        </w:objec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Рис. 7 – Исполнительная схема наружных тепловых сетей котельной №2 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FF0000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993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lastRenderedPageBreak/>
        <w:t>1.3.3 Характеристика тепловых сетей МУП «Арамиль-Тепло», присоединенных к Котельной № 5 (г. Арамиль, ул. Красноармейская)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№5 указаны в таблице 11.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11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присоединенных к котельной №5</w:t>
      </w:r>
    </w:p>
    <w:tbl>
      <w:tblPr>
        <w:tblW w:w="981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4850"/>
        <w:gridCol w:w="1163"/>
        <w:gridCol w:w="3402"/>
      </w:tblGrid>
      <w:tr w:rsidR="007679C2" w:rsidRPr="003D2709" w:rsidTr="00277C9D">
        <w:trPr>
          <w:trHeight w:val="166"/>
        </w:trPr>
        <w:tc>
          <w:tcPr>
            <w:tcW w:w="39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4850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340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6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340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3D2709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3402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300</w:t>
            </w:r>
          </w:p>
        </w:tc>
      </w:tr>
      <w:tr w:rsidR="007679C2" w:rsidRPr="003D2709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3402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9,0 Гкал/ч</w:t>
            </w:r>
          </w:p>
        </w:tc>
      </w:tr>
      <w:tr w:rsidR="007679C2" w:rsidRPr="003D2709" w:rsidTr="00277C9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3402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365т/час</w:t>
            </w:r>
          </w:p>
        </w:tc>
      </w:tr>
      <w:tr w:rsidR="007679C2" w:rsidRPr="003D2709" w:rsidTr="00277C9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340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</w:tr>
      <w:tr w:rsidR="007679C2" w:rsidRPr="003D2709" w:rsidTr="00277C9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340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277C9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340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двухтрубная, прокладка надземная на низких опорах, тепловая изоляция в неудовлетворительном состоянии.</w:t>
            </w:r>
          </w:p>
        </w:tc>
      </w:tr>
      <w:tr w:rsidR="007679C2" w:rsidRPr="003D2709" w:rsidTr="00277C9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340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277C9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485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3402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left="-567" w:right="-284" w:firstLine="708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№ 5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составляет 6,8 км.Прокладка сетей применена надземная - на низких опорах.  Наибольший диаметр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Ду 300 мм,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наименьший диаметр –50 мм. Компенсация температурных удлинений трубопроводов осуществляется П-образными компенсаторами и углами поворотов трассы. </w:t>
      </w:r>
    </w:p>
    <w:p w:rsidR="007679C2" w:rsidRPr="003D2709" w:rsidRDefault="007679C2" w:rsidP="00B87D69">
      <w:pPr>
        <w:autoSpaceDE w:val="0"/>
        <w:autoSpaceDN w:val="0"/>
        <w:adjustRightInd w:val="0"/>
        <w:ind w:left="-567" w:right="-284" w:firstLine="708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Тепловая изоляция выполнена, в основном, из минераловатных плит, покрывной слой – тонколистовая сталь или рубероид. Новые сети в ППУ изоляции без подключения к системе диспетчеризации по увлажнённости. Тепловая изоляция в неудовлетворительном состоянии, во многих местах сильно изношена и требует восстановления.</w:t>
      </w:r>
    </w:p>
    <w:p w:rsidR="007679C2" w:rsidRPr="003D2709" w:rsidRDefault="007679C2" w:rsidP="00B87D69">
      <w:pPr>
        <w:autoSpaceDE w:val="0"/>
        <w:autoSpaceDN w:val="0"/>
        <w:adjustRightInd w:val="0"/>
        <w:ind w:left="-567" w:right="-284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1,71 Гкал/час, что составляет 23,8 %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left="-567" w:right="-284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0,854Гкал/час, что составляет 11,9 %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left="-567" w:right="-284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Фактические тепловые потери в сетях почти в два раза превышают нормативные значения. Это объясняется неудовлетворительным состоянием тепловой изоляции. Высокое значение нормативных тепловых потерь объясняется относительно высоким значением отношения протяженности тепловых сетей к присоединенной тепловой нагрузке. Эта величина составляет</w:t>
      </w:r>
    </w:p>
    <w:p w:rsidR="007679C2" w:rsidRPr="003D2709" w:rsidRDefault="007679C2" w:rsidP="00B87D69">
      <w:pPr>
        <w:autoSpaceDE w:val="0"/>
        <w:autoSpaceDN w:val="0"/>
        <w:adjustRightInd w:val="0"/>
        <w:ind w:left="-567" w:right="-284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0,949 км/Гкал.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представлены на рисунках 8, 9, 10, 11, 12.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6E67F04" wp14:editId="43A38C1A">
            <wp:extent cx="7620000" cy="5382852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20217" cy="538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8 - Пьезометрический график тепловых сетей котельной №5 от котельной до ТП 1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4429E81" wp14:editId="3AC7ABA2">
            <wp:extent cx="7781925" cy="5497237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81925" cy="549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9 - Пьезометрический график тепловых сетей котельной №5 от ТП-1 до ТК-4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9102791" wp14:editId="1BCAA49E">
            <wp:extent cx="7743825" cy="547032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42655" cy="546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t xml:space="preserve"> 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10 - Пьезометрический график тепловых сетей котельной №5 от ТП-1 до ТП-2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81A0B0E" wp14:editId="2A26E0C5">
            <wp:extent cx="7762875" cy="5483780"/>
            <wp:effectExtent l="0" t="0" r="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61702" cy="548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11 - Пьезометрический график тепловых сетей котельной №5 от ТП-2 до ТП-3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089A063" wp14:editId="2ADABFFF">
            <wp:extent cx="7753101" cy="5476875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6144" cy="547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Рис. 12 - Пьезометрический график тепловых сетей котельной №5 от ТП-3 до д. Ленина, 2д 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object w:dxaOrig="28608" w:dyaOrig="20208">
          <v:shape id="_x0000_i1026" type="#_x0000_t75" style="width:664pt;height:431.35pt" o:ole="">
            <v:imagedata r:id="rId26" o:title=""/>
          </v:shape>
          <o:OLEObject Type="Embed" ProgID="AcroExch.Document.DC" ShapeID="_x0000_i1026" DrawAspect="Content" ObjectID="_1656319430" r:id="rId27"/>
        </w:objec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13 – Исполнительная схема наружных тепловых сетей котельной №5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 xml:space="preserve">1.3.4.  Характеристика тепловых сетей МУП «Арамиль-Тепло», присоединенных к котельной № 6 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(г. Арамиль, ул. Лесная,13-А)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6 указаны в таблице 12.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12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присоединенных к котельной №6</w:t>
      </w:r>
    </w:p>
    <w:tbl>
      <w:tblPr>
        <w:tblW w:w="1003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5641"/>
        <w:gridCol w:w="1305"/>
        <w:gridCol w:w="2523"/>
      </w:tblGrid>
      <w:tr w:rsidR="007679C2" w:rsidRPr="003D2709" w:rsidTr="00277C9D">
        <w:trPr>
          <w:trHeight w:val="166"/>
        </w:trPr>
        <w:tc>
          <w:tcPr>
            <w:tcW w:w="56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  <w:r w:rsidR="00277C9D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п/п</w:t>
            </w:r>
          </w:p>
        </w:tc>
        <w:tc>
          <w:tcPr>
            <w:tcW w:w="564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52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30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2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3D2709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52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250</w:t>
            </w:r>
          </w:p>
        </w:tc>
      </w:tr>
      <w:tr w:rsidR="007679C2" w:rsidRPr="003D2709" w:rsidTr="00277C9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52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FF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5,16 Гкал/ч;</w:t>
            </w:r>
          </w:p>
        </w:tc>
      </w:tr>
      <w:tr w:rsidR="007679C2" w:rsidRPr="003D2709" w:rsidTr="00277C9D"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523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249т/час</w:t>
            </w:r>
          </w:p>
        </w:tc>
      </w:tr>
      <w:tr w:rsidR="007679C2" w:rsidRPr="003D2709" w:rsidTr="00277C9D"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2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3D2709" w:rsidTr="00277C9D"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30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2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277C9D"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30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52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четырехтрубная, прокладка надземная на низких опорах,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неудовлетворительном состоянии.</w:t>
            </w:r>
          </w:p>
        </w:tc>
      </w:tr>
      <w:tr w:rsidR="007679C2" w:rsidRPr="003D2709" w:rsidTr="00277C9D"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30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52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277C9D">
        <w:trPr>
          <w:trHeight w:val="166"/>
        </w:trPr>
        <w:tc>
          <w:tcPr>
            <w:tcW w:w="56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64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30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Кол-во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523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43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BB5C8A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6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3,1 км.Прокладка сетей применена надземная - на низких опорах.  Наибольший диаметр Ду 250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:rsidR="007679C2" w:rsidRPr="003D2709" w:rsidRDefault="007679C2" w:rsidP="00B87D69">
      <w:pPr>
        <w:autoSpaceDE w:val="0"/>
        <w:autoSpaceDN w:val="0"/>
        <w:adjustRightInd w:val="0"/>
        <w:ind w:right="-143"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Тепловая изоляция выполнена, в основном, из минераловатных плит, покрывной слой – тонколистовая сталь или рубероид.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Тепловая изоляция в неудовлетворительном состоянии, во многих местах сильно изношена и требует восстановления.</w:t>
      </w:r>
    </w:p>
    <w:p w:rsidR="007679C2" w:rsidRPr="003D2709" w:rsidRDefault="007679C2" w:rsidP="00B87D69">
      <w:pPr>
        <w:autoSpaceDE w:val="0"/>
        <w:autoSpaceDN w:val="0"/>
        <w:adjustRightInd w:val="0"/>
        <w:ind w:right="-143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0,748 Гкал/час, что составляет 14,5 %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43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0,362 Гкал/час, что составляет 6,9 %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43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в два раза превышают нормативные значения. Это объясняется неудовлетворительным состоянием тепловой изоляции. Невысокие нормативные тепловые потери объясняются низким значением отношения протяженности тепловых сетей к присоединенной тепловой нагрузке. Эта величина составляет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0,597 км/Гкал.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277C9D"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представлены на рисунках 14, 15, 16.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5045ECC" wp14:editId="33B584B0">
            <wp:extent cx="7699165" cy="5438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06370" cy="544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14 - Пьезометрический график тепловых сетей котельной №6 от котельной до д. Рабочая, 128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noProof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5B01FD7" wp14:editId="60C25505">
            <wp:extent cx="7743825" cy="5466196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5466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15 - Пьезометрический график тепловых сетей котельной №6 от котельной до д. Садовая, 15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A447976" wp14:editId="4FF452C6">
            <wp:extent cx="7772400" cy="549050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4942" cy="549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16 - Пьезометрический график тепловых сетей котельной №6 от котельной до д. Шорса, 55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hAnsi="Liberation Serif" w:cs="Liberation Serif"/>
          <w:b/>
          <w:color w:val="00B0F0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color w:val="00B0F0"/>
          <w:sz w:val="24"/>
          <w:szCs w:val="24"/>
          <w:lang w:val="ru-RU"/>
        </w:rPr>
        <w:object w:dxaOrig="20208" w:dyaOrig="14292">
          <v:shape id="_x0000_i1027" type="#_x0000_t75" style="width:629.35pt;height:409.35pt" o:ole="">
            <v:imagedata r:id="rId31" o:title=""/>
          </v:shape>
          <o:OLEObject Type="Embed" ProgID="AcroExch.Document.DC" ShapeID="_x0000_i1027" DrawAspect="Content" ObjectID="_1656319431" r:id="rId32"/>
        </w:objec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hAnsi="Liberation Serif" w:cs="Liberation Serif"/>
          <w:b/>
          <w:color w:val="00B0F0"/>
          <w:sz w:val="24"/>
          <w:szCs w:val="24"/>
          <w:lang w:val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17 – Исполнительная схема наружных тепловых сетей котельной №6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 xml:space="preserve">1.3.5.  Характеристика тепловых сетей МУП «Арамиль-Тепло», присоединенных к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котельной № 7 (г. Арамиль ул. Мира,6-А/2)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7 указаны в таблице 13.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13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присоединенных к котельной №7</w:t>
      </w:r>
    </w:p>
    <w:tbl>
      <w:tblPr>
        <w:tblW w:w="1006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984"/>
        <w:gridCol w:w="1178"/>
        <w:gridCol w:w="2507"/>
      </w:tblGrid>
      <w:tr w:rsidR="007679C2" w:rsidRPr="003D2709" w:rsidTr="001D1B1D">
        <w:trPr>
          <w:trHeight w:val="166"/>
        </w:trPr>
        <w:tc>
          <w:tcPr>
            <w:tcW w:w="39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984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507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07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150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1,169 Гкал/ч;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46т/час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 и подземная канальная,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984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507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1D1B1D">
      <w:pPr>
        <w:autoSpaceDE w:val="0"/>
        <w:autoSpaceDN w:val="0"/>
        <w:adjustRightInd w:val="0"/>
        <w:ind w:right="-143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№7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0,64 км.Прокладка сетей применена подземная канальная и надземная - на низких опорах.  Наибольший диаметр Ду 150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Тепловая изоляция выполнена, в основном, из минераловатных плит, покрывной слой – тонколистовая сталь или рубероид. </w:t>
      </w:r>
    </w:p>
    <w:p w:rsidR="007679C2" w:rsidRPr="003D2709" w:rsidRDefault="007679C2" w:rsidP="001D1B1D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0,0554 Гкал/час, что составляет 4,9 % от присоединенной тепловой нагрузки.</w:t>
      </w:r>
    </w:p>
    <w:p w:rsidR="007679C2" w:rsidRPr="003D2709" w:rsidRDefault="007679C2" w:rsidP="001D1B1D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0,0364 Гкал/час, что составляет 3,3 % от присоединенной тепловой нагрузки.</w:t>
      </w:r>
    </w:p>
    <w:p w:rsidR="007679C2" w:rsidRPr="003D2709" w:rsidRDefault="007679C2" w:rsidP="001D1B1D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близки к нормативным значениям. Это свидетельствует об удовлетворительном состоянии тепловой изоляции. Низкие значения нормативных тепловых потерь объясняются подземным типом прокладки тепловых сетей и низким значением отношения протяженности тепловых сетей к присоединенной тепловой нагрузке. Эта величина составляет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0,576 км/Гкал.</w:t>
      </w:r>
    </w:p>
    <w:p w:rsidR="007679C2" w:rsidRPr="003D2709" w:rsidRDefault="007679C2" w:rsidP="001D1B1D">
      <w:pPr>
        <w:autoSpaceDE w:val="0"/>
        <w:autoSpaceDN w:val="0"/>
        <w:adjustRightInd w:val="0"/>
        <w:ind w:right="-170" w:firstLine="567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1D1B1D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Пьезометрический график тепловых сетей представлен на рисунке 18.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B184487" wp14:editId="1D09DDA4">
            <wp:extent cx="7705725" cy="5443409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05725" cy="544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18 - Пьезометрический график тепловых сетей котельной №7 от котельной до д. Мира, 6г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  <w:object w:dxaOrig="10104" w:dyaOrig="7140">
          <v:shape id="_x0000_i1028" type="#_x0000_t75" style="width:685.35pt;height:416pt" o:ole="">
            <v:imagedata r:id="rId34" o:title=""/>
          </v:shape>
          <o:OLEObject Type="Embed" ProgID="AcroExch.Document.DC" ShapeID="_x0000_i1028" DrawAspect="Content" ObjectID="_1656319432" r:id="rId35"/>
        </w:objec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Рис. 19 – Исполнительная схема наружных тепловых сетей котельной №7 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 xml:space="preserve">1.3.6 Характеристика тепловых сетей МУП «Арамиль-Тепло», присоединенных к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котельной № 8 (г.Арамиль ул. 1 Мая)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8, указаны в таблице 14.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14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присоединенных к котельной №8</w:t>
      </w:r>
    </w:p>
    <w:tbl>
      <w:tblPr>
        <w:tblW w:w="1006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700"/>
        <w:gridCol w:w="1178"/>
        <w:gridCol w:w="2791"/>
      </w:tblGrid>
      <w:tr w:rsidR="007679C2" w:rsidRPr="003D2709" w:rsidTr="001D1B1D">
        <w:trPr>
          <w:trHeight w:val="166"/>
        </w:trPr>
        <w:tc>
          <w:tcPr>
            <w:tcW w:w="39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700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79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9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250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11,78 Гкал/ч;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453т/час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 и подземная канальная,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700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79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1D1B1D">
      <w:pPr>
        <w:autoSpaceDE w:val="0"/>
        <w:autoSpaceDN w:val="0"/>
        <w:adjustRightInd w:val="0"/>
        <w:ind w:right="-1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№8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4,85 км.Прокладка сетей применена подземная канальная и надземная - на низких опорах.  Наибольший диаметр Ду 250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Тепловая изоляция выполнена из минераловатных плит, покрывной слой – тонколистовая сталь или рубероид, а также ППУ изоляция.</w:t>
      </w:r>
    </w:p>
    <w:p w:rsidR="007679C2" w:rsidRPr="003D2709" w:rsidRDefault="007679C2" w:rsidP="001D1B1D">
      <w:pPr>
        <w:autoSpaceDE w:val="0"/>
        <w:autoSpaceDN w:val="0"/>
        <w:adjustRightInd w:val="0"/>
        <w:ind w:right="-1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      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0,648 Гкал/час, что составляет 5,8 % от присоединенной тепловой нагрузки.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0,417 Гкал/час, что составляет 3,8 % от присоединенной тепловой нагрузки.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близки к нормативным значениям. Это свидетельствует об удовлетворительном состоянии тепловой изоляции. Низкие значения нормативных тепловых потерь объясняются преобладанием подземного типа прокладки тепловых сетей и низким значением отношения протяженности тепловых сетей к присоединенной тепловой нагрузке. Эта величина составляет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0,436 км/Гкал.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1D1B1D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представлена на рисунках 20, 21, 22.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E8893F4" wp14:editId="78A0B408">
            <wp:extent cx="7667625" cy="541649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66467" cy="541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20 - Пьезометрический график тепловых сетей котельной №8 от котельной до д. 1 Мая, 69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827802E" wp14:editId="2E6D467E">
            <wp:extent cx="7734300" cy="5463594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35670" cy="546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21 - Пьезометрический график тепловых сетей котельной №8 от котельной до д. Курчатова, 12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1362B30" wp14:editId="06239AFF">
            <wp:extent cx="7739618" cy="54673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39345" cy="546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22 - Пьезометрический график тепловых сетей котельной №8 от котельной до д. Новая, 1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  <w:object w:dxaOrig="20208" w:dyaOrig="28608">
          <v:shape id="_x0000_i1029" type="#_x0000_t75" style="width:631.35pt;height:433.35pt" o:ole="">
            <v:imagedata r:id="rId39" o:title=""/>
          </v:shape>
          <o:OLEObject Type="Embed" ProgID="AcroExch.Document.DC" ShapeID="_x0000_i1029" DrawAspect="Content" ObjectID="_1656319433" r:id="rId40"/>
        </w:objec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23 – Исполнительная схема наружных тепловых сетей котельной №8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 xml:space="preserve">1.3.7 Характеристика тепловых сетей МУП «Арамиль-Тепло», присоединенных </w:t>
      </w: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к 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котельной</w:t>
      </w:r>
      <w:proofErr w:type="gramEnd"/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№ 11 (п. Арамиль, ул. Ломоносова,4-Б)</w:t>
      </w:r>
    </w:p>
    <w:p w:rsidR="007679C2" w:rsidRPr="003D2709" w:rsidRDefault="00F946F6" w:rsidP="00B87D69">
      <w:pPr>
        <w:tabs>
          <w:tab w:val="left" w:pos="318"/>
        </w:tabs>
        <w:autoSpaceDE w:val="0"/>
        <w:autoSpaceDN w:val="0"/>
        <w:adjustRightInd w:val="0"/>
        <w:ind w:hanging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ab/>
      </w:r>
      <w:r w:rsidR="007679C2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№ 11 указаны в таблице 15.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15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присоединенных к котельной №11</w:t>
      </w: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785"/>
        <w:gridCol w:w="1178"/>
        <w:gridCol w:w="2701"/>
      </w:tblGrid>
      <w:tr w:rsidR="007679C2" w:rsidRPr="003D2709" w:rsidTr="001D1B1D">
        <w:trPr>
          <w:trHeight w:val="166"/>
          <w:jc w:val="center"/>
        </w:trPr>
        <w:tc>
          <w:tcPr>
            <w:tcW w:w="39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78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70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01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100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0,712  Гкал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/ч;</w:t>
            </w:r>
          </w:p>
        </w:tc>
      </w:tr>
      <w:tr w:rsidR="007679C2" w:rsidRPr="003D2709" w:rsidTr="001D1B1D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44т/час</w:t>
            </w:r>
          </w:p>
        </w:tc>
      </w:tr>
      <w:tr w:rsidR="007679C2" w:rsidRPr="003D2709" w:rsidTr="001D1B1D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3D2709" w:rsidTr="001D1B1D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1D1B1D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опорах,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3D2709" w:rsidTr="001D1B1D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1D1B1D">
        <w:trPr>
          <w:trHeight w:val="166"/>
          <w:jc w:val="center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701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370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Общая протяженность тепловых сетей</w:t>
      </w:r>
      <w:r w:rsidR="003E0C17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№</w:t>
      </w:r>
      <w:r w:rsidR="00480C37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11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составляет 0,66 км.</w:t>
      </w:r>
      <w:r w:rsidR="00E45378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Прокладка сетей применена надземная - на низких опорах.  Наибольший диаметр Ду 250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Тепловая изоляция выполнена, в основном, из минераловатных плит, покрывной слой – тонколистовая сталь или рубероид.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0,092 Гкал/час, что составляет 15,8 %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0,061 Гкал/час, что составляет 10,5 % от присоединенной тепловой нагрузки.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Фактические тепловые потери в сетях незначительно превышают нормативные значения. Это объясняется удовлетворительным состоянием тепловой изоляции. Высокие</w:t>
      </w:r>
      <w:r w:rsidR="00480C37"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значения нормативных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тепловых потерь объясняется высоким значением отношения протяженности тепловых сетей к присоединенной тепловой нагрузке. Эта величина составляет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1,05 км/Гкал.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Пьезометрический график тепловых сетей представлен на рисунке 24.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EFDD1DA" wp14:editId="0A6847EE">
            <wp:extent cx="7793550" cy="55054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9355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24 - Пьезометрический график тепловых сетей котельной №11 от котельной до д. Ломоносова, 8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  <w:object w:dxaOrig="10104" w:dyaOrig="7140">
          <v:shape id="_x0000_i1030" type="#_x0000_t75" style="width:700.65pt;height:421.35pt" o:ole="">
            <v:imagedata r:id="rId42" o:title=""/>
          </v:shape>
          <o:OLEObject Type="Embed" ProgID="AcroExch.Document.DC" ShapeID="_x0000_i1030" DrawAspect="Content" ObjectID="_1656319434" r:id="rId43"/>
        </w:objec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Рис. 25 – Исполнительная схема наружных тепловых сетей котельной №11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 xml:space="preserve">1.3.8 Характеристика тепловых сетей МУП «Арамиль-Тепло», присоединенных к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котельной АО «ААРЗ» (г. Арамиль, Гарнизон)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Технические характеристики тепловых сетей, присоединенных к котельной АО «ААРЗ» указаны в таблице 16.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16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Технические характеристики тепловых сетей присоединенных к котельной АО «ААРЗ»</w:t>
      </w: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5785"/>
        <w:gridCol w:w="1178"/>
        <w:gridCol w:w="2706"/>
      </w:tblGrid>
      <w:tr w:rsidR="007679C2" w:rsidRPr="003D2709" w:rsidTr="001D1B1D">
        <w:trPr>
          <w:trHeight w:val="166"/>
        </w:trPr>
        <w:tc>
          <w:tcPr>
            <w:tcW w:w="39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right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</w: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br w:type="page"/>
              <w:t>№</w:t>
            </w:r>
          </w:p>
        </w:tc>
        <w:tc>
          <w:tcPr>
            <w:tcW w:w="5785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Ед. измерения</w:t>
            </w:r>
          </w:p>
        </w:tc>
        <w:tc>
          <w:tcPr>
            <w:tcW w:w="270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 w:eastAsia="ru-RU"/>
              </w:rPr>
              <w:t>Значение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Температурный график теплоснабжения от котельной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95-70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Диаметры трубопроводов системы теплоснабжения на выходе из котельной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Ду, мм</w:t>
            </w: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Dу 200</w:t>
            </w:r>
          </w:p>
        </w:tc>
      </w:tr>
      <w:tr w:rsidR="007679C2" w:rsidRPr="003D2709" w:rsidTr="001D1B1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Значение суммарной тепловой нагрузки на отопление, вентиляцию, с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учетом  тепловых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 потерь в сетях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Гкал/час</w:t>
            </w: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62  Гкал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/ч;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Расход сетевой воды в подающем трубопроводе на выходе из котельной, 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т/час</w:t>
            </w: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G = 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118т/час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Температура горячей воды, 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поступаемой в систему ГВС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°С</w:t>
            </w: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65-70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Схема подключения абонентов к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Зависимая, закрытая</w:t>
            </w:r>
          </w:p>
        </w:tc>
      </w:tr>
      <w:tr w:rsidR="007679C2" w:rsidRPr="00BB5C8A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 xml:space="preserve">Характеристика теплосети 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highlight w:val="yellow"/>
                <w:lang w:val="ru-RU" w:eastAsia="ru-RU"/>
              </w:rPr>
            </w:pP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четырехтрубная, прокладка надземная на низких опорах, подземная канальная,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color w:val="00B0F0"/>
                <w:sz w:val="24"/>
                <w:szCs w:val="24"/>
                <w:highlight w:val="yellow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тепловая изоляция в удовлетворительном состоянии.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Периодичность опрессовок и объем выполненных ремонтов за три последних года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раз в год</w:t>
            </w: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2</w:t>
            </w:r>
          </w:p>
        </w:tc>
      </w:tr>
      <w:tr w:rsidR="007679C2" w:rsidRPr="003D2709" w:rsidTr="001D1B1D">
        <w:trPr>
          <w:trHeight w:val="166"/>
        </w:trPr>
        <w:tc>
          <w:tcPr>
            <w:tcW w:w="396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5785" w:type="dxa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Статистика аварий с указанием номеров участков теплосети и тепловой нагрузки отключаемых потребителей</w:t>
            </w:r>
          </w:p>
        </w:tc>
        <w:tc>
          <w:tcPr>
            <w:tcW w:w="1178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Кол-во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аварий</w:t>
            </w:r>
          </w:p>
        </w:tc>
        <w:tc>
          <w:tcPr>
            <w:tcW w:w="2706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нет данных</w:t>
            </w:r>
          </w:p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1D1B1D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Общая протяженность тепловых сетей присоединенных к Котельной АО «ААРЗ» составляет 2,6 км. Прокладка сетей применена надземная - на низких опорах и подземная - канальная.  Наибольший диаметр Ду 200 мм, наименьший диаметр – 50 мм. Компенсация температурных удлинений трубопроводов осуществляется П-образными компенсаторами и углами поворотов трассы. 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По направлению ул. Гарнизон тепловая изоляция выполнена, в основном, из минераловатных плит, покрывной слой – тонколистовая сталь или рубероид. По направлению ул. Космонавтов до ТП№2 тепловые сети в ППУ изоляции.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тепловых сетях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тпф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0,325 Гкал/час, что составляет 12,4 % от присоединенной тепловой нагрузки.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Нормативные тепловые потери в </w:t>
      </w:r>
      <w:proofErr w:type="gramStart"/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сетях 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Q</w:t>
      </w:r>
      <w:proofErr w:type="gramEnd"/>
      <w:r w:rsidRPr="003D2709">
        <w:rPr>
          <w:rFonts w:ascii="Liberation Serif" w:eastAsia="Times New Roman" w:hAnsi="Liberation Serif" w:cs="Liberation Serif"/>
          <w:sz w:val="24"/>
          <w:szCs w:val="24"/>
          <w:vertAlign w:val="subscript"/>
          <w:lang w:val="ru-RU" w:eastAsia="ru-RU"/>
        </w:rPr>
        <w:t>тпн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0,191 Гкал/час, что составляет 7,3 % от присоединенной тепловой нагрузки.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Фактические тепловые потери в сетях незначительно превышают нормативные значения. Это объясняется удовлетворительным состоянием тепловой изоляции. Относительно невысокие нормативные тепловые потери объясняются невысоким значением отношения протяженности тепловых сетей к присоединенной тепловой нагрузке. Эта величина составляет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D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= 0,99 км/Гкал.</w:t>
      </w:r>
    </w:p>
    <w:p w:rsidR="007679C2" w:rsidRPr="003D2709" w:rsidRDefault="007679C2" w:rsidP="001D1B1D">
      <w:pPr>
        <w:autoSpaceDE w:val="0"/>
        <w:autoSpaceDN w:val="0"/>
        <w:adjustRightInd w:val="0"/>
        <w:ind w:right="-1" w:firstLine="567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1D1B1D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Пьезометрические графики тепловых сетей представлен на рисунках 26, 27, 28.</w:t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hanging="426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D9C1D9F" wp14:editId="49294463">
            <wp:extent cx="7715250" cy="545013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21685" cy="545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tabs>
          <w:tab w:val="left" w:pos="318"/>
        </w:tabs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26 - Пьезометрический график тепловых сетей котельной АО «ААРЗ» от ТП-1 до д. Гарнизон, 17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center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F316BD2" wp14:editId="360239AC">
            <wp:extent cx="7753350" cy="5477051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54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27 - Пьезометрический график тепловых сетей котельной АО «ААРЗ» от ТП-1 до ТП-2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E6B41EC" wp14:editId="43CCA452">
            <wp:extent cx="7562850" cy="53424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6535" cy="534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Рис. 28 - Пьезометрический график тепловых сетей котельной АО «ААРЗ» от ТП-2 до Космонавтов. 9/4 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  <w:object w:dxaOrig="20208" w:dyaOrig="14292">
          <v:shape id="_x0000_i1031" type="#_x0000_t75" style="width:607.35pt;height:433.35pt" o:ole="">
            <v:imagedata r:id="rId47" o:title=""/>
          </v:shape>
          <o:OLEObject Type="Embed" ProgID="AcroExch.Document.DC" ShapeID="_x0000_i1031" DrawAspect="Content" ObjectID="_1656319435" r:id="rId48"/>
        </w:objec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Рис. 29 – Исполнительная схема наружных тепловых сетей котельной ОА «ААРЗ»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CC8B05D" wp14:editId="5A2299B4">
            <wp:extent cx="7800975" cy="551069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33425" cy="5533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Рис. </w:t>
      </w:r>
      <w:proofErr w:type="gramStart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29.1</w:t>
      </w:r>
      <w:r w:rsidR="00BB5C8A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Исполнительная</w:t>
      </w:r>
      <w:proofErr w:type="gramEnd"/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схема наружных тепловых сетей котельной ООО «Монди Арамиль»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lastRenderedPageBreak/>
        <w:t xml:space="preserve">1.3.9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Оценка и анализ результатов испытаний по определению фактических тепловых потерь в   </w:t>
      </w:r>
      <w:proofErr w:type="gramStart"/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водяных  тепловых</w:t>
      </w:r>
      <w:proofErr w:type="gramEnd"/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 сетях Арамильского городского округа.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испытаний определены фактические значения тепловых потерь для тепловых сетей Арамильского городского округа. Сводные результаты расчетов приведены в таблице 17.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color w:val="000000" w:themeColor="text1"/>
          <w:sz w:val="24"/>
          <w:szCs w:val="24"/>
          <w:lang w:val="ru-RU" w:eastAsia="ru-RU"/>
        </w:rPr>
        <w:t>Таблица 17</w:t>
      </w:r>
      <w:r w:rsidRPr="003D2709">
        <w:rPr>
          <w:rFonts w:ascii="Liberation Serif" w:eastAsia="Times New Roman" w:hAnsi="Liberation Serif" w:cs="Liberation Serif"/>
          <w:b/>
          <w:bCs/>
          <w:color w:val="000000" w:themeColor="text1"/>
          <w:sz w:val="24"/>
          <w:szCs w:val="24"/>
          <w:lang w:val="ru-RU" w:eastAsia="ru-RU"/>
        </w:rPr>
        <w:t xml:space="preserve"> - Сводная таблица результатов </w:t>
      </w:r>
      <w:r w:rsidRPr="003D2709">
        <w:rPr>
          <w:rFonts w:ascii="Liberation Serif" w:eastAsia="Times New Roman" w:hAnsi="Liberation Serif" w:cs="Liberation Serif"/>
          <w:b/>
          <w:color w:val="000000" w:themeColor="text1"/>
          <w:sz w:val="24"/>
          <w:szCs w:val="24"/>
          <w:lang w:val="ru-RU" w:eastAsia="ru-RU"/>
        </w:rPr>
        <w:t>тепловых испытаний по определению тепловых потерь в тепловых сетях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Style w:val="250"/>
        <w:tblW w:w="15588" w:type="dxa"/>
        <w:jc w:val="center"/>
        <w:tblLayout w:type="fixed"/>
        <w:tblLook w:val="00A0" w:firstRow="1" w:lastRow="0" w:firstColumn="1" w:lastColumn="0" w:noHBand="0" w:noVBand="0"/>
      </w:tblPr>
      <w:tblGrid>
        <w:gridCol w:w="3827"/>
        <w:gridCol w:w="1271"/>
        <w:gridCol w:w="1134"/>
        <w:gridCol w:w="1276"/>
        <w:gridCol w:w="992"/>
        <w:gridCol w:w="1843"/>
        <w:gridCol w:w="1418"/>
        <w:gridCol w:w="1842"/>
        <w:gridCol w:w="1985"/>
      </w:tblGrid>
      <w:tr w:rsidR="007679C2" w:rsidRPr="00BB5C8A" w:rsidTr="003E0C17">
        <w:trPr>
          <w:trHeight w:val="530"/>
          <w:jc w:val="center"/>
        </w:trPr>
        <w:tc>
          <w:tcPr>
            <w:tcW w:w="3827" w:type="dxa"/>
            <w:vMerge w:val="restart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Наименование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источника</w:t>
            </w:r>
          </w:p>
        </w:tc>
        <w:tc>
          <w:tcPr>
            <w:tcW w:w="2405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FF0000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Фактические среднегодовые тепловые потери в тепловых сетях</w:t>
            </w:r>
          </w:p>
        </w:tc>
        <w:tc>
          <w:tcPr>
            <w:tcW w:w="2268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Нормативные среднегодовые тепловые потери в тепловых сетях</w:t>
            </w:r>
          </w:p>
        </w:tc>
        <w:tc>
          <w:tcPr>
            <w:tcW w:w="184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Соотношение фактических и нормативных тепловых потерь, раз</w:t>
            </w:r>
          </w:p>
        </w:tc>
        <w:tc>
          <w:tcPr>
            <w:tcW w:w="1418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Протяженность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сетей, L, км</w:t>
            </w:r>
          </w:p>
        </w:tc>
        <w:tc>
          <w:tcPr>
            <w:tcW w:w="1842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Присоед. расч. среднегодовая. тепловая нагрузка потреб без потерь, Гкал/ч</w:t>
            </w:r>
          </w:p>
        </w:tc>
        <w:tc>
          <w:tcPr>
            <w:tcW w:w="1985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Отношение протяж. тепловых сетей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к нагрузке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(без учета потерь),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, км/Гкал</w:t>
            </w:r>
          </w:p>
        </w:tc>
      </w:tr>
      <w:tr w:rsidR="007679C2" w:rsidRPr="003D2709" w:rsidTr="003E0C17">
        <w:trPr>
          <w:trHeight w:val="401"/>
          <w:jc w:val="center"/>
        </w:trPr>
        <w:tc>
          <w:tcPr>
            <w:tcW w:w="3827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Гкал/час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%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Гкал/час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z w:val="24"/>
                <w:szCs w:val="24"/>
              </w:rPr>
              <w:t>%</w:t>
            </w:r>
          </w:p>
        </w:tc>
        <w:tc>
          <w:tcPr>
            <w:tcW w:w="184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842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7679C2" w:rsidRPr="003D2709" w:rsidTr="003E0C17">
        <w:trPr>
          <w:trHeight w:val="239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Котельная № 1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п. Светлый,56)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0,1735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11,7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0,1228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8,3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1,41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2,336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1,479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1,58</w:t>
            </w:r>
          </w:p>
        </w:tc>
      </w:tr>
      <w:tr w:rsidR="007679C2" w:rsidRPr="003D2709" w:rsidTr="003E0C17">
        <w:trPr>
          <w:trHeight w:val="77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Котельная № 2 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>п. Арамиль, ул.Станционная,12-Б)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0,2183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20,3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0,1418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13,2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1,54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2,229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1,078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2,07</w:t>
            </w:r>
          </w:p>
        </w:tc>
      </w:tr>
      <w:tr w:rsidR="007679C2" w:rsidRPr="003D2709" w:rsidTr="003E0C17">
        <w:trPr>
          <w:trHeight w:val="254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Котельная № 11      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>п. Арамиль, ул.Ломоносова,4-Б)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0,0521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15,8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0,0369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11,2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1,41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0,657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0,331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1,99</w:t>
            </w:r>
          </w:p>
        </w:tc>
      </w:tr>
      <w:tr w:rsidR="007679C2" w:rsidRPr="003D2709" w:rsidTr="003E0C17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Котельная № 5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>г.Арамиль, ул. Красноармейская)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1,0107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25,9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0,5296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13,6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1,91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7,007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3,905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1,79</w:t>
            </w:r>
          </w:p>
        </w:tc>
      </w:tr>
      <w:tr w:rsidR="007679C2" w:rsidRPr="003D2709" w:rsidTr="003E0C17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Котельная № 6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>г.Арамиль, ул.Лесная,13-А)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0,4508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19,1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0,2304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9,8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1,96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3,054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2,360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1,29</w:t>
            </w:r>
          </w:p>
        </w:tc>
      </w:tr>
      <w:tr w:rsidR="007679C2" w:rsidRPr="003D2709" w:rsidTr="003E0C17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Котельная № 7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>г.Арамиль ул.Мира,6-А/2)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0,0386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6,5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0,0275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4,6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1,40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0,527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0,597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0,88</w:t>
            </w:r>
          </w:p>
        </w:tc>
      </w:tr>
      <w:tr w:rsidR="007679C2" w:rsidRPr="003D2709" w:rsidTr="003E0C17">
        <w:tblPrEx>
          <w:tblLook w:val="04A0" w:firstRow="1" w:lastRow="0" w:firstColumn="1" w:lastColumn="0" w:noHBand="0" w:noVBand="1"/>
        </w:tblPrEx>
        <w:trPr>
          <w:trHeight w:val="409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Котельная № 8                                  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   (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>г.Арамиль ул. 1 Мая)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0,4447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7,5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0,3042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5,1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1,46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4,373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5,959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0,73</w:t>
            </w:r>
          </w:p>
        </w:tc>
      </w:tr>
      <w:tr w:rsidR="007679C2" w:rsidRPr="003D2709" w:rsidTr="003E0C17">
        <w:tblPrEx>
          <w:tblLook w:val="04A0" w:firstRow="1" w:lastRow="0" w:firstColumn="1" w:lastColumn="0" w:noHBand="0" w:noVBand="1"/>
        </w:tblPrEx>
        <w:trPr>
          <w:trHeight w:val="77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>Котельная АО «</w:t>
            </w:r>
            <w:proofErr w:type="gramStart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ААРЗ»   </w:t>
            </w:r>
            <w:proofErr w:type="gramEnd"/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lang w:val="ru-RU"/>
              </w:rPr>
              <w:t xml:space="preserve">                  ( г.Арамиль, Гарнизон)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0,1982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11,3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0,1345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7,6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1,47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2,498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1,762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1,42</w:t>
            </w:r>
          </w:p>
        </w:tc>
      </w:tr>
      <w:tr w:rsidR="007679C2" w:rsidRPr="003D2709" w:rsidTr="003E0C17">
        <w:tblPrEx>
          <w:tblLook w:val="04A0" w:firstRow="1" w:lastRow="0" w:firstColumn="1" w:lastColumn="0" w:noHBand="0" w:noVBand="1"/>
        </w:tblPrEx>
        <w:trPr>
          <w:trHeight w:val="274"/>
          <w:jc w:val="center"/>
        </w:trPr>
        <w:tc>
          <w:tcPr>
            <w:tcW w:w="38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271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 w:themeColor="text1"/>
                <w:sz w:val="24"/>
                <w:szCs w:val="24"/>
              </w:rPr>
              <w:t>2,5870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color w:val="000000" w:themeColor="text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 w:themeColor="text1"/>
                <w:sz w:val="24"/>
                <w:szCs w:val="24"/>
              </w:rPr>
              <w:t>14,8</w:t>
            </w:r>
          </w:p>
        </w:tc>
        <w:tc>
          <w:tcPr>
            <w:tcW w:w="127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1,5278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8,7</w:t>
            </w:r>
          </w:p>
        </w:tc>
        <w:tc>
          <w:tcPr>
            <w:tcW w:w="1843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1,69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22,681</w:t>
            </w:r>
          </w:p>
        </w:tc>
        <w:tc>
          <w:tcPr>
            <w:tcW w:w="1842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17,471</w:t>
            </w:r>
          </w:p>
        </w:tc>
        <w:tc>
          <w:tcPr>
            <w:tcW w:w="1985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1,30</w:t>
            </w:r>
          </w:p>
        </w:tc>
      </w:tr>
    </w:tbl>
    <w:p w:rsidR="007679C2" w:rsidRPr="003D2709" w:rsidRDefault="007679C2" w:rsidP="00B87D69">
      <w:pPr>
        <w:framePr w:w="15427" w:wrap="auto" w:hAnchor="text" w:x="709"/>
        <w:jc w:val="both"/>
        <w:rPr>
          <w:rFonts w:ascii="Liberation Serif" w:hAnsi="Liberation Serif" w:cs="Liberation Serif"/>
          <w:b/>
          <w:sz w:val="24"/>
          <w:szCs w:val="24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lastRenderedPageBreak/>
        <w:t xml:space="preserve">       Фактические тепловые потери в водяных тепловых сетях Арамильского городского </w:t>
      </w:r>
      <w:proofErr w:type="gramStart"/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>округа  существенно</w:t>
      </w:r>
      <w:proofErr w:type="gramEnd"/>
      <w:r w:rsidRPr="003D2709">
        <w:rPr>
          <w:rFonts w:ascii="Liberation Serif" w:eastAsia="Times New Roman" w:hAnsi="Liberation Serif" w:cs="Liberation Serif"/>
          <w:color w:val="000000" w:themeColor="text1"/>
          <w:sz w:val="24"/>
          <w:szCs w:val="24"/>
          <w:lang w:val="ru-RU" w:eastAsia="ru-RU"/>
        </w:rPr>
        <w:t xml:space="preserve"> превышают нормативные значения. Среднее значение соотношения фактических и нормативных тепловых потерь составляет К=1,64. Это связано с неудовлетворительным состоянием тепловой изоляции трубопроводов, проложенных наземным способом.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Максимальные тепловые потери наблюдаются в тепловых сетях, присоединённых к котельной №2 (п. Арамиль), №11 (п. Арамиль), №5 (г. Арамиль), №6 (г. Арамиль). Вышеуказанные тепловые сети требуют проведение реконструкции в первоочередном порядке. 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рисунке 30 приведены соотношение фактических и нормативных среднегодовых тепловых потерь в тепловых сетях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drawing>
          <wp:inline distT="0" distB="0" distL="0" distR="0" wp14:anchorId="7C6F77E3" wp14:editId="5B573613">
            <wp:extent cx="6086475" cy="3200400"/>
            <wp:effectExtent l="0" t="0" r="952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Рис. 30 – Соотношение фактических и нормативных среднегодовых тепловых потерь в тепловых сетях.</w:t>
      </w:r>
    </w:p>
    <w:p w:rsidR="007679C2" w:rsidRPr="003D2709" w:rsidRDefault="007679C2" w:rsidP="001D1B1D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Снижение фактических и нормативных потерь достигается следующими мероприятиями:</w:t>
      </w:r>
    </w:p>
    <w:p w:rsidR="007679C2" w:rsidRPr="003D2709" w:rsidRDefault="007679C2" w:rsidP="001D1B1D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замена и восстановление тепловой изоляции трубопроводов, проложенных наземным способом (не требующих капитальных ремонтов);</w:t>
      </w:r>
    </w:p>
    <w:p w:rsidR="007679C2" w:rsidRPr="003D2709" w:rsidRDefault="007679C2" w:rsidP="001D1B1D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применение трубопроводов с современными типами изоляции при проведении капитальных ремонтов и модернизаций теплотрасс;</w:t>
      </w:r>
    </w:p>
    <w:p w:rsidR="007679C2" w:rsidRPr="003D2709" w:rsidRDefault="007679C2" w:rsidP="001D1B1D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проведение мероприятий по гидроизоляции и водоотведению при проведении капитальных ремонтов на подземных участках теплотрасс и тепловых камерах, для исключения подтопления теплотрасс и тепловых камер;</w:t>
      </w:r>
    </w:p>
    <w:p w:rsidR="007679C2" w:rsidRPr="003D2709" w:rsidRDefault="007679C2" w:rsidP="001D1B1D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- строительство и перераспределение тепловой нагрузки на источники, максимально приближенные к потребителям.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1.4 Зоны действия источников тепловой энергии.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На рисунке 31 приведены зоны теплоснабжения котельных Арамильского городского округа.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sectPr w:rsidR="007679C2" w:rsidRPr="003D2709" w:rsidSect="001D1B1D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3BC2656C" wp14:editId="2BB9B701">
            <wp:extent cx="7939778" cy="5486400"/>
            <wp:effectExtent l="0" t="0" r="4445" b="0"/>
            <wp:docPr id="4" name="Рисунок 4" descr="C:\Users\user\Desktop\Арамиль\Оконч. вариант ген.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Арамиль\Оконч. вариант ген.план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4703" cy="548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Рис. 31 - Зоны теплоснабжения котельных Арамильского городского округа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>1.5 Тепловые нагрузки потребителей тепловой энергии, групп потребителей тепловой энергии в зонах действия источников тепловой энергии.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1.5.1 Существующий спрос на тепловую мощность </w:t>
      </w:r>
      <w:r w:rsidR="00087CF1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в расчетных элементах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территориального деления.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18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№1</w:t>
      </w:r>
    </w:p>
    <w:tbl>
      <w:tblPr>
        <w:tblW w:w="15212" w:type="dxa"/>
        <w:tblLook w:val="04A0" w:firstRow="1" w:lastRow="0" w:firstColumn="1" w:lastColumn="0" w:noHBand="0" w:noVBand="1"/>
      </w:tblPr>
      <w:tblGrid>
        <w:gridCol w:w="960"/>
        <w:gridCol w:w="2834"/>
        <w:gridCol w:w="2268"/>
        <w:gridCol w:w="1701"/>
        <w:gridCol w:w="1963"/>
        <w:gridCol w:w="6"/>
        <w:gridCol w:w="1954"/>
        <w:gridCol w:w="6"/>
        <w:gridCol w:w="1874"/>
        <w:gridCol w:w="6"/>
        <w:gridCol w:w="1634"/>
        <w:gridCol w:w="6"/>
      </w:tblGrid>
      <w:tr w:rsidR="007679C2" w:rsidRPr="003D2709" w:rsidTr="003E0C17">
        <w:trPr>
          <w:trHeight w:val="390"/>
        </w:trPr>
        <w:tc>
          <w:tcPr>
            <w:tcW w:w="15212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7679C2" w:rsidRPr="00BB5C8A" w:rsidTr="003E0C17">
        <w:trPr>
          <w:gridAfter w:val="1"/>
          <w:wAfter w:w="6" w:type="dxa"/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46B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</w:t>
            </w:r>
          </w:p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ООО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Лугань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ООО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Лугань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0,0133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9646B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п. Светлый </w:t>
            </w:r>
            <w:r w:rsidR="009646B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очистные сооружения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9646B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9646B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ООО Водоканал </w:t>
            </w:r>
            <w:r w:rsidR="009646B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СО (</w:t>
            </w:r>
            <w:r w:rsidR="009646B9" w:rsidRPr="009646B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очистные сооружения</w:t>
            </w:r>
            <w:r w:rsidR="009646B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9646B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775,2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0,0284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0,004575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587,5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0,00077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539,6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0,0203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0,004313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0,002575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МБУ </w:t>
            </w:r>
            <w:r w:rsidR="00AF3051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ДК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Виктория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6014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0,00487</w:t>
            </w:r>
          </w:p>
        </w:tc>
      </w:tr>
      <w:tr w:rsidR="007679C2" w:rsidRPr="003D2709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ГБУЗ СО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АГБ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0,00515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575,3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575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554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576,8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581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0,0216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3431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0,01207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3433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0,01287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2698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0,00872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2523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0,008443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1373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0,00592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649,8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3D2709" w:rsidTr="003E0C17">
        <w:trPr>
          <w:gridAfter w:val="1"/>
          <w:wAfter w:w="6" w:type="dxa"/>
          <w:trHeight w:val="251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24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518,7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3D2709" w:rsidTr="003E0C17">
        <w:trPr>
          <w:gridAfter w:val="1"/>
          <w:wAfter w:w="6" w:type="dxa"/>
          <w:trHeight w:val="25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24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836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590,9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0,0223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10420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0,05004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10049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0,03833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12071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0,04309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0,0615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0,006443</w:t>
            </w:r>
          </w:p>
        </w:tc>
      </w:tr>
      <w:tr w:rsidR="007679C2" w:rsidRPr="003D2709" w:rsidTr="003E0C17">
        <w:trPr>
          <w:gridAfter w:val="1"/>
          <w:wAfter w:w="6" w:type="dxa"/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МБДОУ № 5 «Светлячок»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5650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0,01983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3562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0,02912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3472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0,027573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3506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0,02513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1956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12924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0,05721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3D2709" w:rsidTr="003E0C17">
        <w:trPr>
          <w:gridAfter w:val="1"/>
          <w:wAfter w:w="6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10159,5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0,05516</w:t>
            </w:r>
          </w:p>
        </w:tc>
      </w:tr>
      <w:tr w:rsidR="007679C2" w:rsidRPr="003D2709" w:rsidTr="003E0C17">
        <w:trPr>
          <w:trHeight w:val="300"/>
        </w:trPr>
        <w:tc>
          <w:tcPr>
            <w:tcW w:w="973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101895,49</w:t>
            </w:r>
          </w:p>
        </w:tc>
        <w:tc>
          <w:tcPr>
            <w:tcW w:w="18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2,762</w:t>
            </w:r>
          </w:p>
        </w:tc>
        <w:tc>
          <w:tcPr>
            <w:tcW w:w="16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0,51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19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№2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4720" w:type="dxa"/>
        <w:tblLook w:val="04A0" w:firstRow="1" w:lastRow="0" w:firstColumn="1" w:lastColumn="0" w:noHBand="0" w:noVBand="1"/>
      </w:tblPr>
      <w:tblGrid>
        <w:gridCol w:w="960"/>
        <w:gridCol w:w="2692"/>
        <w:gridCol w:w="2268"/>
        <w:gridCol w:w="1860"/>
        <w:gridCol w:w="1860"/>
        <w:gridCol w:w="1860"/>
        <w:gridCol w:w="1860"/>
        <w:gridCol w:w="1360"/>
      </w:tblGrid>
      <w:tr w:rsidR="007679C2" w:rsidRPr="003D2709" w:rsidTr="003E0C17">
        <w:trPr>
          <w:trHeight w:val="390"/>
        </w:trPr>
        <w:tc>
          <w:tcPr>
            <w:tcW w:w="147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№2</w:t>
            </w:r>
          </w:p>
        </w:tc>
      </w:tr>
      <w:tr w:rsidR="007679C2" w:rsidRPr="00BB5C8A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1156</w:t>
            </w:r>
          </w:p>
        </w:tc>
        <w:tc>
          <w:tcPr>
            <w:tcW w:w="1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0,0397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0,00568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825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0,0067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3569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0,04574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10778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0,2257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0,09292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4283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0,05876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3690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0,04988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8188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0,037588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3482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0,039746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3573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0,03899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3695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0,037374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6637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0,048408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МБОУ СОШ №3 начальная 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2043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0,07889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3938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0,037204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3924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0,037418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2224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0,04376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0,01999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2211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0,02008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ИП Попов, ООО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Лугань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2208,4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2387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0,046787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0,025364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2042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0,04585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0,024428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1282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0,009278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МБОУ СОШ №3 средняя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17659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1931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1011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0,011318</w:t>
            </w:r>
          </w:p>
        </w:tc>
      </w:tr>
      <w:tr w:rsidR="007679C2" w:rsidRPr="003D2709" w:rsidTr="003E0C17">
        <w:trPr>
          <w:trHeight w:val="456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Пост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осмотрщиков  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РЖД</w:t>
            </w:r>
            <w:proofErr w:type="gramEnd"/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(ВЧДЭ-16)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Пост осмотрщиков 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РЖД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(ВЧДЭ-16)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67,5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4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2236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Водоканал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К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АО «Водоканал» КНС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1768,5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АО «Водоканал» КНС 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АО «Водоканал» КНС 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0,005635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Компрессорная</w:t>
            </w:r>
          </w:p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(ПЧ-7)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0,0163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597,5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918,9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0,00174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267A65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Церков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ный приход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69001,59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2,013532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0,73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20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№5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W w:w="14459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993"/>
        <w:gridCol w:w="3685"/>
        <w:gridCol w:w="2268"/>
        <w:gridCol w:w="1843"/>
        <w:gridCol w:w="1843"/>
        <w:gridCol w:w="1842"/>
        <w:gridCol w:w="1985"/>
      </w:tblGrid>
      <w:tr w:rsidR="007679C2" w:rsidRPr="003D2709" w:rsidTr="003E0C17">
        <w:trPr>
          <w:trHeight w:val="390"/>
        </w:trPr>
        <w:tc>
          <w:tcPr>
            <w:tcW w:w="144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</w:tr>
      <w:tr w:rsidR="007679C2" w:rsidRPr="00BB5C8A" w:rsidTr="003E0C17">
        <w:trPr>
          <w:trHeight w:val="126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Энгельса 26/1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9136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0,206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Энгельса 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4974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11591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0,2492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6862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2438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0,0709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ООО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Таврус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1044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0,0281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5249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3D2709" w:rsidTr="003E0C17">
        <w:trPr>
          <w:trHeight w:val="355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14662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3E0C17">
        <w:trPr>
          <w:trHeight w:val="275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3E0C17">
        <w:trPr>
          <w:trHeight w:val="279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3E0C17">
        <w:trPr>
          <w:trHeight w:val="256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0,0915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11458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7676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11322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0,2489</w:t>
            </w:r>
          </w:p>
        </w:tc>
      </w:tr>
      <w:tr w:rsidR="007679C2" w:rsidRPr="003D2709" w:rsidTr="003E0C17">
        <w:trPr>
          <w:trHeight w:val="315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7976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3649,6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0,0988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9186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0,2071</w:t>
            </w:r>
          </w:p>
        </w:tc>
      </w:tr>
      <w:tr w:rsidR="007679C2" w:rsidRPr="003D2709" w:rsidTr="003E0C17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267A65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МБУК «Арамильская центральная городская библиотека»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762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0,0168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7832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0,181</w:t>
            </w:r>
          </w:p>
        </w:tc>
      </w:tr>
      <w:tr w:rsidR="007679C2" w:rsidRPr="003D2709" w:rsidTr="00267A65">
        <w:trPr>
          <w:trHeight w:val="274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267A65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ГБУЗ СО «АГБ»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(д</w:t>
            </w:r>
            <w:r w:rsidR="007679C2"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етская </w:t>
            </w:r>
            <w:r w:rsidR="007679C2"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lastRenderedPageBreak/>
              <w:t>консультация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3101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0,0712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7900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0,1826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4000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0,1051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188,4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0,0086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proofErr w:type="gramStart"/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ФГУП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proofErr w:type="gramEnd"/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Почта России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357,74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0,0082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4051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0,1064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7267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0,1816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0,2158</w:t>
            </w:r>
          </w:p>
        </w:tc>
      </w:tr>
      <w:tr w:rsidR="007679C2" w:rsidRPr="003D2709" w:rsidTr="003E0C17">
        <w:trPr>
          <w:trHeight w:val="9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ГАУ СО Арамильский УТЦ АПК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5333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0,0495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0,0588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4144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0,1089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0,0831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1758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0,0541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2728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0,0793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3962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0,1041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2547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0,074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4039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3400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0,0912</w:t>
            </w:r>
          </w:p>
        </w:tc>
      </w:tr>
      <w:tr w:rsidR="007679C2" w:rsidRPr="003D2709" w:rsidTr="003E0C17">
        <w:trPr>
          <w:trHeight w:val="344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3D2709" w:rsidTr="003E0C17">
        <w:trPr>
          <w:trHeight w:val="296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3D2709" w:rsidTr="003E0C17">
        <w:trPr>
          <w:trHeight w:val="271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3337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3D2709" w:rsidTr="003E0C17">
        <w:trPr>
          <w:trHeight w:val="263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4567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0,052</w:t>
            </w:r>
          </w:p>
        </w:tc>
      </w:tr>
      <w:tr w:rsidR="007679C2" w:rsidRPr="003D2709" w:rsidTr="003E0C17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188/1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ОУ 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ДО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ДЮСШ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Дельфин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1668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3D2709" w:rsidTr="003E0C17">
        <w:trPr>
          <w:trHeight w:val="353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43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120/2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0,17</w:t>
            </w:r>
          </w:p>
        </w:tc>
      </w:tr>
      <w:tr w:rsidR="007679C2" w:rsidRPr="003D2709" w:rsidTr="003E0C17">
        <w:trPr>
          <w:trHeight w:val="27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120/1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</w:t>
            </w:r>
          </w:p>
        </w:tc>
      </w:tr>
      <w:tr w:rsidR="007679C2" w:rsidRPr="003D2709" w:rsidTr="003E0C17">
        <w:trPr>
          <w:trHeight w:val="27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118д3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6040,2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0,065</w:t>
            </w:r>
          </w:p>
        </w:tc>
      </w:tr>
      <w:tr w:rsidR="007679C2" w:rsidRPr="003D2709" w:rsidTr="003E0C17">
        <w:trPr>
          <w:trHeight w:val="28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118д2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4704,1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0,045</w:t>
            </w:r>
          </w:p>
        </w:tc>
      </w:tr>
      <w:tr w:rsidR="007679C2" w:rsidRPr="003D2709" w:rsidTr="003E0C17">
        <w:trPr>
          <w:trHeight w:val="27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118д1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18594,76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7679C2" w:rsidRPr="003D2709" w:rsidTr="003E0C17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ООО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Дизель-техника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»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Склад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4487,06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0,118</w:t>
            </w:r>
          </w:p>
        </w:tc>
      </w:tr>
      <w:tr w:rsidR="007679C2" w:rsidRPr="003D2709" w:rsidTr="003E0C17">
        <w:trPr>
          <w:trHeight w:val="22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10374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133,5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0,0069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1667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0,0513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3166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0,0885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3147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0,088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1797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5019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0,1263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6237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0,1512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5220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0,1313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5657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0,136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3344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4122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0,1083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0,1153</w:t>
            </w:r>
          </w:p>
        </w:tc>
      </w:tr>
      <w:tr w:rsidR="007679C2" w:rsidRPr="003D2709" w:rsidTr="003E0C17">
        <w:trPr>
          <w:trHeight w:val="6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АДОУ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№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4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proofErr w:type="gramEnd"/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Солнышко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9514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0,1876</w:t>
            </w:r>
          </w:p>
        </w:tc>
      </w:tr>
      <w:tr w:rsidR="007679C2" w:rsidRPr="003D2709" w:rsidTr="003E0C17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4302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0,085</w:t>
            </w:r>
          </w:p>
        </w:tc>
      </w:tr>
      <w:tr w:rsidR="007679C2" w:rsidRPr="003D2709" w:rsidTr="003E0C17">
        <w:trPr>
          <w:trHeight w:val="289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4476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</w:t>
            </w:r>
          </w:p>
        </w:tc>
      </w:tr>
      <w:tr w:rsidR="007679C2" w:rsidRPr="003D2709" w:rsidTr="003E0C17">
        <w:trPr>
          <w:trHeight w:val="265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</w:t>
            </w:r>
          </w:p>
        </w:tc>
      </w:tr>
      <w:tr w:rsidR="007679C2" w:rsidRPr="003D2709" w:rsidTr="003E0C17">
        <w:trPr>
          <w:trHeight w:val="283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4249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3D2709" w:rsidTr="003E0C17">
        <w:trPr>
          <w:trHeight w:val="273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3D2709" w:rsidTr="003E0C17">
        <w:trPr>
          <w:trHeight w:val="264"/>
        </w:trPr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4973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3D2709" w:rsidTr="003E0C17">
        <w:trPr>
          <w:trHeight w:val="281"/>
        </w:trPr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22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3D2709" w:rsidTr="003E0C17">
        <w:trPr>
          <w:trHeight w:val="278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Горбачева 3б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ИП Черноскутов С.В.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376,67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</w:t>
            </w:r>
          </w:p>
        </w:tc>
      </w:tr>
      <w:tr w:rsidR="007679C2" w:rsidRPr="003D2709" w:rsidTr="003E0C17">
        <w:trPr>
          <w:trHeight w:val="300"/>
        </w:trPr>
        <w:tc>
          <w:tcPr>
            <w:tcW w:w="106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324280,53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7,2937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21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№6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W w:w="15272" w:type="dxa"/>
        <w:tblLook w:val="04A0" w:firstRow="1" w:lastRow="0" w:firstColumn="1" w:lastColumn="0" w:noHBand="0" w:noVBand="1"/>
      </w:tblPr>
      <w:tblGrid>
        <w:gridCol w:w="960"/>
        <w:gridCol w:w="2692"/>
        <w:gridCol w:w="2000"/>
        <w:gridCol w:w="2000"/>
        <w:gridCol w:w="2000"/>
        <w:gridCol w:w="2000"/>
        <w:gridCol w:w="1920"/>
        <w:gridCol w:w="1700"/>
      </w:tblGrid>
      <w:tr w:rsidR="007679C2" w:rsidRPr="003D2709" w:rsidTr="003E0C17">
        <w:trPr>
          <w:trHeight w:val="390"/>
        </w:trPr>
        <w:tc>
          <w:tcPr>
            <w:tcW w:w="1527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7679C2" w:rsidRPr="00BB5C8A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1986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11490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0,1411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0,08386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0,09108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1360,2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0,0312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182,2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176,8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210,9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6682,5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0,09655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0,04914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16389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0,08768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15534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0,085112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15384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0,08942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МАДОУ №7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Золотой ключик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11008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0,2171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0,0242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8179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0,06858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11281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0,08604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0,0597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0,02692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5887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0,1415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0,0642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6874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183,7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0,00156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6040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0,1452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0,02728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2449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0,0602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67A65" w:rsidRPr="00267A65" w:rsidRDefault="00267A65" w:rsidP="00267A65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МБУ «ДК </w:t>
            </w:r>
          </w:p>
          <w:p w:rsidR="007679C2" w:rsidRPr="003D2709" w:rsidRDefault="00267A65" w:rsidP="00267A65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г. Арамиль»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15983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0,2752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0,09468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3746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0,0306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МАДОУ № 3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Родничок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19450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0,3869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0,093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2645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0,0651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0,0334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3299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0,0904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0,05728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7160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0,1368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0,08554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6080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0,07966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2871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0,0802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0,0367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1949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2058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0,00924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ТРЦ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Пеликан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43018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0,3864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0,18838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ИП Малеева Баня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367,8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0,0092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0,098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1059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0,0214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29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40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 (узел 2)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ОУ СОШ №4 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11323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418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Рабочая 130 (узел 1)</w:t>
            </w: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0,1367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0,038</w:t>
            </w:r>
          </w:p>
        </w:tc>
      </w:tr>
      <w:tr w:rsidR="007679C2" w:rsidRPr="003D2709" w:rsidTr="003E0C17">
        <w:trPr>
          <w:trHeight w:val="300"/>
        </w:trPr>
        <w:tc>
          <w:tcPr>
            <w:tcW w:w="96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274295,1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4,40755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1,77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22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№8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W w:w="14880" w:type="dxa"/>
        <w:tblLook w:val="04A0" w:firstRow="1" w:lastRow="0" w:firstColumn="1" w:lastColumn="0" w:noHBand="0" w:noVBand="1"/>
      </w:tblPr>
      <w:tblGrid>
        <w:gridCol w:w="704"/>
        <w:gridCol w:w="3402"/>
        <w:gridCol w:w="1843"/>
        <w:gridCol w:w="1676"/>
        <w:gridCol w:w="1715"/>
        <w:gridCol w:w="1980"/>
        <w:gridCol w:w="1780"/>
        <w:gridCol w:w="1780"/>
      </w:tblGrid>
      <w:tr w:rsidR="007679C2" w:rsidRPr="003D2709" w:rsidTr="003E0C17">
        <w:trPr>
          <w:trHeight w:val="390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№8</w:t>
            </w:r>
          </w:p>
        </w:tc>
      </w:tr>
      <w:tr w:rsidR="007679C2" w:rsidRPr="00BB5C8A" w:rsidTr="00267A65">
        <w:trPr>
          <w:trHeight w:val="126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21942,7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0,4784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11413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0,2479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МАДОУ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№1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Аленка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11349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0,2238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0,036916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19516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0,4217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0,13505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13396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0,2833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0,079</w:t>
            </w:r>
          </w:p>
        </w:tc>
      </w:tr>
      <w:tr w:rsidR="007679C2" w:rsidRPr="003D2709" w:rsidTr="00267A65">
        <w:trPr>
          <w:trHeight w:val="299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14800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418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267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11616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0,2523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0,06284</w:t>
            </w:r>
          </w:p>
        </w:tc>
      </w:tr>
      <w:tr w:rsidR="007679C2" w:rsidRPr="003D2709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МАДОУ №2 «Радуга»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9063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0,1787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0,02212</w:t>
            </w:r>
          </w:p>
        </w:tc>
      </w:tr>
      <w:tr w:rsidR="007679C2" w:rsidRPr="003D2709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Свердлова 14а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ГБУ СО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«Центр соц. помощи семье и детям»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0,1129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27679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0,5695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0,17868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31191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0,6418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0,20134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5000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0,1286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4016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0,1055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0,1093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3311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0,0907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0,1077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3136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0,0877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21175,5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3)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3473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0,0932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3211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2667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0,0775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3193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0,0892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3621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4748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0,1248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24103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0,5232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0,1308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23167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0,5029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1,2482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МАОУ ДО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ДЮСШ 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Дельфин</w:t>
            </w:r>
            <w:r w:rsidR="007679C2"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14532,3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0,2785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0,0554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1107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29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ОУ СОШ №1 (нач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альная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11718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0,2243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6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ОУ СОШ №1 (ср</w:t>
            </w:r>
            <w:r w:rsid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едняя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школа)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22932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0,4427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МБУ ДО «Центр Юнта»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1337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0,0244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4545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0,1143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79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6564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0,1554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79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5691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0,1379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75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40288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0,8234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0,09794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4)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45967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3)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2)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а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(узел 2)</w:t>
            </w: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17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35052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 (узел 1)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ТЦ 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Солнечный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9048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0,2023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trHeight w:val="30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33020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0,6749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308236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11,12999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2,56</w:t>
            </w:r>
          </w:p>
        </w:tc>
      </w:tr>
    </w:tbl>
    <w:p w:rsidR="007679C2" w:rsidRPr="003D2709" w:rsidRDefault="00F946F6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</w:t>
      </w:r>
      <w:r w:rsidR="007679C2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аблица 23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№7</w:t>
      </w:r>
    </w:p>
    <w:tbl>
      <w:tblPr>
        <w:tblW w:w="14947" w:type="dxa"/>
        <w:tblLook w:val="04A0" w:firstRow="1" w:lastRow="0" w:firstColumn="1" w:lastColumn="0" w:noHBand="0" w:noVBand="1"/>
      </w:tblPr>
      <w:tblGrid>
        <w:gridCol w:w="960"/>
        <w:gridCol w:w="3288"/>
        <w:gridCol w:w="1840"/>
        <w:gridCol w:w="1700"/>
        <w:gridCol w:w="1650"/>
        <w:gridCol w:w="9"/>
        <w:gridCol w:w="1691"/>
        <w:gridCol w:w="9"/>
        <w:gridCol w:w="1891"/>
        <w:gridCol w:w="9"/>
        <w:gridCol w:w="1891"/>
        <w:gridCol w:w="9"/>
      </w:tblGrid>
      <w:tr w:rsidR="007679C2" w:rsidRPr="003D2709" w:rsidTr="00267A65">
        <w:trPr>
          <w:trHeight w:val="390"/>
        </w:trPr>
        <w:tc>
          <w:tcPr>
            <w:tcW w:w="1494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№7</w:t>
            </w:r>
          </w:p>
        </w:tc>
      </w:tr>
      <w:tr w:rsidR="007679C2" w:rsidRPr="00BB5C8A" w:rsidTr="00267A65">
        <w:trPr>
          <w:gridAfter w:val="1"/>
          <w:wAfter w:w="9" w:type="dxa"/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ind w:firstLine="1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3990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0,0302</w:t>
            </w:r>
          </w:p>
        </w:tc>
      </w:tr>
      <w:tr w:rsidR="007679C2" w:rsidRPr="003D2709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3984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</w:t>
            </w:r>
          </w:p>
        </w:tc>
      </w:tr>
      <w:tr w:rsidR="007679C2" w:rsidRPr="003D2709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1042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0,0299</w:t>
            </w:r>
          </w:p>
        </w:tc>
      </w:tr>
      <w:tr w:rsidR="007679C2" w:rsidRPr="003D2709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28463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23613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267A65">
        <w:trPr>
          <w:gridAfter w:val="1"/>
          <w:wAfter w:w="9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1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26044,2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0,444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0,265</w:t>
            </w:r>
          </w:p>
        </w:tc>
      </w:tr>
      <w:tr w:rsidR="007679C2" w:rsidRPr="003D2709" w:rsidTr="00267A65">
        <w:trPr>
          <w:trHeight w:val="300"/>
        </w:trPr>
        <w:tc>
          <w:tcPr>
            <w:tcW w:w="94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9016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1,114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0,36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24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№11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W w:w="14500" w:type="dxa"/>
        <w:tblLook w:val="04A0" w:firstRow="1" w:lastRow="0" w:firstColumn="1" w:lastColumn="0" w:noHBand="0" w:noVBand="1"/>
      </w:tblPr>
      <w:tblGrid>
        <w:gridCol w:w="960"/>
        <w:gridCol w:w="2267"/>
        <w:gridCol w:w="2693"/>
        <w:gridCol w:w="1740"/>
        <w:gridCol w:w="1740"/>
        <w:gridCol w:w="1740"/>
        <w:gridCol w:w="1680"/>
        <w:gridCol w:w="1680"/>
      </w:tblGrid>
      <w:tr w:rsidR="007679C2" w:rsidRPr="003D2709" w:rsidTr="003E0C17">
        <w:trPr>
          <w:trHeight w:val="390"/>
        </w:trPr>
        <w:tc>
          <w:tcPr>
            <w:tcW w:w="1450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Потребители, подключенные к котельной №11</w:t>
            </w:r>
          </w:p>
        </w:tc>
      </w:tr>
      <w:tr w:rsidR="007679C2" w:rsidRPr="00BB5C8A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4101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0,015415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0,008595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1995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4156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2330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0,0677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0,00781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4095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1817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0,0549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0,0054</w:t>
            </w:r>
          </w:p>
        </w:tc>
      </w:tr>
      <w:tr w:rsidR="007679C2" w:rsidRPr="003D2709" w:rsidTr="003E0C17">
        <w:trPr>
          <w:trHeight w:val="6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267A65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Жилой дом / ГБУЗ СО «АГБ» (медпункт)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0,0084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0,0062</w:t>
            </w:r>
          </w:p>
        </w:tc>
      </w:tr>
      <w:tr w:rsidR="007679C2" w:rsidRPr="003D2709" w:rsidTr="003E0C17">
        <w:trPr>
          <w:trHeight w:val="263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267A65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267A6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МБДОУ № 6 «Колобок»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2633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0,058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0,02261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0,0116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0,00051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1170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0,0317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0,00566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0,1076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4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21751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0,6179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25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center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Существующие потребители тепловой энергии, подключенные к котельной АО «ААРЗ»</w:t>
      </w:r>
    </w:p>
    <w:tbl>
      <w:tblPr>
        <w:tblW w:w="14806" w:type="dxa"/>
        <w:tblLook w:val="04A0" w:firstRow="1" w:lastRow="0" w:firstColumn="1" w:lastColumn="0" w:noHBand="0" w:noVBand="1"/>
      </w:tblPr>
      <w:tblGrid>
        <w:gridCol w:w="960"/>
        <w:gridCol w:w="4393"/>
        <w:gridCol w:w="2145"/>
        <w:gridCol w:w="1840"/>
        <w:gridCol w:w="1721"/>
        <w:gridCol w:w="7"/>
        <w:gridCol w:w="1833"/>
        <w:gridCol w:w="7"/>
        <w:gridCol w:w="1893"/>
        <w:gridCol w:w="7"/>
      </w:tblGrid>
      <w:tr w:rsidR="007679C2" w:rsidRPr="00BB5C8A" w:rsidTr="003E0C17">
        <w:trPr>
          <w:trHeight w:val="291"/>
        </w:trPr>
        <w:tc>
          <w:tcPr>
            <w:tcW w:w="14806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АО «ААРЗ»</w:t>
            </w:r>
          </w:p>
        </w:tc>
      </w:tr>
      <w:tr w:rsidR="007679C2" w:rsidRPr="00BB5C8A" w:rsidTr="003E0C17">
        <w:trPr>
          <w:gridAfter w:val="1"/>
          <w:wAfter w:w="7" w:type="dxa"/>
          <w:trHeight w:val="1076"/>
        </w:trPr>
        <w:tc>
          <w:tcPr>
            <w:tcW w:w="9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39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3D2709" w:rsidTr="003E0C17">
        <w:trPr>
          <w:gridAfter w:val="1"/>
          <w:wAfter w:w="7" w:type="dxa"/>
          <w:trHeight w:val="24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11б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0,23266</w:t>
            </w:r>
          </w:p>
        </w:tc>
      </w:tr>
      <w:tr w:rsidR="007679C2" w:rsidRPr="003D2709" w:rsidTr="003E0C17">
        <w:trPr>
          <w:gridAfter w:val="1"/>
          <w:wAfter w:w="7" w:type="dxa"/>
          <w:trHeight w:val="15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2006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13503,8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0,2873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E92B1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ГБОУ «ЕТОТС»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5844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0,1463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0,0735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2562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0,0745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15792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0,334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2541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0,0739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3D2709" w:rsidTr="003E0C17">
        <w:trPr>
          <w:gridAfter w:val="1"/>
          <w:wAfter w:w="7" w:type="dxa"/>
          <w:trHeight w:val="26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Космонавтов 1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E92B1A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E92B1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МАДОУ №8 «Сказка»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0,224</w:t>
            </w:r>
          </w:p>
        </w:tc>
      </w:tr>
      <w:tr w:rsidR="007679C2" w:rsidRPr="003D2709" w:rsidTr="003E0C17">
        <w:trPr>
          <w:gridAfter w:val="1"/>
          <w:wAfter w:w="7" w:type="dxa"/>
          <w:trHeight w:val="20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1996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12819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gridAfter w:val="1"/>
          <w:wAfter w:w="7" w:type="dxa"/>
          <w:trHeight w:val="287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15538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0,3286</w:t>
            </w:r>
          </w:p>
        </w:tc>
      </w:tr>
      <w:tr w:rsidR="007679C2" w:rsidRPr="003D2709" w:rsidTr="003E0C17">
        <w:trPr>
          <w:gridAfter w:val="1"/>
          <w:wAfter w:w="7" w:type="dxa"/>
          <w:trHeight w:val="242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15428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gridAfter w:val="1"/>
          <w:wAfter w:w="7" w:type="dxa"/>
          <w:trHeight w:val="274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gridAfter w:val="1"/>
          <w:wAfter w:w="7" w:type="dxa"/>
          <w:trHeight w:val="264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13036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gridAfter w:val="1"/>
          <w:wAfter w:w="7" w:type="dxa"/>
          <w:trHeight w:val="26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14446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0,3055</w:t>
            </w:r>
          </w:p>
        </w:tc>
      </w:tr>
      <w:tr w:rsidR="007679C2" w:rsidRPr="003D2709" w:rsidTr="003E0C17">
        <w:trPr>
          <w:gridAfter w:val="1"/>
          <w:wAfter w:w="7" w:type="dxa"/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lastRenderedPageBreak/>
              <w:t>16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2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1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893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0,0326</w:t>
            </w:r>
          </w:p>
        </w:tc>
      </w:tr>
      <w:tr w:rsidR="007679C2" w:rsidRPr="003D2709" w:rsidTr="003E0C17">
        <w:trPr>
          <w:gridAfter w:val="1"/>
          <w:wAfter w:w="7" w:type="dxa"/>
          <w:trHeight w:val="231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676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3D2709" w:rsidTr="003E0C17">
        <w:trPr>
          <w:gridAfter w:val="1"/>
          <w:wAfter w:w="7" w:type="dxa"/>
          <w:trHeight w:val="244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3D2709" w:rsidTr="003E0C17">
        <w:trPr>
          <w:gridAfter w:val="1"/>
          <w:wAfter w:w="7" w:type="dxa"/>
          <w:trHeight w:val="283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214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1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3D2709" w:rsidTr="003E0C17">
        <w:trPr>
          <w:gridAfter w:val="1"/>
          <w:wAfter w:w="7" w:type="dxa"/>
          <w:trHeight w:val="13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214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3D2709" w:rsidTr="003E0C17">
        <w:trPr>
          <w:trHeight w:val="136"/>
        </w:trPr>
        <w:tc>
          <w:tcPr>
            <w:tcW w:w="1106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91150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3,29016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>Таблица 26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 xml:space="preserve">Существующие потребители тепловой энергии, подключенные к котельной </w:t>
      </w:r>
    </w:p>
    <w:p w:rsidR="007679C2" w:rsidRPr="003D2709" w:rsidRDefault="007679C2" w:rsidP="00B87D69">
      <w:pPr>
        <w:autoSpaceDE w:val="0"/>
        <w:autoSpaceDN w:val="0"/>
        <w:adjustRightInd w:val="0"/>
        <w:ind w:right="-170" w:firstLine="567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/>
        </w:rPr>
        <w:t>ООО «Монди Арамиль»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W w:w="9611" w:type="dxa"/>
        <w:tblInd w:w="-5" w:type="dxa"/>
        <w:tblLook w:val="04A0" w:firstRow="1" w:lastRow="0" w:firstColumn="1" w:lastColumn="0" w:noHBand="0" w:noVBand="1"/>
      </w:tblPr>
      <w:tblGrid>
        <w:gridCol w:w="903"/>
        <w:gridCol w:w="1951"/>
        <w:gridCol w:w="2145"/>
        <w:gridCol w:w="1900"/>
        <w:gridCol w:w="2712"/>
      </w:tblGrid>
      <w:tr w:rsidR="007679C2" w:rsidRPr="00BB5C8A" w:rsidTr="003E0C17">
        <w:trPr>
          <w:trHeight w:val="495"/>
        </w:trPr>
        <w:tc>
          <w:tcPr>
            <w:tcW w:w="96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Потребители, подключенные к котельной ООО «Монди Арамиль»</w:t>
            </w:r>
          </w:p>
        </w:tc>
      </w:tr>
      <w:tr w:rsidR="007679C2" w:rsidRPr="00BB5C8A" w:rsidTr="003E0C17">
        <w:trPr>
          <w:trHeight w:val="932"/>
        </w:trPr>
        <w:tc>
          <w:tcPr>
            <w:tcW w:w="9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195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Адрес узла ввода</w:t>
            </w:r>
          </w:p>
        </w:tc>
        <w:tc>
          <w:tcPr>
            <w:tcW w:w="21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узла</w:t>
            </w: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271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381"/>
        </w:trPr>
        <w:tc>
          <w:tcPr>
            <w:tcW w:w="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Больница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0,2167</w:t>
            </w:r>
          </w:p>
        </w:tc>
        <w:tc>
          <w:tcPr>
            <w:tcW w:w="2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 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0,1225</w:t>
            </w:r>
          </w:p>
        </w:tc>
      </w:tr>
      <w:tr w:rsidR="007679C2" w:rsidRPr="003D2709" w:rsidTr="003E0C17">
        <w:trPr>
          <w:trHeight w:val="287"/>
        </w:trPr>
        <w:tc>
          <w:tcPr>
            <w:tcW w:w="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ул. Садовая 10</w:t>
            </w:r>
          </w:p>
        </w:tc>
        <w:tc>
          <w:tcPr>
            <w:tcW w:w="2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Стоянка</w:t>
            </w:r>
          </w:p>
        </w:tc>
        <w:tc>
          <w:tcPr>
            <w:tcW w:w="1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0,04432</w:t>
            </w:r>
          </w:p>
        </w:tc>
        <w:tc>
          <w:tcPr>
            <w:tcW w:w="27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0,011</w:t>
            </w:r>
          </w:p>
        </w:tc>
      </w:tr>
      <w:tr w:rsidR="007679C2" w:rsidRPr="003D2709" w:rsidTr="003E0C17">
        <w:trPr>
          <w:trHeight w:val="300"/>
        </w:trPr>
        <w:tc>
          <w:tcPr>
            <w:tcW w:w="49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0,26102</w:t>
            </w:r>
          </w:p>
        </w:tc>
        <w:tc>
          <w:tcPr>
            <w:tcW w:w="2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eastAsia="ru-RU"/>
              </w:rPr>
              <w:t>0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,1335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1.5.2 Перспективный спрос на тепловую мощность в расчетных элемент</w:t>
      </w:r>
      <w:r w:rsidR="00CC1380"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ах</w:t>
      </w: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 xml:space="preserve"> территориального деления.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CC1380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снос «ветхого жилья», строительство многоквартирных жилых домов, строительство школы на 1000 учащихся и ФОК. В таблице 27 приведены основные показатели планируемой жилой застройки.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27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CC1380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color w:val="FF0000"/>
          <w:spacing w:val="4"/>
          <w:sz w:val="24"/>
          <w:szCs w:val="24"/>
          <w:lang w:val="ru-RU"/>
        </w:rPr>
      </w:pPr>
    </w:p>
    <w:tbl>
      <w:tblPr>
        <w:tblStyle w:val="1810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948"/>
        <w:gridCol w:w="1276"/>
        <w:gridCol w:w="1559"/>
        <w:gridCol w:w="1701"/>
        <w:gridCol w:w="992"/>
        <w:gridCol w:w="1305"/>
      </w:tblGrid>
      <w:tr w:rsidR="007679C2" w:rsidRPr="00BB5C8A" w:rsidTr="00E92B1A">
        <w:tc>
          <w:tcPr>
            <w:tcW w:w="2948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276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59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998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E92B1A">
        <w:tc>
          <w:tcPr>
            <w:tcW w:w="2948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305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E92B1A">
        <w:tc>
          <w:tcPr>
            <w:tcW w:w="9781" w:type="dxa"/>
            <w:gridSpan w:val="6"/>
            <w:vAlign w:val="center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(2019 – 2021 год)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(4)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6060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0,155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13100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436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1,03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0,33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1,36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МБОУ «СОШ №4»</w:t>
            </w: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(ул. Рабочая 130)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18000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1000 мест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1,795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2,43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19160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638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3,3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1,12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4,42</w:t>
            </w:r>
          </w:p>
        </w:tc>
      </w:tr>
      <w:tr w:rsidR="007679C2" w:rsidRPr="003D2709" w:rsidTr="00E92B1A">
        <w:tc>
          <w:tcPr>
            <w:tcW w:w="9781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(2022 год)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E92B1A">
        <w:trPr>
          <w:trHeight w:val="537"/>
        </w:trPr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16332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564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1,275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0,435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1,71</w:t>
            </w:r>
          </w:p>
        </w:tc>
      </w:tr>
      <w:tr w:rsidR="007679C2" w:rsidRPr="003D2709" w:rsidTr="00E92B1A">
        <w:tc>
          <w:tcPr>
            <w:tcW w:w="9781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(2023 год)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3D2709" w:rsidTr="00E92B1A">
        <w:tc>
          <w:tcPr>
            <w:tcW w:w="9781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(2024 год)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>Жилой 9-ти этажный дом (6)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3D2709" w:rsidTr="00E92B1A">
        <w:tc>
          <w:tcPr>
            <w:tcW w:w="9781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(2025 год)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(5)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3D2709" w:rsidTr="00E92B1A">
        <w:tc>
          <w:tcPr>
            <w:tcW w:w="9781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(2026 год)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(2)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Физкультурно – Оздоровительный Комплекс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0,16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0,09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0,25</w:t>
            </w:r>
          </w:p>
        </w:tc>
      </w:tr>
      <w:tr w:rsidR="007679C2" w:rsidRPr="003D2709" w:rsidTr="00E92B1A">
        <w:tc>
          <w:tcPr>
            <w:tcW w:w="2948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3-х этажный дом (4-ре секции)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4545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151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0,36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0,115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</w:tr>
      <w:tr w:rsidR="007679C2" w:rsidRPr="003D2709" w:rsidTr="00E92B1A">
        <w:trPr>
          <w:trHeight w:val="213"/>
        </w:trPr>
        <w:tc>
          <w:tcPr>
            <w:tcW w:w="2948" w:type="dxa"/>
            <w:vAlign w:val="center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72017</w:t>
            </w:r>
          </w:p>
        </w:tc>
        <w:tc>
          <w:tcPr>
            <w:tcW w:w="1559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2511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7,665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2,635</w:t>
            </w:r>
          </w:p>
        </w:tc>
        <w:tc>
          <w:tcPr>
            <w:tcW w:w="1305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10,3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u w:val="single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9 этажей. Композиционно, большая часть домов располагается линейно, вдоль ул. Рабочая. В рамках развития социальной инфраструктуры, на пересечении ул. Садовая планируется строительство </w:t>
      </w:r>
      <w:r w:rsidR="00CC1380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ф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изкультурно – </w:t>
      </w:r>
      <w:r w:rsidR="00CC1380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здоровительного </w:t>
      </w:r>
      <w:r w:rsidR="00CC1380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к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омплекса и 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реконструкция  МБОУ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СОШ №4  на 1000 учащихся, расположенной по адресу ул. Рабочая 130.  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Прирост тепловых нагрузок, с учетом перспективного строительства составит 10,3 Гкал/час. Существующая котельная (Котельная № 6 ул. Лесная 13-а) не располагает потребной установленной мощностью. Котельная введена в эксплуатацию в 2002 году. Остаток установленного ресурса основного технологического оборудования менее 3-х лет. В данном микрорайоне целесообразно проведение реконструкции существующей блочно-модульной котельной с увеличением располагаемой мощности до 20 Гкал/час.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Пропускная способность существующих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№6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обеспечит планируемое увеличение тепловой нагрузки. Износ существующих тепловых сетей более 90 %. В данном микрорайоне целесообразно провести реконструкцию внутриквартальных тепловых сетей.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28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Мира, Малышева в городе Арамил</w:t>
      </w:r>
      <w:r w:rsidR="00CC1380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10"/>
        <w:tblW w:w="9776" w:type="dxa"/>
        <w:jc w:val="center"/>
        <w:tblLayout w:type="fixed"/>
        <w:tblLook w:val="04A0" w:firstRow="1" w:lastRow="0" w:firstColumn="1" w:lastColumn="0" w:noHBand="0" w:noVBand="1"/>
      </w:tblPr>
      <w:tblGrid>
        <w:gridCol w:w="2864"/>
        <w:gridCol w:w="1560"/>
        <w:gridCol w:w="1701"/>
        <w:gridCol w:w="1701"/>
        <w:gridCol w:w="992"/>
        <w:gridCol w:w="958"/>
      </w:tblGrid>
      <w:tr w:rsidR="007679C2" w:rsidRPr="00BB5C8A" w:rsidTr="00480C37">
        <w:trPr>
          <w:jc w:val="center"/>
        </w:trPr>
        <w:tc>
          <w:tcPr>
            <w:tcW w:w="2864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560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651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480C37">
        <w:trPr>
          <w:jc w:val="center"/>
        </w:trPr>
        <w:tc>
          <w:tcPr>
            <w:tcW w:w="2864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958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480C37">
        <w:trPr>
          <w:jc w:val="center"/>
        </w:trPr>
        <w:tc>
          <w:tcPr>
            <w:tcW w:w="9776" w:type="dxa"/>
            <w:gridSpan w:val="6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7679C2" w:rsidRPr="003D2709" w:rsidTr="00480C37">
        <w:trPr>
          <w:jc w:val="center"/>
        </w:trPr>
        <w:tc>
          <w:tcPr>
            <w:tcW w:w="2864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958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Тепловая нагрузка потребителей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подключенных к котельной №7 соответствует располагаемой мощности котельной и с учетом тепловых потерь в сетях составляет 1,53 Гкал/час. Резерв по тепловой мощности в котельной №7 отсутствует. Для возможности подключения перспективных потребителей требуется проведение реконструкции котельной с увеличением теплопроизводительности котельной до 3,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0  Мвт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29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</w:t>
      </w:r>
      <w:r w:rsidR="00CC1380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18" w:type="dxa"/>
        <w:jc w:val="center"/>
        <w:tblLayout w:type="fixed"/>
        <w:tblLook w:val="04A0" w:firstRow="1" w:lastRow="0" w:firstColumn="1" w:lastColumn="0" w:noHBand="0" w:noVBand="1"/>
      </w:tblPr>
      <w:tblGrid>
        <w:gridCol w:w="2864"/>
        <w:gridCol w:w="1560"/>
        <w:gridCol w:w="1701"/>
        <w:gridCol w:w="1701"/>
        <w:gridCol w:w="992"/>
        <w:gridCol w:w="1100"/>
      </w:tblGrid>
      <w:tr w:rsidR="007679C2" w:rsidRPr="00BB5C8A" w:rsidTr="00480C37">
        <w:trPr>
          <w:jc w:val="center"/>
        </w:trPr>
        <w:tc>
          <w:tcPr>
            <w:tcW w:w="2864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>Застройка</w:t>
            </w:r>
          </w:p>
        </w:tc>
        <w:tc>
          <w:tcPr>
            <w:tcW w:w="1560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793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480C37">
        <w:trPr>
          <w:jc w:val="center"/>
        </w:trPr>
        <w:tc>
          <w:tcPr>
            <w:tcW w:w="2864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100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480C37">
        <w:trPr>
          <w:jc w:val="center"/>
        </w:trPr>
        <w:tc>
          <w:tcPr>
            <w:tcW w:w="9918" w:type="dxa"/>
            <w:gridSpan w:val="6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2020 год</w:t>
            </w:r>
          </w:p>
        </w:tc>
      </w:tr>
      <w:tr w:rsidR="007679C2" w:rsidRPr="003D2709" w:rsidTr="00480C37">
        <w:trPr>
          <w:jc w:val="center"/>
        </w:trPr>
        <w:tc>
          <w:tcPr>
            <w:tcW w:w="2864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100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существующей тепловой нагрузке общий расход теплоносителя на выходе из котельной составляет 453 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 Скорость теплоносителя в головном участке тепловых сетей (от котельной до ТП№1) составляет 2,0 м/сек.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подключении к системе теплоснабжения строящегося 9-ти этажного двухсекционного жилого дома, требуемый расход теплоносителя увеличится на 26 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/час, скорость теплоносителя на головном участке составит более 2,4 м/сек. Потери располагаемого напора на данном участке составят более 0,5 кгс/см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2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что негативно сказывается на теплоснабжении концевых потребителей.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№8 требуется замена головного участка от Котельной до ТП</w:t>
      </w:r>
      <w:r w:rsidR="00E92B1A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№1 (ДУ 250 мм и протяженностью 35 метров в двухтрубном исполнении) с увеличением диаметра до ДУ 300мм.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2019 году в границах земельного участка по улице Карла Маркса (ул. Гарнизон 19) планируется строительство многоквартирного 5-ти этажного жилого дома с помещениями административного назначения, а также строительство двух 9-ти этажных многоквартирных жилых домов в границах улиц Карла Маркса и Космонавтов. В таблице 8 приведены основные показатели планируемой жилой застройки.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30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Карла Маркса - Космонавтов в городе Арамил</w:t>
      </w:r>
      <w:r w:rsidR="00CC1380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color w:val="FF0000"/>
          <w:spacing w:val="4"/>
          <w:sz w:val="24"/>
          <w:szCs w:val="24"/>
          <w:lang w:val="ru-RU"/>
        </w:rPr>
      </w:pPr>
    </w:p>
    <w:tbl>
      <w:tblPr>
        <w:tblStyle w:val="1810"/>
        <w:tblW w:w="9385" w:type="dxa"/>
        <w:tblInd w:w="221" w:type="dxa"/>
        <w:tblLayout w:type="fixed"/>
        <w:tblLook w:val="04A0" w:firstRow="1" w:lastRow="0" w:firstColumn="1" w:lastColumn="0" w:noHBand="0" w:noVBand="1"/>
      </w:tblPr>
      <w:tblGrid>
        <w:gridCol w:w="2722"/>
        <w:gridCol w:w="1418"/>
        <w:gridCol w:w="1417"/>
        <w:gridCol w:w="1560"/>
        <w:gridCol w:w="992"/>
        <w:gridCol w:w="1276"/>
      </w:tblGrid>
      <w:tr w:rsidR="007679C2" w:rsidRPr="00BB5C8A" w:rsidTr="003E0C17">
        <w:tc>
          <w:tcPr>
            <w:tcW w:w="2722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418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417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828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3E0C17">
        <w:tc>
          <w:tcPr>
            <w:tcW w:w="2722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276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3E0C17">
        <w:tc>
          <w:tcPr>
            <w:tcW w:w="9385" w:type="dxa"/>
            <w:gridSpan w:val="6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– 2019 год</w:t>
            </w:r>
          </w:p>
        </w:tc>
      </w:tr>
      <w:tr w:rsidR="007679C2" w:rsidRPr="003D2709" w:rsidTr="003E0C17">
        <w:tc>
          <w:tcPr>
            <w:tcW w:w="272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19)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5244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176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0,62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0,76</w:t>
            </w:r>
          </w:p>
        </w:tc>
      </w:tr>
      <w:tr w:rsidR="007679C2" w:rsidRPr="003D2709" w:rsidTr="003E0C17">
        <w:tc>
          <w:tcPr>
            <w:tcW w:w="9385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2021 год</w:t>
            </w:r>
          </w:p>
        </w:tc>
      </w:tr>
      <w:tr w:rsidR="007679C2" w:rsidRPr="003D2709" w:rsidTr="003E0C17">
        <w:tc>
          <w:tcPr>
            <w:tcW w:w="272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3E0C17">
        <w:tc>
          <w:tcPr>
            <w:tcW w:w="9385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2022 год</w:t>
            </w:r>
          </w:p>
        </w:tc>
      </w:tr>
      <w:tr w:rsidR="007679C2" w:rsidRPr="003D2709" w:rsidTr="003E0C17">
        <w:tc>
          <w:tcPr>
            <w:tcW w:w="272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(ул. Космонавтов 15 к3)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3E0C17">
        <w:trPr>
          <w:trHeight w:val="577"/>
        </w:trPr>
        <w:tc>
          <w:tcPr>
            <w:tcW w:w="2722" w:type="dxa"/>
            <w:vAlign w:val="center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418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16044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536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1,47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1,9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color w:val="FF0000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Пропускная способность существующих тепловых сетей присоединенных к котельной АО «ААРЗ» обеспечит возможность увеличения присоединенной тепловой нагрузки в рамках предусмотренных Генеральным планом Арамильского городского округа. Установленная мощность котельной АО «ААРЗ» позволяет увеличение присоединенной нагрузки.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sectPr w:rsidR="007679C2" w:rsidRPr="003D2709" w:rsidSect="00E92B1A">
          <w:pgSz w:w="11906" w:h="16838"/>
          <w:pgMar w:top="1134" w:right="566" w:bottom="1134" w:left="1418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left="1647" w:right="-170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>1.6 Балансы тепловой мощности и тепловой нагрузки в зонах действия источников тепловой энергии.</w:t>
      </w:r>
    </w:p>
    <w:p w:rsidR="007679C2" w:rsidRPr="003D2709" w:rsidRDefault="007679C2" w:rsidP="00B87D69">
      <w:pPr>
        <w:autoSpaceDE w:val="0"/>
        <w:autoSpaceDN w:val="0"/>
        <w:adjustRightInd w:val="0"/>
        <w:ind w:left="1647" w:right="-170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ind w:left="1647" w:right="-170"/>
        <w:contextualSpacing/>
        <w:jc w:val="right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Таблица 31</w:t>
      </w:r>
    </w:p>
    <w:p w:rsidR="007679C2" w:rsidRPr="003D2709" w:rsidRDefault="007679C2" w:rsidP="00B87D69">
      <w:pPr>
        <w:autoSpaceDE w:val="0"/>
        <w:autoSpaceDN w:val="0"/>
        <w:adjustRightInd w:val="0"/>
        <w:ind w:left="1647" w:right="-170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t>Балансы тепловой мощности и тепловой нагрузки в зонах действия источников тепловой энергии</w:t>
      </w:r>
    </w:p>
    <w:p w:rsidR="007679C2" w:rsidRPr="003D2709" w:rsidRDefault="007679C2" w:rsidP="00B87D69">
      <w:pPr>
        <w:autoSpaceDE w:val="0"/>
        <w:autoSpaceDN w:val="0"/>
        <w:adjustRightInd w:val="0"/>
        <w:ind w:left="1647" w:right="-170"/>
        <w:contextualSpacing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tbl>
      <w:tblPr>
        <w:tblW w:w="15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851"/>
        <w:gridCol w:w="850"/>
        <w:gridCol w:w="991"/>
        <w:gridCol w:w="851"/>
        <w:gridCol w:w="1004"/>
        <w:gridCol w:w="839"/>
        <w:gridCol w:w="1139"/>
        <w:gridCol w:w="867"/>
        <w:gridCol w:w="867"/>
        <w:gridCol w:w="851"/>
        <w:gridCol w:w="992"/>
        <w:gridCol w:w="851"/>
      </w:tblGrid>
      <w:tr w:rsidR="007679C2" w:rsidRPr="00BB5C8A" w:rsidTr="003E0C17">
        <w:trPr>
          <w:trHeight w:val="898"/>
        </w:trPr>
        <w:tc>
          <w:tcPr>
            <w:tcW w:w="4361" w:type="dxa"/>
            <w:vMerge w:val="restart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Источник </w:t>
            </w:r>
          </w:p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тепловой </w:t>
            </w:r>
          </w:p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энергии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Тепловая мощность, Гкал/час </w:t>
            </w:r>
          </w:p>
        </w:tc>
        <w:tc>
          <w:tcPr>
            <w:tcW w:w="3685" w:type="dxa"/>
            <w:gridSpan w:val="4"/>
            <w:vMerge w:val="restart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Максимальные</w:t>
            </w:r>
          </w:p>
        </w:tc>
        <w:tc>
          <w:tcPr>
            <w:tcW w:w="2873" w:type="dxa"/>
            <w:gridSpan w:val="3"/>
            <w:vMerge w:val="restart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Среднегодовые</w:t>
            </w:r>
          </w:p>
        </w:tc>
        <w:tc>
          <w:tcPr>
            <w:tcW w:w="851" w:type="dxa"/>
            <w:vMerge w:val="restart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Количество потребителей</w:t>
            </w:r>
          </w:p>
        </w:tc>
        <w:tc>
          <w:tcPr>
            <w:tcW w:w="1843" w:type="dxa"/>
            <w:gridSpan w:val="2"/>
            <w:vMerge w:val="restart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Протяженность сетей в двухтрубном исполнении</w:t>
            </w:r>
          </w:p>
        </w:tc>
      </w:tr>
      <w:tr w:rsidR="007679C2" w:rsidRPr="003D2709" w:rsidTr="003E0C17">
        <w:trPr>
          <w:trHeight w:val="423"/>
        </w:trPr>
        <w:tc>
          <w:tcPr>
            <w:tcW w:w="4361" w:type="dxa"/>
            <w:vMerge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851" w:type="dxa"/>
            <w:vMerge w:val="restart"/>
            <w:shd w:val="clear" w:color="auto" w:fill="auto"/>
            <w:textDirection w:val="btL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Установленная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Располагаемая</w:t>
            </w:r>
          </w:p>
        </w:tc>
        <w:tc>
          <w:tcPr>
            <w:tcW w:w="3685" w:type="dxa"/>
            <w:gridSpan w:val="4"/>
            <w:vMerge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873" w:type="dxa"/>
            <w:gridSpan w:val="3"/>
            <w:vMerge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851" w:type="dxa"/>
            <w:vMerge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vMerge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3066"/>
        </w:trPr>
        <w:tc>
          <w:tcPr>
            <w:tcW w:w="4361" w:type="dxa"/>
            <w:vMerge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991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Присоединённая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расчёт.тепловая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нагрузка потребителей, Гкал/ч </w:t>
            </w:r>
          </w:p>
        </w:tc>
        <w:tc>
          <w:tcPr>
            <w:tcW w:w="851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потери тепла в теплосети, Гкал/ч</w:t>
            </w:r>
          </w:p>
        </w:tc>
        <w:tc>
          <w:tcPr>
            <w:tcW w:w="1004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фактические потери тепла в теплосети, %</w:t>
            </w:r>
          </w:p>
        </w:tc>
        <w:tc>
          <w:tcPr>
            <w:tcW w:w="839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% от общей нагрузки системы ТС</w:t>
            </w:r>
          </w:p>
        </w:tc>
        <w:tc>
          <w:tcPr>
            <w:tcW w:w="1139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Присоединённая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расчёт.тепловая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нагрузка потребителей, Гкал/ч </w:t>
            </w:r>
          </w:p>
        </w:tc>
        <w:tc>
          <w:tcPr>
            <w:tcW w:w="867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фактические потери тепла в теплосети, Гкал/ч</w:t>
            </w:r>
          </w:p>
        </w:tc>
        <w:tc>
          <w:tcPr>
            <w:tcW w:w="867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Расчетные фактические потери тепла в теплосети, %</w:t>
            </w:r>
          </w:p>
        </w:tc>
        <w:tc>
          <w:tcPr>
            <w:tcW w:w="851" w:type="dxa"/>
            <w:vMerge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</w:t>
            </w:r>
          </w:p>
        </w:tc>
        <w:tc>
          <w:tcPr>
            <w:tcW w:w="851" w:type="dxa"/>
            <w:textDirection w:val="btLr"/>
          </w:tcPr>
          <w:p w:rsidR="007679C2" w:rsidRPr="003D2709" w:rsidRDefault="007679C2" w:rsidP="00B87D69">
            <w:pPr>
              <w:tabs>
                <w:tab w:val="left" w:pos="709"/>
              </w:tabs>
              <w:ind w:left="113" w:right="113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% от общей протяженности сети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 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3,95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widowControl/>
              <w:shd w:val="clear" w:color="auto" w:fill="FFFFFF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3,85</w:t>
            </w:r>
          </w:p>
        </w:tc>
        <w:tc>
          <w:tcPr>
            <w:tcW w:w="99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3,52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45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0,248</w:t>
            </w:r>
          </w:p>
        </w:tc>
        <w:tc>
          <w:tcPr>
            <w:tcW w:w="1004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8,99</w:t>
            </w:r>
          </w:p>
        </w:tc>
        <w:tc>
          <w:tcPr>
            <w:tcW w:w="83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8,0</w:t>
            </w:r>
          </w:p>
        </w:tc>
        <w:tc>
          <w:tcPr>
            <w:tcW w:w="1139" w:type="dxa"/>
            <w:shd w:val="clear" w:color="auto" w:fill="auto"/>
          </w:tcPr>
          <w:p w:rsidR="007679C2" w:rsidRPr="003D2709" w:rsidRDefault="007679C2" w:rsidP="00B87D69">
            <w:pPr>
              <w:ind w:left="-145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1,479</w:t>
            </w: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5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0,1735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11,7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37</w:t>
            </w:r>
          </w:p>
        </w:tc>
        <w:tc>
          <w:tcPr>
            <w:tcW w:w="992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2 336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10,0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 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6,1</w:t>
            </w:r>
          </w:p>
        </w:tc>
        <w:tc>
          <w:tcPr>
            <w:tcW w:w="99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3,08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0,333</w:t>
            </w:r>
          </w:p>
        </w:tc>
        <w:tc>
          <w:tcPr>
            <w:tcW w:w="1004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16,5</w:t>
            </w:r>
          </w:p>
        </w:tc>
        <w:tc>
          <w:tcPr>
            <w:tcW w:w="839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7,1</w:t>
            </w:r>
          </w:p>
        </w:tc>
        <w:tc>
          <w:tcPr>
            <w:tcW w:w="1139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1,078</w:t>
            </w: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0,2183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20,3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2 229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9,5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 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12,03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11,73</w:t>
            </w:r>
          </w:p>
        </w:tc>
        <w:tc>
          <w:tcPr>
            <w:tcW w:w="99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9,0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1,71</w:t>
            </w:r>
          </w:p>
        </w:tc>
        <w:tc>
          <w:tcPr>
            <w:tcW w:w="1004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23,5</w:t>
            </w:r>
          </w:p>
        </w:tc>
        <w:tc>
          <w:tcPr>
            <w:tcW w:w="839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20,5</w:t>
            </w:r>
          </w:p>
        </w:tc>
        <w:tc>
          <w:tcPr>
            <w:tcW w:w="1139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3,905</w:t>
            </w: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1,0707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25,9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71</w:t>
            </w:r>
          </w:p>
        </w:tc>
        <w:tc>
          <w:tcPr>
            <w:tcW w:w="99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7 007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30,0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 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10,31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10,21</w:t>
            </w:r>
          </w:p>
        </w:tc>
        <w:tc>
          <w:tcPr>
            <w:tcW w:w="99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6,93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0,748</w:t>
            </w:r>
          </w:p>
        </w:tc>
        <w:tc>
          <w:tcPr>
            <w:tcW w:w="1004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16,96</w:t>
            </w:r>
          </w:p>
        </w:tc>
        <w:tc>
          <w:tcPr>
            <w:tcW w:w="839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17,8</w:t>
            </w:r>
          </w:p>
        </w:tc>
        <w:tc>
          <w:tcPr>
            <w:tcW w:w="1139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2,36</w:t>
            </w: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0,4508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19,1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33</w:t>
            </w:r>
          </w:p>
        </w:tc>
        <w:tc>
          <w:tcPr>
            <w:tcW w:w="99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3 054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13,1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 7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1,55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1,53</w:t>
            </w:r>
          </w:p>
        </w:tc>
        <w:tc>
          <w:tcPr>
            <w:tcW w:w="99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1,53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0,0554</w:t>
            </w:r>
          </w:p>
        </w:tc>
        <w:tc>
          <w:tcPr>
            <w:tcW w:w="1004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4,97</w:t>
            </w:r>
          </w:p>
        </w:tc>
        <w:tc>
          <w:tcPr>
            <w:tcW w:w="839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3,5</w:t>
            </w:r>
          </w:p>
        </w:tc>
        <w:tc>
          <w:tcPr>
            <w:tcW w:w="1139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0,597</w:t>
            </w: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0,0386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6,5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527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2,3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 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16,32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16,2</w:t>
            </w:r>
          </w:p>
        </w:tc>
        <w:tc>
          <w:tcPr>
            <w:tcW w:w="99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14,34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0,648</w:t>
            </w:r>
          </w:p>
        </w:tc>
        <w:tc>
          <w:tcPr>
            <w:tcW w:w="1004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5,8</w:t>
            </w:r>
          </w:p>
        </w:tc>
        <w:tc>
          <w:tcPr>
            <w:tcW w:w="839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33,1</w:t>
            </w:r>
          </w:p>
        </w:tc>
        <w:tc>
          <w:tcPr>
            <w:tcW w:w="1139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5,959</w:t>
            </w: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0,4447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7,5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41</w:t>
            </w:r>
          </w:p>
        </w:tc>
        <w:tc>
          <w:tcPr>
            <w:tcW w:w="99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4 373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18,7</w:t>
            </w:r>
          </w:p>
        </w:tc>
      </w:tr>
      <w:tr w:rsidR="007679C2" w:rsidRPr="003D2709" w:rsidTr="003E0C17">
        <w:trPr>
          <w:trHeight w:val="272"/>
        </w:trPr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 11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0,86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0,84</w:t>
            </w:r>
          </w:p>
        </w:tc>
        <w:tc>
          <w:tcPr>
            <w:tcW w:w="99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0,812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0,092</w:t>
            </w:r>
          </w:p>
        </w:tc>
        <w:tc>
          <w:tcPr>
            <w:tcW w:w="1004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14,8</w:t>
            </w:r>
          </w:p>
        </w:tc>
        <w:tc>
          <w:tcPr>
            <w:tcW w:w="839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1,9</w:t>
            </w:r>
          </w:p>
        </w:tc>
        <w:tc>
          <w:tcPr>
            <w:tcW w:w="1139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0,331</w:t>
            </w: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0,0521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15,8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12</w:t>
            </w:r>
          </w:p>
        </w:tc>
        <w:tc>
          <w:tcPr>
            <w:tcW w:w="992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657</w:t>
            </w: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2,8</w:t>
            </w:r>
          </w:p>
        </w:tc>
      </w:tr>
      <w:tr w:rsidR="007679C2" w:rsidRPr="003D2709" w:rsidTr="003E0C17">
        <w:trPr>
          <w:trHeight w:val="395"/>
        </w:trPr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АО «ААРЗ»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</w:rPr>
              <w:t>15,1</w:t>
            </w:r>
          </w:p>
        </w:tc>
        <w:tc>
          <w:tcPr>
            <w:tcW w:w="850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iCs/>
                <w:sz w:val="24"/>
                <w:szCs w:val="24"/>
              </w:rPr>
              <w:t>14,72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3,62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0,325</w:t>
            </w:r>
          </w:p>
        </w:tc>
        <w:tc>
          <w:tcPr>
            <w:tcW w:w="1004" w:type="dxa"/>
            <w:shd w:val="clear" w:color="auto" w:fill="auto"/>
            <w:vAlign w:val="center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9,9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8,1</w:t>
            </w:r>
          </w:p>
        </w:tc>
        <w:tc>
          <w:tcPr>
            <w:tcW w:w="1139" w:type="dxa"/>
            <w:shd w:val="clear" w:color="auto" w:fill="auto"/>
            <w:vAlign w:val="center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1,762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0,1982</w:t>
            </w: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11,3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2 498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10,7</w:t>
            </w:r>
          </w:p>
        </w:tc>
      </w:tr>
      <w:tr w:rsidR="007679C2" w:rsidRPr="003D2709" w:rsidTr="003E0C17">
        <w:trPr>
          <w:trHeight w:val="603"/>
        </w:trPr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ООО «Монди Арамиль»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iCs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color w:val="FF0000"/>
                <w:sz w:val="24"/>
                <w:szCs w:val="24"/>
              </w:rPr>
            </w:pPr>
          </w:p>
        </w:tc>
        <w:tc>
          <w:tcPr>
            <w:tcW w:w="1004" w:type="dxa"/>
            <w:shd w:val="clear" w:color="auto" w:fill="auto"/>
            <w:vAlign w:val="center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color w:val="FF0000"/>
                <w:sz w:val="24"/>
                <w:szCs w:val="24"/>
              </w:rPr>
            </w:pPr>
          </w:p>
        </w:tc>
        <w:tc>
          <w:tcPr>
            <w:tcW w:w="839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139" w:type="dxa"/>
            <w:shd w:val="clear" w:color="auto" w:fill="auto"/>
            <w:vAlign w:val="center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color w:val="FF0000"/>
                <w:sz w:val="24"/>
                <w:szCs w:val="24"/>
              </w:rPr>
            </w:pPr>
          </w:p>
        </w:tc>
        <w:tc>
          <w:tcPr>
            <w:tcW w:w="867" w:type="dxa"/>
            <w:shd w:val="clear" w:color="auto" w:fill="auto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867" w:type="dxa"/>
            <w:shd w:val="clear" w:color="auto" w:fill="auto"/>
            <w:vAlign w:val="center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696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2,9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ИТОГО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sz w:val="24"/>
                <w:szCs w:val="24"/>
              </w:rPr>
              <w:t>66,34</w:t>
            </w:r>
          </w:p>
        </w:tc>
        <w:tc>
          <w:tcPr>
            <w:tcW w:w="850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sz w:val="24"/>
                <w:szCs w:val="24"/>
              </w:rPr>
              <w:t>65,18</w:t>
            </w:r>
          </w:p>
        </w:tc>
        <w:tc>
          <w:tcPr>
            <w:tcW w:w="991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42,87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4,16</w:t>
            </w:r>
          </w:p>
        </w:tc>
        <w:tc>
          <w:tcPr>
            <w:tcW w:w="1004" w:type="dxa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12,7</w:t>
            </w:r>
          </w:p>
        </w:tc>
        <w:tc>
          <w:tcPr>
            <w:tcW w:w="839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1139" w:type="dxa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67" w:type="dxa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2,5870</w:t>
            </w:r>
          </w:p>
        </w:tc>
        <w:tc>
          <w:tcPr>
            <w:tcW w:w="867" w:type="dxa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14,8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255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23 377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100</w:t>
            </w:r>
          </w:p>
        </w:tc>
      </w:tr>
      <w:tr w:rsidR="007679C2" w:rsidRPr="003D2709" w:rsidTr="003E0C17">
        <w:tc>
          <w:tcPr>
            <w:tcW w:w="4361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709"/>
              </w:tabs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7679C2" w:rsidRPr="003D2709" w:rsidRDefault="007679C2" w:rsidP="00B87D69">
            <w:pPr>
              <w:autoSpaceDE w:val="0"/>
              <w:autoSpaceDN w:val="0"/>
              <w:adjustRightInd w:val="0"/>
              <w:jc w:val="center"/>
              <w:rPr>
                <w:rFonts w:ascii="Liberation Serif" w:hAnsi="Liberation Serif" w:cs="Liberation Serif"/>
                <w:b/>
                <w:iCs/>
                <w:sz w:val="24"/>
                <w:szCs w:val="24"/>
              </w:rPr>
            </w:pPr>
          </w:p>
        </w:tc>
        <w:tc>
          <w:tcPr>
            <w:tcW w:w="991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004" w:type="dxa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39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139" w:type="dxa"/>
          </w:tcPr>
          <w:p w:rsidR="007679C2" w:rsidRPr="003D2709" w:rsidRDefault="007679C2" w:rsidP="00B87D69">
            <w:pPr>
              <w:ind w:left="-140" w:right="-70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67" w:type="dxa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67" w:type="dxa"/>
          </w:tcPr>
          <w:p w:rsidR="007679C2" w:rsidRPr="003D2709" w:rsidRDefault="007679C2" w:rsidP="00B87D69">
            <w:pPr>
              <w:ind w:left="-140" w:right="-124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7679C2" w:rsidRPr="003D2709" w:rsidRDefault="007679C2" w:rsidP="00B87D69">
            <w:pPr>
              <w:tabs>
                <w:tab w:val="left" w:pos="709"/>
              </w:tabs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:rsidR="007679C2" w:rsidRPr="003D2709" w:rsidRDefault="007679C2" w:rsidP="00B87D69">
            <w:pPr>
              <w:tabs>
                <w:tab w:val="left" w:pos="709"/>
              </w:tabs>
              <w:ind w:left="-137" w:right="-78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</w:tbl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>1.7 Балансы теплоносителя</w:t>
      </w:r>
    </w:p>
    <w:p w:rsidR="007679C2" w:rsidRPr="003D2709" w:rsidRDefault="007679C2" w:rsidP="00B87D69">
      <w:pPr>
        <w:ind w:firstLine="567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1.7.1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Водоподготовительные установки на теплопотребляющих установках потребителей отсутствуют. Перечень и характеристика водоподготовки по источникам теплоснабжения приведены в табл. 32.</w:t>
      </w: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Таблица 32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Характеристика водоподготовки по источникам теплоснабжения</w:t>
      </w:r>
    </w:p>
    <w:tbl>
      <w:tblPr>
        <w:tblW w:w="153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70"/>
        <w:gridCol w:w="2409"/>
        <w:gridCol w:w="4536"/>
        <w:gridCol w:w="2410"/>
        <w:gridCol w:w="1986"/>
      </w:tblGrid>
      <w:tr w:rsidR="007679C2" w:rsidRPr="00BB5C8A" w:rsidTr="003E0C17">
        <w:trPr>
          <w:cantSplit/>
          <w:trHeight w:val="489"/>
          <w:jc w:val="center"/>
        </w:trPr>
        <w:tc>
          <w:tcPr>
            <w:tcW w:w="6379" w:type="dxa"/>
            <w:gridSpan w:val="2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Существующее водоподготовительное оборудование</w:t>
            </w:r>
          </w:p>
        </w:tc>
        <w:tc>
          <w:tcPr>
            <w:tcW w:w="6946" w:type="dxa"/>
            <w:gridSpan w:val="2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>Перспективное водоподготовительное оборудование</w:t>
            </w:r>
          </w:p>
        </w:tc>
        <w:tc>
          <w:tcPr>
            <w:tcW w:w="1986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Максимальное потребление теплоносителя, м</w:t>
            </w: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b/>
                <w:iCs/>
                <w:color w:val="000000"/>
                <w:kern w:val="36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iCs/>
                <w:color w:val="000000"/>
                <w:kern w:val="36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Производительность по воде, м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/ч</w:t>
            </w:r>
          </w:p>
        </w:tc>
        <w:tc>
          <w:tcPr>
            <w:tcW w:w="4536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Производительность по воде, м</w:t>
            </w: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15311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№1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и ГВС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контура отопления и теплосети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986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 0,31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20,4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Pentair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Water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TS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91-10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0,1-1,7 </w:t>
            </w: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DLXVFT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MBB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0115 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301"/>
          <w:jc w:val="center"/>
        </w:trPr>
        <w:tc>
          <w:tcPr>
            <w:tcW w:w="15311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№2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контура отопления и ГВС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закрытого контура отопления и ГВС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Насос 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ProMinentBeta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986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 0,</w:t>
            </w:r>
            <w:proofErr w:type="gramStart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27  м</w:t>
            </w:r>
            <w:proofErr w:type="gramEnd"/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29,2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непрерывного действия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Pentair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Water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TS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91-14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0,1-3,5 </w:t>
            </w: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Насос-дозатор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STENNERPUMP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45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MPHP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10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245"/>
          <w:jc w:val="center"/>
        </w:trPr>
        <w:tc>
          <w:tcPr>
            <w:tcW w:w="15311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№5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5-30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5-35</w:t>
            </w:r>
          </w:p>
        </w:tc>
        <w:tc>
          <w:tcPr>
            <w:tcW w:w="1986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>: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 xml:space="preserve"> 1,18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219"/>
          <w:jc w:val="center"/>
        </w:trPr>
        <w:tc>
          <w:tcPr>
            <w:tcW w:w="15311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№6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Emec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FPVM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Emec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FPVM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986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 0,54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70,8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241"/>
          <w:jc w:val="center"/>
        </w:trPr>
        <w:tc>
          <w:tcPr>
            <w:tcW w:w="15311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  <w:lang w:val="ru-RU"/>
              </w:rPr>
              <w:t>Котельная №7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1986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 0,1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14,4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tabs>
                <w:tab w:val="left" w:pos="0"/>
              </w:tabs>
              <w:ind w:right="80"/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317"/>
          <w:jc w:val="center"/>
        </w:trPr>
        <w:tc>
          <w:tcPr>
            <w:tcW w:w="15311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№8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lastRenderedPageBreak/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jc w:val="center"/>
              <w:outlineLvl w:val="0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1986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 1,14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102,4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15311" w:type="dxa"/>
            <w:gridSpan w:val="5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b/>
                <w:color w:val="000000"/>
                <w:spacing w:val="1"/>
                <w:sz w:val="24"/>
                <w:szCs w:val="24"/>
              </w:rPr>
              <w:t>Котельная №11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DLX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</w:rPr>
              <w:t>DLX</w:t>
            </w: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1986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отопления: 0,06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Контур ГВС: 4 м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vertAlign w:val="superscript"/>
                <w:lang w:val="ru-RU"/>
              </w:rPr>
              <w:t>3</w:t>
            </w:r>
            <w:r w:rsidRPr="003D2709"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  <w:t>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jc w:val="both"/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outlineLvl w:val="0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iCs/>
                <w:color w:val="000000"/>
                <w:kern w:val="36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color w:val="000000"/>
                <w:spacing w:val="1"/>
                <w:sz w:val="24"/>
                <w:szCs w:val="24"/>
                <w:lang w:val="ru-RU"/>
              </w:rPr>
            </w:pPr>
          </w:p>
        </w:tc>
      </w:tr>
    </w:tbl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1.7.2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п.6.22)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>1.8 Топливные балансы источников тепловой энергии и система обеспечения топливом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Таблица 33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Существующие топливные балансы источников тепловой энергии 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W w:w="9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1264"/>
        <w:gridCol w:w="975"/>
        <w:gridCol w:w="918"/>
        <w:gridCol w:w="1000"/>
        <w:gridCol w:w="996"/>
        <w:gridCol w:w="1108"/>
        <w:gridCol w:w="950"/>
      </w:tblGrid>
      <w:tr w:rsidR="007679C2" w:rsidRPr="003D2709" w:rsidTr="00480C37">
        <w:trPr>
          <w:trHeight w:val="1110"/>
        </w:trPr>
        <w:tc>
          <w:tcPr>
            <w:tcW w:w="212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264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Используемое топливо основное/ резервное</w:t>
            </w:r>
          </w:p>
        </w:tc>
        <w:tc>
          <w:tcPr>
            <w:tcW w:w="975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Годовая выроботка тепла, тыс. Гкал</w:t>
            </w:r>
          </w:p>
        </w:tc>
        <w:tc>
          <w:tcPr>
            <w:tcW w:w="918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Отпуск тепловой энергиив сеть, тыс. Гкал</w:t>
            </w:r>
          </w:p>
        </w:tc>
        <w:tc>
          <w:tcPr>
            <w:tcW w:w="1996" w:type="dxa"/>
            <w:gridSpan w:val="2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Годовой расход топлива </w:t>
            </w:r>
          </w:p>
        </w:tc>
        <w:tc>
          <w:tcPr>
            <w:tcW w:w="1108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Удельный расход условного топлива, кг.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у.т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/Гкал</w:t>
            </w:r>
          </w:p>
        </w:tc>
        <w:tc>
          <w:tcPr>
            <w:tcW w:w="950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Расчетный КПД котельной, %</w:t>
            </w:r>
          </w:p>
        </w:tc>
      </w:tr>
      <w:tr w:rsidR="007679C2" w:rsidRPr="003D2709" w:rsidTr="00480C37">
        <w:trPr>
          <w:trHeight w:val="2745"/>
        </w:trPr>
        <w:tc>
          <w:tcPr>
            <w:tcW w:w="2122" w:type="dxa"/>
            <w:vMerge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264" w:type="dxa"/>
            <w:vMerge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75" w:type="dxa"/>
            <w:vMerge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18" w:type="dxa"/>
            <w:vMerge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000" w:type="dxa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основное топливо, тыс. м3</w:t>
            </w:r>
          </w:p>
        </w:tc>
        <w:tc>
          <w:tcPr>
            <w:tcW w:w="996" w:type="dxa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т.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у.т</w:t>
            </w:r>
            <w:proofErr w:type="gramEnd"/>
          </w:p>
        </w:tc>
        <w:tc>
          <w:tcPr>
            <w:tcW w:w="1108" w:type="dxa"/>
            <w:vMerge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950" w:type="dxa"/>
            <w:vMerge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480C37">
        <w:trPr>
          <w:trHeight w:val="385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8,108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7,935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1173,87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1354,65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167,08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85,5</w:t>
            </w:r>
          </w:p>
        </w:tc>
      </w:tr>
      <w:tr w:rsidR="007679C2" w:rsidRPr="003D2709" w:rsidTr="00480C37">
        <w:trPr>
          <w:trHeight w:val="136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10,311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10,083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1605,52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1852,77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179,69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79,5</w:t>
            </w:r>
          </w:p>
        </w:tc>
      </w:tr>
      <w:tr w:rsidR="007679C2" w:rsidRPr="003D2709" w:rsidTr="00480C37">
        <w:trPr>
          <w:trHeight w:val="281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21,582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23,153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3318,9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3830,01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177,46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80,5</w:t>
            </w:r>
          </w:p>
        </w:tc>
      </w:tr>
      <w:tr w:rsidR="007679C2" w:rsidRPr="003D2709" w:rsidTr="00480C37">
        <w:trPr>
          <w:trHeight w:val="286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15,145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14,8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2026,9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2339,0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154,44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92,5</w:t>
            </w:r>
          </w:p>
        </w:tc>
      </w:tr>
      <w:tr w:rsidR="007679C2" w:rsidRPr="003D2709" w:rsidTr="00480C37">
        <w:trPr>
          <w:trHeight w:val="262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3,363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3,271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504,66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582,38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173,16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82,5</w:t>
            </w:r>
          </w:p>
        </w:tc>
      </w:tr>
      <w:tr w:rsidR="007679C2" w:rsidRPr="003D2709" w:rsidTr="00480C37">
        <w:trPr>
          <w:trHeight w:val="266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газ/дизель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25,151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24,631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3402,7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3926,72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156,13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91,5</w:t>
            </w:r>
          </w:p>
        </w:tc>
      </w:tr>
      <w:tr w:rsidR="007679C2" w:rsidRPr="003D2709" w:rsidTr="00480C37">
        <w:trPr>
          <w:trHeight w:val="256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1,908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1,865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263,85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304,48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159,62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89,5</w:t>
            </w:r>
          </w:p>
        </w:tc>
      </w:tr>
      <w:tr w:rsidR="007679C2" w:rsidRPr="003D2709" w:rsidTr="00480C37">
        <w:trPr>
          <w:trHeight w:val="330"/>
        </w:trPr>
        <w:tc>
          <w:tcPr>
            <w:tcW w:w="212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6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85,57</w:t>
            </w:r>
          </w:p>
        </w:tc>
        <w:tc>
          <w:tcPr>
            <w:tcW w:w="9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right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85,74</w:t>
            </w:r>
          </w:p>
        </w:tc>
        <w:tc>
          <w:tcPr>
            <w:tcW w:w="100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12296,4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10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166,80</w:t>
            </w:r>
          </w:p>
        </w:tc>
        <w:tc>
          <w:tcPr>
            <w:tcW w:w="9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widowControl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 w:eastAsia="ru-RU"/>
              </w:rPr>
              <w:t>85,93</w:t>
            </w:r>
          </w:p>
        </w:tc>
      </w:tr>
    </w:tbl>
    <w:p w:rsidR="007679C2" w:rsidRPr="003D2709" w:rsidRDefault="007679C2" w:rsidP="00B87D69">
      <w:pPr>
        <w:ind w:firstLine="567"/>
        <w:contextualSpacing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widowControl/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Газоснабжение Арамильского городского округа осуществляется от магистрального газопровода высокого давления «Бухара-Урал» по газопроводу – отводу к газораспределительной станции, расположенной в восточной части г. Арамиль.</w:t>
      </w:r>
    </w:p>
    <w:p w:rsidR="007679C2" w:rsidRPr="003D2709" w:rsidRDefault="007679C2" w:rsidP="00B87D69">
      <w:pPr>
        <w:widowControl/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Распределение газа осуществляется по двухступенчатой схеме к крупным промышленным и коммунальным потребителям, а также к газорегуляторным пунктам. На ГРП газ редуцируется до давления 3000 Па для подачи потребителям.</w:t>
      </w:r>
    </w:p>
    <w:p w:rsidR="007679C2" w:rsidRPr="003D2709" w:rsidRDefault="007679C2" w:rsidP="00B87D69">
      <w:pPr>
        <w:widowControl/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widowControl/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Газоснабжение города Арамиль, поселка Светлый, ст. Арамиль и микрорайона «Красная горка» осуществляется от газораспределительной станции (ГРС), расположенной к востоку от г. Арамиль.</w:t>
      </w:r>
    </w:p>
    <w:p w:rsidR="007679C2" w:rsidRPr="003D2709" w:rsidRDefault="007679C2" w:rsidP="00B87D69">
      <w:pPr>
        <w:widowControl/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Газопроводы высокого давления II категории Р=0,6МПа прокладываются от ГРС до котельных. </w:t>
      </w:r>
    </w:p>
    <w:p w:rsidR="007679C2" w:rsidRPr="003D2709" w:rsidRDefault="007679C2" w:rsidP="00B87D69">
      <w:pPr>
        <w:widowControl/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Система газоснабжения рассчитана на основании данных по потреблению газа котельными пром</w:t>
      </w:r>
      <w:r w:rsidR="00E92B1A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ышленных 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предприятий</w:t>
      </w:r>
      <w:r w:rsidR="00E92B1A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,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 а также по укрупнённым показателям потребления газа населением на хозяйственно-бытовые нужды в соответствии с СП 42-101-2003 «Общие положения по проектированию и строительству газораспределительных систем из металлических и полиэтиленовых труб».</w:t>
      </w:r>
    </w:p>
    <w:p w:rsidR="00F946F6" w:rsidRPr="003D2709" w:rsidRDefault="00F946F6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1.9 Надежность теплоснабжения</w:t>
      </w:r>
    </w:p>
    <w:p w:rsidR="007679C2" w:rsidRPr="003D2709" w:rsidRDefault="007679C2" w:rsidP="00B87D69">
      <w:pPr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Фактические значения показателей надежности объектов теплоснабжения определяются исходя из числа нарушений, возникающих в результате аварий, инцидентов на таких объектах, а также в результате перерывов, прекращений, ограничений в подаче тепловой энергии и (или)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lastRenderedPageBreak/>
        <w:t>теплоносителя на границах раздела балансовой принадлежности с потребителями тепловой энергии и (или) другими объектами теплоснабжения, определяемых по приборам учета тепловой энергии либо в соответствии с актами, предусмотренными договором поставки тепловой энергии.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Фактическое значение показателя надежности объектов теплоснабжения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определяется на единицу длины (на 1 км тепловых сетей) и на единицу тепловой мощности источника тепловой энергии (на 1 Гкал/час установленной мощности).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Значение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показателя  надежности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в расчете на единицу длины тепловой сети(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P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сети от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) рассчитывается поформуле:</w:t>
      </w:r>
    </w:p>
    <w:p w:rsidR="007679C2" w:rsidRPr="003D2709" w:rsidRDefault="007679C2" w:rsidP="00B87D69">
      <w:pPr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P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сети от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=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сети от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/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L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,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наруш./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км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где: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сети от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- количество прекращений подачи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тепловой  энергии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,причиной которых явились технологические нарушения на тепловых сетях. 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L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-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суммарная  протяженность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 тепловой сети в двухтрубном исчислении, километров.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Значение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показателя  надежности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в расчете на единицу тепловой мощности (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P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ист от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) рассчитывается поформуле:</w:t>
      </w:r>
    </w:p>
    <w:p w:rsidR="007679C2" w:rsidRPr="003D2709" w:rsidRDefault="007679C2" w:rsidP="00B87D69">
      <w:pPr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P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ист от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=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ист от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/ М,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наруш./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Гкал/ч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 ист от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- количество прекращений подачи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тепловой  энергии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; 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М - суммарная располагаемая мощность источников тепловойэнергии, Гкал/час.</w:t>
      </w:r>
    </w:p>
    <w:p w:rsidR="007679C2" w:rsidRPr="003D2709" w:rsidRDefault="007679C2" w:rsidP="00B87D69">
      <w:pPr>
        <w:shd w:val="clear" w:color="auto" w:fill="FFFFFF"/>
        <w:ind w:firstLine="567"/>
        <w:jc w:val="both"/>
        <w:rPr>
          <w:rFonts w:ascii="Liberation Serif" w:eastAsia="TimesNewRoman,Bold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>Статистика аварийных отключений потребителей на тепловых сетях города Арамильского городского округа ведется в не полном объеме</w:t>
      </w:r>
      <w:r w:rsidRPr="003D2709">
        <w:rPr>
          <w:rFonts w:ascii="Liberation Serif" w:eastAsia="TimesNewRoman,Bold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shd w:val="clear" w:color="auto" w:fill="FFFFFF"/>
        <w:ind w:firstLine="709"/>
        <w:jc w:val="both"/>
        <w:rPr>
          <w:rFonts w:ascii="Liberation Serif" w:eastAsia="TimesNewRoman,Bold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В табл. 34 приведены расчетные значения показателя надежности системы теплоснабжения Арамильского городского округа, которые рассчитаны по </w:t>
      </w:r>
      <w:r w:rsidRPr="003D2709">
        <w:rPr>
          <w:rFonts w:ascii="Liberation Serif" w:eastAsia="Times New Roman" w:hAnsi="Liberation Serif" w:cs="Liberation Serif"/>
          <w:bCs/>
          <w:color w:val="000000"/>
          <w:sz w:val="24"/>
          <w:szCs w:val="24"/>
          <w:lang w:val="ru-RU" w:eastAsia="ru-RU"/>
        </w:rPr>
        <w:t>МДС 41-6.2000.</w:t>
      </w:r>
    </w:p>
    <w:p w:rsidR="007679C2" w:rsidRPr="003D2709" w:rsidRDefault="007679C2" w:rsidP="00B87D69">
      <w:pPr>
        <w:shd w:val="clear" w:color="auto" w:fill="FFFFFF"/>
        <w:ind w:firstLine="567"/>
        <w:jc w:val="right"/>
        <w:rPr>
          <w:rFonts w:ascii="Liberation Serif" w:eastAsia="TimesNewRoman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/>
        </w:rPr>
        <w:t>Таблица 34</w:t>
      </w:r>
    </w:p>
    <w:p w:rsidR="007679C2" w:rsidRPr="003D2709" w:rsidRDefault="007679C2" w:rsidP="00B87D69">
      <w:pPr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/>
        </w:rPr>
        <w:t xml:space="preserve">Показатели 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надежности системы теплоснабжения Арамильского городского округа</w:t>
      </w:r>
    </w:p>
    <w:p w:rsidR="007679C2" w:rsidRPr="003D2709" w:rsidRDefault="007679C2" w:rsidP="00B87D69">
      <w:pPr>
        <w:shd w:val="clear" w:color="auto" w:fill="FFFFFF"/>
        <w:ind w:firstLine="709"/>
        <w:jc w:val="both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</w:p>
    <w:tbl>
      <w:tblPr>
        <w:tblW w:w="98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35"/>
        <w:gridCol w:w="548"/>
        <w:gridCol w:w="567"/>
        <w:gridCol w:w="567"/>
        <w:gridCol w:w="567"/>
        <w:gridCol w:w="567"/>
        <w:gridCol w:w="567"/>
        <w:gridCol w:w="709"/>
        <w:gridCol w:w="709"/>
        <w:gridCol w:w="709"/>
        <w:gridCol w:w="1799"/>
      </w:tblGrid>
      <w:tr w:rsidR="007679C2" w:rsidRPr="00BB5C8A" w:rsidTr="003E0C17">
        <w:trPr>
          <w:trHeight w:val="1060"/>
          <w:jc w:val="center"/>
        </w:trPr>
        <w:tc>
          <w:tcPr>
            <w:tcW w:w="2535" w:type="dxa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5510" w:type="dxa"/>
            <w:gridSpan w:val="9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 xml:space="preserve">Показатели надежности системы теплоснабжения </w:t>
            </w:r>
          </w:p>
        </w:tc>
        <w:tc>
          <w:tcPr>
            <w:tcW w:w="179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val="ru-RU" w:eastAsia="ru-RU"/>
              </w:rPr>
              <w:t>Кнад</w:t>
            </w:r>
          </w:p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val="ru-RU" w:eastAsia="ru-RU"/>
              </w:rPr>
              <w:t>(средний по частным показателям)</w:t>
            </w:r>
          </w:p>
        </w:tc>
      </w:tr>
      <w:tr w:rsidR="007679C2" w:rsidRPr="003D2709" w:rsidTr="003E0C17">
        <w:trPr>
          <w:trHeight w:val="77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Кэ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Кв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Кт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Кб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Кр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Кс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vertAlign w:val="subscript"/>
                <w:lang w:eastAsia="ru-RU"/>
              </w:rPr>
              <w:t>отк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vertAlign w:val="subscript"/>
                <w:lang w:eastAsia="ru-RU"/>
              </w:rPr>
              <w:t>нед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Кж</w:t>
            </w: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3D2709" w:rsidTr="003E0C17">
        <w:trPr>
          <w:trHeight w:val="77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548" w:type="dxa"/>
            <w:shd w:val="clear" w:color="auto" w:fill="FFFFFF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0,68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0,73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tabs>
                <w:tab w:val="center" w:pos="175"/>
              </w:tabs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ab/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0,78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0,82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ОАО «ААРЗ»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«Монди»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8045" w:type="dxa"/>
            <w:gridSpan w:val="10"/>
            <w:hideMark/>
          </w:tcPr>
          <w:p w:rsidR="007679C2" w:rsidRPr="003D2709" w:rsidRDefault="007679C2" w:rsidP="00B87D69">
            <w:pPr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bCs/>
                <w:sz w:val="24"/>
                <w:szCs w:val="24"/>
                <w:lang w:val="ru-RU"/>
              </w:rPr>
              <w:t>Общий показатель надежности систем теплоснабжения Арамильского городского округа</w:t>
            </w:r>
          </w:p>
        </w:tc>
        <w:tc>
          <w:tcPr>
            <w:tcW w:w="1799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</w:tbl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 w:eastAsia="ru-RU"/>
        </w:rPr>
        <w:t xml:space="preserve">Показатель надежности электроснабжения источников тепла (Кэ)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характеризуется наличием или отсутствием резервного электропитания;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 w:eastAsia="ru-RU"/>
        </w:rPr>
        <w:t xml:space="preserve">Показатель надежности водоснабжения источников тепла (Кв)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характеризуется наличием или отсутствием резервного водоснабжения;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 w:eastAsia="ru-RU"/>
        </w:rPr>
        <w:t xml:space="preserve">Показатель надежности топливоснабжения источников тепла (Кт)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характеризуется наличием или отсутствием резервного топливоснабжения;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 w:eastAsia="ru-RU"/>
        </w:rPr>
        <w:t xml:space="preserve">Показатель соответствия тепловой мощности источников тепла и пропускной способности тепловых сетей фактическим тепловым нагрузкам потребителей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(Кб);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 w:eastAsia="ru-RU"/>
        </w:rPr>
        <w:lastRenderedPageBreak/>
        <w:t xml:space="preserve">Показатель уровня резервирования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(Кр)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источников тепла и элементов тепловой сети, характеризуемый отношением резервируемой фактической тепловой нагрузки к фактической тепловой нагрузке (%) системы теплоснабжения, подлежащей резервированию;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 w:eastAsia="ru-RU"/>
        </w:rPr>
        <w:t xml:space="preserve">Показатель технического состояния тепловых сетей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(Кс)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, характеризуемый долей ветхих, подлежащих замене (%) трубопроводов;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 w:eastAsia="ru-RU"/>
        </w:rPr>
        <w:t xml:space="preserve">Показатель интенсивности отказов тепловых сетей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(Котк)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, 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 за последние три года; 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color w:val="000000"/>
          <w:sz w:val="24"/>
          <w:szCs w:val="24"/>
          <w:lang w:val="ru-RU" w:eastAsia="ru-RU"/>
        </w:rPr>
        <w:t>Показатель относительного недоотпуска тепла (</w:t>
      </w:r>
      <w:r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 w:eastAsia="ru-RU"/>
        </w:rPr>
        <w:t>Кнед)</w:t>
      </w:r>
      <w:r w:rsidRPr="003D2709"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  <w:t xml:space="preserve"> в результате аварий и инцидентов;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bCs/>
          <w:color w:val="000000"/>
          <w:sz w:val="24"/>
          <w:szCs w:val="24"/>
          <w:lang w:val="ru-RU" w:eastAsia="ru-RU"/>
        </w:rPr>
        <w:t xml:space="preserve">Показатель качества теплоснабжения </w:t>
      </w:r>
      <w:r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 w:eastAsia="ru-RU"/>
        </w:rPr>
        <w:t>(Кж)</w:t>
      </w:r>
      <w:r w:rsidRPr="003D2709"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  <w:t xml:space="preserve">, характеризуемый количеством жалоб потребителей тепла на нарушение качества теплоснабжения. 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  <w:t xml:space="preserve">Показатель надежности конкретной системы теплоснабжения (Кнад)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определяется как средний по частным показателям Кэ, Кв, Кт, Кб, Кр, Кс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, К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отк, Кнед, Кж: 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Кнад =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val="ru-RU" w:eastAsia="ru-RU"/>
        </w:rPr>
        <w:t>Кэ + Кв + Кт + Кб + Кр + Кс + Котк + Кнед + Кж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n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где n - число показателей, учтенных в числителе. 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color w:val="000000"/>
          <w:sz w:val="24"/>
          <w:szCs w:val="24"/>
          <w:lang w:val="ru-RU" w:eastAsia="ru-RU"/>
        </w:rPr>
        <w:t xml:space="preserve">Общий показатель надежности систем теплоснабжения поселения, городского округа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(при наличии нескольких систем теплоснабжения) определяется: 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К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над сис.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=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val="ru-RU" w:eastAsia="ru-RU"/>
        </w:rPr>
        <w:t>1 * К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vertAlign w:val="subscript"/>
          <w:lang w:val="ru-RU" w:eastAsia="ru-RU"/>
        </w:rPr>
        <w:t>над сис.1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val="ru-RU" w:eastAsia="ru-RU"/>
        </w:rPr>
        <w:t xml:space="preserve">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val="ru-RU" w:eastAsia="ru-RU"/>
        </w:rPr>
        <w:t>+  …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val="ru-RU" w:eastAsia="ru-RU"/>
        </w:rPr>
        <w:t xml:space="preserve"> +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eastAsia="ru-RU"/>
        </w:rPr>
        <w:t>Qn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val="ru-RU" w:eastAsia="ru-RU"/>
        </w:rPr>
        <w:t xml:space="preserve"> * К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vertAlign w:val="subscript"/>
          <w:lang w:val="ru-RU" w:eastAsia="ru-RU"/>
        </w:rPr>
        <w:t xml:space="preserve">над сис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vertAlign w:val="subscript"/>
          <w:lang w:eastAsia="ru-RU"/>
        </w:rPr>
        <w:t>n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u w:val="single"/>
          <w:lang w:val="ru-RU" w:eastAsia="ru-RU"/>
        </w:rPr>
        <w:t>,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1 + … +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Qn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right="-141"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где К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над сис.1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, К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над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сис.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eastAsia="ru-RU"/>
        </w:rPr>
        <w:t>n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- значения показателей надежности отдельных систем теплоснабжения; </w:t>
      </w:r>
    </w:p>
    <w:p w:rsidR="007679C2" w:rsidRPr="003D2709" w:rsidRDefault="007679C2" w:rsidP="00B87D69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Q1, Qn - расчетные тепловые нагрузки потребителей отдельных систем теплоснабжения.</w:t>
      </w:r>
    </w:p>
    <w:p w:rsidR="007679C2" w:rsidRPr="003D2709" w:rsidRDefault="007679C2" w:rsidP="00B87D69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В зависимости от полученных показателей надежности отдельных систем и системы коммунального теплоснабжения городаони с точки зрения надежности могут бытьоценены как</w:t>
      </w:r>
    </w:p>
    <w:p w:rsidR="007679C2" w:rsidRPr="003D2709" w:rsidRDefault="007679C2" w:rsidP="00B87D69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высоконадежные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более 0,9</w:t>
      </w:r>
    </w:p>
    <w:p w:rsidR="007679C2" w:rsidRPr="003D2709" w:rsidRDefault="007679C2" w:rsidP="00B87D69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надежные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от 0,75 до 0,89</w:t>
      </w:r>
    </w:p>
    <w:p w:rsidR="007679C2" w:rsidRPr="003D2709" w:rsidRDefault="007679C2" w:rsidP="00B87D69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малонадежные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от 0,5 до 0,74</w:t>
      </w:r>
    </w:p>
    <w:p w:rsidR="007679C2" w:rsidRPr="003D2709" w:rsidRDefault="007679C2" w:rsidP="00B87D69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>ненадежные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ab/>
        <w:t>Кнад - менее 0,5.</w:t>
      </w:r>
    </w:p>
    <w:p w:rsidR="007679C2" w:rsidRPr="003D2709" w:rsidRDefault="007679C2" w:rsidP="00B87D69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Как следует из данных табл. 34 расчетные показатели надежности объектов теплоснабжения составляют 0,65-0,82, что характеризует системы теплоснабжения по </w:t>
      </w:r>
      <w:r w:rsidRPr="003D2709">
        <w:rPr>
          <w:rFonts w:ascii="Liberation Serif" w:eastAsia="Times New Roman" w:hAnsi="Liberation Serif" w:cs="Liberation Serif"/>
          <w:bCs/>
          <w:color w:val="000000"/>
          <w:sz w:val="24"/>
          <w:szCs w:val="24"/>
          <w:lang w:val="ru-RU" w:eastAsia="ru-RU"/>
        </w:rPr>
        <w:t xml:space="preserve">МДС 41-6.2000 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>как малонадежные. По показателю надежности самой надежной является котельная №11 (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Кнад=0,82)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>, самой ненадежной №№1,6 (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Кнад=0,65).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В целом общий показатель надежности системы теплоснабжения Арамильского городского округа составляет 0,72, что характеризует систему теплоснабжения по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МДС 41-6.2000 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>как малонадежную.</w:t>
      </w:r>
    </w:p>
    <w:p w:rsidR="007679C2" w:rsidRPr="003D2709" w:rsidRDefault="007679C2" w:rsidP="00B87D69">
      <w:pPr>
        <w:shd w:val="clear" w:color="auto" w:fill="FFFFFF"/>
        <w:ind w:right="-141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Понижает показатель надежности системы высокий износ тепловых сетей (Кс), а также отсутствие резервирования подачи тепла (низкий Кр) между котельными за счет организации перемычек между магистральными сетями. В расчете не учтены показатели</w:t>
      </w:r>
      <w:r w:rsidRPr="003D2709">
        <w:rPr>
          <w:rFonts w:ascii="Liberation Serif" w:hAnsi="Liberation Serif" w:cs="Liberation Serif"/>
          <w:bCs/>
          <w:color w:val="000000"/>
          <w:sz w:val="24"/>
          <w:szCs w:val="24"/>
          <w:lang w:val="ru-RU" w:eastAsia="ru-RU"/>
        </w:rPr>
        <w:t xml:space="preserve"> недоотпуска тепла </w:t>
      </w:r>
      <w:proofErr w:type="gramStart"/>
      <w:r w:rsidRPr="003D2709"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  <w:t>Кнед  в</w:t>
      </w:r>
      <w:proofErr w:type="gramEnd"/>
      <w:r w:rsidRPr="003D2709"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  <w:t xml:space="preserve"> результате аварий и инцидентов и </w:t>
      </w:r>
      <w:r w:rsidRPr="003D2709">
        <w:rPr>
          <w:rFonts w:ascii="Liberation Serif" w:hAnsi="Liberation Serif" w:cs="Liberation Serif"/>
          <w:bCs/>
          <w:color w:val="000000"/>
          <w:sz w:val="24"/>
          <w:szCs w:val="24"/>
          <w:lang w:val="ru-RU" w:eastAsia="ru-RU"/>
        </w:rPr>
        <w:t xml:space="preserve">качества теплоснабжения </w:t>
      </w:r>
      <w:r w:rsidRPr="003D2709"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  <w:t xml:space="preserve">Кж, т.к. не предоставлены данные. С их учетом 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>показатель надежности системы теплоснабжения Арамильского городского округа снизился.</w:t>
      </w:r>
    </w:p>
    <w:p w:rsidR="007679C2" w:rsidRPr="003D2709" w:rsidRDefault="007679C2" w:rsidP="00B87D69">
      <w:pPr>
        <w:autoSpaceDE w:val="0"/>
        <w:autoSpaceDN w:val="0"/>
        <w:adjustRightInd w:val="0"/>
        <w:ind w:firstLine="567"/>
        <w:jc w:val="both"/>
        <w:rPr>
          <w:rFonts w:ascii="Liberation Serif" w:eastAsia="TimesNew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Cs/>
          <w:sz w:val="24"/>
          <w:szCs w:val="24"/>
          <w:lang w:val="ru-RU" w:eastAsia="ru-RU"/>
        </w:rPr>
        <w:t>Показатель технического состояния тепловых сетей Кс для котельных №№1,2,5,6,7 составляет 0,5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. Для увеличения данного показателя рекомендуется провести перепрокладку изношенных участков тепловой сети. 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>Для снижения потока отказов необходимо наращивать объемы работ по реконструкции тепловых сетей, со сроком эксплуатации более 25 лет.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Показатели энергетической эффективности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объектов теплоснабжения: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удельный расход топлива на производство единицы тепловой энергии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(УдРТ)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, отпускаемой с коллекторов источников тепловой энергии (кг.у.т./Гкал);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- отношение величины технологических потерь тепловой энергии к материальной характеристике тепловой сети 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П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vertAlign w:val="subscript"/>
          <w:lang w:val="ru-RU" w:eastAsia="ru-RU"/>
        </w:rPr>
        <w:t xml:space="preserve">тп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(Гкал/год кв. м и тонн/год кв. м);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величина технологических потерь при передаче тепловой энергии по тепловым сетям (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vertAlign w:val="subscript"/>
          <w:lang w:val="ru-RU" w:eastAsia="ru-RU"/>
        </w:rPr>
        <w:t>техн. пот.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 xml:space="preserve">)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(Гкал/год и процентов от полезного отпуска тепловой энергии);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величина технологических потерь при передаче теплоносителя по тепловым сетям (тонн/год).</w:t>
      </w:r>
    </w:p>
    <w:p w:rsidR="007679C2" w:rsidRPr="003D2709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Фактическое значение показателя энергетической эффективности объектов </w:t>
      </w:r>
      <w:r w:rsidR="00E92B1A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т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еплоснабжения, определяемого отношением величины технологических потерь тепловой энергии, теплоносителя к материальной характеристике тепловой сети 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(П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vertAlign w:val="subscript"/>
          <w:lang w:val="ru-RU" w:eastAsia="ru-RU"/>
        </w:rPr>
        <w:t>тп</w:t>
      </w:r>
      <w:r w:rsidRPr="003D2709">
        <w:rPr>
          <w:rFonts w:ascii="Liberation Serif" w:eastAsia="Times New Roman" w:hAnsi="Liberation Serif" w:cs="Liberation Serif"/>
          <w:b/>
          <w:color w:val="000000"/>
          <w:sz w:val="24"/>
          <w:szCs w:val="24"/>
          <w:lang w:val="ru-RU" w:eastAsia="ru-RU"/>
        </w:rPr>
        <w:t>)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, </w:t>
      </w:r>
      <w:r w:rsidR="00E92B1A"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рассчитывается по</w:t>
      </w:r>
      <w:r w:rsidR="00E92B1A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формуле:</w:t>
      </w:r>
    </w:p>
    <w:p w:rsidR="007679C2" w:rsidRPr="003D2709" w:rsidRDefault="007679C2" w:rsidP="00B87D69">
      <w:pPr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firstLine="567"/>
        <w:jc w:val="center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П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тп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= 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техн. пот.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/ М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пкв</w:t>
      </w:r>
    </w:p>
    <w:p w:rsidR="007679C2" w:rsidRPr="003D2709" w:rsidRDefault="007679C2" w:rsidP="00B87D69">
      <w:pPr>
        <w:ind w:firstLine="567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где:</w:t>
      </w:r>
    </w:p>
    <w:p w:rsidR="007679C2" w:rsidRPr="003D2709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eastAsia="ru-RU"/>
        </w:rPr>
        <w:t>Q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 xml:space="preserve">техн. </w:t>
      </w:r>
      <w:proofErr w:type="gramStart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пот.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-</w:t>
      </w:r>
      <w:proofErr w:type="gramEnd"/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 величина  технологических  потерь  при  передаче тепловой энергии, теплоносителя по тепловым сетям, Гкал, тонн;</w:t>
      </w:r>
    </w:p>
    <w:p w:rsidR="007679C2" w:rsidRPr="003D2709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М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vertAlign w:val="subscript"/>
          <w:lang w:val="ru-RU" w:eastAsia="ru-RU"/>
        </w:rPr>
        <w:t>пкв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- материальная </w:t>
      </w:r>
      <w:r w:rsidR="00E92B1A"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характеристика тепловой</w:t>
      </w: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 xml:space="preserve"> сети (по видам теплоносителя - пар, конденсат, вода), определенная значением суммы произведений значений наружных диаметров трубопроводов отдельных участков тепловой сети (метров) на длину этих участков (метров).</w:t>
      </w:r>
    </w:p>
    <w:p w:rsidR="007679C2" w:rsidRPr="003D2709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color w:val="000000"/>
          <w:sz w:val="24"/>
          <w:szCs w:val="24"/>
          <w:lang w:val="ru-RU" w:eastAsia="ru-RU"/>
        </w:rPr>
        <w:t>Материальная характеристика тепловой сети (квадратных метров) включает материальную характеристику всех участков тепловой сети.</w:t>
      </w:r>
    </w:p>
    <w:p w:rsidR="007679C2" w:rsidRPr="003D2709" w:rsidRDefault="007679C2" w:rsidP="00E92B1A">
      <w:pPr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lang w:eastAsia="ru-RU"/>
        </w:rPr>
      </w:pP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 xml:space="preserve">Результаты расчета показателей энергоэффективности сведены в табл. 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3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5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, 3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  <w:t>6</w:t>
      </w:r>
      <w:r w:rsidRPr="003D2709">
        <w:rPr>
          <w:rFonts w:ascii="Liberation Serif" w:eastAsia="Times New Roman" w:hAnsi="Liberation Serif" w:cs="Liberation Serif"/>
          <w:sz w:val="24"/>
          <w:szCs w:val="24"/>
          <w:lang w:eastAsia="ru-RU"/>
        </w:rPr>
        <w:t>.</w:t>
      </w:r>
    </w:p>
    <w:p w:rsidR="007679C2" w:rsidRPr="003D2709" w:rsidRDefault="007679C2" w:rsidP="00B87D69">
      <w:pPr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Таблица 35 - </w:t>
      </w: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/>
        </w:rPr>
        <w:t xml:space="preserve">Показатели 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энергоэффективности системы теплоснабжения Арамильского городского округа за 2017г</w:t>
      </w:r>
    </w:p>
    <w:p w:rsidR="007679C2" w:rsidRPr="003D2709" w:rsidRDefault="007679C2" w:rsidP="00B87D69">
      <w:pPr>
        <w:shd w:val="clear" w:color="auto" w:fill="FFFFFF"/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/>
        </w:rPr>
      </w:pPr>
    </w:p>
    <w:tbl>
      <w:tblPr>
        <w:tblW w:w="102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62"/>
        <w:gridCol w:w="1009"/>
        <w:gridCol w:w="833"/>
        <w:gridCol w:w="993"/>
        <w:gridCol w:w="850"/>
        <w:gridCol w:w="851"/>
        <w:gridCol w:w="850"/>
        <w:gridCol w:w="992"/>
        <w:gridCol w:w="1134"/>
        <w:gridCol w:w="868"/>
      </w:tblGrid>
      <w:tr w:rsidR="007679C2" w:rsidRPr="003D2709" w:rsidTr="003E0C17">
        <w:trPr>
          <w:trHeight w:val="780"/>
          <w:jc w:val="center"/>
        </w:trPr>
        <w:tc>
          <w:tcPr>
            <w:tcW w:w="1862" w:type="dxa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3685" w:type="dxa"/>
            <w:gridSpan w:val="4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3827" w:type="dxa"/>
            <w:gridSpan w:val="4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Показателиэнергоэффективности системы теплоснабжения</w:t>
            </w:r>
          </w:p>
        </w:tc>
        <w:tc>
          <w:tcPr>
            <w:tcW w:w="868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Место</w:t>
            </w:r>
          </w:p>
        </w:tc>
      </w:tr>
      <w:tr w:rsidR="007679C2" w:rsidRPr="003D2709" w:rsidTr="003E0C17">
        <w:trPr>
          <w:cantSplit/>
          <w:trHeight w:val="434"/>
          <w:jc w:val="center"/>
        </w:trPr>
        <w:tc>
          <w:tcPr>
            <w:tcW w:w="1862" w:type="dxa"/>
            <w:vMerge w:val="restart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 w:val="restart"/>
            <w:noWrap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vertAlign w:val="subscript"/>
                <w:lang w:eastAsia="ru-RU"/>
              </w:rPr>
              <w:t>полез.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Гкал/год</w:t>
            </w:r>
          </w:p>
        </w:tc>
        <w:tc>
          <w:tcPr>
            <w:tcW w:w="83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  <w:t>техн. пот.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, Гкал/год</w:t>
            </w:r>
          </w:p>
        </w:tc>
        <w:tc>
          <w:tcPr>
            <w:tcW w:w="99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vertAlign w:val="subscript"/>
                <w:lang w:eastAsia="ru-RU"/>
              </w:rPr>
              <w:t xml:space="preserve">пкв, 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м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Теплоноситель, м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976" w:type="dxa"/>
            <w:gridSpan w:val="3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868" w:type="dxa"/>
            <w:vMerge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BB5C8A" w:rsidTr="003E0C17">
        <w:trPr>
          <w:cantSplit/>
          <w:trHeight w:val="1692"/>
          <w:jc w:val="center"/>
        </w:trPr>
        <w:tc>
          <w:tcPr>
            <w:tcW w:w="1862" w:type="dxa"/>
            <w:vMerge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/>
            <w:noWrap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П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  <w:t>тп,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Гкал/год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992" w:type="dxa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П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  <w:t>тп,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/год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1134" w:type="dxa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val="ru-RU" w:eastAsia="ru-RU"/>
              </w:rPr>
              <w:t>техн. пот.,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% от полезного отпуска</w:t>
            </w:r>
          </w:p>
        </w:tc>
        <w:tc>
          <w:tcPr>
            <w:tcW w:w="868" w:type="dxa"/>
            <w:vMerge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3E0C17">
        <w:trPr>
          <w:trHeight w:val="77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7146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696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239,2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16682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167,1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2,08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69,7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9,7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1009" w:type="dxa"/>
            <w:shd w:val="clear" w:color="auto" w:fill="FFFFFF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6406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1585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220,44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29249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179,7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14,51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132,68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24,7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15 935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5310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878,1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10540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177,5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4,93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14 129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2075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351,8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45376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154,4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5,25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128,9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14,7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2 407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54,35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4365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173,2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80,3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24 483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1422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527,85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55145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156,1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104,47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1448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5979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159,6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4,37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123,79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18,4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Среднее значение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166,8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5,85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91,5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12,8</w:t>
            </w:r>
          </w:p>
        </w:tc>
        <w:tc>
          <w:tcPr>
            <w:tcW w:w="868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</w:tbl>
    <w:p w:rsidR="007679C2" w:rsidRPr="003D2709" w:rsidRDefault="007679C2" w:rsidP="00B87D69">
      <w:pPr>
        <w:tabs>
          <w:tab w:val="left" w:pos="426"/>
        </w:tabs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shd w:val="clear" w:color="auto" w:fill="FFFFFF"/>
        <w:ind w:firstLine="567"/>
        <w:jc w:val="both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sz w:val="24"/>
          <w:szCs w:val="24"/>
          <w:lang w:val="ru-RU"/>
        </w:rPr>
        <w:t xml:space="preserve">Таблица 36 - </w:t>
      </w: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/>
        </w:rPr>
        <w:t xml:space="preserve">Показатели </w:t>
      </w: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энергоэффективности системы теплоснабжения Арамильского городского округа за 2018г</w:t>
      </w:r>
    </w:p>
    <w:p w:rsidR="007679C2" w:rsidRPr="003D2709" w:rsidRDefault="007679C2" w:rsidP="00B87D69">
      <w:pPr>
        <w:shd w:val="clear" w:color="auto" w:fill="FFFFFF"/>
        <w:ind w:firstLine="709"/>
        <w:jc w:val="both"/>
        <w:rPr>
          <w:rFonts w:ascii="Liberation Serif" w:eastAsia="TimesNewRoman" w:hAnsi="Liberation Serif" w:cs="Liberation Serif"/>
          <w:sz w:val="24"/>
          <w:szCs w:val="24"/>
          <w:lang w:val="ru-RU"/>
        </w:rPr>
      </w:pPr>
    </w:p>
    <w:tbl>
      <w:tblPr>
        <w:tblW w:w="103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62"/>
        <w:gridCol w:w="1009"/>
        <w:gridCol w:w="833"/>
        <w:gridCol w:w="993"/>
        <w:gridCol w:w="850"/>
        <w:gridCol w:w="851"/>
        <w:gridCol w:w="850"/>
        <w:gridCol w:w="1063"/>
        <w:gridCol w:w="1040"/>
        <w:gridCol w:w="962"/>
      </w:tblGrid>
      <w:tr w:rsidR="007679C2" w:rsidRPr="003D2709" w:rsidTr="00E92B1A">
        <w:trPr>
          <w:trHeight w:val="822"/>
          <w:jc w:val="center"/>
        </w:trPr>
        <w:tc>
          <w:tcPr>
            <w:tcW w:w="1862" w:type="dxa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3685" w:type="dxa"/>
            <w:gridSpan w:val="4"/>
            <w:vAlign w:val="center"/>
            <w:hideMark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3804" w:type="dxa"/>
            <w:gridSpan w:val="4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Показателиэнергоэффективности системы теплоснабжения</w:t>
            </w:r>
          </w:p>
        </w:tc>
        <w:tc>
          <w:tcPr>
            <w:tcW w:w="962" w:type="dxa"/>
            <w:vMerge w:val="restart"/>
          </w:tcPr>
          <w:p w:rsidR="007679C2" w:rsidRPr="003D2709" w:rsidRDefault="007679C2" w:rsidP="00B87D69">
            <w:pPr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Место</w:t>
            </w:r>
          </w:p>
        </w:tc>
      </w:tr>
      <w:tr w:rsidR="007679C2" w:rsidRPr="003D2709" w:rsidTr="00E92B1A">
        <w:trPr>
          <w:cantSplit/>
          <w:trHeight w:val="434"/>
          <w:jc w:val="center"/>
        </w:trPr>
        <w:tc>
          <w:tcPr>
            <w:tcW w:w="1862" w:type="dxa"/>
            <w:vMerge w:val="restart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 w:val="restart"/>
            <w:noWrap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vertAlign w:val="subscript"/>
                <w:lang w:eastAsia="ru-RU"/>
              </w:rPr>
              <w:t>полез.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Гкал/год</w:t>
            </w:r>
          </w:p>
        </w:tc>
        <w:tc>
          <w:tcPr>
            <w:tcW w:w="83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  <w:t>техн. пот.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, Гкал/год</w:t>
            </w:r>
          </w:p>
        </w:tc>
        <w:tc>
          <w:tcPr>
            <w:tcW w:w="99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  <w:t>М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vertAlign w:val="subscript"/>
                <w:lang w:eastAsia="ru-RU"/>
              </w:rPr>
              <w:t xml:space="preserve">пкв, 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м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Теплоноситель, м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/год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953" w:type="dxa"/>
            <w:gridSpan w:val="3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962" w:type="dxa"/>
            <w:vMerge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BB5C8A" w:rsidTr="00E92B1A">
        <w:trPr>
          <w:cantSplit/>
          <w:trHeight w:val="1438"/>
          <w:jc w:val="center"/>
        </w:trPr>
        <w:tc>
          <w:tcPr>
            <w:tcW w:w="1862" w:type="dxa"/>
            <w:vMerge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/>
            <w:noWrap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П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  <w:t>тп,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Гкал/год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1063" w:type="dxa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П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eastAsia="ru-RU"/>
              </w:rPr>
              <w:t>тп,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/год м</w:t>
            </w: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1040" w:type="dxa"/>
            <w:textDirection w:val="btLr"/>
            <w:vAlign w:val="center"/>
          </w:tcPr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vertAlign w:val="subscript"/>
                <w:lang w:val="ru-RU" w:eastAsia="ru-RU"/>
              </w:rPr>
              <w:t>техн. пот.,</w:t>
            </w:r>
          </w:p>
          <w:p w:rsidR="007679C2" w:rsidRPr="003D2709" w:rsidRDefault="007679C2" w:rsidP="00B87D69">
            <w:pPr>
              <w:ind w:left="113" w:right="113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  <w:t>% от полезного отпуска</w:t>
            </w:r>
          </w:p>
        </w:tc>
        <w:tc>
          <w:tcPr>
            <w:tcW w:w="962" w:type="dxa"/>
            <w:vMerge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E92B1A">
        <w:trPr>
          <w:trHeight w:val="77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6817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722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239,2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16238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167,1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2,08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67,9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10,6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</w:tr>
      <w:tr w:rsidR="007679C2" w:rsidRPr="003D2709" w:rsidTr="00E92B1A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1009" w:type="dxa"/>
            <w:shd w:val="clear" w:color="auto" w:fill="FFFFFF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5681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1664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220,44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28154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179,7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14,51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127,72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29,3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7679C2" w:rsidRPr="003D2709" w:rsidTr="00E92B1A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15 952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5510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878,1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9880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177,5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4,93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34,5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</w:tr>
      <w:tr w:rsidR="007679C2" w:rsidRPr="003D2709" w:rsidTr="00E92B1A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bCs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13 567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2146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351,8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47220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154,4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5,25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134,22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15,8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</w:tr>
      <w:tr w:rsidR="007679C2" w:rsidRPr="003D2709" w:rsidTr="00E92B1A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2 785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54,35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7086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173,2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130,38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5,7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</w:tr>
      <w:tr w:rsidR="007679C2" w:rsidRPr="003D2709" w:rsidTr="00E92B1A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19445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1429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527,85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56311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156,1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106,68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</w:tr>
      <w:tr w:rsidR="007679C2" w:rsidRPr="003D2709" w:rsidTr="00E92B1A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1615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5612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159,6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4,37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116,19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18,3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</w:tr>
      <w:tr w:rsidR="007679C2" w:rsidRPr="003D2709" w:rsidTr="00E92B1A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  <w:t>Среднее значение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166,8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5,85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83,46</w:t>
            </w:r>
          </w:p>
        </w:tc>
        <w:tc>
          <w:tcPr>
            <w:tcW w:w="1040" w:type="dxa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962" w:type="dxa"/>
            <w:vAlign w:val="center"/>
          </w:tcPr>
          <w:p w:rsidR="007679C2" w:rsidRPr="003D2709" w:rsidRDefault="007679C2" w:rsidP="00B87D69">
            <w:pPr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  <w:lang w:eastAsia="ru-RU"/>
              </w:rPr>
            </w:pP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1.10 Цены (тарифы) в сфере теплоснабжения</w:t>
      </w:r>
    </w:p>
    <w:p w:rsidR="002B6D44" w:rsidRDefault="002B6D44" w:rsidP="002B6D44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>У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становлени</w:t>
      </w:r>
      <w:r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тарифов на тепловую энергию, поставляемую теплоснабжающими организациями Свердловской области, на 2017 - 2021 годы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 осуществляется в соответствии с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>
        <w:rPr>
          <w:rFonts w:ascii="Liberation Serif" w:hAnsi="Liberation Serif" w:cs="Liberation Serif"/>
          <w:sz w:val="24"/>
          <w:szCs w:val="24"/>
          <w:lang w:val="ru-RU"/>
        </w:rPr>
        <w:t>п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остановление</w:t>
      </w:r>
      <w:r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Р</w:t>
      </w:r>
      <w:r>
        <w:rPr>
          <w:rFonts w:ascii="Liberation Serif" w:hAnsi="Liberation Serif" w:cs="Liberation Serif"/>
          <w:sz w:val="24"/>
          <w:szCs w:val="24"/>
          <w:lang w:val="ru-RU"/>
        </w:rPr>
        <w:t>егиональной энергетической комиссией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Свердловской области от 13.12.2016 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№ 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161-ПК</w:t>
      </w:r>
      <w:r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2B6D44" w:rsidRPr="003D2709" w:rsidRDefault="002B6D44" w:rsidP="002B6D44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C94A80">
        <w:rPr>
          <w:rFonts w:ascii="Liberation Serif" w:hAnsi="Liberation Serif" w:cs="Liberation Serif"/>
          <w:sz w:val="24"/>
          <w:szCs w:val="24"/>
          <w:lang w:val="ru-RU"/>
        </w:rPr>
        <w:t>Для Муниципального унитарного предприятия «Арамиль-Тепло» установлен</w:t>
      </w:r>
      <w:r>
        <w:rPr>
          <w:rFonts w:ascii="Liberation Serif" w:hAnsi="Liberation Serif" w:cs="Liberation Serif"/>
          <w:sz w:val="24"/>
          <w:szCs w:val="24"/>
          <w:lang w:val="ru-RU"/>
        </w:rPr>
        <w:t>ы следующие тарифы:</w:t>
      </w:r>
    </w:p>
    <w:p w:rsidR="002B6D44" w:rsidRPr="003D2709" w:rsidRDefault="002B6D44" w:rsidP="002B6D44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3261"/>
        <w:gridCol w:w="2687"/>
      </w:tblGrid>
      <w:tr w:rsidR="002B6D44" w:rsidRPr="00BB5C8A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</w:tcPr>
          <w:p w:rsidR="002B6D44" w:rsidRPr="00C94A8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261" w:type="dxa"/>
            <w:shd w:val="clear" w:color="auto" w:fill="auto"/>
            <w:noWrap/>
          </w:tcPr>
          <w:p w:rsidR="002B6D44" w:rsidRPr="00C94A8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потребителей, в случае отсутствия дифференциации тарифов по схеме подключения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уб/Гкал</w:t>
            </w:r>
          </w:p>
        </w:tc>
        <w:tc>
          <w:tcPr>
            <w:tcW w:w="2687" w:type="dxa"/>
          </w:tcPr>
          <w:p w:rsidR="002B6D44" w:rsidRPr="00C94A8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Одноставочный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тариф для н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аселени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я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(тарифы указаны с учетом НДС), руб/Гкал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1526,67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1801,47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261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687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:rsidR="002B6D44" w:rsidRPr="003D2709" w:rsidRDefault="002B6D44" w:rsidP="002B6D44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2B6D44" w:rsidRPr="007C5960" w:rsidRDefault="002B6D44" w:rsidP="002B6D44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Акционерно</w:t>
      </w:r>
      <w:r>
        <w:rPr>
          <w:rFonts w:ascii="Liberation Serif" w:hAnsi="Liberation Serif" w:cs="Liberation Serif"/>
          <w:b/>
          <w:sz w:val="24"/>
          <w:szCs w:val="24"/>
          <w:lang w:val="ru-RU"/>
        </w:rPr>
        <w:t>му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обществ</w:t>
      </w:r>
      <w:r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у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«Арамильский авиационный ремонтный завод</w:t>
      </w:r>
      <w:r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1753C8">
        <w:rPr>
          <w:rFonts w:ascii="Liberation Serif" w:hAnsi="Liberation Serif" w:cs="Liberation Serif"/>
          <w:sz w:val="24"/>
          <w:szCs w:val="24"/>
          <w:lang w:val="ru-RU"/>
        </w:rPr>
        <w:t>установлены следующие тарифы</w:t>
      </w:r>
      <w:r w:rsidRPr="001753C8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>на теплов</w:t>
      </w:r>
      <w:r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 xml:space="preserve"> энерги</w:t>
      </w:r>
      <w:r>
        <w:rPr>
          <w:rFonts w:ascii="Liberation Serif" w:hAnsi="Liberation Serif" w:cs="Liberation Serif"/>
          <w:sz w:val="24"/>
          <w:szCs w:val="24"/>
          <w:lang w:val="ru-RU"/>
        </w:rPr>
        <w:t>ю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>, поставляем</w:t>
      </w:r>
      <w:r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 xml:space="preserve"> из распределительных тепловых сетей:</w:t>
      </w:r>
    </w:p>
    <w:tbl>
      <w:tblPr>
        <w:tblW w:w="93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3102"/>
        <w:gridCol w:w="2818"/>
      </w:tblGrid>
      <w:tr w:rsidR="002B6D44" w:rsidRPr="00BB5C8A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</w:tcPr>
          <w:p w:rsidR="002B6D44" w:rsidRPr="001753C8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102" w:type="dxa"/>
            <w:shd w:val="clear" w:color="auto" w:fill="auto"/>
            <w:noWrap/>
          </w:tcPr>
          <w:p w:rsidR="002B6D44" w:rsidRPr="001753C8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Одноставочный тариф для потребителей, в случае отсутсвия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д</w:t>
            </w: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ифференциации тарифов по схеме подключения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</w:p>
          <w:p w:rsidR="002B6D44" w:rsidRPr="001753C8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руб/Гкал </w:t>
            </w:r>
          </w:p>
        </w:tc>
        <w:tc>
          <w:tcPr>
            <w:tcW w:w="2818" w:type="dxa"/>
          </w:tcPr>
          <w:p w:rsidR="002B6D44" w:rsidRPr="001753C8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1138,95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1343,96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lastRenderedPageBreak/>
              <w:t>с 01.07.2017 по 31.12.2017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1202,45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1418,89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1274,11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1503,45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1274,11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1503,45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1276,85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1506,68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1276,85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1506,68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102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1358,53</w:t>
            </w:r>
          </w:p>
        </w:tc>
        <w:tc>
          <w:tcPr>
            <w:tcW w:w="281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1603,07</w:t>
            </w:r>
          </w:p>
        </w:tc>
      </w:tr>
    </w:tbl>
    <w:p w:rsidR="002B6D44" w:rsidRPr="003D2709" w:rsidRDefault="002B6D44" w:rsidP="002B6D44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2B6D44" w:rsidRPr="00CF25C0" w:rsidRDefault="002B6D44" w:rsidP="002B6D44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CF25C0">
        <w:rPr>
          <w:rFonts w:ascii="Liberation Serif" w:hAnsi="Liberation Serif" w:cs="Liberation Serif"/>
          <w:sz w:val="24"/>
          <w:szCs w:val="24"/>
          <w:lang w:val="ru-RU"/>
        </w:rPr>
        <w:t>Муниципальному унитарному предприятию «Арамиль-Тепло» установлены следующие тарифы на тепловую энергию, поставляемую из распределительных тепловых сетей:</w:t>
      </w:r>
    </w:p>
    <w:p w:rsidR="002B6D44" w:rsidRPr="007C5960" w:rsidRDefault="002B6D44" w:rsidP="002B6D44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W w:w="92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06"/>
        <w:gridCol w:w="2846"/>
        <w:gridCol w:w="2268"/>
      </w:tblGrid>
      <w:tr w:rsidR="002B6D44" w:rsidRPr="00BB5C8A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</w:tcPr>
          <w:p w:rsidR="002B6D44" w:rsidRPr="007C596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2846" w:type="dxa"/>
            <w:shd w:val="clear" w:color="auto" w:fill="auto"/>
            <w:noWrap/>
          </w:tcPr>
          <w:p w:rsidR="002B6D44" w:rsidRPr="007C596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потребителей, в случае отсутсвия дифференциации тарифов по схеме подключения,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руб/Гкал</w:t>
            </w:r>
          </w:p>
        </w:tc>
        <w:tc>
          <w:tcPr>
            <w:tcW w:w="2268" w:type="dxa"/>
          </w:tcPr>
          <w:p w:rsidR="002B6D44" w:rsidRPr="007C5960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1421,86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1677,79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1742,18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1594,54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1881,56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1594,54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1881,56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2B6D44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1722,28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B6D44" w:rsidRPr="003D2709" w:rsidRDefault="002B6D44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2032,29</w:t>
            </w:r>
          </w:p>
        </w:tc>
      </w:tr>
    </w:tbl>
    <w:p w:rsidR="002B6D44" w:rsidRPr="003D2709" w:rsidRDefault="002B6D44" w:rsidP="002B6D44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1.11 Описание существующих технических и технологических проблем в системах теплоснабжения поселения Арамильского городского округа.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1.11.1 Описание существующих проблем организации качественного теплоснабжения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Котельная №1 (п. Светлый 56)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№1 введена в эксплуатацию в 1981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3D2709">
        <w:rPr>
          <w:rFonts w:ascii="Liberation Serif" w:hAnsi="Liberation Serif" w:cs="Liberation Serif"/>
          <w:sz w:val="24"/>
          <w:szCs w:val="24"/>
        </w:rPr>
        <w:t>Buderus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Logan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</w:rPr>
        <w:t>SK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85,5%. 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2017,2018 годах убыток составил ≈3,2 млн. руб. в год.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высокий удельный расход электроэнергии на выработку и транспортировку 1Гкал;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Предлагается строительство новой 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>б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лочно - 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одульной 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>к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отельной с установленной мощностью 8,0 Гкал/час, с учетом технологического присоединения тепловых сетей п. Арамиль.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При проектировании котельной предусмотреть мероприятия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Котельная №2 (п. Арамиль, ул. Станционная, 12Б)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№2 введена в эксплуатацию в 1977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3D2709">
        <w:rPr>
          <w:rFonts w:ascii="Liberation Serif" w:hAnsi="Liberation Serif" w:cs="Liberation Serif"/>
          <w:sz w:val="24"/>
          <w:szCs w:val="24"/>
        </w:rPr>
        <w:t>Buderus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Logana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SK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79,5%. 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2017,2018 годах убыток составил более 9 млн. руб. в год.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низкая эффективность электротехнического оборудования, что приводит к высокому удельному расходу на выработку и транспортировку 1 Гкал;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что приводит к сверхнормативным тепловым потерям в сетях;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более 20%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тепловой энергии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 сеть не реализуется у потребителей, по причине некорректной работы УКУТЭ.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обеспечения теплоснабжением п. Арамиль целесообразно вывести из эксплуатации Котельную №2, провести реконструкцию существующих тепловых сетей с технологическим присоединением к тепловым сетям котельной №1 в тепловой камере ТК-4.  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Котельная №5 (г. Арамиль, ул. Красноармейская)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№5 введена в эксплуатацию в 1974 г. Основное технологическое оборудование котельной выслужило установленный срок, морально и физически устарело. КПД котельной составляет не более 80,5%. Здание котельной в неудовлетворительном состоянии.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 2018 годах убыток составил более 5 млн. руб. в год.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Основными причинами нерентабельности котельной являются: 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высокое потребление тепла на собственные нужды, составляет более 7% от выработанной тепловой энергии;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рабочего персонала;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приводит к сверхнормативным тепловым потерям в сетях;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более 7 %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тепловой энергии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 сеть не реализуется у потребителей, по причине некорректной работы УКУТЭ.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вывода из эксплуатации котельной №5, требуется строительство Блочно-Модульной Котельной теплопроизводительностью 10 Гкал/час. При проектировании котельной предусмотреть мероприятия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:rsidR="007679C2" w:rsidRPr="003D2709" w:rsidRDefault="007679C2" w:rsidP="00B87D69">
      <w:pPr>
        <w:autoSpaceDE w:val="0"/>
        <w:autoSpaceDN w:val="0"/>
        <w:adjustRightInd w:val="0"/>
        <w:ind w:firstLine="708"/>
        <w:rPr>
          <w:rFonts w:ascii="Liberation Serif" w:eastAsia="Calibri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Котельная №</w:t>
      </w:r>
      <w:r w:rsidR="00F62AFC"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eastAsia="Calibri" w:hAnsi="Liberation Serif" w:cs="Liberation Serif"/>
          <w:b/>
          <w:sz w:val="24"/>
          <w:szCs w:val="24"/>
          <w:lang w:val="ru-RU"/>
        </w:rPr>
        <w:t>9.</w:t>
      </w:r>
    </w:p>
    <w:p w:rsidR="007679C2" w:rsidRPr="003D2709" w:rsidRDefault="007679C2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 В настоящее время Арамильская городская больница, расположенная по адресу: г. Арамиль, ул. Садовая, д. 10, получает тепловую энергию на нужды отопления и ГВС от котельной ООО «Монди Арамиль». Теплоснабжение от котельной ООО «Монди Арамиль» неэффективно и затратно в связи с удаленностью потребителя от Источника. </w:t>
      </w:r>
    </w:p>
    <w:p w:rsidR="007679C2" w:rsidRPr="003D2709" w:rsidRDefault="007679C2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 В границах улиц Отдыха, Луговая, Речной переулок планируется строительство Детского дошкольного учреждения. Пропускная способность тепловых сетей и установленная мощность котельной ООО «Монди Арамиль» не позволяют подключение нового потребителя.</w:t>
      </w:r>
    </w:p>
    <w:p w:rsidR="007679C2" w:rsidRPr="003D2709" w:rsidRDefault="007679C2" w:rsidP="00B87D69">
      <w:pPr>
        <w:autoSpaceDE w:val="0"/>
        <w:autoSpaceDN w:val="0"/>
        <w:adjustRightInd w:val="0"/>
        <w:jc w:val="both"/>
        <w:rPr>
          <w:rFonts w:ascii="Liberation Serif" w:eastAsia="Calibri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           Для теплоснабжения Арамильской городской больницы в границах ул. Луговая, Речной 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lastRenderedPageBreak/>
        <w:t xml:space="preserve">переулок предлагается строительство </w:t>
      </w:r>
      <w:r w:rsidR="00CC138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б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лочно-</w:t>
      </w:r>
      <w:r w:rsidR="00CC138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м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одульной </w:t>
      </w:r>
      <w:r w:rsidR="00CC1380"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>к</w:t>
      </w:r>
      <w:r w:rsidRPr="003D2709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отельной. Теплопроизводительность котельной, с учетом перспективного строительства должна составлять 2,5 Гкал/час.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проектировании котельной предусмотреть мероприятия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1.11.2 Описание существующих проблем развития систем теплоснабжения.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Котельная №</w:t>
      </w:r>
      <w:r w:rsidR="00F62AFC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6 (г. Арамиль, ул. Лесная, 13-А)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Арамиле планируется снос «аварийного жилья», строительство многоквартирных жилых домов, строительство школы на 1000 учащихся и ФОК.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Прирост тепловых нагрузок, с учетом перспективного строительства составит 10.3Гкал/час. С учетом существующей тепловой нагрузки и тепловых потерь в сетях максимальная подключенная тепловая нагрузка на котельную составит 18,3 Гкал/час. 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Располагаемая мощность существующей котельной составляет 10,3 Гкал/час, что не позволяет покрыть потребную тепловую нагрузку.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B0F0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Рассматривается два варианта покрытия прироста тепловых нагрузок.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Вариант А. Реконструкция существующей котельной с целью увеличения установленной мощности котельной до 20,0 Гкал/час. При рассмотрении варианта реконструкции необходимо учесть возможность существующих инженерных коммуникаций обеспечить увеличенную потребность в энергоресурсах (газ, электроэнергия, вода). Здание существующего теплового пункта находится в ветхом состоянии, реконструкция не целесообразна, требуется предусмотреть распределительный коллектор по направлениям в реконструируемой котельной, либо вынести в отдельное легковозводимое строение на месте существующего теплового пункта. При проектировании котельной предусмотреть мероприятия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Вариант Б. Строительство новой 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>б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лочно-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одульной </w:t>
      </w:r>
      <w:r w:rsidR="00CC1380" w:rsidRPr="003D2709">
        <w:rPr>
          <w:rFonts w:ascii="Liberation Serif" w:hAnsi="Liberation Serif" w:cs="Liberation Serif"/>
          <w:sz w:val="24"/>
          <w:szCs w:val="24"/>
          <w:lang w:val="ru-RU"/>
        </w:rPr>
        <w:t>к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отельной в районе ул. Щорса, переулок Восточный, с установленной мощностью 12 Гкал/час. Строительство новой БМК потребует строительство новых инженерных коммуникаций (газопровод, водопровод, канализация, сети электроснабжения) т.к. в предлагаемом районе требуемые инженерные коммуникации отсутствуют.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1.11.3 Анализ предписаний надзорных органов </w:t>
      </w:r>
      <w:bookmarkStart w:id="31" w:name="_Hlk45706128"/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об устранении нарушений, влияющих на безопасность и надежность системы теплоснабжения</w:t>
      </w:r>
      <w:bookmarkEnd w:id="31"/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Предписани</w:t>
      </w:r>
      <w:r w:rsidR="000F44F4">
        <w:rPr>
          <w:rFonts w:ascii="Liberation Serif" w:hAnsi="Liberation Serif" w:cs="Liberation Serif"/>
          <w:sz w:val="24"/>
          <w:szCs w:val="24"/>
          <w:lang w:val="ru-RU"/>
        </w:rPr>
        <w:t>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надзорных органов</w:t>
      </w:r>
      <w:r w:rsidR="000F44F4" w:rsidRPr="000F44F4">
        <w:rPr>
          <w:lang w:val="ru-RU"/>
        </w:rPr>
        <w:t xml:space="preserve"> </w:t>
      </w:r>
      <w:r w:rsidR="000F44F4" w:rsidRPr="000F44F4">
        <w:rPr>
          <w:rFonts w:ascii="Liberation Serif" w:hAnsi="Liberation Serif" w:cs="Liberation Serif"/>
          <w:sz w:val="24"/>
          <w:szCs w:val="24"/>
          <w:lang w:val="ru-RU"/>
        </w:rPr>
        <w:t>об устранении нарушений, влияющих на безопасность и надежность системы теплоснабжения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отсут</w:t>
      </w:r>
      <w:r w:rsidR="000F44F4">
        <w:rPr>
          <w:rFonts w:ascii="Liberation Serif" w:hAnsi="Liberation Serif" w:cs="Liberation Serif"/>
          <w:sz w:val="24"/>
          <w:szCs w:val="24"/>
          <w:lang w:val="ru-RU"/>
        </w:rPr>
        <w:t>ст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вуют.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E92B1A">
          <w:pgSz w:w="11906" w:h="16838"/>
          <w:pgMar w:top="1134" w:right="566" w:bottom="1134" w:left="1418" w:header="709" w:footer="709" w:gutter="0"/>
          <w:cols w:space="708"/>
          <w:docGrid w:linePitch="360"/>
        </w:sect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Глава 2.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«Существующее и перспективное потребление тепловой энергии на цели теплоснабжения».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2.1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Существующий спрос на тепловую мощность расчетных элементов территориального деления.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1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№1</w:t>
      </w:r>
    </w:p>
    <w:tbl>
      <w:tblPr>
        <w:tblW w:w="14850" w:type="dxa"/>
        <w:tblLook w:val="04A0" w:firstRow="1" w:lastRow="0" w:firstColumn="1" w:lastColumn="0" w:noHBand="0" w:noVBand="1"/>
      </w:tblPr>
      <w:tblGrid>
        <w:gridCol w:w="675"/>
        <w:gridCol w:w="3119"/>
        <w:gridCol w:w="3402"/>
        <w:gridCol w:w="1417"/>
        <w:gridCol w:w="993"/>
        <w:gridCol w:w="1842"/>
        <w:gridCol w:w="1782"/>
        <w:gridCol w:w="1620"/>
      </w:tblGrid>
      <w:tr w:rsidR="007679C2" w:rsidRPr="003D2709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7679C2" w:rsidRPr="00BB5C8A" w:rsidTr="003E0C17">
        <w:trPr>
          <w:trHeight w:val="99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28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п. Светлый ООО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24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КНС 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Водоканал КНС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775,2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0,004575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587,5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0,00077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539,6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0,004313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0,002575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ДК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Виктория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6014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0,00487</w:t>
            </w:r>
          </w:p>
        </w:tc>
      </w:tr>
      <w:tr w:rsidR="007679C2" w:rsidRPr="003D2709" w:rsidTr="003E0C17">
        <w:trPr>
          <w:trHeight w:val="21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42а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ГБУЗ СО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АГБ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ООВП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0,00515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575,3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554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0,0031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576,8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0,00435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3431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0,01207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3433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0,01287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2698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0,00872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2523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0,008443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1373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0,00592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649,8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3D2709" w:rsidTr="003E0C17">
        <w:trPr>
          <w:trHeight w:val="268"/>
        </w:trPr>
        <w:tc>
          <w:tcPr>
            <w:tcW w:w="6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24 (узел 2)</w:t>
            </w:r>
          </w:p>
        </w:tc>
        <w:tc>
          <w:tcPr>
            <w:tcW w:w="34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518,7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3D2709" w:rsidTr="003E0C17">
        <w:trPr>
          <w:trHeight w:val="275"/>
        </w:trPr>
        <w:tc>
          <w:tcPr>
            <w:tcW w:w="6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24 (узел 1)</w:t>
            </w:r>
          </w:p>
        </w:tc>
        <w:tc>
          <w:tcPr>
            <w:tcW w:w="34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0,01005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0,001803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836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590,9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0,00284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8а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10420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0,05004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10049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0,03833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12071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0,04309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6к2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6к1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5726,8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0,025494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0,006443</w:t>
            </w:r>
          </w:p>
        </w:tc>
      </w:tr>
      <w:tr w:rsidR="007679C2" w:rsidRPr="003D2709" w:rsidTr="003E0C17">
        <w:trPr>
          <w:trHeight w:val="31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5а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№5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Светлячок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5650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0,01983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3562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0,02912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3472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0,027573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3506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0,02513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12924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0,05721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590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0,00335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Светлый 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10159,5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0,05516</w:t>
            </w:r>
          </w:p>
        </w:tc>
      </w:tr>
      <w:tr w:rsidR="007679C2" w:rsidRPr="003D2709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101895,49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2,762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0,51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>Т</w:t>
      </w:r>
      <w:r w:rsidR="007679C2" w:rsidRPr="003D2709">
        <w:rPr>
          <w:rFonts w:ascii="Liberation Serif" w:hAnsi="Liberation Serif" w:cs="Liberation Serif"/>
          <w:sz w:val="24"/>
          <w:szCs w:val="24"/>
          <w:lang w:val="ru-RU"/>
        </w:rPr>
        <w:t>аблица 2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№2</w:t>
      </w:r>
    </w:p>
    <w:tbl>
      <w:tblPr>
        <w:tblW w:w="14850" w:type="dxa"/>
        <w:tblLook w:val="04A0" w:firstRow="1" w:lastRow="0" w:firstColumn="1" w:lastColumn="0" w:noHBand="0" w:noVBand="1"/>
      </w:tblPr>
      <w:tblGrid>
        <w:gridCol w:w="675"/>
        <w:gridCol w:w="3113"/>
        <w:gridCol w:w="3408"/>
        <w:gridCol w:w="1417"/>
        <w:gridCol w:w="993"/>
        <w:gridCol w:w="1842"/>
        <w:gridCol w:w="1701"/>
        <w:gridCol w:w="1701"/>
      </w:tblGrid>
      <w:tr w:rsidR="007679C2" w:rsidRPr="003D2709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№2</w:t>
            </w:r>
          </w:p>
        </w:tc>
      </w:tr>
      <w:tr w:rsidR="007679C2" w:rsidRPr="00BB5C8A" w:rsidTr="003E0C17">
        <w:trPr>
          <w:trHeight w:val="126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22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1156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0,00568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21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0,0067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20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0,04574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19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10778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0,2257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0,09292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18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4283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0,05876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17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0,04988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16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8188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0,037588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15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0,039746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14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0,03899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13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0,037374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0,048408</w:t>
            </w:r>
          </w:p>
        </w:tc>
      </w:tr>
      <w:tr w:rsidR="007679C2" w:rsidRPr="003D2709" w:rsidTr="003E0C17">
        <w:trPr>
          <w:trHeight w:val="19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11а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МБОУ СОШ №3 начальная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0,07889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11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0,037204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10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0,037418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9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0,04376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0,01999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8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0,02008</w:t>
            </w:r>
          </w:p>
        </w:tc>
      </w:tr>
      <w:tr w:rsidR="007679C2" w:rsidRPr="003D2709" w:rsidTr="003E0C17">
        <w:trPr>
          <w:trHeight w:val="25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7а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ИП Попов, ООО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Лугань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2208,4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7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0,046787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0,025364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6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0,024428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5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0,009278</w:t>
            </w:r>
          </w:p>
        </w:tc>
      </w:tr>
      <w:tr w:rsidR="007679C2" w:rsidRPr="003D2709" w:rsidTr="003E0C17">
        <w:trPr>
          <w:trHeight w:val="278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1е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СОШ №3 средняя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17659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13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Станционная 1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1931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0,011318</w:t>
            </w:r>
          </w:p>
        </w:tc>
      </w:tr>
      <w:tr w:rsidR="007679C2" w:rsidRPr="003D2709" w:rsidTr="003E0C17">
        <w:trPr>
          <w:trHeight w:val="45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62AFC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Пост осмотрщиков 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(ВЧДЭ-16)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Пост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осмотрщиков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ВЧДЭ-16)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67,5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20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Пост ЭЦ (НГЧ-140)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23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КОС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КОС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1768,5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255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КНС 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ООО "Водоканал" КНС 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106,59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0,005635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28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Компрессорная (ПЧ-7)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Вокзал (НГЧ-10)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597,5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79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Быт.помещение ЭЭ-12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918,9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0,00174</w:t>
            </w:r>
          </w:p>
        </w:tc>
      </w:tr>
      <w:tr w:rsidR="007679C2" w:rsidRPr="003D2709" w:rsidTr="003E0C17">
        <w:trPr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30</w:t>
            </w:r>
          </w:p>
        </w:tc>
        <w:tc>
          <w:tcPr>
            <w:tcW w:w="3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Церковь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69001,59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2,013532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0,73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3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№5</w:t>
      </w:r>
    </w:p>
    <w:tbl>
      <w:tblPr>
        <w:tblW w:w="14460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788"/>
        <w:gridCol w:w="3431"/>
        <w:gridCol w:w="4565"/>
        <w:gridCol w:w="1276"/>
        <w:gridCol w:w="992"/>
        <w:gridCol w:w="6"/>
        <w:gridCol w:w="1695"/>
        <w:gridCol w:w="6"/>
        <w:gridCol w:w="1695"/>
        <w:gridCol w:w="6"/>
      </w:tblGrid>
      <w:tr w:rsidR="007679C2" w:rsidRPr="003D2709" w:rsidTr="00F62AFC">
        <w:trPr>
          <w:trHeight w:val="390"/>
        </w:trPr>
        <w:tc>
          <w:tcPr>
            <w:tcW w:w="1446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</w:t>
            </w:r>
          </w:p>
        </w:tc>
      </w:tr>
      <w:tr w:rsidR="007679C2" w:rsidRPr="00BB5C8A" w:rsidTr="00F62AFC">
        <w:trPr>
          <w:gridAfter w:val="1"/>
          <w:wAfter w:w="6" w:type="dxa"/>
          <w:trHeight w:val="1088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Энгельса 26/1</w:t>
            </w:r>
          </w:p>
        </w:tc>
        <w:tc>
          <w:tcPr>
            <w:tcW w:w="4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9136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0,206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Энгельса 26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4974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Энгельса 16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11591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0,2492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Тельмана 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6862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Тельмана 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2438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0,0709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171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ООО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Таврус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1044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0,0281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155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5249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154/3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154/1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0,0036</w:t>
            </w:r>
          </w:p>
        </w:tc>
      </w:tr>
      <w:tr w:rsidR="007679C2" w:rsidRPr="003D2709" w:rsidTr="00F62AFC">
        <w:trPr>
          <w:gridAfter w:val="1"/>
          <w:wAfter w:w="6" w:type="dxa"/>
          <w:trHeight w:val="136"/>
        </w:trPr>
        <w:tc>
          <w:tcPr>
            <w:tcW w:w="7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4)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14662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F62AFC">
        <w:trPr>
          <w:gridAfter w:val="1"/>
          <w:wAfter w:w="6" w:type="dxa"/>
          <w:trHeight w:val="311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3)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F62AFC">
        <w:trPr>
          <w:gridAfter w:val="1"/>
          <w:wAfter w:w="6" w:type="dxa"/>
          <w:trHeight w:val="70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2)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F62AFC">
        <w:trPr>
          <w:gridAfter w:val="1"/>
          <w:wAfter w:w="6" w:type="dxa"/>
          <w:trHeight w:val="291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133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0,0765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Октябрьская 131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3313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0,0915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11458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7676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Новая 5 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11322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0,2489</w:t>
            </w:r>
          </w:p>
        </w:tc>
      </w:tr>
      <w:tr w:rsidR="007679C2" w:rsidRPr="003D2709" w:rsidTr="00F62AFC">
        <w:trPr>
          <w:gridAfter w:val="1"/>
          <w:wAfter w:w="6" w:type="dxa"/>
          <w:trHeight w:val="315"/>
        </w:trPr>
        <w:tc>
          <w:tcPr>
            <w:tcW w:w="7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3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7976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3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0,09215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16а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3649,6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0,0988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2д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9186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0,2071</w:t>
            </w:r>
          </w:p>
        </w:tc>
      </w:tr>
      <w:tr w:rsidR="007679C2" w:rsidRPr="003D2709" w:rsidTr="00F62AFC">
        <w:trPr>
          <w:gridAfter w:val="1"/>
          <w:wAfter w:w="6" w:type="dxa"/>
          <w:trHeight w:val="316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МБУК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Библ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отека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762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0,0168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2г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7832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0,181</w:t>
            </w:r>
          </w:p>
        </w:tc>
      </w:tr>
      <w:tr w:rsidR="007679C2" w:rsidRPr="003D2709" w:rsidTr="00F62AFC">
        <w:trPr>
          <w:gridAfter w:val="1"/>
          <w:wAfter w:w="6" w:type="dxa"/>
          <w:trHeight w:val="253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Детская консультация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3101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0,0712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2в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7900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0,1826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2б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4000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0,1051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2а пристрой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188,4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0,0086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Почта России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357,74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0,0082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4051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0,1064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7267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0,1816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30а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0,2158</w:t>
            </w:r>
          </w:p>
        </w:tc>
      </w:tr>
      <w:tr w:rsidR="007679C2" w:rsidRPr="003D2709" w:rsidTr="00F62AFC">
        <w:trPr>
          <w:gridAfter w:val="1"/>
          <w:wAfter w:w="6" w:type="dxa"/>
          <w:trHeight w:val="231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ГАУ СО Арамильский УТЦ АПК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5333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0,0495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30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АКК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9440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0,0588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28а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4144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0,1089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2973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0,0831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27а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1758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0,0541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2728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0,0793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3962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0,1041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25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2547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4039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3400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0,0912</w:t>
            </w:r>
          </w:p>
        </w:tc>
      </w:tr>
      <w:tr w:rsidR="007679C2" w:rsidRPr="003D2709" w:rsidTr="00F62AFC">
        <w:trPr>
          <w:gridAfter w:val="1"/>
          <w:wAfter w:w="6" w:type="dxa"/>
          <w:trHeight w:val="348"/>
        </w:trPr>
        <w:tc>
          <w:tcPr>
            <w:tcW w:w="7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20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3D2709" w:rsidTr="00F62AFC">
        <w:trPr>
          <w:gridAfter w:val="1"/>
          <w:wAfter w:w="6" w:type="dxa"/>
          <w:trHeight w:val="269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20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0,04195</w:t>
            </w:r>
          </w:p>
        </w:tc>
      </w:tr>
      <w:tr w:rsidR="007679C2" w:rsidRPr="003D2709" w:rsidTr="00F62AFC">
        <w:trPr>
          <w:gridAfter w:val="1"/>
          <w:wAfter w:w="6" w:type="dxa"/>
          <w:trHeight w:val="286"/>
        </w:trPr>
        <w:tc>
          <w:tcPr>
            <w:tcW w:w="7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18 (узел 2)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3337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3D2709" w:rsidTr="00F62AFC">
        <w:trPr>
          <w:gridAfter w:val="1"/>
          <w:wAfter w:w="6" w:type="dxa"/>
          <w:trHeight w:val="262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18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0,04475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4567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3410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0,052</w:t>
            </w:r>
          </w:p>
        </w:tc>
      </w:tr>
      <w:tr w:rsidR="007679C2" w:rsidRPr="003D2709" w:rsidTr="00F62AFC">
        <w:trPr>
          <w:gridAfter w:val="1"/>
          <w:wAfter w:w="6" w:type="dxa"/>
          <w:trHeight w:val="231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188/1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МБОУ ДЮСШ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Дельфин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1668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0,1061</w:t>
            </w:r>
          </w:p>
        </w:tc>
      </w:tr>
      <w:tr w:rsidR="007679C2" w:rsidRPr="003D2709" w:rsidTr="00F62AFC">
        <w:trPr>
          <w:gridAfter w:val="1"/>
          <w:wAfter w:w="6" w:type="dxa"/>
          <w:trHeight w:val="378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120/2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0,17</w:t>
            </w:r>
          </w:p>
        </w:tc>
      </w:tr>
      <w:tr w:rsidR="007679C2" w:rsidRPr="003D2709" w:rsidTr="00F62AFC">
        <w:trPr>
          <w:gridAfter w:val="1"/>
          <w:wAfter w:w="6" w:type="dxa"/>
          <w:trHeight w:val="283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44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120/1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16282,4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</w:t>
            </w:r>
          </w:p>
        </w:tc>
      </w:tr>
      <w:tr w:rsidR="007679C2" w:rsidRPr="003D2709" w:rsidTr="00F62AFC">
        <w:trPr>
          <w:gridAfter w:val="1"/>
          <w:wAfter w:w="6" w:type="dxa"/>
          <w:trHeight w:val="273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118д3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6040,2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0,065</w:t>
            </w:r>
          </w:p>
        </w:tc>
      </w:tr>
      <w:tr w:rsidR="007679C2" w:rsidRPr="003D2709" w:rsidTr="00F62AFC">
        <w:trPr>
          <w:gridAfter w:val="1"/>
          <w:wAfter w:w="6" w:type="dxa"/>
          <w:trHeight w:val="278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118д2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4704,1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0,045</w:t>
            </w:r>
          </w:p>
        </w:tc>
      </w:tr>
      <w:tr w:rsidR="007679C2" w:rsidRPr="003D2709" w:rsidTr="00F62AFC">
        <w:trPr>
          <w:gridAfter w:val="1"/>
          <w:wAfter w:w="6" w:type="dxa"/>
          <w:trHeight w:val="267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118д1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18594,76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</w:tr>
      <w:tr w:rsidR="007679C2" w:rsidRPr="003D2709" w:rsidTr="00F62AFC">
        <w:trPr>
          <w:gridAfter w:val="1"/>
          <w:wAfter w:w="6" w:type="dxa"/>
          <w:trHeight w:val="272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118б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Дизель-техника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Склад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4487,06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0,118</w:t>
            </w:r>
          </w:p>
        </w:tc>
      </w:tr>
      <w:tr w:rsidR="007679C2" w:rsidRPr="003D2709" w:rsidTr="00F62AFC">
        <w:trPr>
          <w:gridAfter w:val="1"/>
          <w:wAfter w:w="6" w:type="dxa"/>
          <w:trHeight w:val="275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Красноармейская 118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10374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133,5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0,0069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0,0513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3166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0,0885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26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3147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Декабристов 24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1797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22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20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5019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0,1263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6237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0,1512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18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5220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0,1313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17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5657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0,136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15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3344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13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4122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0,1083</w:t>
            </w:r>
          </w:p>
        </w:tc>
      </w:tr>
      <w:tr w:rsidR="007679C2" w:rsidRPr="003D2709" w:rsidTr="00F62AFC">
        <w:trPr>
          <w:gridAfter w:val="1"/>
          <w:wAfter w:w="6" w:type="dxa"/>
          <w:trHeight w:val="136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11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4485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0,1153</w:t>
            </w:r>
          </w:p>
        </w:tc>
      </w:tr>
      <w:tr w:rsidR="007679C2" w:rsidRPr="003D2709" w:rsidTr="00F62AFC">
        <w:trPr>
          <w:gridAfter w:val="1"/>
          <w:wAfter w:w="6" w:type="dxa"/>
          <w:trHeight w:val="31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10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Дет.сад №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4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Солнышко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9514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0,1876</w:t>
            </w:r>
          </w:p>
        </w:tc>
      </w:tr>
      <w:tr w:rsidR="007679C2" w:rsidRPr="003D2709" w:rsidTr="00F62AFC">
        <w:trPr>
          <w:gridAfter w:val="1"/>
          <w:wAfter w:w="6" w:type="dxa"/>
          <w:trHeight w:val="300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9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4302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0,085</w:t>
            </w:r>
          </w:p>
        </w:tc>
      </w:tr>
      <w:tr w:rsidR="007679C2" w:rsidRPr="003D2709" w:rsidTr="00F62AFC">
        <w:trPr>
          <w:gridAfter w:val="1"/>
          <w:wAfter w:w="6" w:type="dxa"/>
          <w:trHeight w:val="248"/>
        </w:trPr>
        <w:tc>
          <w:tcPr>
            <w:tcW w:w="7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7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4476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</w:t>
            </w:r>
          </w:p>
        </w:tc>
      </w:tr>
      <w:tr w:rsidR="007679C2" w:rsidRPr="003D2709" w:rsidTr="00F62AFC">
        <w:trPr>
          <w:gridAfter w:val="1"/>
          <w:wAfter w:w="6" w:type="dxa"/>
          <w:trHeight w:val="253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7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</w:tr>
      <w:tr w:rsidR="007679C2" w:rsidRPr="003D2709" w:rsidTr="00F62AFC">
        <w:trPr>
          <w:gridAfter w:val="1"/>
          <w:wAfter w:w="6" w:type="dxa"/>
          <w:trHeight w:val="285"/>
        </w:trPr>
        <w:tc>
          <w:tcPr>
            <w:tcW w:w="7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5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4249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3D2709" w:rsidTr="00F62AFC">
        <w:trPr>
          <w:gridAfter w:val="1"/>
          <w:wAfter w:w="6" w:type="dxa"/>
          <w:trHeight w:val="274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5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0,0558</w:t>
            </w:r>
          </w:p>
        </w:tc>
      </w:tr>
      <w:tr w:rsidR="007679C2" w:rsidRPr="003D2709" w:rsidTr="00F62AFC">
        <w:trPr>
          <w:gridAfter w:val="1"/>
          <w:wAfter w:w="6" w:type="dxa"/>
          <w:trHeight w:val="122"/>
        </w:trPr>
        <w:tc>
          <w:tcPr>
            <w:tcW w:w="78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3 (узел 2)</w:t>
            </w:r>
          </w:p>
        </w:tc>
        <w:tc>
          <w:tcPr>
            <w:tcW w:w="45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1987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4973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3D2709" w:rsidTr="00F62AFC">
        <w:trPr>
          <w:gridAfter w:val="1"/>
          <w:wAfter w:w="6" w:type="dxa"/>
          <w:trHeight w:val="295"/>
        </w:trPr>
        <w:tc>
          <w:tcPr>
            <w:tcW w:w="7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3 (узел 1)</w:t>
            </w:r>
          </w:p>
        </w:tc>
        <w:tc>
          <w:tcPr>
            <w:tcW w:w="45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0,0631</w:t>
            </w:r>
          </w:p>
        </w:tc>
      </w:tr>
      <w:tr w:rsidR="007679C2" w:rsidRPr="003D2709" w:rsidTr="00F62AFC">
        <w:trPr>
          <w:gridAfter w:val="1"/>
          <w:wAfter w:w="6" w:type="dxa"/>
          <w:trHeight w:val="272"/>
        </w:trPr>
        <w:tc>
          <w:tcPr>
            <w:tcW w:w="7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Горбачева 3б</w:t>
            </w:r>
          </w:p>
        </w:tc>
        <w:tc>
          <w:tcPr>
            <w:tcW w:w="4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ИП Черноскутов С.В.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376,67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</w:t>
            </w:r>
          </w:p>
        </w:tc>
      </w:tr>
      <w:tr w:rsidR="007679C2" w:rsidRPr="003D2709" w:rsidTr="00F62AFC">
        <w:trPr>
          <w:trHeight w:val="300"/>
        </w:trPr>
        <w:tc>
          <w:tcPr>
            <w:tcW w:w="1105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324280,53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7,2937</w:t>
            </w:r>
          </w:p>
        </w:tc>
      </w:tr>
    </w:tbl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4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Существующий спрос на тепловую мощность котельной №6</w:t>
      </w:r>
    </w:p>
    <w:tbl>
      <w:tblPr>
        <w:tblW w:w="15021" w:type="dxa"/>
        <w:tblLayout w:type="fixed"/>
        <w:tblLook w:val="04A0" w:firstRow="1" w:lastRow="0" w:firstColumn="1" w:lastColumn="0" w:noHBand="0" w:noVBand="1"/>
      </w:tblPr>
      <w:tblGrid>
        <w:gridCol w:w="675"/>
        <w:gridCol w:w="2722"/>
        <w:gridCol w:w="2381"/>
        <w:gridCol w:w="1134"/>
        <w:gridCol w:w="993"/>
        <w:gridCol w:w="29"/>
        <w:gridCol w:w="2664"/>
        <w:gridCol w:w="2693"/>
        <w:gridCol w:w="1701"/>
        <w:gridCol w:w="29"/>
      </w:tblGrid>
      <w:tr w:rsidR="007679C2" w:rsidRPr="003D2709" w:rsidTr="00F946F6">
        <w:trPr>
          <w:trHeight w:val="390"/>
        </w:trPr>
        <w:tc>
          <w:tcPr>
            <w:tcW w:w="1502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7679C2" w:rsidRPr="00BB5C8A" w:rsidTr="000F44F4">
        <w:trPr>
          <w:gridAfter w:val="1"/>
          <w:wAfter w:w="29" w:type="dxa"/>
          <w:trHeight w:val="89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0,08386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0,09108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ГБУ СО МФЦ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1360,2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15745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0,089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53/2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53/1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112,3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51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182,2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176,8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45/2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210,9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Щорса 45/1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197,2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21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6682,5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0,09655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0,04914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19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16389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0,08768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17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15534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0,085112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Садовая 15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15384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0,08942</w:t>
            </w:r>
          </w:p>
        </w:tc>
      </w:tr>
      <w:tr w:rsidR="007679C2" w:rsidRPr="003D2709" w:rsidTr="000F44F4">
        <w:trPr>
          <w:gridAfter w:val="1"/>
          <w:wAfter w:w="29" w:type="dxa"/>
          <w:trHeight w:val="262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129а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Золотой ключик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11008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0,2171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0,0242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8179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0,06858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128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11281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0,08604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2426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0,02692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126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5887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0,0642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6874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0,036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124б2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183,7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0,00156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123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0,02728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2449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0,0602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0,0124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120б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Хоккейный корт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120а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Дом 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15983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0,2752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0,09468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119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3746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0,0306</w:t>
            </w:r>
          </w:p>
        </w:tc>
      </w:tr>
      <w:tr w:rsidR="007679C2" w:rsidRPr="003D2709" w:rsidTr="000F44F4">
        <w:trPr>
          <w:gridAfter w:val="1"/>
          <w:wAfter w:w="29" w:type="dxa"/>
          <w:trHeight w:val="271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118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Родничок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19450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0,3869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0,093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117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0,0651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0,0334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116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3299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0,05728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7160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0,08554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114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6080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0,07966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113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2871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0,0802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0,0367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111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1949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0,00924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108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ТРЦ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Пеликан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104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43018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0,3864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0,18838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п. Лесной 15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ИП Малеева Баня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367,8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00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122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0,098</w:t>
            </w:r>
          </w:p>
        </w:tc>
      </w:tr>
      <w:tr w:rsidR="007679C2" w:rsidRPr="003D2709" w:rsidTr="000F44F4">
        <w:trPr>
          <w:gridAfter w:val="1"/>
          <w:wAfter w:w="29" w:type="dxa"/>
          <w:trHeight w:val="136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130</w:t>
            </w:r>
          </w:p>
        </w:tc>
        <w:tc>
          <w:tcPr>
            <w:tcW w:w="2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Гараж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1059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311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130 (узел 2)</w:t>
            </w:r>
          </w:p>
        </w:tc>
        <w:tc>
          <w:tcPr>
            <w:tcW w:w="23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МБОУ СОШ №4 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9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11323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gridAfter w:val="1"/>
          <w:wAfter w:w="29" w:type="dxa"/>
          <w:trHeight w:val="117"/>
        </w:trPr>
        <w:tc>
          <w:tcPr>
            <w:tcW w:w="6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Рабочая 130 (узел 1)</w:t>
            </w:r>
          </w:p>
        </w:tc>
        <w:tc>
          <w:tcPr>
            <w:tcW w:w="23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0,038</w:t>
            </w:r>
          </w:p>
        </w:tc>
      </w:tr>
      <w:tr w:rsidR="007679C2" w:rsidRPr="003D2709" w:rsidTr="00F946F6">
        <w:trPr>
          <w:gridAfter w:val="1"/>
          <w:wAfter w:w="29" w:type="dxa"/>
          <w:trHeight w:val="300"/>
        </w:trPr>
        <w:tc>
          <w:tcPr>
            <w:tcW w:w="79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274295,1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4,40755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1,77</w:t>
            </w:r>
          </w:p>
        </w:tc>
      </w:tr>
    </w:tbl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5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№8</w:t>
      </w:r>
    </w:p>
    <w:tbl>
      <w:tblPr>
        <w:tblW w:w="14880" w:type="dxa"/>
        <w:tblLook w:val="04A0" w:firstRow="1" w:lastRow="0" w:firstColumn="1" w:lastColumn="0" w:noHBand="0" w:noVBand="1"/>
      </w:tblPr>
      <w:tblGrid>
        <w:gridCol w:w="960"/>
        <w:gridCol w:w="3288"/>
        <w:gridCol w:w="2948"/>
        <w:gridCol w:w="1417"/>
        <w:gridCol w:w="993"/>
        <w:gridCol w:w="1842"/>
        <w:gridCol w:w="1843"/>
        <w:gridCol w:w="1589"/>
      </w:tblGrid>
      <w:tr w:rsidR="007679C2" w:rsidRPr="003D2709" w:rsidTr="003E0C17">
        <w:trPr>
          <w:trHeight w:val="390"/>
        </w:trPr>
        <w:tc>
          <w:tcPr>
            <w:tcW w:w="1488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№8</w:t>
            </w:r>
          </w:p>
        </w:tc>
      </w:tr>
      <w:tr w:rsidR="007679C2" w:rsidRPr="00BB5C8A" w:rsidTr="000F44F4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6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21942,7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0,4784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5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11413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0,2479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258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4а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Детский сад №1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Аленка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11349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0,2238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0,036916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0,4217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0,13505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0,2833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0,079</w:t>
            </w:r>
          </w:p>
        </w:tc>
      </w:tr>
      <w:tr w:rsidR="007679C2" w:rsidRPr="003D2709" w:rsidTr="000F44F4">
        <w:trPr>
          <w:trHeight w:val="22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 (узел 3)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14800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232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 (узел 2)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40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3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0,10433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Текстильщиков 1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11616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0,2523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0,06284</w:t>
            </w:r>
          </w:p>
        </w:tc>
      </w:tr>
      <w:tr w:rsidR="007679C2" w:rsidRPr="003D2709" w:rsidTr="000F44F4">
        <w:trPr>
          <w:trHeight w:val="387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Свердлова 22а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МБДОУ Детский сад №2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9063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0,1787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0,02212</w:t>
            </w:r>
          </w:p>
        </w:tc>
      </w:tr>
      <w:tr w:rsidR="007679C2" w:rsidRPr="003D2709" w:rsidTr="000F44F4">
        <w:trPr>
          <w:trHeight w:val="266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Свердлова 14а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«Центр соц. п</w:t>
            </w:r>
            <w:r w:rsidR="000F44F4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омощи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сем</w:t>
            </w:r>
            <w:r w:rsidR="000F44F4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ье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и де</w:t>
            </w:r>
            <w:r w:rsidR="000F44F4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тям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0,1129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3б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27679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0,5695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0,17868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1б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31191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0,6418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0,20134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Новая 1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5000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0,1286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12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0,1055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10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0,1093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6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0,0907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4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0,1077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Курчатова 2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0,0877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4)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21175,5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3)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2)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2е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0,11195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1д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0,0932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1г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1в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0,0775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1б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0,0892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1а (узел 2)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1973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Ленина 1а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0,0486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83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Общежитие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4748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0,1248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75а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24103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0,5232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0,1308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69а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0,5029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1,2482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60в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ДЮСШ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Дельфин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14532,3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0,2785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0,0554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Борцовский зал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1107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229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СОШ №1 (нач. школа)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11718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0,2243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262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60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МБОУ СОШ №1 (ср. школа)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22932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0,4427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58а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Худ.школа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Юнта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1337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0,0244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1 Мая 81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0,1143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6564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0,1554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79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0,1379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75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0,8234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0,09794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4)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2009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45967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3)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2)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0,229225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0,0785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(узел 2)</w:t>
            </w:r>
          </w:p>
        </w:tc>
        <w:tc>
          <w:tcPr>
            <w:tcW w:w="29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35052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71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 (узел 1)</w:t>
            </w:r>
          </w:p>
        </w:tc>
        <w:tc>
          <w:tcPr>
            <w:tcW w:w="29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0,3582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ТЦ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Солнечный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9048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0,2023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0F44F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ул. 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Мая  69</w:t>
            </w:r>
            <w:proofErr w:type="gramEnd"/>
          </w:p>
        </w:tc>
        <w:tc>
          <w:tcPr>
            <w:tcW w:w="2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33020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0,6749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308236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11,12999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2,56</w:t>
            </w:r>
          </w:p>
        </w:tc>
      </w:tr>
    </w:tbl>
    <w:p w:rsidR="00F62AFC" w:rsidRPr="003D2709" w:rsidRDefault="00F62AFC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0F44F4" w:rsidRDefault="000F44F4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Таблица 6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№7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tbl>
      <w:tblPr>
        <w:tblW w:w="14850" w:type="dxa"/>
        <w:tblLook w:val="04A0" w:firstRow="1" w:lastRow="0" w:firstColumn="1" w:lastColumn="0" w:noHBand="0" w:noVBand="1"/>
      </w:tblPr>
      <w:tblGrid>
        <w:gridCol w:w="960"/>
        <w:gridCol w:w="2976"/>
        <w:gridCol w:w="3260"/>
        <w:gridCol w:w="1417"/>
        <w:gridCol w:w="993"/>
        <w:gridCol w:w="1842"/>
        <w:gridCol w:w="1843"/>
        <w:gridCol w:w="1559"/>
      </w:tblGrid>
      <w:tr w:rsidR="007679C2" w:rsidRPr="003D2709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7679C2" w:rsidRPr="00BB5C8A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6г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3990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0,0302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6в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3984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6б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0,0299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1б/2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Мира 1б/1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23613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ДРСУ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26044,2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0,444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0,265</w:t>
            </w:r>
          </w:p>
        </w:tc>
      </w:tr>
      <w:tr w:rsidR="007679C2" w:rsidRPr="003D2709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9016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1,114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0,36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7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№ 11</w:t>
      </w:r>
    </w:p>
    <w:tbl>
      <w:tblPr>
        <w:tblW w:w="14850" w:type="dxa"/>
        <w:tblLook w:val="04A0" w:firstRow="1" w:lastRow="0" w:firstColumn="1" w:lastColumn="0" w:noHBand="0" w:noVBand="1"/>
      </w:tblPr>
      <w:tblGrid>
        <w:gridCol w:w="960"/>
        <w:gridCol w:w="2976"/>
        <w:gridCol w:w="3260"/>
        <w:gridCol w:w="1417"/>
        <w:gridCol w:w="993"/>
        <w:gridCol w:w="1842"/>
        <w:gridCol w:w="1843"/>
        <w:gridCol w:w="1559"/>
      </w:tblGrid>
      <w:tr w:rsidR="007679C2" w:rsidRPr="003D2709" w:rsidTr="003E0C17">
        <w:trPr>
          <w:trHeight w:val="390"/>
        </w:trPr>
        <w:tc>
          <w:tcPr>
            <w:tcW w:w="1485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Потребители, подключенные к котельной №11</w:t>
            </w:r>
          </w:p>
        </w:tc>
      </w:tr>
      <w:tr w:rsidR="007679C2" w:rsidRPr="00BB5C8A" w:rsidTr="003E0C17">
        <w:trPr>
          <w:trHeight w:val="126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0,015415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0,008595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4156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0,0677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0,00781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4095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0,01579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0,0054</w:t>
            </w:r>
          </w:p>
        </w:tc>
      </w:tr>
      <w:tr w:rsidR="007679C2" w:rsidRPr="003D2709" w:rsidTr="003E0C17">
        <w:trPr>
          <w:trHeight w:val="31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2а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 /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«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АГБ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»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Медпункт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0,0062</w:t>
            </w:r>
          </w:p>
        </w:tc>
      </w:tr>
      <w:tr w:rsidR="007679C2" w:rsidRPr="003D2709" w:rsidTr="003E0C17">
        <w:trPr>
          <w:trHeight w:val="274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МКДОУ Детский сад №6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2633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0,058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0,02261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Ломоносова 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0,00051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Заводская 28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0,00566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Заводская 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0,1076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</w:tr>
      <w:tr w:rsidR="007679C2" w:rsidRPr="003D2709" w:rsidTr="003E0C17">
        <w:trPr>
          <w:trHeight w:val="300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21751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0,6179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</w:t>
            </w:r>
          </w:p>
        </w:tc>
      </w:tr>
    </w:tbl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8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Существующий спрос на тепловую мощность котельной АО «ААРЗ»</w:t>
      </w:r>
    </w:p>
    <w:tbl>
      <w:tblPr>
        <w:tblW w:w="14992" w:type="dxa"/>
        <w:tblLayout w:type="fixed"/>
        <w:tblLook w:val="04A0" w:firstRow="1" w:lastRow="0" w:firstColumn="1" w:lastColumn="0" w:noHBand="0" w:noVBand="1"/>
      </w:tblPr>
      <w:tblGrid>
        <w:gridCol w:w="960"/>
        <w:gridCol w:w="2834"/>
        <w:gridCol w:w="2410"/>
        <w:gridCol w:w="1417"/>
        <w:gridCol w:w="995"/>
        <w:gridCol w:w="2974"/>
        <w:gridCol w:w="3402"/>
      </w:tblGrid>
      <w:tr w:rsidR="007679C2" w:rsidRPr="00BB5C8A" w:rsidTr="003E0C17">
        <w:trPr>
          <w:trHeight w:val="495"/>
        </w:trPr>
        <w:tc>
          <w:tcPr>
            <w:tcW w:w="1499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Потребители, подключенные к котельной АО «ААРЗ»</w:t>
            </w:r>
          </w:p>
        </w:tc>
      </w:tr>
      <w:tr w:rsidR="007679C2" w:rsidRPr="00BB5C8A" w:rsidTr="003E0C17">
        <w:trPr>
          <w:trHeight w:val="626"/>
        </w:trPr>
        <w:tc>
          <w:tcPr>
            <w:tcW w:w="9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V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, м3)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Расчетная нагрузка на отопление (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от, Гкал/ч)</w:t>
            </w:r>
          </w:p>
        </w:tc>
      </w:tr>
      <w:tr w:rsidR="007679C2" w:rsidRPr="003D2709" w:rsidTr="003E0C17">
        <w:trPr>
          <w:trHeight w:val="279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11б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0,23266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2006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13503,8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0,2873</w:t>
            </w:r>
          </w:p>
        </w:tc>
      </w:tr>
      <w:tr w:rsidR="007679C2" w:rsidRPr="003D2709" w:rsidTr="003E0C17">
        <w:trPr>
          <w:trHeight w:val="251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9/4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Арам.проф.училище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5844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0,1463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9/3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1971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2562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0,0745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15792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0,334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7/2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2541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0,0739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5/3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5/2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1970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2532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0,0736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Космонавтов 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Детский сад №8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0,224</w:t>
            </w:r>
          </w:p>
        </w:tc>
      </w:tr>
      <w:tr w:rsidR="007679C2" w:rsidRPr="003D2709" w:rsidTr="003E0C17">
        <w:trPr>
          <w:trHeight w:val="299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21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1996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12819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trHeight w:val="284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21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1992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15538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0,3286</w:t>
            </w:r>
          </w:p>
        </w:tc>
      </w:tr>
      <w:tr w:rsidR="007679C2" w:rsidRPr="003D2709" w:rsidTr="003E0C17">
        <w:trPr>
          <w:trHeight w:val="236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19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15428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trHeight w:val="269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19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trHeight w:val="258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18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1989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13036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trHeight w:val="27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18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0,16315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1981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14446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0,3055</w:t>
            </w:r>
          </w:p>
        </w:tc>
      </w:tr>
      <w:tr w:rsidR="007679C2" w:rsidRPr="003D2709" w:rsidTr="003E0C17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1958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893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0,0326</w:t>
            </w:r>
          </w:p>
        </w:tc>
      </w:tr>
      <w:tr w:rsidR="007679C2" w:rsidRPr="003D2709" w:rsidTr="003E0C17">
        <w:trPr>
          <w:trHeight w:val="231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11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676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3D2709" w:rsidTr="003E0C17">
        <w:trPr>
          <w:trHeight w:val="236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11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0,0129</w:t>
            </w:r>
          </w:p>
        </w:tc>
      </w:tr>
      <w:tr w:rsidR="007679C2" w:rsidRPr="003D2709" w:rsidTr="003E0C17">
        <w:trPr>
          <w:trHeight w:val="267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10 (узел 2)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Жилой дом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1957</w:t>
            </w:r>
          </w:p>
        </w:tc>
        <w:tc>
          <w:tcPr>
            <w:tcW w:w="9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3D2709" w:rsidTr="003E0C17">
        <w:trPr>
          <w:trHeight w:val="272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ул. Гарнизон 10 (узел 1)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0,0127</w:t>
            </w:r>
          </w:p>
        </w:tc>
      </w:tr>
      <w:tr w:rsidR="007679C2" w:rsidRPr="003D2709" w:rsidTr="003E0C17">
        <w:trPr>
          <w:trHeight w:val="300"/>
        </w:trPr>
        <w:tc>
          <w:tcPr>
            <w:tcW w:w="86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91150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3,29016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276" w:right="1134" w:bottom="1418" w:left="1134" w:header="709" w:footer="709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  <w:lastRenderedPageBreak/>
        <w:t>2.2 Перспективный спрос на тепловую мощность расчетных элементов территориального деления.</w:t>
      </w:r>
    </w:p>
    <w:p w:rsidR="007679C2" w:rsidRPr="003D2709" w:rsidRDefault="007679C2" w:rsidP="00B87D69">
      <w:pPr>
        <w:autoSpaceDE w:val="0"/>
        <w:autoSpaceDN w:val="0"/>
        <w:adjustRightInd w:val="0"/>
        <w:ind w:right="-170"/>
        <w:jc w:val="both"/>
        <w:rPr>
          <w:rFonts w:ascii="Liberation Serif" w:eastAsia="Times New Roman" w:hAnsi="Liberation Serif" w:cs="Liberation Serif"/>
          <w:b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1D2C1E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ь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планируется снос «аварийного жилья», строительство многоквартирных жилых домов, строительство школы на 1000 учащихся и ФОК. В таблице 9 приведены основные показатели планируемой жилой застройки.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9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Щорса, Рабочей, Лесной, Садовой в городе Арамил</w:t>
      </w:r>
      <w:r w:rsidR="001D2C1E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3402"/>
        <w:gridCol w:w="993"/>
        <w:gridCol w:w="425"/>
        <w:gridCol w:w="1276"/>
        <w:gridCol w:w="1701"/>
        <w:gridCol w:w="992"/>
        <w:gridCol w:w="1134"/>
      </w:tblGrid>
      <w:tr w:rsidR="007679C2" w:rsidRPr="00BB5C8A" w:rsidTr="003E0C17">
        <w:tc>
          <w:tcPr>
            <w:tcW w:w="3402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418" w:type="dxa"/>
            <w:gridSpan w:val="2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276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827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F62AFC"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3E0C17">
        <w:tc>
          <w:tcPr>
            <w:tcW w:w="3402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gridSpan w:val="2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134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3E0C17">
        <w:tc>
          <w:tcPr>
            <w:tcW w:w="9923" w:type="dxa"/>
            <w:gridSpan w:val="7"/>
            <w:vAlign w:val="center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(2019 – 2021 год)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(4)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6060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202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0,155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(3)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13100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436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1,03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0,33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1,36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МБОУ «СОШ №4»</w:t>
            </w: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(ул. Рабочая 130)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18000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1000 мест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1,795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0,635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2,43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1-я очередь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19160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638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3,3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1,12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4,42</w:t>
            </w:r>
          </w:p>
        </w:tc>
      </w:tr>
      <w:tr w:rsidR="007679C2" w:rsidRPr="003D2709" w:rsidTr="003E0C17">
        <w:tc>
          <w:tcPr>
            <w:tcW w:w="9923" w:type="dxa"/>
            <w:gridSpan w:val="7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(2022 год)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(8)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(8.1)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3E0C17">
        <w:trPr>
          <w:trHeight w:val="537"/>
        </w:trPr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(8.2)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 2-я очередь</w:t>
            </w:r>
          </w:p>
        </w:tc>
        <w:tc>
          <w:tcPr>
            <w:tcW w:w="141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16332</w:t>
            </w:r>
          </w:p>
        </w:tc>
        <w:tc>
          <w:tcPr>
            <w:tcW w:w="1276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564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1,275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0,435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1,71</w:t>
            </w:r>
          </w:p>
        </w:tc>
      </w:tr>
      <w:tr w:rsidR="007679C2" w:rsidRPr="003D2709" w:rsidTr="003E0C17">
        <w:tc>
          <w:tcPr>
            <w:tcW w:w="9923" w:type="dxa"/>
            <w:gridSpan w:val="7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(2023 год)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(7)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3D2709" w:rsidTr="003E0C17">
        <w:tc>
          <w:tcPr>
            <w:tcW w:w="9923" w:type="dxa"/>
            <w:gridSpan w:val="7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4-я очередь строительства (2024 год)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(6)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  <w:tr w:rsidR="007679C2" w:rsidRPr="003D2709" w:rsidTr="003E0C17">
        <w:tc>
          <w:tcPr>
            <w:tcW w:w="9923" w:type="dxa"/>
            <w:gridSpan w:val="7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5-я очередь строительства (2025 год)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(5)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3D2709" w:rsidTr="003E0C17">
        <w:tc>
          <w:tcPr>
            <w:tcW w:w="9923" w:type="dxa"/>
            <w:gridSpan w:val="7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6-я очередь строительства (2026 год)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(1)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9-ти этажный дом (2)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5216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198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0,575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Физкультурно – Оздоровительный Комплекс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-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0,16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0,09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0,25</w:t>
            </w:r>
          </w:p>
        </w:tc>
      </w:tr>
      <w:tr w:rsidR="007679C2" w:rsidRPr="003D2709" w:rsidTr="003E0C17">
        <w:tc>
          <w:tcPr>
            <w:tcW w:w="3402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3-х этажный дом </w:t>
            </w: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(4-ре секции)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4545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151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0,36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0,115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0,475</w:t>
            </w:r>
          </w:p>
        </w:tc>
      </w:tr>
      <w:tr w:rsidR="007679C2" w:rsidRPr="003D2709" w:rsidTr="003E0C17">
        <w:trPr>
          <w:trHeight w:val="186"/>
        </w:trPr>
        <w:tc>
          <w:tcPr>
            <w:tcW w:w="3402" w:type="dxa"/>
            <w:vAlign w:val="center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993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72017</w:t>
            </w:r>
          </w:p>
        </w:tc>
        <w:tc>
          <w:tcPr>
            <w:tcW w:w="1701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2511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7,665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2,635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10,3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u w:val="single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lastRenderedPageBreak/>
        <w:t xml:space="preserve">В рамках проектируемой территории предусматривается размещение новой многоквартирной жилой застройки, высотой зданий 9 этажей. Композиционно, большая часть домов располагается линейно, вдоль ул. Рабочая. В рамках развития социальной инфраструктуры, на пересечении ул. Садовая планируется строительство </w:t>
      </w:r>
      <w:r w:rsidR="001D2C1E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ф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изкультурно – </w:t>
      </w:r>
      <w:r w:rsidR="001D2C1E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здоровительного </w:t>
      </w:r>
      <w:r w:rsidR="001D2C1E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к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омплекса и реконструкция МБОУ СОШ №4 на 1000 учащихся, расположенной по адресу ул. Рабочая</w:t>
      </w:r>
      <w:r w:rsidR="000F44F4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130.  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Прирост тепловых нагрузок, с учетом перспективного строительства составит 10,3 Гкал/час. Существующая котельная (Котельная № 6 ул. Лесная 13-а) не располагает потребной установленной мощностью. Котельная введена в эксплуатацию в 2002 году. Остаток установленного ресурса основного технологического оборудования менее 3-х лет. В данном микрорайоне целесообразно проведение реконструкции существующей блочно-модульной котельной с увеличением располагаемой мощности до 20 Гкал/час.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Пропускная способность существующих тепловых сетей, присоединенных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0F44F4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6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не обеспечит планируемое увеличение тепловой нагрузки. Износ существующих тепловых сетей более 90 %. В данном микрорайоне целесообразно провести реконструкцию внутриквартальных тепловых сетей.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10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Мира, Малышева в городе Арамил</w:t>
      </w:r>
      <w:r w:rsidR="001D2C1E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tbl>
      <w:tblPr>
        <w:tblStyle w:val="1810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381"/>
        <w:gridCol w:w="1560"/>
        <w:gridCol w:w="1701"/>
        <w:gridCol w:w="1701"/>
        <w:gridCol w:w="992"/>
        <w:gridCol w:w="1021"/>
      </w:tblGrid>
      <w:tr w:rsidR="007679C2" w:rsidRPr="00BB5C8A" w:rsidTr="000F44F4">
        <w:tc>
          <w:tcPr>
            <w:tcW w:w="2381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560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714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472F3"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0F44F4">
        <w:tc>
          <w:tcPr>
            <w:tcW w:w="2381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02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0F44F4">
        <w:tc>
          <w:tcPr>
            <w:tcW w:w="9356" w:type="dxa"/>
            <w:gridSpan w:val="6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2024 год</w:t>
            </w:r>
          </w:p>
        </w:tc>
      </w:tr>
      <w:tr w:rsidR="007679C2" w:rsidRPr="003D2709" w:rsidTr="000F44F4">
        <w:tc>
          <w:tcPr>
            <w:tcW w:w="2381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5444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188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021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Тепловая нагрузка потребителей, подключенных к котельной 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№</w:t>
      </w:r>
      <w:r w:rsidR="00B472F3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соответствует располагаемой мощности котельной и с учетом тепловых потерь в сетях составляет 1,53 Гкал/час. Резерв по тепловой мощности в котельной №</w:t>
      </w:r>
      <w:r w:rsidR="00B472F3"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7 отсутствует. Для возможности подключения перспективных потребителей требуется проведение реконструкции котельной с увеличением теплопроизводительности котельной до 3,0 Мвт/час.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11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Текстильщиков в городе Арамил</w:t>
      </w:r>
      <w:r w:rsidR="001D2C1E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tbl>
      <w:tblPr>
        <w:tblStyle w:val="1810"/>
        <w:tblW w:w="9130" w:type="dxa"/>
        <w:tblInd w:w="221" w:type="dxa"/>
        <w:tblLayout w:type="fixed"/>
        <w:tblLook w:val="04A0" w:firstRow="1" w:lastRow="0" w:firstColumn="1" w:lastColumn="0" w:noHBand="0" w:noVBand="1"/>
      </w:tblPr>
      <w:tblGrid>
        <w:gridCol w:w="2155"/>
        <w:gridCol w:w="1560"/>
        <w:gridCol w:w="1701"/>
        <w:gridCol w:w="1701"/>
        <w:gridCol w:w="992"/>
        <w:gridCol w:w="1021"/>
      </w:tblGrid>
      <w:tr w:rsidR="007679C2" w:rsidRPr="00BB5C8A" w:rsidTr="00B472F3">
        <w:tc>
          <w:tcPr>
            <w:tcW w:w="2155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560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701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714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472F3"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B472F3">
        <w:tc>
          <w:tcPr>
            <w:tcW w:w="2155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021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B472F3">
        <w:tc>
          <w:tcPr>
            <w:tcW w:w="9130" w:type="dxa"/>
            <w:gridSpan w:val="6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очередь строительства – 2020 год</w:t>
            </w:r>
          </w:p>
        </w:tc>
      </w:tr>
      <w:tr w:rsidR="007679C2" w:rsidRPr="003D2709" w:rsidTr="00B472F3">
        <w:tc>
          <w:tcPr>
            <w:tcW w:w="2155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8166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282</w:t>
            </w:r>
          </w:p>
        </w:tc>
        <w:tc>
          <w:tcPr>
            <w:tcW w:w="1701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0,64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0,22</w:t>
            </w:r>
          </w:p>
        </w:tc>
        <w:tc>
          <w:tcPr>
            <w:tcW w:w="1021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0,86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color w:val="FF0000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существующей тепловой нагрузке общий расход теплоносителя на выходе из котельной составляет 453 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/час. Скорость теплоносителя в головном участке тепловых сетей (от котельной до ТП№1) составляет 2,0 м/сек.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При подключении к системе теплоснабжения строящегося 9-ти этажного </w:t>
      </w:r>
      <w:proofErr w:type="gramStart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двух-секционного</w:t>
      </w:r>
      <w:proofErr w:type="gramEnd"/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жилого дома, требуемый расход теплоносителя увеличится на 26 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3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/час, 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lastRenderedPageBreak/>
        <w:t>скорость теплоносителя на головном участке составит более 2,4 м/сек. Потери располагаемого напора на данном участке составят более 0,5 кгс/см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vertAlign w:val="superscript"/>
          <w:lang w:val="ru-RU" w:eastAsia="ru-RU"/>
        </w:rPr>
        <w:t>2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, что негативно сказывается на теплоснабжении концевых потребителей.</w:t>
      </w:r>
    </w:p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При увеличении подключаемой тепловой нагрузки на котельную №8 требуется замена головного участка от Котельной до ТП№1 (ДУ 250 мм и протяженностью 35 метров в двухтрубном исполнении) с увеличением диаметра до ДУ 300мм.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2019 году в границах земельного участка по улице Карла Маркса (ул. Гарнизон 19) планируется строительство многоквартирного 5-ти этажного жилого дома с помещениями административного назначения, а также строительство двух 9-ти этажных многоквартирных жилых домов в границах улиц Карла Маркса и Космонавтов. В таблице 12 приведены основные показатели планируемой жилой застройки.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Таблица 12</w:t>
      </w:r>
    </w:p>
    <w:p w:rsidR="007679C2" w:rsidRPr="003D2709" w:rsidRDefault="007679C2" w:rsidP="00B87D69">
      <w:pPr>
        <w:ind w:right="265" w:firstLine="567"/>
        <w:jc w:val="center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земельного участка по улице Карла Маркса - Космонавтов в городе Арамил</w:t>
      </w:r>
      <w:r w:rsidR="001D2C1E"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ь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color w:val="FF0000"/>
          <w:spacing w:val="4"/>
          <w:sz w:val="24"/>
          <w:szCs w:val="24"/>
          <w:lang w:val="ru-RU"/>
        </w:rPr>
      </w:pPr>
    </w:p>
    <w:tbl>
      <w:tblPr>
        <w:tblStyle w:val="1810"/>
        <w:tblW w:w="9272" w:type="dxa"/>
        <w:tblInd w:w="221" w:type="dxa"/>
        <w:tblLayout w:type="fixed"/>
        <w:tblLook w:val="04A0" w:firstRow="1" w:lastRow="0" w:firstColumn="1" w:lastColumn="0" w:noHBand="0" w:noVBand="1"/>
      </w:tblPr>
      <w:tblGrid>
        <w:gridCol w:w="3006"/>
        <w:gridCol w:w="1134"/>
        <w:gridCol w:w="1417"/>
        <w:gridCol w:w="1560"/>
        <w:gridCol w:w="992"/>
        <w:gridCol w:w="1163"/>
      </w:tblGrid>
      <w:tr w:rsidR="007679C2" w:rsidRPr="00BB5C8A" w:rsidTr="00B472F3">
        <w:tc>
          <w:tcPr>
            <w:tcW w:w="3006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134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417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Количество жителей, чел</w:t>
            </w:r>
          </w:p>
        </w:tc>
        <w:tc>
          <w:tcPr>
            <w:tcW w:w="3715" w:type="dxa"/>
            <w:gridSpan w:val="3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472F3"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,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B472F3">
        <w:tc>
          <w:tcPr>
            <w:tcW w:w="3006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Отопление и вентиляция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1163" w:type="dxa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Всего</w:t>
            </w:r>
          </w:p>
        </w:tc>
      </w:tr>
      <w:tr w:rsidR="007679C2" w:rsidRPr="003D2709" w:rsidTr="00B472F3">
        <w:tc>
          <w:tcPr>
            <w:tcW w:w="9272" w:type="dxa"/>
            <w:gridSpan w:val="6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1-я очередь строительства – 2019 год</w:t>
            </w:r>
          </w:p>
        </w:tc>
      </w:tr>
      <w:tr w:rsidR="007679C2" w:rsidRPr="003D2709" w:rsidTr="00B472F3">
        <w:tc>
          <w:tcPr>
            <w:tcW w:w="300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19)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5244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176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0,62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0,76</w:t>
            </w:r>
          </w:p>
        </w:tc>
      </w:tr>
      <w:tr w:rsidR="007679C2" w:rsidRPr="003D2709" w:rsidTr="00B472F3">
        <w:tc>
          <w:tcPr>
            <w:tcW w:w="9272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2-я очередь строительства – 2021 год</w:t>
            </w:r>
          </w:p>
        </w:tc>
      </w:tr>
      <w:tr w:rsidR="007679C2" w:rsidRPr="003D2709" w:rsidTr="00B472F3">
        <w:tc>
          <w:tcPr>
            <w:tcW w:w="300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B472F3">
        <w:tc>
          <w:tcPr>
            <w:tcW w:w="9272" w:type="dxa"/>
            <w:gridSpan w:val="6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3-я очередь строительства – 2022 год</w:t>
            </w:r>
          </w:p>
        </w:tc>
      </w:tr>
      <w:tr w:rsidR="007679C2" w:rsidRPr="003D2709" w:rsidTr="00B472F3">
        <w:tc>
          <w:tcPr>
            <w:tcW w:w="300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</w:t>
            </w: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(ул. Космонавтов 15 к3)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5400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180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0,425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0,145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0,57</w:t>
            </w:r>
          </w:p>
        </w:tc>
      </w:tr>
      <w:tr w:rsidR="007679C2" w:rsidRPr="003D2709" w:rsidTr="00B472F3">
        <w:trPr>
          <w:trHeight w:val="296"/>
        </w:trPr>
        <w:tc>
          <w:tcPr>
            <w:tcW w:w="3006" w:type="dxa"/>
            <w:vAlign w:val="center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134" w:type="dxa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16044</w:t>
            </w:r>
          </w:p>
        </w:tc>
        <w:tc>
          <w:tcPr>
            <w:tcW w:w="1417" w:type="dxa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536</w:t>
            </w:r>
          </w:p>
        </w:tc>
        <w:tc>
          <w:tcPr>
            <w:tcW w:w="1560" w:type="dxa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1,47</w:t>
            </w:r>
          </w:p>
        </w:tc>
        <w:tc>
          <w:tcPr>
            <w:tcW w:w="992" w:type="dxa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0,43</w:t>
            </w:r>
          </w:p>
        </w:tc>
        <w:tc>
          <w:tcPr>
            <w:tcW w:w="1163" w:type="dxa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  <w:t>1,9</w:t>
            </w:r>
          </w:p>
        </w:tc>
      </w:tr>
    </w:tbl>
    <w:p w:rsidR="007679C2" w:rsidRPr="003D2709" w:rsidRDefault="007679C2" w:rsidP="00B87D69">
      <w:pPr>
        <w:widowControl/>
        <w:autoSpaceDE w:val="0"/>
        <w:autoSpaceDN w:val="0"/>
        <w:adjustRightInd w:val="0"/>
        <w:ind w:firstLine="567"/>
        <w:jc w:val="center"/>
        <w:rPr>
          <w:rFonts w:ascii="Liberation Serif" w:eastAsia="Times New Roman" w:hAnsi="Liberation Serif" w:cs="Liberation Serif"/>
          <w:bCs/>
          <w:color w:val="FF0000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firstLine="708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>Пропускная способность существующих тепловых сетей присоединенных к котельной АО «ААРЗ» обеспечит возможность увеличения присоединенной тепловой нагрузки в рамках предусмотренных Генеральным планом Арамильского городского округа. Установленная мощность котельной АО «ААРЗ» позволяет увеличение присоединенной нагрузки.</w:t>
      </w:r>
    </w:p>
    <w:p w:rsidR="007679C2" w:rsidRPr="003D2709" w:rsidRDefault="007679C2" w:rsidP="00B87D69">
      <w:pPr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</w:p>
    <w:p w:rsidR="007679C2" w:rsidRPr="003D2709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Глава 3.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 xml:space="preserve">Электронная модель системы теплоснабжения поселения </w:t>
      </w:r>
    </w:p>
    <w:p w:rsidR="007679C2" w:rsidRPr="003D2709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Арамильского городского округа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color w:val="FFC000"/>
          <w:spacing w:val="4"/>
          <w:sz w:val="24"/>
          <w:szCs w:val="24"/>
          <w:lang w:val="ru-RU"/>
        </w:rPr>
        <w:tab/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Электронная модель системы теплоснабжения инструмент учета, наладки и модернизации тепловых сетей, разработки схем теплоснабжения. В современных условиях целесообразно иметь и использовать математическую компьютерную модель системы централизованного теплоснабжения, позволяющую просчитывать возможные последствия планируемых мероприятий и таким образом, принимать оптимальные экономически обоснованные решения по наладке, регулировке и модернизации систем центрального теплоснабжения при обеспечении потребителей расчетными тепловыми и гидравлическими параметрами.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Электронная модель системы теплоснабжения поселения содержит: 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а) 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б) паспортизацию объектов системы теплоснабжения;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в) паспортизацию и описание расчетных единиц территориального деления, включая административное;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г) гидравлический расчет тепловых сетей любой степени закольцованности, в том числе - гидравлический расчет при совместной работе нескольких источников </w:t>
      </w:r>
      <w:hyperlink r:id="rId52" w:tooltip="Теплоэнергетика" w:history="1">
        <w:r w:rsidRPr="003D2709">
          <w:rPr>
            <w:rFonts w:ascii="Liberation Serif" w:eastAsia="Times New Roman" w:hAnsi="Liberation Serif" w:cs="Liberation Serif"/>
            <w:spacing w:val="4"/>
            <w:sz w:val="24"/>
            <w:szCs w:val="24"/>
            <w:lang w:val="ru-RU"/>
          </w:rPr>
          <w:t>тепловой энергии</w:t>
        </w:r>
      </w:hyperlink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на единую тепловую сеть;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д) моделирование всех видов переключений, осуществляемых в тепловых сетях, в том числе - переключений тепловых нагрузок между источниками тепловой энергии;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е) расчет балансов тепловой энергии по источникам тепловой энергии и по территориальному признаку;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ж) расчет потерь тепловой энергии через изоляцию и с утечками теплоносителя;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з) расчет показателей надежности теплоснабжения;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и)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теплоснабжения;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к) сравнительные пьезометрические графики для разработки и анализа сценариев перспективного развития тепловых сетей.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 помощью данного продукта возможна реализация следующего состава задач: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1. Построение расчетной модели тепловой сети.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При работе в геоинформационной системе сеть достаточно просто и быстро заноситься с помощью мышки или по координатам. При этом сразу формируется расчетная модель. Остается лишь задать расчетные параметры объектов и нажать кнопку выполнения расчета.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2. Наладочный расчет тепловой сети.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Целью наладочного расчета является обеспечение потребителей расчетным количеством воды и тепловой энергии. В результате расчета осуществляется подбор элеваторов и их сопел, производится расчет </w:t>
      </w:r>
      <w:hyperlink r:id="rId53" w:tooltip="Смесители" w:history="1">
        <w:r w:rsidRPr="003D2709">
          <w:rPr>
            <w:rFonts w:ascii="Liberation Serif" w:eastAsia="Times New Roman" w:hAnsi="Liberation Serif" w:cs="Liberation Serif"/>
            <w:spacing w:val="4"/>
            <w:sz w:val="24"/>
            <w:szCs w:val="24"/>
            <w:lang w:val="ru-RU"/>
          </w:rPr>
          <w:t>смесительных</w:t>
        </w:r>
      </w:hyperlink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 и дросселирующих устройств, определяется количество и место установки дроссельных шайб. Расчет может производиться при известном располагаемом напоре на источнике и его автоматическом подборе в случае, если заданного напора недостаточно.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результате расчета определяются расходы и потери напора в трубопроводах, напоры в узлах сети, в том числе располагаемые напоры у потребителей, температура теплоносителя в узлах сети (при учете тепловых потерь), величина избыточного напора у потребителей, температура внутреннего воздуха.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Дросселирование избыточных напоров на абонентских вводах производят с помощью сопел элеваторов и дроссельных шайб. Дроссельные шайбы перед абонентскими вводами устанавливаются автоматически на подающем, обратном или обоих трубопроводах в зависимости от необходимого для системы гидравлического режима. При работе нескольких источников на одну сеть определяется распределение воды и тепловой энергии между источниками. Подводится баланс по воде и отпущенной тепловой энергией между источником и потребителями.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Определяются потребители и соответствующий им источник, от которого данные потребители получают воду и тепловую энергию.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Поверочный расчет тепловой сети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поверочного расчета является определение фактических расходов теплоносителя на участках тепловой сети и у потребителей, а также количестве тепловой энергии, получаемой потребителем при заданной температуре воды в подающем трубопроводе и располагаемом напоре на источнике.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Созданная математическая имитационная модель системы теплоснабжения, служащая для решения поверочной задачи, позволяет анализировать гидравлический и тепловой режим работы системы, а также прогнозировать изменение температуры внутреннего воздуха у потребителей.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Расчеты могут проводиться при различных исходных данных, в том числе аварийных ситуациях, например, отключении отдельных участков тепловой сети, передачи воды и тепловой энергии от одного источника к другому по одному из трубопроводов и т. д.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результате расчета определяются расходы и потери напора в трубопроводах, напоры в узлах сети, в том числе располагаемые напоры у потребителей, температура теплоносителя в узлах сети (при учете тепловых потерь), температуры внутреннего воздуха у потребителей, расходы и температуры воды на входе и выходе в каждую систему теплопотребления. При работе нескольких источников на одну сеть определяется распределение воды и тепловой энергии между источниками. Подводится баланс по воде и отпущенной тепловой энергией между источником и потребителями. Определяются потребители и соответствующий им источник, от которого данные потребители получают воду и тепловую энергию.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Конструкторский расчет тепловой сети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(или неизвестном) располагаемом напоре на источнике.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Данная задача может быть использована при выдаче разрешения на подключение потребителей к тепловой сети, так как в качестве источника может выступать любой узел системы теплоснабжения, например, тепловая камера. Для более гибкого решения данной задачи предусмотрена возможность изменения скорости движения воды по участкам тепловой сети, что приводит к изменению диаметров трубопровода, а значит и располагаемого напора в точке подключения.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результате расчета определяются диаметры трубопроводов тепловой сети, располагаемый напор в точке подключения, расходы, потери напора и скорости движения воды на участках сети, располагаемые напоры на потребителях.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 требуемой температуры на источнике.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Коммутационные задачи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Анализ отключений, переключений, поиск ближайшей запорной арматуры, отключающей участок от источников, или полностью изолирующей участок.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Построение пьезометрических графиков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построения пьезометрического графика является наглядная иллюстрация результатов гидравлического расчета (наладочного, поверочного, конструкторского).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 нормативных потерь тепла через изоляцию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Целью данного расчета является определение нормативных тепловых потерь через изоляцию трубопроводов. Тепловые потери определяются суммарно за год с разбивкой по месяцам. Просмотреть результаты расчета можно как суммарно по всей тепловой сети, так и по каждому отдельно взятому источнику тепловой энергии и каждому центральному тепловому пункту (ЦТП). Расчет может быть выполнен с учетом поправочных коэффициентов на нормы тепловых потерь.</w:t>
      </w:r>
    </w:p>
    <w:p w:rsidR="00BF757C" w:rsidRDefault="00BF757C" w:rsidP="00B87D69">
      <w:pPr>
        <w:ind w:right="-1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b/>
          <w:color w:val="000000"/>
          <w:kern w:val="36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3.1 </w:t>
      </w:r>
      <w:r w:rsidRPr="003D2709">
        <w:rPr>
          <w:rFonts w:ascii="Liberation Serif" w:eastAsia="Times New Roman" w:hAnsi="Liberation Serif" w:cs="Liberation Serif"/>
          <w:b/>
          <w:color w:val="000000"/>
          <w:kern w:val="36"/>
          <w:sz w:val="24"/>
          <w:szCs w:val="24"/>
          <w:lang w:val="ru-RU" w:eastAsia="ru-RU"/>
        </w:rPr>
        <w:t>Графическое представление объектов системы теплоснабжения с привязкой к топографической основе поселения, городского округа и с полным топологическим описанием связности объектов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Информационно-графическое описание объектов системы теплоснабжения поселения в слоях ЭМ представлены графическим изображением объектов системы теплоснабжения с привязкой к топооснове поселения и полным топологическим описанием связности объектов, а также паспортизацией объектов системы теплоснабжения (источников теплоснабжения, участков тепловых сетей, оборудования ЦТП, ИТП).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b/>
          <w:color w:val="000000"/>
          <w:kern w:val="36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 xml:space="preserve">3.2 </w:t>
      </w:r>
      <w:r w:rsidRPr="003D2709">
        <w:rPr>
          <w:rFonts w:ascii="Liberation Serif" w:eastAsia="Times New Roman" w:hAnsi="Liberation Serif" w:cs="Liberation Serif"/>
          <w:b/>
          <w:color w:val="000000"/>
          <w:kern w:val="36"/>
          <w:sz w:val="24"/>
          <w:szCs w:val="24"/>
          <w:lang w:val="ru-RU" w:eastAsia="ru-RU"/>
        </w:rPr>
        <w:t>Паспортизация объектов системы теплоснабжения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программном комплексе к объектам системы теплоснабжения относятся следующие элементы, которые образуют между собой связанную структуру: источник, участок тепловой сети, узел, потребитель. Каждый элемент имеет свой паспорт объекта, состоящий из описательных характеристик. Среди этих характеристик есть как необходимые для проведения гидравлического расчета и решения иных расчетно-аналитических задач, так и чисто справочные. Процедуры технологического ввода позволяют корректно заполнить базу данных характеристик узлов и участков тепловой сети.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3.3 Паспортизация и описание расчетных единиц территориального деления, включая административное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паспортизацию объектов тепловой сети также включена привязка к административным районам поселения, что позволяет получать справочную информацию по объектам базы данных в разрезе территориального деления расчетных единиц.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Модель тепловых сетей в своем расчете имитирует гидравлический режим тепловых сетей в таком виде, как это фактически реализовано: с многочисленными закольцовками магистралей и параллельной работой источников тепла.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Моделирование переключений позволяет отслеживать программой состояние запорно-регулирующей арматуры и насосных агрегатов в базе данных описания тепловой сети. Любое переключение на схеме тепловой сети влечет за собой автоматическое выполнение гидравлического расчета и, таким образом, в любой момент времени пользователь видит тот гидравлический режим, который соответствует текущему состоянию всей совокупности запорно-регулирующей арматуры и насосных агрегатов на схеме тепловой сети.</w:t>
      </w:r>
    </w:p>
    <w:p w:rsidR="007679C2" w:rsidRPr="003D2709" w:rsidRDefault="007679C2" w:rsidP="00B87D69">
      <w:pPr>
        <w:ind w:right="-1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3.6 Расчет балансов тепловой энергии по источникам тепловой энергии и по территориальному признаку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Расчет балансов тепловой энергии по источникам в модели тепловых сетей поселения организован по принципу того, что каждый источник привязан к своему административному району. В результате получается расчет балансов тепловой энергии по источникам тепла и по территориальному признаку.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3.7 Расчет показателей надежности систем теплоснабжения.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Расчет существующих и перспективных показателей надежности системы 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теплоснабжения представлен в Главе 11.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3.8 Расчет потерь тепловой энергии через изоляцию и с утечками теплоносителя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Нормы тепловых потерь через изоляцию трубопроводов рассчитаны в ГИС Zulu Thermo 8.0.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Групповые изменения характеристик объектов применимы для различных целей и задач гидравлического моделирования, однако его основное предназначение - калибровка расчетной гидравлической модели тепловой сети. Трубопроводы реальной тепловой сети всегда имеют физические характеристики, отличающиеся от проектных, в силу происходящих во времени изменений - коррозии и выпадения отложений, отражающихся на изменении эквивалентной шероховатости и уменьшении внутреннего диаметра вследствие зарастания. Очевидно, что эти изменения влияют на гидравлические сопротивления участков трубопроводов, и в масштабах сети в целом это приводит к весьма значительным расхождением результатам гидравлического расчета по «проектным» значениям с реальным гидравлическим режимом, наблюдаемым в эксплуатируемой тепловой сети. С другой стороны, измерить действительные значения шероховатостей и внутренних диаметров участков действующей тепловой сети не представляется возможным, поскольку это потребовало бы массового вскрытия трубопроводов, что вряд ли реализуемо.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t>3.10 Сравнительные пьезометрические графики для разработки и анализа сценариев перспективного развития тепловых сетей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Сравнительные пьезометрические графики одновременно отображают графики давлений тепловой сети, рассчитанные в двух различных базах: контрольной, показывающей существующий гидравлический режим и модельной, показывающей перспективный гидравлический режим. Данный инструментарий реализован в модели тепловых сетей является удобным средством анализа.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При проведении работ по актуализации и оптимизации схемы теплоснабжения Арамильского городского округа, для наладки и анализа режимов теплоснабжения в тепловых сетях, был использован ГИС ZULU Thermo. Пакет ZULU Thermo позволяет создать расчетную математическую модель сети, выполнить паспортизацию сети, и на основе созданной модели решать информационные задачи, задачи топологического анализа, и выполнять различные тепло-гидравлические расчеты.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Электронная модель прилагается к данному техническому отчету на CD-диске. </w:t>
      </w:r>
    </w:p>
    <w:p w:rsidR="007679C2" w:rsidRPr="003D2709" w:rsidRDefault="007679C2" w:rsidP="00B87D69">
      <w:pPr>
        <w:ind w:firstLine="567"/>
        <w:jc w:val="right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Глава 4.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«Существующие и перспективные балансы тепловой мощности источников тепловой энергии и тепловой нагрузки потребителей»</w:t>
      </w:r>
      <w:r w:rsidR="00F946F6"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 xml:space="preserve">                                                                         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Существующие и перспективные балансы тепловой мощности источников тепловой энергии</w:t>
      </w:r>
      <w:r w:rsidR="00F946F6"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                                          Таблица 13</w:t>
      </w:r>
    </w:p>
    <w:tbl>
      <w:tblPr>
        <w:tblW w:w="15011" w:type="dxa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8"/>
        <w:gridCol w:w="1072"/>
        <w:gridCol w:w="960"/>
        <w:gridCol w:w="1228"/>
        <w:gridCol w:w="993"/>
        <w:gridCol w:w="1134"/>
        <w:gridCol w:w="992"/>
        <w:gridCol w:w="992"/>
        <w:gridCol w:w="1418"/>
        <w:gridCol w:w="1275"/>
        <w:gridCol w:w="851"/>
        <w:gridCol w:w="992"/>
        <w:gridCol w:w="1276"/>
      </w:tblGrid>
      <w:tr w:rsidR="007679C2" w:rsidRPr="003D2709" w:rsidTr="003E0C17">
        <w:trPr>
          <w:trHeight w:val="990"/>
        </w:trPr>
        <w:tc>
          <w:tcPr>
            <w:tcW w:w="1828" w:type="dxa"/>
            <w:vMerge w:val="restart"/>
            <w:shd w:val="clear" w:color="auto" w:fill="auto"/>
            <w:textDirection w:val="btLr"/>
            <w:vAlign w:val="bottom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5387" w:type="dxa"/>
            <w:gridSpan w:val="5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Существующая среднегодовая тепловая мощность котельной Гкал/час</w:t>
            </w:r>
          </w:p>
        </w:tc>
        <w:tc>
          <w:tcPr>
            <w:tcW w:w="6520" w:type="dxa"/>
            <w:gridSpan w:val="6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Перспективная среднегодовая тепловая мощность котельной Гкал/час </w:t>
            </w:r>
          </w:p>
        </w:tc>
        <w:tc>
          <w:tcPr>
            <w:tcW w:w="1276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Резерв/ дефицит, Гкал/ч</w:t>
            </w:r>
          </w:p>
        </w:tc>
      </w:tr>
      <w:tr w:rsidR="007679C2" w:rsidRPr="00BB5C8A" w:rsidTr="003E0C17">
        <w:trPr>
          <w:trHeight w:val="1935"/>
        </w:trPr>
        <w:tc>
          <w:tcPr>
            <w:tcW w:w="1828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07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960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1228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993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Потери тепла в теплосети Гкал/ч 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                                                Установленная, Гкал/ч 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Распологаемая, Гкал/ч</w:t>
            </w:r>
          </w:p>
        </w:tc>
        <w:tc>
          <w:tcPr>
            <w:tcW w:w="1418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Присоединеная нагрузка потребителей, Гкал/ч</w:t>
            </w:r>
          </w:p>
        </w:tc>
        <w:tc>
          <w:tcPr>
            <w:tcW w:w="1275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Потери тепла в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теплосети  (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отопление и ГВС)Гкал/ч </w:t>
            </w:r>
          </w:p>
        </w:tc>
        <w:tc>
          <w:tcPr>
            <w:tcW w:w="851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Планируемая жилая застройка 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Общая нагрузка котельной, Гкал/ч</w:t>
            </w:r>
          </w:p>
        </w:tc>
        <w:tc>
          <w:tcPr>
            <w:tcW w:w="1276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BB5C8A" w:rsidTr="003E0C17">
        <w:trPr>
          <w:trHeight w:val="458"/>
        </w:trPr>
        <w:tc>
          <w:tcPr>
            <w:tcW w:w="1828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07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28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3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3E0C17">
        <w:trPr>
          <w:trHeight w:val="540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№1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3,9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3,85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1,99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2,224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8,00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3,80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0,45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1,08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5,32</w:t>
            </w:r>
          </w:p>
        </w:tc>
        <w:tc>
          <w:tcPr>
            <w:tcW w:w="1276" w:type="dxa"/>
            <w:vMerge w:val="restart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2,68</w:t>
            </w:r>
          </w:p>
        </w:tc>
      </w:tr>
      <w:tr w:rsidR="007679C2" w:rsidRPr="003D2709" w:rsidTr="003E0C17">
        <w:trPr>
          <w:trHeight w:val="450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2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6,1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1,81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2,114</w:t>
            </w: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3E0C17">
        <w:trPr>
          <w:trHeight w:val="405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12,03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11,73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1,07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4,9757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3,91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4,75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5,26</w:t>
            </w:r>
          </w:p>
        </w:tc>
      </w:tr>
      <w:tr w:rsidR="007679C2" w:rsidRPr="003D2709" w:rsidTr="003E0C17">
        <w:trPr>
          <w:trHeight w:val="390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10,31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10,21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4,13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4,793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3,01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10,17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9,83</w:t>
            </w:r>
          </w:p>
        </w:tc>
      </w:tr>
      <w:tr w:rsidR="007679C2" w:rsidRPr="003D2709" w:rsidTr="003E0C17">
        <w:trPr>
          <w:trHeight w:val="390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1,55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1,53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1,039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2,57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0,96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1,41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1,16</w:t>
            </w:r>
          </w:p>
        </w:tc>
      </w:tr>
      <w:tr w:rsidR="007679C2" w:rsidRPr="003D2709" w:rsidTr="003E0C17">
        <w:trPr>
          <w:trHeight w:val="375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16,2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9,271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16,20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8,52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9,76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6,44</w:t>
            </w:r>
          </w:p>
        </w:tc>
      </w:tr>
      <w:tr w:rsidR="007679C2" w:rsidRPr="003D2709" w:rsidTr="003E0C17">
        <w:trPr>
          <w:trHeight w:val="435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0,395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0,46</w:t>
            </w:r>
          </w:p>
        </w:tc>
      </w:tr>
      <w:tr w:rsidR="007679C2" w:rsidRPr="003D2709" w:rsidTr="003E0C17">
        <w:trPr>
          <w:trHeight w:val="615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АО «ААРЗ»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15,1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1,9602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15,10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14,72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1,76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11,59</w:t>
            </w:r>
          </w:p>
        </w:tc>
      </w:tr>
      <w:tr w:rsidR="007679C2" w:rsidRPr="003D2709" w:rsidTr="003E0C17">
        <w:trPr>
          <w:trHeight w:val="411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№9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2,50</w:t>
            </w:r>
          </w:p>
        </w:tc>
      </w:tr>
      <w:tr w:rsidR="007679C2" w:rsidRPr="003D2709" w:rsidTr="003E0C17">
        <w:trPr>
          <w:trHeight w:val="77"/>
        </w:trPr>
        <w:tc>
          <w:tcPr>
            <w:tcW w:w="18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07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66,270</w:t>
            </w:r>
          </w:p>
        </w:tc>
        <w:tc>
          <w:tcPr>
            <w:tcW w:w="96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65,180</w:t>
            </w:r>
          </w:p>
        </w:tc>
        <w:tc>
          <w:tcPr>
            <w:tcW w:w="122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23,401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3,371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26,772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75,350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74,830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22,281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2,673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9,970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34,924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39,906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Глава 5. </w:t>
      </w: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 xml:space="preserve">Мастер-план развития систем теплоснабжения поселения </w:t>
      </w:r>
    </w:p>
    <w:p w:rsidR="007679C2" w:rsidRPr="003D2709" w:rsidRDefault="007679C2" w:rsidP="00B87D69">
      <w:pPr>
        <w:autoSpaceDE w:val="0"/>
        <w:autoSpaceDN w:val="0"/>
        <w:adjustRightInd w:val="0"/>
        <w:jc w:val="center"/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pacing w:val="-1"/>
          <w:sz w:val="24"/>
          <w:szCs w:val="24"/>
          <w:lang w:val="ru-RU" w:eastAsia="ru-RU"/>
        </w:rPr>
        <w:t>Арамильского городского округа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5.1. Общие положения.</w:t>
      </w:r>
    </w:p>
    <w:p w:rsidR="001D2C1E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Мастер - план в схеме теплоснабжения выполняется в соответствии с Требованиями к схемам теплоснабжения (Постановление Правительства РФ № 154 от 22.02.2012 г. «Требования к схемам теплоснабжения, порядку их разработки и утверждения») для формирования нескольких вариантов развития системы теплоснабжения Арамильского городского округа, из которых будет отобран наиболее оптимальный вариант развития системы теплоснабжения.</w:t>
      </w:r>
      <w:r w:rsidRPr="003D2709">
        <w:rPr>
          <w:rFonts w:ascii="Liberation Serif" w:hAnsi="Liberation Serif" w:cs="Liberation Serif"/>
          <w:color w:val="FF0000"/>
          <w:sz w:val="24"/>
          <w:szCs w:val="24"/>
          <w:lang w:val="ru-RU"/>
        </w:rPr>
        <w:t xml:space="preserve"> 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Каждый вариант должен обеспечивать покрытие всего перспективного спроса на тепловую мощность, возникающего в муниципальном образовании,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условиях, заданных нормативами проектирования систем отопления, вентиляции и горячего водоснабжения объектов теплопотребления.  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Выполнение текущих и перспективных балансов тепловой мощности источников и текущей и перспективной тепловой нагрузки в каждой зоне действия источников тепловой энергии является главным условием для разработки сценариев (вариантов) мастер - плана. В соответствии с «Требованиями к схемам теплоснабжения, порядку их разработки и утверждения» предложения к развитию системы теплоснабжения должны базироваться на предложениях исполнительных органов власти и эксплуатационных организаций, особенно в тех разделах, которые касаются развития источников теплоснабжения. Варианты мастер -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энергоисточников, обеспечивающих перспективные балансы спроса на тепловую мощность. После разработки проектных предложений для каждого из вариантов мастер - плана выполняется оценка финансовых потребностей, необходимых для их реализации и, затем, оценка эффективности финансовых затрат.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5.2. Обоснование выбора приоритетного сценария развития системы теплоснабжения Арамильского городского округа</w:t>
      </w:r>
    </w:p>
    <w:p w:rsidR="007679C2" w:rsidRPr="003D2709" w:rsidRDefault="007679C2" w:rsidP="00B87D69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основу разработки сценария мастер – плана приняты существующие зоны теплоснабжения Арамильского городского округа и перспективный прирост тепловых нагрузок в соответствии с генеральным планом городского округа.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На рисунке 1 изображены существующие зоны теплоснабжения Арамильского городского округа. 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таблице 14 приведены перспективные приросты тепловых нагрузок в соответствии с генеральным планом городского округа по зонам теплоснабжения.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EAE61E1" wp14:editId="52EDB746">
            <wp:extent cx="7486650" cy="5175486"/>
            <wp:effectExtent l="0" t="0" r="0" b="6350"/>
            <wp:docPr id="8" name="Рисунок 8" descr="C:\Users\user\Desktop\Арамиль\Оконч. вариант ген.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Арамиль\Оконч. вариант ген.план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955" cy="519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Рис. 1 – Зоны действия источников тепловой энергии</w:t>
      </w:r>
    </w:p>
    <w:p w:rsidR="007679C2" w:rsidRPr="003D2709" w:rsidRDefault="007679C2" w:rsidP="00B87D69">
      <w:pPr>
        <w:ind w:right="265" w:firstLine="567"/>
        <w:jc w:val="right"/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spacing w:val="4"/>
          <w:sz w:val="24"/>
          <w:szCs w:val="24"/>
          <w:lang w:val="ru-RU"/>
        </w:rPr>
        <w:lastRenderedPageBreak/>
        <w:t>Таблица 14</w:t>
      </w:r>
    </w:p>
    <w:p w:rsidR="007679C2" w:rsidRPr="003D2709" w:rsidRDefault="007679C2" w:rsidP="00B87D69">
      <w:pPr>
        <w:ind w:right="265"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Перспективные приросты тепловых нагрузок в соответствии с генеральным планом городского округа по зонам теплоснабжения</w:t>
      </w:r>
    </w:p>
    <w:tbl>
      <w:tblPr>
        <w:tblStyle w:val="1810"/>
        <w:tblW w:w="9648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3686"/>
        <w:gridCol w:w="434"/>
        <w:gridCol w:w="700"/>
        <w:gridCol w:w="576"/>
        <w:gridCol w:w="841"/>
        <w:gridCol w:w="435"/>
        <w:gridCol w:w="1125"/>
        <w:gridCol w:w="150"/>
        <w:gridCol w:w="700"/>
        <w:gridCol w:w="142"/>
        <w:gridCol w:w="151"/>
        <w:gridCol w:w="699"/>
        <w:gridCol w:w="9"/>
      </w:tblGrid>
      <w:tr w:rsidR="007679C2" w:rsidRPr="00BB5C8A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№6</w:t>
            </w:r>
          </w:p>
        </w:tc>
      </w:tr>
      <w:tr w:rsidR="007679C2" w:rsidRPr="00BB5C8A" w:rsidTr="00B472F3">
        <w:trPr>
          <w:gridAfter w:val="1"/>
          <w:wAfter w:w="9" w:type="dxa"/>
        </w:trPr>
        <w:tc>
          <w:tcPr>
            <w:tcW w:w="3686" w:type="dxa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Застройка</w:t>
            </w:r>
          </w:p>
        </w:tc>
        <w:tc>
          <w:tcPr>
            <w:tcW w:w="1134" w:type="dxa"/>
            <w:gridSpan w:val="2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Площадь жилого фонда, м</w:t>
            </w: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17" w:type="dxa"/>
            <w:gridSpan w:val="2"/>
            <w:vMerge w:val="restart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Количество жителей, чел</w:t>
            </w:r>
          </w:p>
        </w:tc>
        <w:tc>
          <w:tcPr>
            <w:tcW w:w="3402" w:type="dxa"/>
            <w:gridSpan w:val="7"/>
          </w:tcPr>
          <w:p w:rsidR="007679C2" w:rsidRPr="003D2709" w:rsidRDefault="007679C2" w:rsidP="00B87D69">
            <w:pPr>
              <w:ind w:right="-143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Тепловые нагрузки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gridSpan w:val="2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  <w:gridSpan w:val="2"/>
            <w:vMerge/>
          </w:tcPr>
          <w:p w:rsidR="007679C2" w:rsidRPr="003D2709" w:rsidRDefault="007679C2" w:rsidP="00B87D69">
            <w:pPr>
              <w:ind w:right="265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gridSpan w:val="2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992" w:type="dxa"/>
            <w:gridSpan w:val="3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ГВС</w:t>
            </w:r>
          </w:p>
        </w:tc>
        <w:tc>
          <w:tcPr>
            <w:tcW w:w="850" w:type="dxa"/>
            <w:gridSpan w:val="2"/>
          </w:tcPr>
          <w:p w:rsidR="007679C2" w:rsidRPr="003D2709" w:rsidRDefault="007679C2" w:rsidP="00B87D69">
            <w:pPr>
              <w:ind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Всего</w:t>
            </w:r>
          </w:p>
        </w:tc>
      </w:tr>
      <w:tr w:rsidR="007679C2" w:rsidRPr="003D2709" w:rsidTr="00B472F3">
        <w:tc>
          <w:tcPr>
            <w:tcW w:w="9648" w:type="dxa"/>
            <w:gridSpan w:val="13"/>
            <w:vAlign w:val="center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1-я очередь строительства (2019 – 2021год)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(4)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6060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202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0,475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0,155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0,63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(3)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13100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436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1,03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0,33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1,36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МБОУ «СОШ №4»</w:t>
            </w: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(ул. Рабочая 130)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18000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1000 мест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1,795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0,635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2,43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 1-я очередь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19160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638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3,3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1,12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4,42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(2022год)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(8.1)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3D2709" w:rsidTr="00B472F3">
        <w:trPr>
          <w:gridAfter w:val="1"/>
          <w:wAfter w:w="9" w:type="dxa"/>
          <w:trHeight w:val="537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(8.2)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 2-я очередь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16332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564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1,275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0,435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1,71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(2023год)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(7)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4-я очередь строительства (2024год)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(6)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5-я очередь строительства (2025год)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(5)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6-я очередь строительства (2026 год)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(1)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Жилой 9-ти этажный дом (2)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5216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198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0,43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0,575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Физкультурно – Оздоровительный Комплекс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-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0,16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0,09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0,25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3-х этажный дом </w:t>
            </w:r>
          </w:p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(4-ре секции)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4545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151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0,36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0,115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0,475</w:t>
            </w:r>
          </w:p>
        </w:tc>
      </w:tr>
      <w:tr w:rsidR="007679C2" w:rsidRPr="003D2709" w:rsidTr="00B472F3">
        <w:trPr>
          <w:gridAfter w:val="1"/>
          <w:wAfter w:w="9" w:type="dxa"/>
          <w:trHeight w:val="300"/>
        </w:trPr>
        <w:tc>
          <w:tcPr>
            <w:tcW w:w="3686" w:type="dxa"/>
            <w:vAlign w:val="center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72017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2511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7,665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2,635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10,3</w:t>
            </w:r>
          </w:p>
        </w:tc>
      </w:tr>
      <w:tr w:rsidR="007679C2" w:rsidRPr="00BB5C8A" w:rsidTr="00B472F3">
        <w:trPr>
          <w:trHeight w:val="423"/>
        </w:trPr>
        <w:tc>
          <w:tcPr>
            <w:tcW w:w="9648" w:type="dxa"/>
            <w:gridSpan w:val="13"/>
            <w:vAlign w:val="center"/>
          </w:tcPr>
          <w:p w:rsidR="007679C2" w:rsidRPr="003D2709" w:rsidRDefault="007679C2" w:rsidP="00B87D69">
            <w:pPr>
              <w:ind w:right="44"/>
              <w:outlineLvl w:val="1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Перспективные приросты тепловых нагрузок в зоне теплоснабжения котельной №7</w:t>
            </w:r>
          </w:p>
        </w:tc>
      </w:tr>
      <w:tr w:rsidR="007679C2" w:rsidRPr="003D2709" w:rsidTr="00B472F3">
        <w:trPr>
          <w:trHeight w:val="273"/>
        </w:trPr>
        <w:tc>
          <w:tcPr>
            <w:tcW w:w="9648" w:type="dxa"/>
            <w:gridSpan w:val="13"/>
            <w:vAlign w:val="center"/>
          </w:tcPr>
          <w:p w:rsidR="007679C2" w:rsidRPr="003D2709" w:rsidRDefault="007679C2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очередь строительства – 2024 год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дом </w:t>
            </w:r>
          </w:p>
        </w:tc>
        <w:tc>
          <w:tcPr>
            <w:tcW w:w="1134" w:type="dxa"/>
            <w:gridSpan w:val="2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5444</w:t>
            </w:r>
          </w:p>
        </w:tc>
        <w:tc>
          <w:tcPr>
            <w:tcW w:w="1417" w:type="dxa"/>
            <w:gridSpan w:val="2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188</w:t>
            </w:r>
          </w:p>
        </w:tc>
        <w:tc>
          <w:tcPr>
            <w:tcW w:w="1560" w:type="dxa"/>
            <w:gridSpan w:val="2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2" w:type="dxa"/>
            <w:gridSpan w:val="3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850" w:type="dxa"/>
            <w:gridSpan w:val="2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BB5C8A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Перспективныеприросты тепловых нагрузок в зоне теплоснабжения котельной №8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очередь строительства – 2020 год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 xml:space="preserve">Жилой 9-ти этажный дом 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8166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282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0,64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0,22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0,86</w:t>
            </w:r>
          </w:p>
        </w:tc>
      </w:tr>
      <w:tr w:rsidR="007679C2" w:rsidRPr="00BB5C8A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ind w:left="360" w:right="44"/>
              <w:jc w:val="center"/>
              <w:outlineLvl w:val="1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 xml:space="preserve">Перспективные   приросты   тепловых  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>нагрузок  в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b/>
                <w:sz w:val="24"/>
                <w:szCs w:val="24"/>
                <w:lang w:val="ru-RU"/>
              </w:rPr>
              <w:t xml:space="preserve">  зоне   теплоснабжения котельной АО «ААРЗ»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ind w:right="26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1-я очередь строительства – 2019 год</w:t>
            </w:r>
          </w:p>
        </w:tc>
      </w:tr>
      <w:tr w:rsidR="007679C2" w:rsidRPr="003D2709" w:rsidTr="00B472F3">
        <w:trPr>
          <w:gridAfter w:val="1"/>
          <w:wAfter w:w="9" w:type="dxa"/>
        </w:trPr>
        <w:tc>
          <w:tcPr>
            <w:tcW w:w="3686" w:type="dxa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>Жилой 5-ти этажный дом (ул. Гарнизон 19)</w:t>
            </w:r>
          </w:p>
        </w:tc>
        <w:tc>
          <w:tcPr>
            <w:tcW w:w="1134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5244</w:t>
            </w:r>
          </w:p>
        </w:tc>
        <w:tc>
          <w:tcPr>
            <w:tcW w:w="1417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176</w:t>
            </w:r>
          </w:p>
        </w:tc>
        <w:tc>
          <w:tcPr>
            <w:tcW w:w="1560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0,62</w:t>
            </w:r>
          </w:p>
        </w:tc>
        <w:tc>
          <w:tcPr>
            <w:tcW w:w="850" w:type="dxa"/>
            <w:gridSpan w:val="2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</w:t>
            </w:r>
          </w:p>
        </w:tc>
        <w:tc>
          <w:tcPr>
            <w:tcW w:w="992" w:type="dxa"/>
            <w:gridSpan w:val="3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0,76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2-я очередь строительства – 2021 год</w:t>
            </w:r>
          </w:p>
        </w:tc>
      </w:tr>
      <w:tr w:rsidR="007679C2" w:rsidRPr="003D2709" w:rsidTr="00B472F3">
        <w:tc>
          <w:tcPr>
            <w:tcW w:w="4120" w:type="dxa"/>
            <w:gridSpan w:val="2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t xml:space="preserve">Жилой 9-ти этажный дом (ул. Космонавтов 15 к2) </w:t>
            </w:r>
          </w:p>
        </w:tc>
        <w:tc>
          <w:tcPr>
            <w:tcW w:w="1276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276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275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3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70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3D2709" w:rsidTr="00B472F3">
        <w:tc>
          <w:tcPr>
            <w:tcW w:w="9648" w:type="dxa"/>
            <w:gridSpan w:val="13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3-я очередь строительства – 2022 год</w:t>
            </w:r>
          </w:p>
        </w:tc>
      </w:tr>
      <w:tr w:rsidR="007679C2" w:rsidRPr="003D2709" w:rsidTr="00B472F3">
        <w:tc>
          <w:tcPr>
            <w:tcW w:w="4120" w:type="dxa"/>
            <w:gridSpan w:val="2"/>
          </w:tcPr>
          <w:p w:rsidR="007679C2" w:rsidRPr="003D2709" w:rsidRDefault="007679C2" w:rsidP="00B87D69">
            <w:pPr>
              <w:ind w:right="-108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lang w:val="ru-RU"/>
              </w:rPr>
              <w:lastRenderedPageBreak/>
              <w:t>Жилой 9-ти этажный дом (ул. Космонавтов 15 к3)</w:t>
            </w:r>
          </w:p>
        </w:tc>
        <w:tc>
          <w:tcPr>
            <w:tcW w:w="1276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5400</w:t>
            </w:r>
          </w:p>
        </w:tc>
        <w:tc>
          <w:tcPr>
            <w:tcW w:w="1276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180</w:t>
            </w:r>
          </w:p>
        </w:tc>
        <w:tc>
          <w:tcPr>
            <w:tcW w:w="1275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  <w:highlight w:val="yellow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0,425</w:t>
            </w:r>
          </w:p>
        </w:tc>
        <w:tc>
          <w:tcPr>
            <w:tcW w:w="993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0,145</w:t>
            </w:r>
          </w:p>
        </w:tc>
        <w:tc>
          <w:tcPr>
            <w:tcW w:w="70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spacing w:val="4"/>
                <w:sz w:val="24"/>
                <w:szCs w:val="24"/>
              </w:rPr>
              <w:t>0,57</w:t>
            </w:r>
          </w:p>
        </w:tc>
      </w:tr>
      <w:tr w:rsidR="007679C2" w:rsidRPr="003D2709" w:rsidTr="00B472F3">
        <w:trPr>
          <w:trHeight w:val="277"/>
        </w:trPr>
        <w:tc>
          <w:tcPr>
            <w:tcW w:w="4120" w:type="dxa"/>
            <w:gridSpan w:val="2"/>
            <w:vAlign w:val="center"/>
          </w:tcPr>
          <w:p w:rsidR="007679C2" w:rsidRPr="003D2709" w:rsidRDefault="007679C2" w:rsidP="00B87D69">
            <w:pPr>
              <w:ind w:right="-108"/>
              <w:jc w:val="center"/>
              <w:rPr>
                <w:rFonts w:ascii="Liberation Serif" w:eastAsia="Times New Roman" w:hAnsi="Liberation Serif" w:cs="Liberation Serif"/>
                <w:color w:val="FF0000"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Итого</w:t>
            </w:r>
          </w:p>
        </w:tc>
        <w:tc>
          <w:tcPr>
            <w:tcW w:w="1276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201"/>
              </w:tabs>
              <w:ind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16044</w:t>
            </w:r>
          </w:p>
        </w:tc>
        <w:tc>
          <w:tcPr>
            <w:tcW w:w="1276" w:type="dxa"/>
            <w:gridSpan w:val="2"/>
            <w:vAlign w:val="center"/>
          </w:tcPr>
          <w:p w:rsidR="007679C2" w:rsidRPr="003D2709" w:rsidRDefault="007679C2" w:rsidP="00B87D69">
            <w:pPr>
              <w:ind w:left="-108" w:right="-108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536</w:t>
            </w:r>
          </w:p>
        </w:tc>
        <w:tc>
          <w:tcPr>
            <w:tcW w:w="1275" w:type="dxa"/>
            <w:gridSpan w:val="2"/>
            <w:vAlign w:val="center"/>
          </w:tcPr>
          <w:p w:rsidR="007679C2" w:rsidRPr="003D2709" w:rsidRDefault="007679C2" w:rsidP="00B87D69">
            <w:pPr>
              <w:ind w:left="-108" w:right="-92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1,47</w:t>
            </w:r>
          </w:p>
        </w:tc>
        <w:tc>
          <w:tcPr>
            <w:tcW w:w="993" w:type="dxa"/>
            <w:gridSpan w:val="3"/>
            <w:vAlign w:val="center"/>
          </w:tcPr>
          <w:p w:rsidR="007679C2" w:rsidRPr="003D2709" w:rsidRDefault="007679C2" w:rsidP="00B87D69">
            <w:pPr>
              <w:ind w:left="-124" w:right="-115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0,43</w:t>
            </w:r>
          </w:p>
        </w:tc>
        <w:tc>
          <w:tcPr>
            <w:tcW w:w="708" w:type="dxa"/>
            <w:gridSpan w:val="2"/>
            <w:vAlign w:val="center"/>
          </w:tcPr>
          <w:p w:rsidR="007679C2" w:rsidRPr="003D2709" w:rsidRDefault="007679C2" w:rsidP="00B87D69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spacing w:val="4"/>
                <w:sz w:val="24"/>
                <w:szCs w:val="24"/>
              </w:rPr>
              <w:t>1,9</w:t>
            </w:r>
          </w:p>
        </w:tc>
      </w:tr>
    </w:tbl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Рассматриваются следующие направления развития системы теплоснабжения: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объединение зон теплоснабжения существующих источников;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источников теплоснабжения в связи с перспективным увеличением тепловой нагрузки.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:rsidR="007679C2" w:rsidRPr="003D2709" w:rsidRDefault="007679C2" w:rsidP="00B87D69">
      <w:pPr>
        <w:ind w:firstLine="426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5.2.1. Объединение зон теплоснабжения существующих источников.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Расширение зон действия и прирост нагрузок существующих источников тепловой энергии планируется с подключением новых потребителей в существующей зоне теплоснабжения источников тепловой энергии.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новое строительство и прирост тепловых нагрузок планируется в границах улиц Щорса, Рабочая, Лесная, Садов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>ая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в зоне действия источника теплоснабжения котельной   №6.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Территориально пересекаются зоны теплоснабжения двух групп источников тепловой энергии: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А) Котельная №1 и Котельная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№2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Б) Котельная №5 и Котельная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№8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№1 и Котельная№2 находятся в неудовлетворительном состоянии и требуют проведения полной реконструкции. С точки зрения оптимизации затрат на строительство и содержание, целесообразно построить одну котельную (на площадке котельной №1) с установленной мощностью 8,0 Гкал/час. Объединение котельных потребует реконструкции существующих тепловых сетей. Предложения по реконструкции и модернизации тепловых сетей рассмотрены в Главе 6. На рисунке 11 приведена предлагаемая схема теплоснабжения п. Арамиль и п. Светлый от котельной №1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 системе теплоснабжения котельной №2 (п. Арамиль) подключены очистные сооружения АО «Водоканал Свердловской области» с максимальной потребной нагрузкой на отопление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от = 0,02 Гкал/час. В настоящее время потери тепловой энергии через изоляции трубопроводов на участке тепловой сети от ТК-2 до очистных сооружений (при среднегодовой температуре наружного воздуха </w:t>
      </w:r>
      <w:r w:rsidRPr="003D2709">
        <w:rPr>
          <w:rFonts w:ascii="Liberation Serif" w:hAnsi="Liberation Serif" w:cs="Liberation Serif"/>
          <w:sz w:val="24"/>
          <w:szCs w:val="24"/>
        </w:rPr>
        <w:t>t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нв = -6 </w:t>
      </w:r>
      <w:r w:rsidRPr="003D2709">
        <w:rPr>
          <w:rFonts w:ascii="Liberation Serif" w:hAnsi="Liberation Serif" w:cs="Liberation Serif"/>
          <w:sz w:val="24"/>
          <w:szCs w:val="24"/>
          <w:vertAlign w:val="superscript"/>
          <w:lang w:val="ru-RU"/>
        </w:rPr>
        <w:t>0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С) составляет 0,024 Гкал/час. Стоимость замены тепловых сетей с использованием современных теплоизоляционных конструкций составит = 1 млн 832 т/р. При идеальном состоянии тепловой изоляции на данном участке среднегодовые тепловые потери составят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тп = 0,013 Гкал/час. Теплоснабжение данного потребителя от централизованной системы отопления затратна и не целесообразна. Учитывая малую тепловую нагрузку потребителя целесообразно перевести его на индивидуальное электрическое отопление.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B0F0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Перераспределение тепловой нагрузки между котельными №8 и №5 не целесообразно. Котельная №8 имеет лучшее техноэкономические показатели, среди котельных МУП «Арамиль-Тепло», и оптимально загружена по тепловой энергии.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№5, напротив выслужила нормативный срок службы, реконструкция нецелесообразна, требуется строительство новой котельной. Тепловые сети, присоединенные к котельной №5, находятся в неудовлетворительном состоянии, требуют реконструкцию. На стадии реконструкции целесообразно предусмотреть возможность подключение жилых домов, расположенных по ул. Ленина и ул. Новая к теплосетям котельной №5, для обеспечения резерва.</w:t>
      </w:r>
    </w:p>
    <w:p w:rsidR="007679C2" w:rsidRPr="003D2709" w:rsidRDefault="007679C2" w:rsidP="00B87D69">
      <w:pPr>
        <w:ind w:firstLine="708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5.2.2. Реконструкция существующих источников теплоснабжения в связи с перспективным увеличением тепловой нагрузки.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В соответствии с Генеральным планом Арамильского городского округа, в период с 2019 года по 2024 год в границах улиц Щорса, Рабочей, Лесной, Садовой в 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lastRenderedPageBreak/>
        <w:t>городе Арамил</w:t>
      </w:r>
      <w:r w:rsidR="001D2C1E"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ь </w:t>
      </w: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 xml:space="preserve">планируется снос «аварийного жилья», строительство многоквартирных жилых домов, строительство школы на 1000 учащихся и ФОК.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Прирост тепловых нагрузок, с учетом перспективного строительства составит 10.3Гкал/час. С учетом существующей тепловой нагрузки и тепловых потерь в сетях максимальная подключенная тепловая нагрузка на котельную составит 18,3 Гкал/час. 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Располагаемая мощность существующей котельной составляет 10,3 Гкал/час, что не позволяет покрыть потребную тепловую нагрузку.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color w:val="00B0F0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Рассматривается два варианта покрытия прироста тепловых нагрузок.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   Вариант А. Реконструкция существующей котельной с целью увеличения установленной мощности котельной до 20,0 Гкал/час. При рассмотрении варианта реконструкции необходимо учесть возможность существующих инженерных коммуникаций обеспечить увеличенную потребность в энергоресурсах (газ, электроэнергия, вода). Здание существующего теплового пункта находится в ветхом состоянии, реконструкция не целесообразна, требуется предусмотреть распределительный коллектор по направлениям в реконструируемой котельной, либо вынести в отдельное легковозводимое строениена месте существующего теплового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пункта.При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проектировании котельной предусмотреть мероприятия по  диспетчеризации работы оборудования и выводе информации на единый диспетчерский пункт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</w:t>
      </w:r>
      <w:r w:rsidR="001D2C1E"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Вариант Б. Строительство новой Блочно-Модульной Котельной в районе ул. Щорса, переулок Восточный, с установленной мощностью 12 Гкал/час. Строительство новой БМК потребует строительство новых инженерных коммуникаций (газопровод, водопровод, канализация, сети электроснабжения) т.к. в предлагаемом районе требуемые инженерные коммуникации отсутствуют.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5.2.3. Реконструкция существующих тепловых сетей в связи с перспективным увеличением тепловой нагрузки и объединением зон теплоснабжения источников тепловой энергии.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  Для осуществления мероприятий по объединению тепловых сетей присоединенных к котельным №1 и №2 потребуется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реконструкция тепловых сетей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присоединенных к котельной №2. Технологическое присоединение тепловых сетей предлагается осуществить в тепловой камере ТП-1. Головной участок от котельной №2 до ТП-1 необходимо заменить с увеличением до Ду 250 мм.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В зоне теплоснабжения котельной №6, в период 2019 – 2024 г., предусматривается размещение многоквартирной жилой застройки, высотой здания 9 -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spacing w:val="4"/>
          <w:sz w:val="24"/>
          <w:szCs w:val="24"/>
          <w:lang w:val="ru-RU"/>
        </w:rPr>
        <w:t>В соответствии с Генеральным планом Арамильского городского округа, в 2019 году в границах земельного участка по улице Текстильщиков планируется строительство 2-х секционного многоквартирного 9-ти этажного жилого дома.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/>
        </w:rPr>
        <w:t>При увеличении подключаемой тепловой нагрузки на котельную №8 требуется замена головного участка от Котельной до ТП№1 (ДУ 250 мм и протяженностью 35 метров в двухтрубном исполнении) с увеличением диаметра до ДУ 300 мм.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Глава 6.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«Существующие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режимах».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6.1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потрибетелей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Водоподготовительные установки на теплопотребляющих установках потребителей не установлены. Перечень и характеристика водоподготовки по источникам теплоснабжения приведены в табл. 15</w:t>
      </w:r>
      <w:r w:rsidRPr="003D2709">
        <w:rPr>
          <w:rFonts w:ascii="Liberation Serif" w:hAnsi="Liberation Serif" w:cs="Liberation Serif"/>
          <w:sz w:val="24"/>
          <w:szCs w:val="24"/>
        </w:rPr>
        <w:t>.</w:t>
      </w: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15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Перечень и характеристика водоподготовки по источникам теплоснабжения</w:t>
      </w:r>
    </w:p>
    <w:tbl>
      <w:tblPr>
        <w:tblW w:w="158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70"/>
        <w:gridCol w:w="2409"/>
        <w:gridCol w:w="4536"/>
        <w:gridCol w:w="2410"/>
        <w:gridCol w:w="2523"/>
      </w:tblGrid>
      <w:tr w:rsidR="007679C2" w:rsidRPr="00BB5C8A" w:rsidTr="003E0C17">
        <w:trPr>
          <w:cantSplit/>
          <w:trHeight w:val="489"/>
          <w:jc w:val="center"/>
        </w:trPr>
        <w:tc>
          <w:tcPr>
            <w:tcW w:w="6379" w:type="dxa"/>
            <w:gridSpan w:val="2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Существующее водоподготовительное оборудование</w:t>
            </w:r>
          </w:p>
        </w:tc>
        <w:tc>
          <w:tcPr>
            <w:tcW w:w="6946" w:type="dxa"/>
            <w:gridSpan w:val="2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Перспективное водоподготовительное оборудование</w:t>
            </w:r>
          </w:p>
        </w:tc>
        <w:tc>
          <w:tcPr>
            <w:tcW w:w="252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Максимальное потребление теплоносителя, м3/ч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Производительность по воде, м3/ч</w:t>
            </w: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Производительность по воде, м3/ч</w:t>
            </w: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15848" w:type="dxa"/>
            <w:gridSpan w:val="5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№1</w:t>
            </w:r>
          </w:p>
        </w:tc>
      </w:tr>
      <w:tr w:rsidR="007679C2" w:rsidRPr="00BB5C8A" w:rsidTr="003E0C17">
        <w:trPr>
          <w:cantSplit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и ГВС Установка дозирования реагента ИОМС-1 Насос 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ProMinent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Beta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теплосети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ИОМС-1 Насос 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ProMinentBeta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52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0,31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20,4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непрерывного действия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Pentair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Water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TS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91-10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0,1-1,7 </w:t>
            </w: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Насос 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DLXVFT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MBB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0115 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301"/>
          <w:jc w:val="center"/>
        </w:trPr>
        <w:tc>
          <w:tcPr>
            <w:tcW w:w="15848" w:type="dxa"/>
            <w:gridSpan w:val="5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№2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контура отопления и ГВС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ИОМС-1 Насос 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ProMinent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Beta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закрытого контура отопления и ГВС Установка дозирования реагента ИОМС-1 Насос 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ProMinentBeta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4 1601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52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27  м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29,2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умягчения непрерывного действия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Pentair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Water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TS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91-14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M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0,1-3,5 </w:t>
            </w: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Водоподготовка контура отопления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дозирование реагента Джурбисофт 9Т Насос-дозатор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STENNERPUMP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45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MPHP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10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15848" w:type="dxa"/>
            <w:gridSpan w:val="5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№5</w:t>
            </w: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5-30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питательной и подпиточной воды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механический №1,2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Фильтр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Na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–катионитный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ст. №1-4 ФИПа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I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-1,5-0,6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Деаэратор питательный и подпиточный атмосферный №№1-3 Д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А-15/5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5-35</w:t>
            </w:r>
          </w:p>
        </w:tc>
        <w:tc>
          <w:tcPr>
            <w:tcW w:w="252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: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1,18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7679C2" w:rsidRPr="003D2709" w:rsidTr="003E0C17">
        <w:trPr>
          <w:cantSplit/>
          <w:trHeight w:val="329"/>
          <w:jc w:val="center"/>
        </w:trPr>
        <w:tc>
          <w:tcPr>
            <w:tcW w:w="15848" w:type="dxa"/>
            <w:gridSpan w:val="5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№6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Emec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FPVM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дозирования реагента ИОМС-1 насос-дозатор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Emec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FPVM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0703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52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0,54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70,8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241"/>
          <w:jc w:val="center"/>
        </w:trPr>
        <w:tc>
          <w:tcPr>
            <w:tcW w:w="15848" w:type="dxa"/>
            <w:gridSpan w:val="5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Котельная №7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Установка умягчения периодического действия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0,1-3,5</w:t>
            </w:r>
          </w:p>
        </w:tc>
        <w:tc>
          <w:tcPr>
            <w:tcW w:w="252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0,1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14,4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производится.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317"/>
          <w:jc w:val="center"/>
        </w:trPr>
        <w:tc>
          <w:tcPr>
            <w:tcW w:w="15848" w:type="dxa"/>
            <w:gridSpan w:val="5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№8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Автоматическая установка умягчения воды непрерывного действия Аквафлоу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SF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200/2-95 типа Твин</w:t>
            </w:r>
          </w:p>
        </w:tc>
        <w:tc>
          <w:tcPr>
            <w:tcW w:w="241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0,1-5,6</w:t>
            </w:r>
          </w:p>
        </w:tc>
        <w:tc>
          <w:tcPr>
            <w:tcW w:w="252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1,14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102,4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3D2709" w:rsidTr="003E0C17">
        <w:trPr>
          <w:cantSplit/>
          <w:trHeight w:val="449"/>
          <w:jc w:val="center"/>
        </w:trPr>
        <w:tc>
          <w:tcPr>
            <w:tcW w:w="15848" w:type="dxa"/>
            <w:gridSpan w:val="5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Котельная №11</w:t>
            </w: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DLX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4536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закрытого контура отопления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Установка дозирования реагента ИОМС-Насос-дозатор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DLX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2-10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0,1-200</w:t>
            </w:r>
          </w:p>
        </w:tc>
        <w:tc>
          <w:tcPr>
            <w:tcW w:w="2523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отопления: 0,06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Контур ГВС: 4 м3/ч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  <w:tr w:rsidR="007679C2" w:rsidRPr="00BB5C8A" w:rsidTr="003E0C17">
        <w:trPr>
          <w:cantSplit/>
          <w:trHeight w:val="449"/>
          <w:jc w:val="center"/>
        </w:trPr>
        <w:tc>
          <w:tcPr>
            <w:tcW w:w="3970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09" w:type="dxa"/>
            <w:shd w:val="clear" w:color="auto" w:fill="auto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453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Водоподготовка воды контура ГВС не производится</w:t>
            </w:r>
          </w:p>
        </w:tc>
        <w:tc>
          <w:tcPr>
            <w:tcW w:w="241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2523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>6.2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п.6.22)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Глава 7.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Предложения по строительству, реконструкции и техническому перевооружению источников тепловой энергии.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7.1 Предложение по реконструкции котельной №1 (п. Светлый 56)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№1 введена в эксплуатацию в 1981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3D2709">
        <w:rPr>
          <w:rFonts w:ascii="Liberation Serif" w:hAnsi="Liberation Serif" w:cs="Liberation Serif"/>
          <w:sz w:val="24"/>
          <w:szCs w:val="24"/>
        </w:rPr>
        <w:t>Buderus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Logan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</w:t>
      </w:r>
      <w:r w:rsidRPr="003D2709">
        <w:rPr>
          <w:rFonts w:ascii="Liberation Serif" w:hAnsi="Liberation Serif" w:cs="Liberation Serif"/>
          <w:sz w:val="24"/>
          <w:szCs w:val="24"/>
        </w:rPr>
        <w:t>SK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85,5%.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 2018 годах убыток составил ≈3,2 млн. руб. в 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теплотехнический КПД котельной, что приводит к увеличению удельного расхода газа на выработку 1 Гкал;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высокий удельный расход электроэнергии на выработку и транспортировку 1Гкал;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персонала.</w:t>
      </w:r>
    </w:p>
    <w:p w:rsidR="00BB210F" w:rsidRPr="008439D8" w:rsidRDefault="00BB210F" w:rsidP="00BB210F">
      <w:pPr>
        <w:ind w:firstLine="708"/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Необходимо</w:t>
      </w:r>
      <w:r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строительств</w:t>
      </w:r>
      <w:r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о</w:t>
      </w:r>
      <w:r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блочно-модульной газовой котельной в п. Светлый установленной мощностью 8,0 МВт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неэффективных котельных: котельной № 1 в пос. Светлый, 56 установленной  мощностью 4,58 МВт и котельной № 2 по ул. Станционная, 12-Б в п. Арамиль установленной мощностью 7,2 МВт.</w:t>
      </w:r>
    </w:p>
    <w:p w:rsidR="007679C2" w:rsidRPr="003D2709" w:rsidRDefault="00BB210F" w:rsidP="00BB210F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8439D8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Также предусматривается реконструкция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="007679C2" w:rsidRPr="003D2709">
        <w:rPr>
          <w:rFonts w:ascii="Liberation Serif" w:hAnsi="Liberation Serif" w:cs="Liberation Serif"/>
          <w:sz w:val="24"/>
          <w:szCs w:val="24"/>
          <w:lang w:val="ru-RU"/>
        </w:rPr>
        <w:t>При проектировании котельной предусмотреть мероприятия по  диспетчеризации работы оборудования и выводе информации на единый диспетчерский пункт.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7.2. Предложение по реконструкции котельной №2 (п. Арамиль, ул. Станционная, 12Б)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№2 введена в эксплуатацию в 1977 году. Основное технологическое оборудование выслужило установленный срок службы. Котельное оборудование низкоэффективное (за исключением котлов </w:t>
      </w:r>
      <w:r w:rsidRPr="003D2709">
        <w:rPr>
          <w:rFonts w:ascii="Liberation Serif" w:hAnsi="Liberation Serif" w:cs="Liberation Serif"/>
          <w:sz w:val="24"/>
          <w:szCs w:val="24"/>
        </w:rPr>
        <w:t>Buderus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Logana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</w:rPr>
        <w:t>SK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745) КПД котельной составляет не более 79,5%.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</w:t>
      </w:r>
      <w:r w:rsidR="00BE10A7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2018 годах убыток составил более 9 млн. руб. в 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Основными причинами нерентабельности котельной являются: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- низкий теплотехнический КПД котельной, что приводит к увеличению удельного расхода газа на выработку 1 Гкал;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низкая эффективность электротехнического оборудования, что приводит к высокому удельному расходу на выработку и транспортировку 1 Гкал;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труда рабочего персонала;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что приводит к сверхнормативным тепловым потерям в сетях;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более 20% тепловой энергии, отпущенной в сеть, не реализуется у потребителей, по причине некорректной работы УКУТЭ.</w:t>
      </w:r>
    </w:p>
    <w:p w:rsidR="00BB210F" w:rsidRPr="003D2709" w:rsidRDefault="007679C2" w:rsidP="00BB210F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обеспечения теплоснабжением п. Арамиль целесообразно вывести из эксплуатации Котельную №2, провести реконструкцию </w:t>
      </w:r>
      <w:r w:rsidR="00BB210F" w:rsidRPr="005B322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</w:t>
      </w:r>
      <w:r w:rsidR="00BB210F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7.3. Предложения по реконструкции котельной №5 (г. Арамиль, ул. Красноармейская)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Котельная №5 введена в эксплуатацию в 1974 г. Основное технологическое оборудование котельной выслужило установленный срок, морально и физически устарело. КПД котельной составляет не более 80,5%. Здание котельной в неудовлетворительном состоянии.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финансового анализа работы котельной в 2017, 2018 годах убыток составил более 5 млн. руб. в 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Основными причинами нерентабельности котельной являются: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высокое потребление тепла на собственные нужды, составляет более 7% от выработанной тепловой энергии;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низкий уровень автоматизации технологических процессов, что приводит к увеличенным затратам на оплату рабочего персонала;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неудовлетворительное состояние тепловых сетей и тепловой изоляции, приводит к сверхнормативным тепловым потерям в сетях;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более 7 %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тепловой энергии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отпущенной в сеть не реализуется у потребителей, по причине некорректной работы УКУТЭ.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вывода из эксплуатации котельной №5, требуется </w:t>
      </w:r>
      <w:r w:rsidR="00BB210F" w:rsidRPr="00C16793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строительство блочно-модульной газовой котельной установленной мощностью 11,6 МВт, расположенной по адресу: ул.  Красноармейская, 118, г. Арамиль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 взамен энергетически неэффективной котельной № 5 в, ул. Красноармейская, 118 г. Арамиль.</w:t>
      </w:r>
      <w:r w:rsidR="00BB210F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проектировании котельной предусмотреть мероприятия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7.4 Предложение по реконструкции котельной №6 (г. Арамиль, ул. Лесная, 13-А)</w:t>
      </w:r>
    </w:p>
    <w:p w:rsidR="00BE10A7" w:rsidRPr="003D2709" w:rsidRDefault="00BE10A7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соответствии с Генеральным планом Арамильского городского округа, в период с 2019 года по 2024 год в границах улиц Щорса, Рабочей, Лесной, Садовой в городе Арамил</w:t>
      </w:r>
      <w:r w:rsidR="00BE10A7" w:rsidRPr="003D2709">
        <w:rPr>
          <w:rFonts w:ascii="Liberation Serif" w:hAnsi="Liberation Serif" w:cs="Liberation Serif"/>
          <w:sz w:val="24"/>
          <w:szCs w:val="24"/>
          <w:lang w:val="ru-RU"/>
        </w:rPr>
        <w:t>ь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планируется снос «ветхого жилья», строительство многоквартирных жилых домов, строительство школы на 1000 учащихся и ФОК. Прирост тепловых нагрузок, с учетом перспективного строительства составит 10.3</w:t>
      </w:r>
      <w:r w:rsidR="00BE10A7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Гкал/час. С учетом существующей тепловой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нагрузки и тепловых потерь в сетях максимальная подключенная тепловая нагрузка на котельную составит 18,3 Гкал/час.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Располагаемая мощность существующей котельной составляет 10,3 Гкал/час, что не позволяет покрыть потребную тепловую нагрузку.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Существующая котельная введена в эксплуатацию в 2002 году. Остаток установленного ресурса основного технологического оборудования составляет менее 3-х лет. Для увеличения установленной мощности котельной потребуется замена котлов, насосного оборудования, системы химводоподготовки. Дымовая труба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=1,2мм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=29,5 требует проведение ЭПБ. Дымовая труба котлов Энторорос 100 </w:t>
      </w:r>
      <w:r w:rsidRPr="003D2709">
        <w:rPr>
          <w:rFonts w:ascii="Liberation Serif" w:hAnsi="Liberation Serif" w:cs="Liberation Serif"/>
          <w:sz w:val="24"/>
          <w:szCs w:val="24"/>
        </w:rPr>
        <w:t>d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=0,6м и </w:t>
      </w:r>
      <w:r w:rsidRPr="003D2709">
        <w:rPr>
          <w:rFonts w:ascii="Liberation Serif" w:hAnsi="Liberation Serif" w:cs="Liberation Serif"/>
          <w:sz w:val="24"/>
          <w:szCs w:val="24"/>
        </w:rPr>
        <w:t>h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=15м не обеспечивает требования экологической безопасности, при строительстве в непосредственной близости 9-ти этажных домов. Существующее здание котельной не позволит провести реконструкцию котельной с 2-х кратным увеличением установленной мощности.</w:t>
      </w:r>
    </w:p>
    <w:p w:rsidR="00BB210F" w:rsidRDefault="007679C2" w:rsidP="00BB210F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</w:t>
      </w:r>
      <w:r w:rsidR="00BB210F">
        <w:rPr>
          <w:rFonts w:ascii="Liberation Serif" w:hAnsi="Liberation Serif" w:cs="Liberation Serif"/>
          <w:sz w:val="24"/>
          <w:szCs w:val="24"/>
          <w:lang w:val="ru-RU"/>
        </w:rPr>
        <w:tab/>
      </w:r>
      <w:r w:rsidR="00BB210F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Требуется</w:t>
      </w:r>
      <w:r w:rsidR="00BB210F" w:rsidRPr="00C16793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реконструкция существующей котельной № 6 установленной мощностью 12 МВт, расположенной по адресу: ул. Лесная, 13-А, г. Арамиль, с заменой основного и вспомогательного оборудования (2 котла, теплообменники гвс, насосное оборудование, внутреннее газоснабжение), автоматизированной системы управления технологического процесса и комплексной системы учета энергоресурсов и реконструкция распределительного коллектора тепловой энергии и ГВС, расположенного в тепловом пункте по адресу: ул. Лесная, 13-Б,  г. Арамиль.</w:t>
      </w:r>
      <w:r w:rsidR="00BB210F" w:rsidRPr="00C16793">
        <w:rPr>
          <w:rFonts w:ascii="Liberation Serif" w:hAnsi="Liberation Serif" w:cs="Liberation Serif"/>
          <w:sz w:val="24"/>
          <w:szCs w:val="24"/>
          <w:lang w:val="ru-RU"/>
        </w:rPr>
        <w:t xml:space="preserve">  </w:t>
      </w:r>
    </w:p>
    <w:p w:rsidR="00BB210F" w:rsidRDefault="00BB210F" w:rsidP="00BB210F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BB210F" w:rsidRPr="009C6857" w:rsidRDefault="00BB210F" w:rsidP="00BB210F">
      <w:pPr>
        <w:ind w:firstLine="567"/>
        <w:jc w:val="both"/>
        <w:rPr>
          <w:rFonts w:ascii="Liberation Serif" w:eastAsia="Calibri" w:hAnsi="Liberation Serif" w:cs="Liberation Serif"/>
          <w:b/>
          <w:color w:val="00B0F0"/>
          <w:sz w:val="24"/>
          <w:szCs w:val="24"/>
          <w:highlight w:val="yellow"/>
          <w:lang w:val="ru-RU"/>
        </w:rPr>
      </w:pPr>
      <w:r>
        <w:rPr>
          <w:rFonts w:ascii="Liberation Serif" w:eastAsia="Calibri" w:hAnsi="Liberation Serif" w:cs="Liberation Serif"/>
          <w:b/>
          <w:color w:val="000000" w:themeColor="text1"/>
          <w:sz w:val="24"/>
          <w:szCs w:val="24"/>
          <w:highlight w:val="yellow"/>
          <w:lang w:val="ru-RU"/>
        </w:rPr>
        <w:t>7</w:t>
      </w:r>
      <w:r w:rsidRPr="009C6857">
        <w:rPr>
          <w:rFonts w:ascii="Liberation Serif" w:eastAsia="Calibri" w:hAnsi="Liberation Serif" w:cs="Liberation Serif"/>
          <w:b/>
          <w:color w:val="000000" w:themeColor="text1"/>
          <w:sz w:val="24"/>
          <w:szCs w:val="24"/>
          <w:highlight w:val="yellow"/>
          <w:lang w:val="ru-RU"/>
        </w:rPr>
        <w:t>.5. Предложение по реконструкции котельной № 7</w:t>
      </w:r>
    </w:p>
    <w:p w:rsidR="00BB210F" w:rsidRPr="009C6857" w:rsidRDefault="00BB210F" w:rsidP="00BB210F">
      <w:pPr>
        <w:autoSpaceDE w:val="0"/>
        <w:autoSpaceDN w:val="0"/>
        <w:adjustRightInd w:val="0"/>
        <w:ind w:right="-170" w:firstLine="567"/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 w:rsidRPr="009C6857">
        <w:rPr>
          <w:rFonts w:ascii="Liberation Serif" w:eastAsia="Calibri" w:hAnsi="Liberation Serif" w:cs="Liberation Serif"/>
          <w:b/>
          <w:color w:val="00B0F0"/>
          <w:sz w:val="24"/>
          <w:szCs w:val="24"/>
          <w:highlight w:val="yellow"/>
          <w:lang w:val="ru-RU"/>
        </w:rPr>
        <w:tab/>
      </w: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Отопительная котельная построена и введена в эксплуатацию в 1992 году.  В качестве теплогенерирующего оборудования установлены газовые жаротрубные водогрейные котлы «Минск» -</w:t>
      </w:r>
      <w:proofErr w:type="gramStart"/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1  </w:t>
      </w:r>
      <w:r w:rsidRPr="009C6857">
        <w:rPr>
          <w:rFonts w:ascii="Liberation Serif" w:hAnsi="Liberation Serif" w:cs="Liberation Serif"/>
          <w:sz w:val="24"/>
          <w:szCs w:val="24"/>
          <w:highlight w:val="yellow"/>
        </w:rPr>
        <w:t>c</w:t>
      </w:r>
      <w:proofErr w:type="gramEnd"/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инжекционными горелками 4шт по 0,4 МВт (эксплуатируются  №№ 2, 3). </w:t>
      </w:r>
    </w:p>
    <w:p w:rsidR="00BB210F" w:rsidRPr="009C6857" w:rsidRDefault="00BB210F" w:rsidP="00BB210F">
      <w:pPr>
        <w:ind w:firstLine="567"/>
        <w:jc w:val="both"/>
        <w:rPr>
          <w:rFonts w:ascii="Liberation Serif" w:hAnsi="Liberation Serif" w:cs="Liberation Serif"/>
          <w:sz w:val="24"/>
          <w:szCs w:val="24"/>
          <w:highlight w:val="yellow"/>
          <w:lang w:val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В 2016 году в котельной дополнительно смонтирован водогрейный котел Энторос теплопроизводительностью 1 МВт.</w:t>
      </w:r>
    </w:p>
    <w:p w:rsidR="00BB210F" w:rsidRPr="009C6857" w:rsidRDefault="00BB210F" w:rsidP="00BB210F">
      <w:pPr>
        <w:ind w:firstLine="567"/>
        <w:jc w:val="both"/>
        <w:rPr>
          <w:rFonts w:ascii="Liberation Serif" w:hAnsi="Liberation Serif" w:cs="Liberation Serif"/>
          <w:color w:val="00B0F0"/>
          <w:sz w:val="24"/>
          <w:szCs w:val="24"/>
          <w:highlight w:val="yellow"/>
          <w:lang w:val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Установленная тепловая мощность котельной 1,8 МВт (1,55 Гкал/ч). </w:t>
      </w:r>
    </w:p>
    <w:p w:rsidR="00BB210F" w:rsidRPr="009C6857" w:rsidRDefault="00BB210F" w:rsidP="00BB210F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color w:val="00B0F0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Система теплоснабжения работает по закрытой схеме. Схема тепловых сетей четырехтрубная.  Для тепловой сети установлен температурный график 95-70 </w:t>
      </w: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vertAlign w:val="superscript"/>
          <w:lang w:val="ru-RU" w:eastAsia="ru-RU"/>
        </w:rPr>
        <w:t>о</w:t>
      </w: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С. К котельной подключено 7 потребителей. Основным топливом котельной является природный газ, резервное топливо не предусмотрено. </w:t>
      </w:r>
    </w:p>
    <w:p w:rsidR="00BB210F" w:rsidRPr="009C6857" w:rsidRDefault="00BB210F" w:rsidP="00BB210F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1,474 Гкал/ч, в том числе:</w:t>
      </w:r>
    </w:p>
    <w:p w:rsidR="00BB210F" w:rsidRPr="009C6857" w:rsidRDefault="00BB210F" w:rsidP="00BB210F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на отопление и вентиляцию 1,114 Гкал/ч;</w:t>
      </w:r>
    </w:p>
    <w:p w:rsidR="00BB210F" w:rsidRPr="009C6857" w:rsidRDefault="00BB210F" w:rsidP="00BB210F">
      <w:pPr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9C6857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на горячее водоснабжение 0,36 Гкал/ч.</w:t>
      </w:r>
    </w:p>
    <w:p w:rsidR="00BB210F" w:rsidRPr="009C6857" w:rsidRDefault="00BB210F" w:rsidP="00BB210F">
      <w:pPr>
        <w:ind w:firstLine="567"/>
        <w:jc w:val="both"/>
        <w:rPr>
          <w:rFonts w:ascii="Liberation Serif" w:hAnsi="Liberation Serif" w:cs="Liberation Serif"/>
          <w:color w:val="FF0000"/>
          <w:sz w:val="24"/>
          <w:szCs w:val="24"/>
          <w:highlight w:val="yellow"/>
          <w:lang w:val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Схема подачи горячей воды в наружную систему горячего водоснабжения двухтрубная. </w:t>
      </w:r>
    </w:p>
    <w:p w:rsidR="00BB210F" w:rsidRPr="003D2709" w:rsidRDefault="00BB210F" w:rsidP="00BB210F">
      <w:pPr>
        <w:tabs>
          <w:tab w:val="left" w:pos="567"/>
        </w:tabs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 w:rsidRPr="009C6857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ab/>
      </w:r>
      <w:r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Необходима</w:t>
      </w:r>
      <w:r w:rsidRPr="00EC56A4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реконструкция котельной № 7 установленной мощностью 1,8 МВт, расположенной по адресу: ул. Мира, 6А/2 г. Арамиль, с заменой основного и вспомогательного оборудования.</w:t>
      </w:r>
    </w:p>
    <w:p w:rsidR="00BB210F" w:rsidRDefault="00BB210F" w:rsidP="00BB210F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B210F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7.</w:t>
      </w:r>
      <w:r w:rsidR="00BB210F">
        <w:rPr>
          <w:rFonts w:ascii="Liberation Serif" w:hAnsi="Liberation Serif" w:cs="Liberation Serif"/>
          <w:b/>
          <w:sz w:val="24"/>
          <w:szCs w:val="24"/>
          <w:lang w:val="ru-RU"/>
        </w:rPr>
        <w:t>6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 Предложение по строительству котельной №9.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настоящее время Арамильская городская больница, расположенная по адресу: г. Арамиль, ул. Садовая, д. 10, получает тепловую энергию на нужды отопления и ГВС от котельной ООО «Монди Арамиль». Теплоснабжение от котельной ООО «Монди арамиль» неэффективно и затратно в связи с удаленностью потребителя от Источника.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В границах улиц Отдыха, Луговая, Речной переулок планируется строительство Детского дошкольного учреждения. Пропускная способность тепловых сетей и установленная мощность котельной ООО «Монди Арамиль» не позволяют подключение нового потребителя.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    </w:t>
      </w:r>
      <w:r w:rsidR="00BB210F" w:rsidRPr="0043004D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Для теплоснабжения ГБУЗ СО «Арамильской городской больницы» необходимо осуществить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</w:r>
      <w:r w:rsidR="00BB210F">
        <w:rPr>
          <w:rFonts w:ascii="Liberation Serif" w:eastAsia="Calibri" w:hAnsi="Liberation Serif" w:cs="Liberation Serif"/>
          <w:sz w:val="24"/>
          <w:szCs w:val="24"/>
          <w:lang w:val="ru-RU"/>
        </w:rPr>
        <w:t xml:space="preserve">.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проектировании котельной предусмотреть мероприятия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 диспетчеризации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работы оборудования и выводе информации на единый диспетчерский пункт.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BB210F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>
        <w:rPr>
          <w:rFonts w:ascii="Liberation Serif" w:hAnsi="Liberation Serif" w:cs="Liberation Serif"/>
          <w:b/>
          <w:sz w:val="24"/>
          <w:szCs w:val="24"/>
          <w:lang w:val="ru-RU"/>
        </w:rPr>
        <w:t>Г</w:t>
      </w:r>
      <w:r w:rsidR="007679C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лава 8. </w:t>
      </w:r>
      <w:r w:rsidR="007679C2"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Предложения по строительству, реконструкции тепловых сетей.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8.1 Предложение по строительству и реконструкции тепловых сетей, присоединенных к котельной №1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Тепловые сети, присоединенные к котельной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№ 1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эксплуатируется с 1981 года. В процессе эксплуатации проводились текущие ремонты. Относительно невысокие тепловые потери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тп.ср = 11,7 %) менее чем в 1,4 рода превышают нормативные значения, что свидетельствует об удовлетворительном состоянии тепловой изоляции. По результатам обследования выявлены ветхие участки с неудовлетворительным состоянием тепловой изоляции.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осуществления мероприятий по объединению тепловых сетей присоединенных к котельным №1 и №2 потребуется </w:t>
      </w:r>
      <w:r w:rsidR="00BB210F" w:rsidRPr="003D2709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="00BB210F"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Светлый, 56 установленной  мощностью 4,58 МВт и котельной № 2 в п. Арамиль ул. Станционная, 12-Б установленной мощностью 7,2 МВт).</w:t>
      </w:r>
      <w:r w:rsidR="00BB210F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Необходима замена участка тепловой сети от котельной №1 до ТК-4 с изменением диаметров существующих трубопроводов. Участок тепловой сети от котельной №1 до ТК-4, протяжённостью 400м, условный диаметр Ду-200мм требует замены. Данный участок требуется проложить подземным способом, с применением трубопроводов в ППУ-изоляции.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таблицах 16,17 приведены участки тепловых сетей п. Светлый требующие утепления, реконструкции и ремонта.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расчетов, участков с зауженными диаметрами трубопроводов отсутствуют. Гидравлический режим не соответствует расчетному. Требуется наладка и регулировка наружных тепловых сетей в п. Светлый.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8.2 Предложение по строительству и реконструкции тепловых сетей, присоединенных к котельной № 2.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2, эксплуатируются с начала 80-х годов. В процессе эксплуатации текущие и капитальные ремонты проводились частично. Одни из самых высоких для котельных города Арамиль тепловые потери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тп.ср = 20,3%), которые в два раза превышают нормативные значения, что свидетельствует об неудовлетворительном состоянии тепловой изоляции. Тепловые сети, присоединенные к котельной № 2, выслужили нормативный срок и требуют полной реконструкции.  Тепловые сети требуется проложить подземным способом, с применением трубопроводов в ППУ изоляции.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Для осуществления мероприятий по объединению тепловых сетей присоединенных к котельным №1 и №2 потребуется </w:t>
      </w:r>
      <w:r w:rsidR="00BB210F" w:rsidRPr="003D2709">
        <w:rPr>
          <w:rFonts w:ascii="Liberation Serif" w:hAnsi="Liberation Serif" w:cs="Liberation Serif"/>
          <w:sz w:val="24"/>
          <w:szCs w:val="24"/>
          <w:lang w:val="ru-RU"/>
        </w:rPr>
        <w:t>р</w:t>
      </w:r>
      <w:r w:rsidR="00BB210F"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еконструкция тепловых сетей с применением энергоэффективных предизолированных трубопроводов в пос. Светлый и в п. Арамиль при строительстве блочно-модульной котельной в пос. Светлый проектной мощностью 8,0 МВт  (осуществление мероприятий по объединению тепловых сетей от котельной № 1 в пос. </w:t>
      </w:r>
      <w:r w:rsidR="00BB210F" w:rsidRPr="004944B6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lastRenderedPageBreak/>
        <w:t>Светлый, 56 установленной  мощностью 4,58 МВт и котельной № 2 в п. Арамиль ул. Станционная, 12-Б установленной мощностью 7,2 МВт).</w:t>
      </w:r>
      <w:r w:rsidR="00BB210F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Технологическое присоединение тепловых сетей предлагается осуществить в тепловой камере ТП-1. Головной участок от котельной №2 до ТП-1 необходимо заменить с увеличением до Ду 250 мм.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участки с «зауженными» и «завышенными» диаметрами отсутствуют. Фактический расход теплоносителя в 1,8 раз превышает расчетное значение, что свидетельствует о необходимости наладки гидравлического режима и является причиной завышенных удельных расходов электроэнергии на транспортировку теплоносителя. Требуется наладка и регулировка наружных тепловых сетей, присоединенных к котельной №2.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8.3 Предложение по строительству и реконструкции тепловых сетей, присоединенных к котельной № 5.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№5, введены в эксплуатацию в 1990-1999 годах. Тепловые сети проложены надземным способом. Потери тепла через изоляцию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тп.ср = 25,9 %) в два раза превышают нормативные значения, что свидетельствует о крайне неудовлетворительном состоянии тепловой изоляции.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Тепловые сети, присоединенные к котельной №5, выслужили нормативный срок службы и требуют реконструкции. Тепловые потери в тепловых сетях, присоединенных к котельной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№ 5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 5,5 тыс. Гкал. в 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реконструкции тепловые сети необходимо проложить подземным способом, с применением трубопроводов в ППУ изоляции. Данные мероприятия позволят снизить нормативные значения тепловых потерь в 1,5 раза, что позволит снизить тепловые потери на 3,7 тыс. Гкал. в 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таблице 16,17 приведены участки тепловых сетей, присоединенных к котельной № 5, требующие утепления, реконструкции и ремонта.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результатам гидравлических расчетов участки с «зауженными» и «увеличенными» диаметрами трубопроводов отсутствуют. Имеются потребители с «перетопом» и дефицитом тепловой энергии (работают с недогревом), это свидетельствует о необходимости наладки гидравлического режима. Требуется наладка и регулировка наружных тепловых сетей, присоединенных к котельной № 5.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8.4 Предложение по строительству и реконструкции тепловых сетей, присоединенных к котельной № 6.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6, построены в 60-70 годах. Тепловые сети проложены надземным способом. Потери тепла через изоляцию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тп.ср = 19,1 %) в два раза превышают нормативные значения, что свидетельствует о крайне неудовлетворительном состоянии тепловой изоляции. Тепловые сети, присоединенные к котельной №6, выслужили нормативный срок.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зоне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теплоснабжения  котельной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№6, в период 2019 – 2024 г., предусматривается размещение многоквартирной жилой застройки, высотой здания 9- этажей. Прирост тепловых нагрузок составит 10,3 Гкал/час. Пропускная способность существующих тепловых сетей не обеспечит планируемое увеличение тепловых нагрузок. Существующие тепловые сети требуют реконструкции.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таблице 16 приведены участки тепловых сетей, присоединенных к котельной № 6 требующие реконструкции и ремонта.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схеме 3 приведена предлагаемая схема тепловых сетей с учетом перспективного строительства.  По результатам гидравлических расчетов определены требуемые диаметры трубопроводов. Тепловые сети планируется проложить подземным способом, с применением трубопроводов в ППУ изоляции. После проведения реконструкции требуется наладка и регулировка тепловых сетей, присоединенных к котельной № 6.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8.5. Предложение по строительству и реконструкции тепловых сетей, присоединенных к котельной АО «ААРЗ».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АО «ААРЗ» следует разделить на два направления: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А) направление ул. Гарнизон.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Б) направление ул. Космонавтов.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направлению ул. Космонавтов тепловые сети проложены подземным способом. Тепловые сети в ветхом состоянии, техническое состояние неудовлетворительное, требуется реконструкция.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 направлению ул. Гарнизон тепловые сети проложены надземным способом. Тепловая изоляция в неудовлетворительном состоянии. Нормативный износ тепловых сетей составляет более 95%, требуется реконструкция тепловых сетей. При проведении реконструкции тепловые сети проложить подземным способом, с применением трубопроводов в ППУ изоляции.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таблицах 16,17 приведены участки тепловых сетей присоединенных к котельной ОАО «ААРЗ», требующие утепления, реконструкции и ремонта.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Фактический расход теплоносителя превышает расчетные значения (см. Таблицу 3), что свидетельствует о необходимости наладки и регулировке наружных тепловых сетей. </w:t>
      </w:r>
    </w:p>
    <w:p w:rsidR="007679C2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Потребители тепловой энергии, расположенные по улице Космонавтов, подключены к системе ГВС в ТП №2 по однотрубной (тупиковой) схеме. Линия рециркуляции ГВС не предусмотрена. Существующая схема ТП №2 и однотрубная схема сетей ГВС не позволяет обеспечить нормативную температуру ГВС в осенне – весенний период. Требуется реконструкция ТП №2 и восстановление линии рециркуляции ГВС от ТП №2 до потребителей. Предлагаемая принципиальная схема ТП приведена на рисунке </w:t>
      </w:r>
      <w:r w:rsidR="00BB210F">
        <w:rPr>
          <w:rFonts w:ascii="Liberation Serif" w:hAnsi="Liberation Serif" w:cs="Liberation Serif"/>
          <w:sz w:val="24"/>
          <w:szCs w:val="24"/>
          <w:lang w:val="ru-RU"/>
        </w:rPr>
        <w:t>1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BB210F" w:rsidRPr="003D2709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noProof/>
          <w:sz w:val="24"/>
          <w:szCs w:val="24"/>
          <w:lang w:val="ru-RU"/>
        </w:rPr>
        <w:drawing>
          <wp:inline distT="0" distB="0" distL="0" distR="0" wp14:anchorId="75D6A06D">
            <wp:extent cx="4755515" cy="2341245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79C2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BB210F">
        <w:rPr>
          <w:rFonts w:ascii="Liberation Serif" w:hAnsi="Liberation Serif" w:cs="Liberation Serif"/>
          <w:sz w:val="24"/>
          <w:szCs w:val="24"/>
          <w:lang w:val="ru-RU"/>
        </w:rPr>
        <w:t>Рис. 1 Принципиальная схема Теплового Пункта</w:t>
      </w:r>
    </w:p>
    <w:p w:rsidR="00BB210F" w:rsidRDefault="00BB210F" w:rsidP="00B87D69">
      <w:pPr>
        <w:ind w:firstLine="567"/>
        <w:jc w:val="both"/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</w:pPr>
    </w:p>
    <w:p w:rsidR="00BB210F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4944B6">
        <w:rPr>
          <w:rFonts w:ascii="Liberation Serif" w:eastAsia="Calibri" w:hAnsi="Liberation Serif" w:cs="Liberation Serif"/>
          <w:sz w:val="24"/>
          <w:szCs w:val="24"/>
          <w:highlight w:val="yellow"/>
          <w:lang w:val="ru-RU"/>
        </w:rPr>
        <w:t>Необходимо строительство и реконструкция тепловых сетей присоединенных к котельной АО «ААРЗ», в связи с строительством новой блочно-модульной газовой котельной установленной мощностью 6,0 МВт, расположенной по адресу: г. Арамиль, в границах улиц Карла Маркса и Космонавтов.</w:t>
      </w:r>
    </w:p>
    <w:p w:rsidR="00BB210F" w:rsidRPr="003D2709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8.6. Предложение по строительству и реконструкции тепловых сетей, присоединенных к котельной №</w:t>
      </w:r>
      <w:r w:rsidR="00BB210F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8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Тепловые сети, присоединенные к котельной № 8, содержатся в удовлетворительном состоянии. Тепловые потери в сетях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тпф = 5,8%) близки к нормативным значениям, что свидетельствует об удовлетворительном состоянии тепловой изоляции. Имеются потребители с «перетопом» и дефицитом тепловой энергии, это свидетельствует о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необходимости наладки гидравлического режима. Требуется наладка и регулировка наружных тепловых сетей, присоединенных к котельной №8.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соответствии с Генеральным планом Арамильского городского округа, в 2019 году в границах земельного участка по улице Текстильщиков планируется строительство 2-х секционного многоквартирного 9-ти этажного жилого дома.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При увеличении подключаемой тепловой нагрузки на котельную №8 требуется замена головного участка от Котельной до ТП№1 (ДУ 250 мм и протяженностью 35 метров в двухтрубном исполнении) с увеличением диаметра до ДУ 300 мм.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При обследовании тепловых сетей,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присоединенных к котельной №8, выявлены ветхие участки, требующие реконструкции. В таблице 16 приведены участки тепловых сетей, присоединенных к котельной №8 требующие реконструкции и ремонта.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МБОУ СОШ №1 расположенная по адресу: г. Арамиль ул. 1 –е Мая, 60 не подключена к централизованной системе ГВС. В рамках реконструкции целесообразно предусмотреть подключение МБОУ СОШ №1 к централизованной системе ГВС в ТК №8.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Предложения по реконтрукции и ремонту тепловых сетей, присоединенных к котельным №11, ООО «Монди Арамиль» приведены в табл. 17.</w:t>
      </w:r>
    </w:p>
    <w:p w:rsidR="007679C2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 схемах №№ 1-7 представлены схемы реконструкции теплоснабжения от котельных №№1,5,6,7,8,11 АО «ААРЗ» с учетом перспективной застройки.</w:t>
      </w:r>
    </w:p>
    <w:p w:rsidR="00BB210F" w:rsidRPr="003D2709" w:rsidRDefault="00BB210F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A30D5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На объекте котельной № 8 необходимо осуществить устройство инженерно-технических средств охраны, для обеспечения безопасности и антитеррористической защищенности объекта </w:t>
      </w:r>
      <w:proofErr w:type="gramStart"/>
      <w:r w:rsidRPr="00A30D5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>тепло-энергетического</w:t>
      </w:r>
      <w:proofErr w:type="gramEnd"/>
      <w:r w:rsidRPr="00A30D5E">
        <w:rPr>
          <w:rFonts w:ascii="Liberation Serif" w:hAnsi="Liberation Serif" w:cs="Liberation Serif"/>
          <w:sz w:val="24"/>
          <w:szCs w:val="24"/>
          <w:highlight w:val="yellow"/>
          <w:lang w:val="ru-RU"/>
        </w:rPr>
        <w:t xml:space="preserve"> комплекса</w:t>
      </w:r>
      <w:r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Таблица 16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Предложения по утеплению тепловых сетей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43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"/>
        <w:gridCol w:w="4758"/>
        <w:gridCol w:w="3345"/>
        <w:gridCol w:w="4026"/>
        <w:gridCol w:w="1624"/>
      </w:tblGrid>
      <w:tr w:rsidR="007679C2" w:rsidRPr="003D2709" w:rsidTr="003E0C17">
        <w:trPr>
          <w:cantSplit/>
          <w:trHeight w:val="909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№ п/п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Наименование утепляемого участка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Диаметр и протяжённость тепловой сети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(в одно трубном исполнении)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Результат от выполнения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мероприятия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Предельные сроки реализации</w:t>
            </w:r>
          </w:p>
        </w:tc>
      </w:tr>
      <w:tr w:rsidR="007679C2" w:rsidRPr="003D2709" w:rsidTr="003E0C17">
        <w:trPr>
          <w:trHeight w:val="339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34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5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6</w:t>
            </w:r>
          </w:p>
        </w:tc>
      </w:tr>
      <w:tr w:rsidR="007679C2" w:rsidRPr="003D2709" w:rsidTr="003E0C17">
        <w:trPr>
          <w:trHeight w:val="206"/>
          <w:jc w:val="center"/>
        </w:trPr>
        <w:tc>
          <w:tcPr>
            <w:tcW w:w="143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№1</w:t>
            </w:r>
          </w:p>
        </w:tc>
      </w:tr>
      <w:tr w:rsidR="007679C2" w:rsidRPr="003D2709" w:rsidTr="003E0C17">
        <w:trPr>
          <w:trHeight w:val="867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-14 до дома Светлый 24 (1 ввод)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=32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53,4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3D2709" w:rsidTr="003E0C17">
        <w:trPr>
          <w:trHeight w:val="310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ответ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. дома 6к2 на дом Светлый 18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10,9 м.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=25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10,4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3D2709" w:rsidTr="003E0C17">
        <w:trPr>
          <w:trHeight w:val="981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ответ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. дома 18 на дом Светлый 22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42,9 м.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=25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13,2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3D2709" w:rsidTr="003E0C17">
        <w:trPr>
          <w:trHeight w:val="342"/>
          <w:jc w:val="center"/>
        </w:trPr>
        <w:tc>
          <w:tcPr>
            <w:tcW w:w="143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№5</w:t>
            </w:r>
          </w:p>
        </w:tc>
      </w:tr>
      <w:tr w:rsidR="007679C2" w:rsidRPr="003D2709" w:rsidTr="003E0C17">
        <w:trPr>
          <w:trHeight w:val="855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Утепление участка тепловой сети от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ТК-1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до  дома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ул. Энгельса 26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42,1 м.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16,9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3D2709" w:rsidTr="003E0C17">
        <w:trPr>
          <w:trHeight w:val="698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Утепление участка тепловой сети от ТП-1 до ТП-2 магистраль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=300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411,3 м.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3D2709" w:rsidTr="003E0C17">
        <w:trPr>
          <w:trHeight w:val="1125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на дома по ул.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Красноармейская 120к2, 120к1, 118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=70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10,6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=80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109,3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2019</w:t>
            </w:r>
          </w:p>
        </w:tc>
      </w:tr>
      <w:tr w:rsidR="007679C2" w:rsidRPr="003D2709" w:rsidTr="003E0C17">
        <w:trPr>
          <w:trHeight w:val="547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7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в дома по ул.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Курчатова 28,28а, Гарбачова 19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43,8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  <w:tr w:rsidR="007679C2" w:rsidRPr="003D2709" w:rsidTr="003E0C17">
        <w:trPr>
          <w:trHeight w:val="547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Утепление участка тепловой сети в дома по Гарбачова 13, Новая 7,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Новая 3(ввод1)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=12,1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=80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=59,1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  <w:tr w:rsidR="007679C2" w:rsidRPr="003D2709" w:rsidTr="003E0C17">
        <w:trPr>
          <w:trHeight w:val="735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на дома по ул.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Горбачева11, 9, 7, 5 (1 ввод), 3,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135,4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  <w:tr w:rsidR="007679C2" w:rsidRPr="00BB5C8A" w:rsidTr="003E0C17">
        <w:trPr>
          <w:trHeight w:val="184"/>
          <w:jc w:val="center"/>
        </w:trPr>
        <w:tc>
          <w:tcPr>
            <w:tcW w:w="1433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Тепловые сети котельной АО ААРЗ</w:t>
            </w:r>
          </w:p>
        </w:tc>
      </w:tr>
      <w:tr w:rsidR="007679C2" w:rsidRPr="003D2709" w:rsidTr="003E0C17">
        <w:trPr>
          <w:trHeight w:val="573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</w:t>
            </w:r>
          </w:p>
        </w:tc>
        <w:tc>
          <w:tcPr>
            <w:tcW w:w="4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Утепление участка тепловой сети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 в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дома Гарнизон 11, 15, 10, 10-2 и 20а</w:t>
            </w:r>
          </w:p>
        </w:tc>
        <w:tc>
          <w:tcPr>
            <w:tcW w:w="3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 50 мм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 = 54,7 м</w:t>
            </w:r>
          </w:p>
        </w:tc>
        <w:tc>
          <w:tcPr>
            <w:tcW w:w="4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2020</w:t>
            </w:r>
          </w:p>
        </w:tc>
      </w:tr>
    </w:tbl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17</w: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Предложения по модернизации тепловых сетей МУП «Арамиль-Тепло»</w:t>
      </w:r>
    </w:p>
    <w:tbl>
      <w:tblPr>
        <w:tblW w:w="14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3"/>
        <w:gridCol w:w="22"/>
        <w:gridCol w:w="46"/>
        <w:gridCol w:w="7749"/>
        <w:gridCol w:w="3972"/>
        <w:gridCol w:w="1986"/>
      </w:tblGrid>
      <w:tr w:rsidR="007679C2" w:rsidRPr="003D2709" w:rsidTr="00F214BF">
        <w:trPr>
          <w:cantSplit/>
          <w:trHeight w:val="97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bookmarkStart w:id="32" w:name="RANGE!A1:Q15"/>
            <w:bookmarkEnd w:id="32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№ п/п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Диаметр и протяжённость тепловой сети (в двухтрубном исполнении)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Предельные сроки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реализации</w:t>
            </w:r>
          </w:p>
        </w:tc>
      </w:tr>
      <w:tr w:rsidR="007679C2" w:rsidRPr="003D2709" w:rsidTr="003E0C17">
        <w:trPr>
          <w:trHeight w:val="346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№1</w:t>
            </w:r>
          </w:p>
        </w:tc>
      </w:tr>
      <w:tr w:rsidR="007679C2" w:rsidRPr="003D2709" w:rsidTr="00F214BF">
        <w:trPr>
          <w:trHeight w:val="56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котельной №1 до 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100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=114,9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125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=18,8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32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37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1.2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6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ТК-1 до ТК-2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125 мм L = 28,1м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7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5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ТК-2 до ТК-3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=125 мм L=35,2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0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3.1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ТК-3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65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ТК-3 до ответвления на д/с №5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 = 150 мм. L= 47,9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1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6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ответвления д/с №5 до д/с №5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70 мм L = 54,2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71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ответния д/с №5 до ответвления на КНС-1.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 40,4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6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69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ответвления КНС-1 до ТК-5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 86,2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8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ТК-5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4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 участок от ответвления КНС-1 до ТК-4 Подземная прокладка 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200 мм L = 18,2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39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ТК-4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59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ТК-4 до ТК 4.1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200 мм L = 49,8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8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 4.1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5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ТК-4.1 до ТК 4.2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200 мм L = 81,4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8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 4.2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5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ТК-4.2 до ГТК-1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200 мм L = 156,8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65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участок от ТК-10 до дома Светлый 29 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40 мм L = 19,3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6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12.1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ТК-10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09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13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ТК-10 до дома Светлый 30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 15,1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0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ТК-11 до дома Светлый 31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 16,4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8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14.1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ТК-11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5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ТК-12 до дома Светлый 32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 17,1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89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15.1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ТК-12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5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ТК-12 до дома Светлый 33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 20,8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69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котельной №1 до ТК 15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 180,6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7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17.1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ТК-14, ТК-15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3E0C17">
        <w:trPr>
          <w:trHeight w:val="308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№2</w:t>
            </w:r>
          </w:p>
        </w:tc>
      </w:tr>
      <w:tr w:rsidR="007679C2" w:rsidRPr="003D2709" w:rsidTr="00F214BF">
        <w:trPr>
          <w:trHeight w:val="51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котельной №2 до ГТК-1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250 мм L = 21,3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5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18.1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ГТК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3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Прокладка новых тепловых сетей: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ТК-3 до ТК-4 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200 мм L = 64м.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0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-3, ТК-4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3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 до ТК-2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200 мм L = 76,2м.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2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6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ТК-6 до дома Станционная 6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80мм L = 147,2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50мм L = 12,1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0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22.1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-6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6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lastRenderedPageBreak/>
              <w:t>участок от ТК-4 до ТК-7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Dу = 200 мм L = 81,5м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14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23.1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-7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9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ТК-7 до ТК-9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 75,9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10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24.1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-9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39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ТК-9 до ТК-9/1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 12,6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10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25.1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-9/1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3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ТК-9/1 до ТК-10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 58,3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25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26.1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-10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8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ТК-10 до ТК-11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80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15,3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70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20,1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38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27.1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-11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2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ТК-11 до дома Станционная 11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 42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4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от ТК-10 до ТК-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12  Подземная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 150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мм  L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= 72,5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40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-12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3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от ТК-8 до магазина Лугань 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14,5 м.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3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30.1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-8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F214BF">
        <w:trPr>
          <w:trHeight w:val="54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30.2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ТК-8 до дома Станционная 12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 42,3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2022-2024</w:t>
            </w:r>
          </w:p>
        </w:tc>
      </w:tr>
      <w:tr w:rsidR="007679C2" w:rsidRPr="003D2709" w:rsidTr="003E0C17">
        <w:trPr>
          <w:trHeight w:val="263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№5</w:t>
            </w:r>
          </w:p>
        </w:tc>
      </w:tr>
      <w:tr w:rsidR="007679C2" w:rsidRPr="003D2709" w:rsidTr="00F214BF">
        <w:trPr>
          <w:trHeight w:val="709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от ул. Красноармейская до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отвл.дома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Декабристов 28.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 30,7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3D2709" w:rsidTr="00F214BF">
        <w:trPr>
          <w:trHeight w:val="69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32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дома Горбачева 20 до дома Горбачева 22 Прокладка внутридомовая подвальная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 42,3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3D2709" w:rsidTr="00F214BF">
        <w:trPr>
          <w:trHeight w:val="56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Демонтаж тепловых сетей: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участок ввод №2 дом Новая 3 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67,4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32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6,8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3D2709" w:rsidTr="00F214BF">
        <w:trPr>
          <w:trHeight w:val="54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Демонтаж тепловых сетей на обогрев ХВС по ул.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Тельмана 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=80 мм L = 62,7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2020-2021</w:t>
            </w:r>
          </w:p>
        </w:tc>
      </w:tr>
      <w:tr w:rsidR="007679C2" w:rsidRPr="003D2709" w:rsidTr="003E0C17">
        <w:trPr>
          <w:trHeight w:val="224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№6</w:t>
            </w:r>
          </w:p>
        </w:tc>
      </w:tr>
      <w:tr w:rsidR="007679C2" w:rsidRPr="003D2709" w:rsidTr="00F214BF">
        <w:trPr>
          <w:trHeight w:val="489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ТП до ТК-12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125 мм L = 115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0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ТК-12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48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-12 до дома Садовая 19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33,6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49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-12 до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ТК-13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 33,2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0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39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-13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49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-13 до дома Садовая 17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20,3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0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-13 до дома Садовая 15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70 мм L = 70,2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49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-22 до дома Садовая 21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70 мм L = 22,8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03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-17 до дома Рабочая 120а  ДК.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21,5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9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ТК-17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4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-3 до ТК-5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 49,2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8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ТК-3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6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ТК-5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4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48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-5 до дома Щорса 59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15,5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4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49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-5 до ТК-6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 65,7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6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ТК-6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5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-6 до дома Щорса 57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7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4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тепловых сетей: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-6 до ТК-6.1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70,4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5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ТК-6.1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4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ТК-6.1 до дома Щорса 55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 6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49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тепловых сетей: участок от ТК-9 до ТК-10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 116,4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7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ТК-9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8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ТК-10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6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котельной №6 до ТП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=400 мм L = 18,3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3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ТП до ТК-1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=300 мм L = 103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9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ТК-1, ТК-2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5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 до ТК-2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=250 мм L = 21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0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ТК-2 до ТК-3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=150 мм L = 94,4м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4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ТК-2 до ТК-7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=150 мм L = 63,4м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8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ТК-7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4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ТК-7 до дома (7) Жилой 9-ти этажный дом 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=125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7,5м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=70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50,5м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3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ТК-7 до дома (8) Жилой 9-ти этажный дом.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=100 мм L = 101,6м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=70 мм L = 9,4м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64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67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ТК-2 до ТК-8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=250 мм L = 56,4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2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ТК-8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68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69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ТК-8 до дома (6) Жилой 9-ти этажный дом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=125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=7,8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=70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=61,9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6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Прокладка новых тепловых сетей: участок от ТК-8 до ТК-9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=200 мм L = 142,2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8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ТК-9 до дома (5) Жилой 9-ти этажный дом 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=100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11м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=70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 13,6м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637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72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участок от ТП до ТК-14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=250 мм L = 58,1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45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73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ТК-14 до ТК-15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=250 мм L = 29,2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7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74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ТК-15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6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75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ТК-15 до ТК-16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=250 мм L = 60,3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24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75.1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ТК-16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9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76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ТК-16 до ТК-22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=150 мм L = 92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491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77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ТК-16 до ТК-17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=200 мм L = 25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6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78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ТК-17 до ТК-18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=200 мм L = 52,4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55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79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ТК-18 до ТК-19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=200 мм L = 64,7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250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79.1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ТК-18,19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96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80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ТК-19 до ТК-20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=200 мм L = 43,8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392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80.1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ТК-20, ТК-21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F214BF">
        <w:trPr>
          <w:trHeight w:val="568"/>
        </w:trPr>
        <w:tc>
          <w:tcPr>
            <w:tcW w:w="8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81</w:t>
            </w:r>
          </w:p>
        </w:tc>
        <w:tc>
          <w:tcPr>
            <w:tcW w:w="7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ТК-21 до дома Рабочая 130 (Школа)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=200 мм L = 190,3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2022-2026</w:t>
            </w:r>
          </w:p>
        </w:tc>
      </w:tr>
      <w:tr w:rsidR="007679C2" w:rsidRPr="003D2709" w:rsidTr="003E0C17">
        <w:trPr>
          <w:trHeight w:val="280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№8</w:t>
            </w:r>
          </w:p>
        </w:tc>
      </w:tr>
      <w:tr w:rsidR="007679C2" w:rsidRPr="003D2709" w:rsidTr="00F214BF">
        <w:trPr>
          <w:trHeight w:val="553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 участок от котельной до ТП.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400 мм L =33,3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547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 ТК-10 до дома 1мая 60 (Ср.Школа).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   мм L =38,9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350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83.1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ТК-10 (ремонт)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553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 участок от котельной до ТК-10 до ТК-11Подземная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=150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=67,6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=100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=28,1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22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84.1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ТК-11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60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ТК-11 до 1мая 60 (Нач.Школа).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=100 мм L =105,7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556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86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1мая 60 (Нач.Школа). до Гаража.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Надземная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=134,5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64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87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ТК-2 до Текстильщиков 5.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=65,5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=15,9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=68,3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30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ТК-2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29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89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ТК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-6 до дома 1мая 71Подземная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=50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303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90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отв.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на дома 1 мая 79.а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=122,2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469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дома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1 мая 79.а до дома 1 мая 81.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70 мм L =36,8м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=28,3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46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отв. дома 1 мая 81 до дома 1 мая 83.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70 мм L =76,3м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546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по ул. Ленина до отв на дом Курчатова 10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мм L =216,4м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71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94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по ул. Ленина:отв на дома Ленина 1д, 1г, 1 в, 1б, 1а Курчатова 10, Курчатова 12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=166,3м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=30,5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510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Прокладка новых тепловых сетей: участок от ТК-11 на ТК 8.1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=150мм L =180м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3D2709" w:rsidTr="00F214BF">
        <w:trPr>
          <w:trHeight w:val="273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96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Демонтаж от ТП до ТК-10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=150мм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=108,2м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=200мм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=136,4м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2020-2024</w:t>
            </w:r>
          </w:p>
        </w:tc>
      </w:tr>
      <w:tr w:rsidR="007679C2" w:rsidRPr="00BB5C8A" w:rsidTr="003E0C17">
        <w:trPr>
          <w:trHeight w:val="277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Тепловые сети котельной АО «ААРЗ»</w:t>
            </w:r>
          </w:p>
        </w:tc>
      </w:tr>
      <w:tr w:rsidR="007679C2" w:rsidRPr="003D2709" w:rsidTr="00F214BF">
        <w:trPr>
          <w:trHeight w:val="637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97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ТП-1 до выхода из дома Гарнизон 18.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150 мм L =363,2м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58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98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ТП-2 до ТК-2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Подземная прокладка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=11,9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80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=11,9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600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99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отТК-2 до ТК-3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=47,9м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80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=47,9м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370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99.1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ТК-3, ТК-5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290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100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Модернизация ТК-6, ТК-7 (демонтаж, монтаж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63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от ответ на дома Космонавтов 5/3, 5/2 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=26м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=32 мм L =26м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546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от ответ на дома Космонавтов 9/3, 9/2 .Подземная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=28,2м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32 мм L =28,2м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568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сети:  участок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от ТК-8 на дом Космонавтов 7/2 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=17,1м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32 мм L =17,1м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348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Модернизация ТК-8 (демонтаж, 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416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тепловой сети: участок от ТК-5 на дом Космонавтов 9/4 (Училище) 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Dу = 50 мм L =198,2м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Dу = 32 мм L =198,2м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2021-2024</w:t>
            </w:r>
          </w:p>
        </w:tc>
      </w:tr>
      <w:tr w:rsidR="007679C2" w:rsidRPr="003D2709" w:rsidTr="00F214BF">
        <w:trPr>
          <w:trHeight w:val="291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106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сети: участок от ТК-5 на дом Космонавтов 9. Подземная прокладка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50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=52,9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32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=52,9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272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107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Демонтаж тепловой сети: участок от ТК-3 до ТК-5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150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=100,5м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 = 100 мм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L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=66,2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80 мм L =166,7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495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108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Прокладка новых тепловых сетей: участок от ТК-3 до отв. дом Косманавтов 5/2 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100  мм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L =61,4 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50 мм L =61,4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703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109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отв. дом Косманавтов 5/2 до ТК-8.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 100   мм L =50,1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Dу =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50  мм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 xml:space="preserve"> L =50,1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571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110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 участок от ТК-8 до отв. дом Косманавтов 9/2.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=80 мм L =49,5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=50 мм L =49,5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567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111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сети  с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от отв. дом Косманавтов 9/2 до отв на ТК-5.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Восстановление линии рециркуляции ГВС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=50 мм L =20,6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=50 мм L =20,6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278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112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ТК-9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F214BF">
        <w:trPr>
          <w:trHeight w:val="3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113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Установка ТК-10 (монтаж)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2021-2024</w:t>
            </w:r>
          </w:p>
        </w:tc>
      </w:tr>
      <w:tr w:rsidR="007679C2" w:rsidRPr="003D2709" w:rsidTr="003E0C17">
        <w:trPr>
          <w:trHeight w:val="225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Тепловые сети котельной №11</w:t>
            </w:r>
          </w:p>
        </w:tc>
      </w:tr>
      <w:tr w:rsidR="007679C2" w:rsidRPr="003D2709" w:rsidTr="00F214BF">
        <w:trPr>
          <w:trHeight w:val="622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114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 с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у: участок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от  разветвление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у дома Ломоносова 3 до ТК-2.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=80 мм L =35,2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</w:t>
            </w:r>
          </w:p>
        </w:tc>
      </w:tr>
      <w:tr w:rsidR="007679C2" w:rsidRPr="003D2709" w:rsidTr="00F214BF">
        <w:trPr>
          <w:trHeight w:val="508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115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Замена тепловой сети с изменением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у: участок от ТК-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2  до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 xml:space="preserve"> дома Ломоносова 1.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=80 мм L =11,8 м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Dу =32 мм L =31,1 м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2021</w:t>
            </w:r>
          </w:p>
        </w:tc>
      </w:tr>
      <w:tr w:rsidR="007679C2" w:rsidRPr="00BB5C8A" w:rsidTr="003E0C17">
        <w:trPr>
          <w:trHeight w:val="206"/>
        </w:trPr>
        <w:tc>
          <w:tcPr>
            <w:tcW w:w="145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Тепловые сети котельной ООО «Монди»</w:t>
            </w:r>
          </w:p>
        </w:tc>
      </w:tr>
      <w:tr w:rsidR="007679C2" w:rsidRPr="003D2709" w:rsidTr="00F214BF">
        <w:trPr>
          <w:trHeight w:val="622"/>
        </w:trPr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116</w:t>
            </w:r>
          </w:p>
        </w:tc>
        <w:tc>
          <w:tcPr>
            <w:tcW w:w="7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Замена тепловой сети: участок от отельной №9 до больницы (Садовая 10) Подземная прокладка</w:t>
            </w:r>
          </w:p>
        </w:tc>
        <w:tc>
          <w:tcPr>
            <w:tcW w:w="3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</w:rPr>
              <w:t>2025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07C756E" wp14:editId="71B1DDC4">
            <wp:extent cx="5940425" cy="8412480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Схема 1 – Схема реконструкции теплоснабжения п. Светлый и п. Арамиль от котельной №1 с учетом перспективной застройки 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</w:rPr>
        <w:object w:dxaOrig="17880" w:dyaOrig="12630">
          <v:shape id="_x0000_i1032" type="#_x0000_t75" style="width:661.35pt;height:430pt" o:ole="">
            <v:imagedata r:id="rId57" o:title=""/>
          </v:shape>
          <o:OLEObject Type="Embed" ProgID="AcroExch.Document.DC" ShapeID="_x0000_i1032" DrawAspect="Content" ObjectID="_1656319436" r:id="rId58"/>
        </w:object>
      </w: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2 – Схема реконструкции наружных тепловых сетей котельной №5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</w:rPr>
        <w:object w:dxaOrig="25260" w:dyaOrig="17865">
          <v:shape id="_x0000_i1033" type="#_x0000_t75" style="width:669.35pt;height:436.65pt" o:ole="">
            <v:imagedata r:id="rId59" o:title=""/>
          </v:shape>
          <o:OLEObject Type="Embed" ProgID="AcroExch.Document.DC" ShapeID="_x0000_i1033" DrawAspect="Content" ObjectID="_1656319437" r:id="rId60"/>
        </w:objec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964" w:right="1134" w:bottom="964" w:left="1134" w:header="709" w:footer="709" w:gutter="0"/>
          <w:cols w:space="708"/>
          <w:docGrid w:linePitch="381"/>
        </w:sect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3 – Схема реконструкции теплоснабжения от котельной №6 с учетом перспективной застройки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</w:rPr>
        <w:object w:dxaOrig="12630" w:dyaOrig="8925">
          <v:shape id="_x0000_i1034" type="#_x0000_t75" style="width:698pt;height:412.65pt" o:ole="">
            <v:imagedata r:id="rId61" o:title=""/>
          </v:shape>
          <o:OLEObject Type="Embed" ProgID="AcroExch.Document.DC" ShapeID="_x0000_i1034" DrawAspect="Content" ObjectID="_1656319438" r:id="rId62"/>
        </w:objec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4 – Схема реконструкции теплоснабжения от котельной №7 с учетом перспективной застройки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</w:rPr>
        <w:object w:dxaOrig="12630" w:dyaOrig="17880">
          <v:shape id="_x0000_i1035" type="#_x0000_t75" style="width:462.65pt;height:654.65pt" o:ole="">
            <v:imagedata r:id="rId63" o:title=""/>
          </v:shape>
          <o:OLEObject Type="Embed" ProgID="AcroExch.Document.DC" ShapeID="_x0000_i1035" DrawAspect="Content" ObjectID="_1656319439" r:id="rId64"/>
        </w:objec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5 – Схема реконструкции теплоснабжения от котельной №8 с учетом перспективной застройки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</w:rPr>
        <w:object w:dxaOrig="12630" w:dyaOrig="8925">
          <v:shape id="_x0000_i1036" type="#_x0000_t75" style="width:508pt;height:346pt" o:ole="">
            <v:imagedata r:id="rId65" o:title=""/>
          </v:shape>
          <o:OLEObject Type="Embed" ProgID="AcroExch.Document.DC" ShapeID="_x0000_i1036" DrawAspect="Content" ObjectID="_1656319440" r:id="rId66"/>
        </w:objec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6 – Схема реконструкции теплоснабжения от котельной №11 с учетом перспективной застройки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sz w:val="24"/>
          <w:szCs w:val="24"/>
        </w:rPr>
        <w:object w:dxaOrig="25260" w:dyaOrig="17865">
          <v:shape id="_x0000_i1037" type="#_x0000_t75" style="width:696pt;height:428.65pt" o:ole="">
            <v:imagedata r:id="rId67" o:title=""/>
          </v:shape>
          <o:OLEObject Type="Embed" ProgID="AcroExch.Document.DC" ShapeID="_x0000_i1037" DrawAspect="Content" ObjectID="_1656319441" r:id="rId68"/>
        </w:objec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Схема 7 – Схема реконструкции теплоснабжения от котельной АО «ААРЗ» с учетом перспективной застройки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Глава 9.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«Предложения по переводу открытых систем теплоснабжения (горячего водоснабжения) к закрытой системе горячего водоснабжения».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Арамильском городском округ</w:t>
      </w:r>
      <w:r w:rsidR="00F214BF" w:rsidRPr="003D2709"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закрытая система теплоснабжения (горячего водоснабжения).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Глава 10.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«Перспективные топливные балансы».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5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59"/>
        <w:gridCol w:w="850"/>
        <w:gridCol w:w="851"/>
        <w:gridCol w:w="992"/>
        <w:gridCol w:w="850"/>
        <w:gridCol w:w="968"/>
        <w:gridCol w:w="850"/>
        <w:gridCol w:w="1134"/>
        <w:gridCol w:w="977"/>
        <w:gridCol w:w="1134"/>
        <w:gridCol w:w="1134"/>
        <w:gridCol w:w="1134"/>
        <w:gridCol w:w="1149"/>
        <w:gridCol w:w="992"/>
        <w:gridCol w:w="992"/>
      </w:tblGrid>
      <w:tr w:rsidR="007679C2" w:rsidRPr="003D2709" w:rsidTr="003E0C17">
        <w:trPr>
          <w:trHeight w:val="870"/>
          <w:jc w:val="center"/>
        </w:trPr>
        <w:tc>
          <w:tcPr>
            <w:tcW w:w="1859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Используемое топливо основное/ резервное</w:t>
            </w:r>
          </w:p>
        </w:tc>
        <w:tc>
          <w:tcPr>
            <w:tcW w:w="851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Потери тепла в теплосети (отопление и ГВС), Гкал/ч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Потери тепла в теплосети (отопление и ГВС), тыс. Гкал/год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отопление, Гкал/ч</w:t>
            </w:r>
          </w:p>
        </w:tc>
        <w:tc>
          <w:tcPr>
            <w:tcW w:w="968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отопление тыс. Гкал/год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ГВС, Гкал/ч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Нагрузка на ГВС, тыс. Гкал/год</w:t>
            </w:r>
          </w:p>
        </w:tc>
        <w:tc>
          <w:tcPr>
            <w:tcW w:w="977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Отпуск тепловой энергиив 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сеть,  тыс.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Гкал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Собственные нужды котельной тыс. Гкал/год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Выроботка, тыс. Гкал</w:t>
            </w:r>
          </w:p>
        </w:tc>
        <w:tc>
          <w:tcPr>
            <w:tcW w:w="2283" w:type="dxa"/>
            <w:gridSpan w:val="2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Годовой расход топлива 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Удельный расход условного топлива, кг.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у.т</w:t>
            </w:r>
            <w:proofErr w:type="gramEnd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/Гкал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Расчетный КПД котельной, %</w:t>
            </w:r>
          </w:p>
        </w:tc>
      </w:tr>
      <w:tr w:rsidR="007679C2" w:rsidRPr="003D2709" w:rsidTr="003E0C17">
        <w:trPr>
          <w:trHeight w:val="3120"/>
          <w:jc w:val="center"/>
        </w:trPr>
        <w:tc>
          <w:tcPr>
            <w:tcW w:w="1859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68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77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основное топливо, тыс. м3</w:t>
            </w:r>
          </w:p>
        </w:tc>
        <w:tc>
          <w:tcPr>
            <w:tcW w:w="1149" w:type="dxa"/>
            <w:shd w:val="clear" w:color="auto" w:fill="auto"/>
            <w:textDirection w:val="btLr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Тыс. т.</w:t>
            </w:r>
            <w:proofErr w:type="gramStart"/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у.т</w:t>
            </w:r>
            <w:proofErr w:type="gramEnd"/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3E0C17">
        <w:trPr>
          <w:trHeight w:val="54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№1+№2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2,382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3,19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16,92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13,51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32,81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33,12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4459,17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5145,88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155,3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92</w:t>
            </w:r>
          </w:p>
        </w:tc>
      </w:tr>
      <w:tr w:rsidR="007679C2" w:rsidRPr="003D2709" w:rsidTr="003E0C17">
        <w:trPr>
          <w:trHeight w:val="405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4,455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3,07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16,28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20,74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0,296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21,03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2830,37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3266,25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155,3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92</w:t>
            </w:r>
          </w:p>
        </w:tc>
      </w:tr>
      <w:tr w:rsidR="007679C2" w:rsidRPr="003D2709" w:rsidTr="003E0C17">
        <w:trPr>
          <w:trHeight w:val="39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2,238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5,34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28,32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4,41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35,46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66,02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66,65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8968,62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10349,79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155,3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92</w:t>
            </w:r>
          </w:p>
        </w:tc>
      </w:tr>
      <w:tr w:rsidR="007679C2" w:rsidRPr="003D2709" w:rsidTr="003E0C17">
        <w:trPr>
          <w:trHeight w:val="39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0,82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4,35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4,06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8,85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8,93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1339,32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1545,58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173,2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82,5</w:t>
            </w:r>
          </w:p>
        </w:tc>
      </w:tr>
      <w:tr w:rsidR="007679C2" w:rsidRPr="003D2709" w:rsidTr="003E0C17">
        <w:trPr>
          <w:trHeight w:val="375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газ/дизель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3,592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6,30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33,42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22,35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59,36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0,568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59,93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8107,6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9356,17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156,1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91,5</w:t>
            </w:r>
          </w:p>
        </w:tc>
      </w:tr>
      <w:tr w:rsidR="007679C2" w:rsidRPr="003D2709" w:rsidTr="003E0C17">
        <w:trPr>
          <w:trHeight w:val="435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№ 11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0,276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0,33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1,74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0,804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0,043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395,93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456,91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159,6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89,5</w:t>
            </w:r>
          </w:p>
        </w:tc>
      </w:tr>
      <w:tr w:rsidR="007679C2" w:rsidRPr="003D2709" w:rsidTr="003E0C17">
        <w:trPr>
          <w:trHeight w:val="57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Котельная АО «ААРЗ»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газ/-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0,796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2,55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13,53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0,43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3,46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17,78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17,78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-</w:t>
            </w:r>
          </w:p>
        </w:tc>
      </w:tr>
      <w:tr w:rsidR="007679C2" w:rsidRPr="003D2709" w:rsidTr="003E0C17">
        <w:trPr>
          <w:trHeight w:val="330"/>
          <w:jc w:val="center"/>
        </w:trPr>
        <w:tc>
          <w:tcPr>
            <w:tcW w:w="185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2,67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14,18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21,60</w:t>
            </w:r>
          </w:p>
        </w:tc>
        <w:tc>
          <w:tcPr>
            <w:tcW w:w="968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114,56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9,91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79,64</w:t>
            </w:r>
          </w:p>
        </w:tc>
        <w:tc>
          <w:tcPr>
            <w:tcW w:w="977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208,37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1,95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210,32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26101,01</w:t>
            </w:r>
          </w:p>
        </w:tc>
        <w:tc>
          <w:tcPr>
            <w:tcW w:w="1149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30120,57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954,74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Глава 11.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«Оценка надежности теплоснабжения»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Фактические значения показателей надежности объектов теплоснабжения определяются исходя из числа нарушений, возникающих в результате аварий, инцидентов на таких объектах, а также в результате перерывов, прекращений, ограничений в подаче тепловой энергии и (или) теплоносителя на границах раздела балансовой принадлежности с потребителями тепловой энергии и (или) другими объектами теплоснабжения, определяемых по приборам учета тепловой энергии либо в соответствии с актами, предусмотренными договором поставки тепловой энергии.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Фактическое значение показателя надежности объектов теплоснабжения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определяется на единицу длины (на 1 км тепловых сетей) и на единицу тепловой мощности источника тепловой энергии (на 1 Гкал/час установленной мощности).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Значение показателя надежности в расчете на единицу длины тепловой сети (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Pn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от) рассчитывается поформуле: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P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от=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 /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L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,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наруш./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км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где: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от - количество прекращений подачи тепловой энергии, причиной которых явились технологические нарушения на тепловых сетях. 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L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- суммарная протяженность тепловой сети в двухтрубном исчислении, километров.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Значение показателя надежности в расчете на единицу тепловой мощности (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Pn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от) рассчитывается поформуле: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P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 =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 / М,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наруш./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Гкал/ч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ист от - количество прекращений подачи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тепловой  энергии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; 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М - суммарная располагаемая мощность источников тепловойэнергии, Гкал/час.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Статистика аварийных отключений потребителей на тепловых сетях города Арамильского городского округа ведется в не полном объеме.</w:t>
      </w:r>
    </w:p>
    <w:p w:rsidR="007679C2" w:rsidRPr="003D2709" w:rsidRDefault="007679C2" w:rsidP="00B87D69">
      <w:pPr>
        <w:ind w:firstLine="709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табл. 18 приведены расчетные значения показателя надежности системы теплоснабжения Арамильского городского округа, которые рассчитаны по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МДС 41-6.2000.</w:t>
      </w:r>
    </w:p>
    <w:p w:rsidR="00F214BF" w:rsidRPr="003D2709" w:rsidRDefault="00F214BF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Таблица 18 - Показатели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надежности системы теплоснабжения Арамильского городского округа</w:t>
      </w:r>
    </w:p>
    <w:tbl>
      <w:tblPr>
        <w:tblW w:w="96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35"/>
        <w:gridCol w:w="548"/>
        <w:gridCol w:w="567"/>
        <w:gridCol w:w="567"/>
        <w:gridCol w:w="567"/>
        <w:gridCol w:w="567"/>
        <w:gridCol w:w="567"/>
        <w:gridCol w:w="709"/>
        <w:gridCol w:w="709"/>
        <w:gridCol w:w="709"/>
        <w:gridCol w:w="1627"/>
      </w:tblGrid>
      <w:tr w:rsidR="007679C2" w:rsidRPr="00BB5C8A" w:rsidTr="003E0C17">
        <w:trPr>
          <w:trHeight w:val="1060"/>
          <w:jc w:val="center"/>
        </w:trPr>
        <w:tc>
          <w:tcPr>
            <w:tcW w:w="2535" w:type="dxa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Наименование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5510" w:type="dxa"/>
            <w:gridSpan w:val="9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Показатели надежности системы теплоснабжения </w:t>
            </w:r>
          </w:p>
        </w:tc>
        <w:tc>
          <w:tcPr>
            <w:tcW w:w="162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Кнад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(средний по частным показателям)</w:t>
            </w:r>
          </w:p>
        </w:tc>
      </w:tr>
      <w:tr w:rsidR="007679C2" w:rsidRPr="003D2709" w:rsidTr="003E0C17">
        <w:trPr>
          <w:trHeight w:val="77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Кэ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Кв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Кт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Кб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Кр</w:t>
            </w:r>
          </w:p>
        </w:tc>
        <w:tc>
          <w:tcPr>
            <w:tcW w:w="56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Кс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Котк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Кнед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Кж</w:t>
            </w: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3D2709" w:rsidTr="003E0C17">
        <w:trPr>
          <w:trHeight w:val="77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548" w:type="dxa"/>
            <w:shd w:val="clear" w:color="auto" w:fill="FFFFFF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0,68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0,73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0,65</w:t>
            </w:r>
          </w:p>
        </w:tc>
      </w:tr>
      <w:tr w:rsidR="007679C2" w:rsidRPr="003D2709" w:rsidTr="00B472F3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548" w:type="dxa"/>
            <w:noWrap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0,78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0,82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АО «ААРЗ»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2535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</w:t>
            </w:r>
            <w:r w:rsidR="00B472F3"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ООО 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«Монди</w:t>
            </w:r>
            <w:r w:rsidR="00B472F3"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 xml:space="preserve"> Арамиль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548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8045" w:type="dxa"/>
            <w:gridSpan w:val="10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Общий показатель надежности систем теплоснабжения Арамильского городского округа</w:t>
            </w:r>
          </w:p>
        </w:tc>
        <w:tc>
          <w:tcPr>
            <w:tcW w:w="1627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0,72</w:t>
            </w:r>
          </w:p>
        </w:tc>
      </w:tr>
    </w:tbl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 xml:space="preserve">Показатель надежности электроснабжения источников тепла (Кэ) характеризуется наличием или отсутствием резервного электропитания;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надежности водоснабжения источников тепла (Кв) характеризуется наличием или отсутствием резервного водоснабжения;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надежности топливоснабжения источников тепла (Кт) характеризуется наличием или отсутствием резервного топливоснабжения;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соответствия тепловой мощности источников тепла и пропускной способности тепловых сетей фактическим тепловым нагрузкам потребителей (Кб);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уровня резервирования (Кр) источников тепла и элементов тепловой сети, характеризуемый отношением резервируемой фактической тепловой нагрузки к фактической тепловой нагрузке (%) системы теплоснабжения, подлежащей резервированию;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технического состояния тепловых сетей (Кс), характеризуемый долей ветхих, подлежащих замене (%) трубопроводов;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интенсивности отказов тепловых сетей (Котк), 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 за последние три года;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относительного недоотпуска тепла (Кнед) в результате аварий и инцидентов;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Показатель качества теплоснабжения (Кж), характеризуемый количеством жалоб потребителей тепла на нарушение качества теплоснабжения.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надежности конкретной системы теплоснабжения (Кнад) определяется как средний по частным показателям Кэ, Кв, Кт, Кб, Кр, Кс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, К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отк, Кнед, Кж: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Кнад = Кэ + Кв + Кт + Кб + Кр + Кс + Котк + Кнед + Кж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где n - число показателей, учтенных в числителе.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Общий показатель надежности систем теплоснабжения поселения, городского округа (при наличии нескольких систем теплоснабжения) определяется: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Кнад сис. =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1 * Кнад сис.1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+  …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+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Qn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* Кнад сис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,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1 + … +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Qn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где Кнад сис.1, К над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сис.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n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- значения показателей надежности отдельных систем теплоснабжения;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Q1, Qn - расчетные тепловые нагрузки потребителей отдельных систем теплоснабжения.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зависимости от полученных показателей надежности отдельных систем и системы коммунального теплоснабжения городаони с точки зрения надежности могут бытьоценены как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высоконадежные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  <w:t>Кнад - более 0,9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надежные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  <w:t>Кнад - от 0,75 до 0,89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малонадежные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  <w:t xml:space="preserve">            Кнад - от 0,5 до 0,74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ненадежные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ab/>
        <w:t>Кнад - менее 0,5.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Как следует из данных табл. 19 расчетные показатели надежности объектов теплоснабжения составляют 0,65-0,82, что характеризует системы теплоснабжения по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МДС 41-6.2000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как малонадежные. По показателю надежности самой надежной является котельная №11 (Кнад=0,82), самой ненадежной №№1,6 (Кнад=0,65).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целом общий показатель надежности системы теплоснабжения Арамильского городского округа составляет 0,72, что характеризует систему теплоснабжения по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МДС 41-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 xml:space="preserve">6.2000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как малонадежную.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Понижает показатель надежности системы высокий износ тепловых сетей (Кс), а также отсутствие резервирования подачи тепла (низкий Кр) между котельными за счет организации перемычек между магистральными сетями. В расчете не учтены показатели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недоотпуска тепла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Кнед  в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результате аварий и инцидентов и качества теплоснабжения Кж, т.к. не предоставлены данные. С их учетом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показатель надежности системы теплоснабжения Арамильского городского округа снизился.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Показатель технического состояния тепловых сетей Кс для котельных №№1,2,5,6,7 составляет 0,5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. Для увеличения данного показателя рекомендуется провести перепрокладку изношенных участков тепловой сети. Для снижения потока отказов необходимо наращивать объемы работ по реконструкции тепловых сетей, со сроком эксплуатации более 25 лет.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Показатели энергетической эффективности объектов теплоснабжения: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удельный расход топлива на производство единицы тепловой энергии (УдРТ), отпускаемой с коллекторов источников тепловой энергии (кг.у.т./Гкал);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отношение величины технологических потерь тепловой энергии к материальной характеристике тепловой сети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Птп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(Гкал/год кв. м и тонн/год кв. м);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величина технологических потерь при передаче тепловой энергии по тепловым сетям (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техн. пот.)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(Гкал/год и процентов от полезного отпуска тепловой энергии);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величина технологических потерь при передаче теплоносителя по тепловым сетям (тонн/год).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Фактическое значение показателя энергетической эффективности объектов теплоснабжения, определяемого отношением величины технологических потерь тепловой энергии, теплоносителя к материальной характеристике тепловой сети (Птп), рассчитывается по формуле: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Птп = 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техн. пот. / Мпкв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техн.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пот.-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 величина  технологических  потерь  при  передаче тепловой энергии, теплоносителя по тепловым сетям, Гкал, тонн;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Мпкв - материальная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характеристика  тепловой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 сети (по видам теплоносителя - пар, конденсат, вода), определенная значением суммы произведений значений наружных диаметров трубопроводов отдельных участков тепловой сети (метров) на длину этих участков (метров).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Материальная характеристика тепловой сети (квадратных метров) включает материальную характеристику всех участков тепловой сети.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Результаты расчета показателей энергоэффективности сведены в табл. 19,20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Таблица 19 - Показатели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энергоэффективности системы теплоснабжения Арамильского городского округа за 2017г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8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62"/>
        <w:gridCol w:w="1009"/>
        <w:gridCol w:w="833"/>
        <w:gridCol w:w="993"/>
        <w:gridCol w:w="850"/>
        <w:gridCol w:w="851"/>
        <w:gridCol w:w="850"/>
        <w:gridCol w:w="992"/>
        <w:gridCol w:w="913"/>
        <w:gridCol w:w="709"/>
      </w:tblGrid>
      <w:tr w:rsidR="007679C2" w:rsidRPr="003D2709" w:rsidTr="003E0C17">
        <w:trPr>
          <w:trHeight w:val="780"/>
          <w:jc w:val="center"/>
        </w:trPr>
        <w:tc>
          <w:tcPr>
            <w:tcW w:w="1862" w:type="dxa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Наименование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3685" w:type="dxa"/>
            <w:gridSpan w:val="4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3606" w:type="dxa"/>
            <w:gridSpan w:val="4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Показателиэнергоэффективности системы теплоснабжения</w:t>
            </w:r>
          </w:p>
        </w:tc>
        <w:tc>
          <w:tcPr>
            <w:tcW w:w="709" w:type="dxa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Место</w:t>
            </w:r>
          </w:p>
        </w:tc>
      </w:tr>
      <w:tr w:rsidR="007679C2" w:rsidRPr="003D2709" w:rsidTr="003E0C17">
        <w:trPr>
          <w:cantSplit/>
          <w:trHeight w:val="434"/>
          <w:jc w:val="center"/>
        </w:trPr>
        <w:tc>
          <w:tcPr>
            <w:tcW w:w="1862" w:type="dxa"/>
            <w:vMerge w:val="restart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 w:val="restart"/>
            <w:noWrap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Qполез.,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Гкал/год</w:t>
            </w:r>
          </w:p>
        </w:tc>
        <w:tc>
          <w:tcPr>
            <w:tcW w:w="83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Qтехн. пот., Гкал/год</w:t>
            </w:r>
          </w:p>
        </w:tc>
        <w:tc>
          <w:tcPr>
            <w:tcW w:w="99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Мпкв, м2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Теплоноситель, м3/год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755" w:type="dxa"/>
            <w:gridSpan w:val="3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709" w:type="dxa"/>
            <w:vMerge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BB5C8A" w:rsidTr="003E0C17">
        <w:trPr>
          <w:cantSplit/>
          <w:trHeight w:val="1692"/>
          <w:jc w:val="center"/>
        </w:trPr>
        <w:tc>
          <w:tcPr>
            <w:tcW w:w="1862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/>
            <w:noWrap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Птп,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Гкал/год м2</w:t>
            </w:r>
          </w:p>
        </w:tc>
        <w:tc>
          <w:tcPr>
            <w:tcW w:w="992" w:type="dxa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Птп,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м3/год м2</w:t>
            </w:r>
          </w:p>
        </w:tc>
        <w:tc>
          <w:tcPr>
            <w:tcW w:w="913" w:type="dxa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техн. пот.,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% от полезного отпуска</w:t>
            </w:r>
          </w:p>
        </w:tc>
        <w:tc>
          <w:tcPr>
            <w:tcW w:w="709" w:type="dxa"/>
            <w:vMerge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3E0C17">
        <w:trPr>
          <w:trHeight w:val="77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7146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696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239,2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16682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167,1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2,08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69,7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9,7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1009" w:type="dxa"/>
            <w:shd w:val="clear" w:color="auto" w:fill="FFFFFF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6406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1585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220,44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29249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179,7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14,51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132,68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24,7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lastRenderedPageBreak/>
              <w:t>Котельная №5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15 935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5310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878,1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10540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177,5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4,93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14 129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2075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351,8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45376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154,4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5,25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128,9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14,7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2 407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54,35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4365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173,2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80,3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5,3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24 483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1422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527,85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55145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156,1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104,47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1448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267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5979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159,6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4,37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123,79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18,4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</w:tr>
      <w:tr w:rsidR="007679C2" w:rsidRPr="003D2709" w:rsidTr="003E0C17">
        <w:trPr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Среднее значение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166,8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5,85</w:t>
            </w:r>
          </w:p>
        </w:tc>
        <w:tc>
          <w:tcPr>
            <w:tcW w:w="99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91,5</w:t>
            </w:r>
          </w:p>
        </w:tc>
        <w:tc>
          <w:tcPr>
            <w:tcW w:w="91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12,8</w:t>
            </w:r>
          </w:p>
        </w:tc>
        <w:tc>
          <w:tcPr>
            <w:tcW w:w="709" w:type="dxa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Таблица 20 - Показатели 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энергоэффективности системы теплоснабжения Арамильского городского округа за 2018г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62"/>
        <w:gridCol w:w="1009"/>
        <w:gridCol w:w="833"/>
        <w:gridCol w:w="993"/>
        <w:gridCol w:w="850"/>
        <w:gridCol w:w="851"/>
        <w:gridCol w:w="656"/>
        <w:gridCol w:w="1063"/>
        <w:gridCol w:w="957"/>
        <w:gridCol w:w="8"/>
        <w:gridCol w:w="860"/>
        <w:gridCol w:w="8"/>
      </w:tblGrid>
      <w:tr w:rsidR="007679C2" w:rsidRPr="003D2709" w:rsidTr="003E0C17">
        <w:trPr>
          <w:trHeight w:val="822"/>
          <w:jc w:val="center"/>
        </w:trPr>
        <w:tc>
          <w:tcPr>
            <w:tcW w:w="1862" w:type="dxa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Наименование 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источника</w:t>
            </w:r>
          </w:p>
        </w:tc>
        <w:tc>
          <w:tcPr>
            <w:tcW w:w="3685" w:type="dxa"/>
            <w:gridSpan w:val="4"/>
            <w:vAlign w:val="center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Характеристика источника</w:t>
            </w:r>
          </w:p>
        </w:tc>
        <w:tc>
          <w:tcPr>
            <w:tcW w:w="3535" w:type="dxa"/>
            <w:gridSpan w:val="5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Показателиэнергоэффективности системы теплоснабжения</w:t>
            </w:r>
          </w:p>
        </w:tc>
        <w:tc>
          <w:tcPr>
            <w:tcW w:w="868" w:type="dxa"/>
            <w:gridSpan w:val="2"/>
            <w:vMerge w:val="restart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Место</w:t>
            </w:r>
          </w:p>
        </w:tc>
      </w:tr>
      <w:tr w:rsidR="007679C2" w:rsidRPr="003D2709" w:rsidTr="003E0C17">
        <w:trPr>
          <w:cantSplit/>
          <w:trHeight w:val="434"/>
          <w:jc w:val="center"/>
        </w:trPr>
        <w:tc>
          <w:tcPr>
            <w:tcW w:w="1862" w:type="dxa"/>
            <w:vMerge w:val="restart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 w:val="restart"/>
            <w:noWrap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Qполез.,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Гкал/год</w:t>
            </w:r>
          </w:p>
        </w:tc>
        <w:tc>
          <w:tcPr>
            <w:tcW w:w="83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Qтехн. пот., Гкал/год</w:t>
            </w:r>
          </w:p>
        </w:tc>
        <w:tc>
          <w:tcPr>
            <w:tcW w:w="993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Мпкв, м2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Теплоноситель, м3/год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УдРТ, кг.у.т./Гкал</w:t>
            </w:r>
          </w:p>
        </w:tc>
        <w:tc>
          <w:tcPr>
            <w:tcW w:w="2684" w:type="dxa"/>
            <w:gridSpan w:val="4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Потери</w:t>
            </w:r>
          </w:p>
        </w:tc>
        <w:tc>
          <w:tcPr>
            <w:tcW w:w="868" w:type="dxa"/>
            <w:gridSpan w:val="2"/>
            <w:vMerge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  <w:tr w:rsidR="007679C2" w:rsidRPr="00BB5C8A" w:rsidTr="003E0C17">
        <w:trPr>
          <w:gridAfter w:val="1"/>
          <w:wAfter w:w="8" w:type="dxa"/>
          <w:cantSplit/>
          <w:trHeight w:val="2199"/>
          <w:jc w:val="center"/>
        </w:trPr>
        <w:tc>
          <w:tcPr>
            <w:tcW w:w="1862" w:type="dxa"/>
            <w:vMerge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1009" w:type="dxa"/>
            <w:vMerge/>
            <w:noWrap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656" w:type="dxa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Птп,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Гкал/год м2</w:t>
            </w:r>
          </w:p>
        </w:tc>
        <w:tc>
          <w:tcPr>
            <w:tcW w:w="1063" w:type="dxa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Птп,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м3/год м2</w:t>
            </w:r>
          </w:p>
        </w:tc>
        <w:tc>
          <w:tcPr>
            <w:tcW w:w="957" w:type="dxa"/>
            <w:textDirection w:val="btLr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Q</w:t>
            </w: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техн. пот.,</w:t>
            </w:r>
          </w:p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  <w:t>% от полезного отпуска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val="ru-RU" w:eastAsia="ru-RU"/>
              </w:rPr>
            </w:pPr>
          </w:p>
        </w:tc>
      </w:tr>
      <w:tr w:rsidR="007679C2" w:rsidRPr="003D2709" w:rsidTr="003E0C17">
        <w:trPr>
          <w:gridAfter w:val="1"/>
          <w:wAfter w:w="8" w:type="dxa"/>
          <w:trHeight w:val="77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№1 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6817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722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239,2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16238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167,1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2,08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67,9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10,6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</w:t>
            </w:r>
          </w:p>
        </w:tc>
      </w:tr>
      <w:tr w:rsidR="007679C2" w:rsidRPr="003D2709" w:rsidTr="003E0C17">
        <w:trPr>
          <w:gridAfter w:val="1"/>
          <w:wAfter w:w="8" w:type="dxa"/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 xml:space="preserve">Котельная №2 </w:t>
            </w:r>
          </w:p>
        </w:tc>
        <w:tc>
          <w:tcPr>
            <w:tcW w:w="1009" w:type="dxa"/>
            <w:shd w:val="clear" w:color="auto" w:fill="FFFFFF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5681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1664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220,44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28154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179,7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14,51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127,72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29,3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</w:t>
            </w:r>
          </w:p>
        </w:tc>
      </w:tr>
      <w:tr w:rsidR="007679C2" w:rsidRPr="003D2709" w:rsidTr="003E0C17">
        <w:trPr>
          <w:gridAfter w:val="1"/>
          <w:wAfter w:w="8" w:type="dxa"/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№5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15 952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5510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878,1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9880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177,5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4,93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1,13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34,5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6</w:t>
            </w:r>
          </w:p>
        </w:tc>
      </w:tr>
      <w:tr w:rsidR="007679C2" w:rsidRPr="003D2709" w:rsidTr="003E0C17">
        <w:trPr>
          <w:gridAfter w:val="1"/>
          <w:wAfter w:w="8" w:type="dxa"/>
          <w:trHeight w:val="60"/>
          <w:jc w:val="center"/>
        </w:trPr>
        <w:tc>
          <w:tcPr>
            <w:tcW w:w="1862" w:type="dxa"/>
            <w:hideMark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№6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13 567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2146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351,8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47220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154,4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5,25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134,22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15,8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3</w:t>
            </w:r>
          </w:p>
        </w:tc>
      </w:tr>
      <w:tr w:rsidR="007679C2" w:rsidRPr="003D2709" w:rsidTr="003E0C17">
        <w:trPr>
          <w:gridAfter w:val="1"/>
          <w:wAfter w:w="8" w:type="dxa"/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№7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2 785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54,35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7086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173,2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130,38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5,7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</w:t>
            </w:r>
          </w:p>
        </w:tc>
      </w:tr>
      <w:tr w:rsidR="007679C2" w:rsidRPr="003D2709" w:rsidTr="003E0C17">
        <w:trPr>
          <w:gridAfter w:val="1"/>
          <w:wAfter w:w="8" w:type="dxa"/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№8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19445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1429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527,85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56311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156,1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106,68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</w:t>
            </w:r>
          </w:p>
        </w:tc>
      </w:tr>
      <w:tr w:rsidR="007679C2" w:rsidRPr="003D2709" w:rsidTr="003E0C17">
        <w:trPr>
          <w:gridAfter w:val="1"/>
          <w:wAfter w:w="8" w:type="dxa"/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Котельная №11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1615</w:t>
            </w: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295</w:t>
            </w: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5612</w:t>
            </w: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159,6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4,37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116,19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18,3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</w:t>
            </w:r>
          </w:p>
        </w:tc>
      </w:tr>
      <w:tr w:rsidR="007679C2" w:rsidRPr="003D2709" w:rsidTr="003E0C17">
        <w:trPr>
          <w:gridAfter w:val="1"/>
          <w:wAfter w:w="8" w:type="dxa"/>
          <w:trHeight w:val="60"/>
          <w:jc w:val="center"/>
        </w:trPr>
        <w:tc>
          <w:tcPr>
            <w:tcW w:w="1862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Среднее значение</w:t>
            </w:r>
          </w:p>
        </w:tc>
        <w:tc>
          <w:tcPr>
            <w:tcW w:w="1009" w:type="dxa"/>
            <w:noWrap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3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166,8</w:t>
            </w:r>
          </w:p>
        </w:tc>
        <w:tc>
          <w:tcPr>
            <w:tcW w:w="656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5,85</w:t>
            </w:r>
          </w:p>
        </w:tc>
        <w:tc>
          <w:tcPr>
            <w:tcW w:w="1063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83,46</w:t>
            </w:r>
          </w:p>
        </w:tc>
        <w:tc>
          <w:tcPr>
            <w:tcW w:w="957" w:type="dxa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  <w:r w:rsidRPr="003D2709"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  <w:t>17,4</w:t>
            </w:r>
          </w:p>
        </w:tc>
        <w:tc>
          <w:tcPr>
            <w:tcW w:w="868" w:type="dxa"/>
            <w:gridSpan w:val="2"/>
            <w:vAlign w:val="center"/>
          </w:tcPr>
          <w:p w:rsidR="007679C2" w:rsidRPr="003D2709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lang w:eastAsia="ru-RU"/>
              </w:rPr>
            </w:pPr>
          </w:p>
        </w:tc>
      </w:tr>
    </w:tbl>
    <w:p w:rsidR="00F214BF" w:rsidRPr="003D2709" w:rsidRDefault="00F214BF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F214BF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Гл</w:t>
      </w:r>
      <w:r w:rsidR="007679C2"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ава 12. </w:t>
      </w:r>
      <w:r w:rsidR="007679C2"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Обоснования инвестиций в строительство, реконструкции и техническое перевооружение.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12.1 Предложения по строительству и реконструкции источников тепловой энергии и тепловых сетей.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В таблице 21 приведены мероприятия по модернизации и реконструкции, требующие вложения инвестиций в строительство, с указанием объемов финансирования и сроками окупаемости.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Стоимостная оценка приведена на основании технического обследования, определения объемов работ, «Единых территориальных расценок (ТЭР) по Свердловской области».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строительство, реконструкцию и техническое перевооружение источников тепловой энергии предусмотреть при разработке инвестиционной программы от частных инвесторов.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Денежные средства на строительство новых и замену существующих тепловых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сетей, связанных со строительством новых объектов жилого и социального фондов, предусмотреть за счет организации – застройщика при выдаче ТУ на подключение к тепловым сетям.</w:t>
      </w: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Денежные средства на модернизацию существующих тепловых сетей предусмотреть при разработке инвестиционных программ от частных инвесторов.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679C2" w:rsidRDefault="007679C2" w:rsidP="00B87D69">
      <w:pPr>
        <w:jc w:val="center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Таблица 21 - Мероприятия по модернизации системы теплоснабжения</w:t>
      </w:r>
    </w:p>
    <w:p w:rsidR="00D412CD" w:rsidRPr="003D2709" w:rsidRDefault="00D412CD" w:rsidP="00D412CD">
      <w:pPr>
        <w:tabs>
          <w:tab w:val="left" w:pos="2200"/>
        </w:tabs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ab/>
      </w:r>
    </w:p>
    <w:tbl>
      <w:tblPr>
        <w:tblW w:w="15065" w:type="dxa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000000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7"/>
        <w:gridCol w:w="1410"/>
        <w:gridCol w:w="2977"/>
        <w:gridCol w:w="1412"/>
        <w:gridCol w:w="454"/>
        <w:gridCol w:w="383"/>
        <w:gridCol w:w="468"/>
        <w:gridCol w:w="426"/>
        <w:gridCol w:w="425"/>
        <w:gridCol w:w="425"/>
        <w:gridCol w:w="409"/>
        <w:gridCol w:w="17"/>
        <w:gridCol w:w="116"/>
        <w:gridCol w:w="316"/>
      </w:tblGrid>
      <w:tr w:rsidR="00D412CD" w:rsidRPr="003D2709" w:rsidTr="000F44F4">
        <w:trPr>
          <w:trHeight w:val="438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:rsidR="00D412CD" w:rsidRPr="003D2709" w:rsidRDefault="00D412CD" w:rsidP="000F44F4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кап. 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вложения,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окупаемости,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лет </w:t>
            </w:r>
          </w:p>
        </w:tc>
        <w:tc>
          <w:tcPr>
            <w:tcW w:w="3439" w:type="dxa"/>
            <w:gridSpan w:val="10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</w:tr>
      <w:tr w:rsidR="00D412CD" w:rsidRPr="003D2709" w:rsidTr="000F44F4">
        <w:trPr>
          <w:trHeight w:val="677"/>
        </w:trPr>
        <w:tc>
          <w:tcPr>
            <w:tcW w:w="5827" w:type="dxa"/>
            <w:vMerge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vMerge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vMerge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426" w:type="dxa"/>
            <w:gridSpan w:val="2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432" w:type="dxa"/>
            <w:gridSpan w:val="2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2026</w:t>
            </w:r>
          </w:p>
        </w:tc>
      </w:tr>
      <w:tr w:rsidR="00D412CD" w:rsidRPr="009646B9" w:rsidTr="000F44F4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№1</w:t>
            </w:r>
          </w:p>
        </w:tc>
      </w:tr>
      <w:tr w:rsidR="00D412CD" w:rsidRPr="00BB5C8A" w:rsidTr="000F44F4">
        <w:trPr>
          <w:trHeight w:val="399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1. Наладка Установки химводоподготовки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 xml:space="preserve">200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</w:p>
          <w:p w:rsidR="00D412CD" w:rsidRPr="001F025C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инистрация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Арамильского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городского округа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(далее- Администрация)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ind w:right="-250"/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9646B9" w:rsidTr="000F44F4">
        <w:trPr>
          <w:trHeight w:val="677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2.Восстановление тепловой изоляции тепловых сетей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836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инистрация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1412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D412CD" w:rsidRPr="002F302A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highlight w:val="red"/>
                <w:lang w:val="ru-RU"/>
              </w:rPr>
            </w:pPr>
            <w:r w:rsidRPr="002F302A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highlight w:val="red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3D2709" w:rsidTr="000F44F4">
        <w:trPr>
          <w:trHeight w:val="46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3. Реконструкция тепловых сетей п. Светлый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19 055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3D2709" w:rsidTr="000F44F4">
        <w:trPr>
          <w:trHeight w:val="684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4. Проектно – изыскательские работы для строительства блочно – модульной </w:t>
            </w:r>
            <w:r w:rsidRPr="0062792E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газовой котельной в п. Светлый установленной мощностью 8,0 МВт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50 000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tcBorders>
              <w:bottom w:val="single" w:sz="8" w:space="0" w:color="auto"/>
            </w:tcBorders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9646B9" w:rsidTr="000F44F4">
        <w:trPr>
          <w:trHeight w:val="695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5. </w:t>
            </w:r>
            <w:r w:rsidRPr="0050230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Строительство блочно-модульной газовой котельной в п. Светлый установленной мощностью 8,0 МВт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D412CD" w:rsidRPr="0062792E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red"/>
                <w:lang w:val="ru-RU"/>
              </w:rPr>
            </w:pPr>
            <w:r w:rsidRPr="0062792E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red"/>
              </w:rPr>
              <w:t> </w:t>
            </w:r>
          </w:p>
        </w:tc>
      </w:tr>
      <w:tr w:rsidR="00D412CD" w:rsidRPr="003D2709" w:rsidTr="000F44F4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 70 091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9646B9" w:rsidTr="000F44F4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№2</w:t>
            </w:r>
          </w:p>
        </w:tc>
      </w:tr>
      <w:tr w:rsidR="00D412CD" w:rsidRPr="009646B9" w:rsidTr="000F44F4">
        <w:trPr>
          <w:trHeight w:val="409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1.Наладка Установки химводоподготовки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D412CD" w:rsidRPr="003D2709" w:rsidTr="000F44F4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2. Реконструкция тепловых сетей п. Арамиль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21 380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68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lastRenderedPageBreak/>
              <w:t>3. Технологическое присоединение тепловых сетей котельной №1 к тепловым сетям котельной №2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9 750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39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4.  Консервация котельной №2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395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31 630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392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:rsidR="00D412CD" w:rsidRPr="003D2709" w:rsidRDefault="00D412CD" w:rsidP="000F44F4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кап. 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вложения,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срок окупаемости, </w:t>
            </w:r>
          </w:p>
        </w:tc>
        <w:tc>
          <w:tcPr>
            <w:tcW w:w="3439" w:type="dxa"/>
            <w:gridSpan w:val="10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</w:tr>
      <w:tr w:rsidR="00D412CD" w:rsidRPr="003D2709" w:rsidTr="000F44F4">
        <w:trPr>
          <w:trHeight w:val="595"/>
        </w:trPr>
        <w:tc>
          <w:tcPr>
            <w:tcW w:w="5827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83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68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426" w:type="dxa"/>
            <w:gridSpan w:val="2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432" w:type="dxa"/>
            <w:gridSpan w:val="2"/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2026</w:t>
            </w:r>
          </w:p>
        </w:tc>
      </w:tr>
      <w:tr w:rsidR="00D412CD" w:rsidRPr="009646B9" w:rsidTr="000F44F4">
        <w:trPr>
          <w:trHeight w:val="422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№5</w:t>
            </w:r>
          </w:p>
        </w:tc>
      </w:tr>
      <w:tr w:rsidR="00D412CD" w:rsidRPr="00BB5C8A" w:rsidTr="000F44F4">
        <w:trPr>
          <w:trHeight w:val="37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4 950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Адм. Арамильского г.о.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000000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0000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3D2709" w:rsidTr="000F44F4">
        <w:trPr>
          <w:trHeight w:val="693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. Проектно – изыскательские работы для строительства блочно – модульной котельной</w:t>
            </w:r>
            <w:r w:rsidRPr="004B4A36">
              <w:rPr>
                <w:lang w:val="ru-RU"/>
              </w:rPr>
              <w:t xml:space="preserve"> </w:t>
            </w:r>
            <w:r w:rsidRPr="004B4A3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газовой котельной установленной мощностью 11,6 МВт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55 000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9646B9" w:rsidTr="000F44F4">
        <w:trPr>
          <w:trHeight w:val="543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3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. </w:t>
            </w:r>
            <w:r w:rsidRPr="004B4A3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Строительство блочно-модульной газовой котельной установленной мощностью 11,6 МВт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  <w:t> </w:t>
            </w: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</w:tr>
      <w:tr w:rsidR="00D412CD" w:rsidRPr="003D2709" w:rsidTr="000F44F4">
        <w:trPr>
          <w:trHeight w:val="22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611C02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59950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9646B9" w:rsidTr="000F44F4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</w:t>
            </w:r>
            <w: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6</w:t>
            </w:r>
          </w:p>
        </w:tc>
      </w:tr>
      <w:tr w:rsidR="00D412CD" w:rsidRPr="003D2709" w:rsidTr="000F44F4">
        <w:trPr>
          <w:trHeight w:val="686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1.Проектно – изыскательские работы для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проекта р</w:t>
            </w:r>
            <w:r w:rsidRPr="00611C0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еконструкци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</w:t>
            </w:r>
            <w:r w:rsidRPr="00611C0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100 000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9646B9" w:rsidTr="000F44F4">
        <w:trPr>
          <w:trHeight w:val="639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r w:rsidRPr="00611C0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 146 495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9646B9" w:rsidTr="000F44F4">
        <w:trPr>
          <w:trHeight w:val="601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lastRenderedPageBreak/>
              <w:t>Мероприятия по модернизации котельной №7</w:t>
            </w: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 Проектно -изыскательские работы для реконструкции </w:t>
            </w:r>
            <w:r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котельной № 7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  <w:r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установленной мощностью 1,8 МВт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7 500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r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котельной № 7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  <w:r w:rsidRPr="00CB71EA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установленной мощностью 1,8 МВт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7 500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32" w:type="dxa"/>
            <w:gridSpan w:val="2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195"/>
        </w:trPr>
        <w:tc>
          <w:tcPr>
            <w:tcW w:w="582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Наименование мероприятий </w:t>
            </w:r>
          </w:p>
          <w:p w:rsidR="00D412CD" w:rsidRPr="003D2709" w:rsidRDefault="00D412CD" w:rsidP="000F44F4">
            <w:pPr>
              <w:ind w:right="-108"/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и виды работ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кап. 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вложения,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тыс. руб.</w:t>
            </w:r>
          </w:p>
        </w:tc>
        <w:tc>
          <w:tcPr>
            <w:tcW w:w="2977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Планируемый источник финансирования</w:t>
            </w:r>
          </w:p>
        </w:tc>
        <w:tc>
          <w:tcPr>
            <w:tcW w:w="1412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 xml:space="preserve">срок окупаемости, </w:t>
            </w:r>
          </w:p>
        </w:tc>
        <w:tc>
          <w:tcPr>
            <w:tcW w:w="3439" w:type="dxa"/>
            <w:gridSpan w:val="10"/>
            <w:tcBorders>
              <w:bottom w:val="nil"/>
            </w:tcBorders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</w:tr>
      <w:tr w:rsidR="00D412CD" w:rsidRPr="003D2709" w:rsidTr="000F44F4">
        <w:trPr>
          <w:trHeight w:val="693"/>
        </w:trPr>
        <w:tc>
          <w:tcPr>
            <w:tcW w:w="5827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vMerge/>
            <w:tcBorders>
              <w:right w:val="nil"/>
            </w:tcBorders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4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54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</w:rPr>
              <w:t>2026</w:t>
            </w:r>
          </w:p>
        </w:tc>
      </w:tr>
      <w:tr w:rsidR="00D412CD" w:rsidRPr="009646B9" w:rsidTr="000F44F4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котельной №</w:t>
            </w:r>
            <w: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8</w:t>
            </w: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тепловых сетей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присоединенных к котельной №8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23 738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Арамиль- Тепло</w:t>
            </w:r>
          </w:p>
          <w:p w:rsidR="00D412CD" w:rsidRPr="00371882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proofErr w:type="gramStart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Наладка  гидравлического</w:t>
            </w:r>
            <w:proofErr w:type="gramEnd"/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режима тепловых сетей присоединенных к котельной №8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71882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7188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МУП Арамиль- Тепло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7188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3. </w:t>
            </w:r>
            <w:r w:rsidRPr="00DC068F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Устройство инженерно-технических средств охраны котельной № 8 для обеспечения безопасности и антитеррористической защищенности объекта </w:t>
            </w:r>
            <w:proofErr w:type="gramStart"/>
            <w:r w:rsidRPr="00DC068F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тепло-энергетического</w:t>
            </w:r>
            <w:proofErr w:type="gramEnd"/>
            <w:r w:rsidRPr="00DC068F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комплекса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BB5C8A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B21402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B21402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24 038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542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31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BB5C8A" w:rsidTr="000F44F4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Мероприятия по модернизации </w:t>
            </w:r>
            <w: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тепловых сетей, </w:t>
            </w: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присоединенных</w:t>
            </w:r>
            <w:r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 xml:space="preserve"> к котельной № 11</w:t>
            </w:r>
          </w:p>
        </w:tc>
      </w:tr>
      <w:tr w:rsidR="00D412CD" w:rsidRPr="003D2709" w:rsidTr="000F44F4">
        <w:trPr>
          <w:trHeight w:val="709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 </w:t>
            </w: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Реконструкция тепловых сетей, присоединенных к котельной № 11 с целью повышения надежности и энергоэффективности потребителей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BB5C8A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691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2. Наладка гидравлического режима тепловых сетей, присоединенных к котельной №11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08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lastRenderedPageBreak/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C16A3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129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92D05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BB5C8A" w:rsidTr="000F44F4">
        <w:trPr>
          <w:trHeight w:val="408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Мероприятия по модернизации ТС присоединенных к котельной АО «ААРЗ»</w:t>
            </w:r>
          </w:p>
        </w:tc>
      </w:tr>
      <w:tr w:rsidR="00D412CD" w:rsidRPr="009646B9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МУП «Арамиль-Тепло»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,</w:t>
            </w:r>
          </w:p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D412CD" w:rsidRPr="003D2709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</w:t>
            </w: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Строительство и реконструкция тепловых сетей присоединенных к котельной АО «ААРЗ», в связи с строительством новой блочно-модульной газовой котельной установленной мощностью 6,0 МВт, расположенной по адресу: г. Арамиль, в границах улиц Карла Маркса и Космонавтов.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D412CD" w:rsidRPr="003D2709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C16A3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250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BB5C8A" w:rsidTr="000F44F4">
        <w:trPr>
          <w:trHeight w:val="492"/>
        </w:trPr>
        <w:tc>
          <w:tcPr>
            <w:tcW w:w="15065" w:type="dxa"/>
            <w:gridSpan w:val="14"/>
            <w:shd w:val="clear" w:color="auto" w:fill="auto"/>
            <w:vAlign w:val="center"/>
            <w:hideMark/>
          </w:tcPr>
          <w:p w:rsidR="00D412CD" w:rsidRPr="003C16A3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Мероприятие по с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троительств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у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б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лочно – </w:t>
            </w: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м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одульной котельной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 в районе 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улиц Карла Маркса и Космонавтов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, г. Арамиль</w:t>
            </w:r>
          </w:p>
        </w:tc>
      </w:tr>
      <w:tr w:rsidR="00D412CD" w:rsidRPr="003D2709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1.Проектно – изыскательские работы для строительства </w:t>
            </w: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блочно-модульной газовой котельной установленной мощностью 6,0 МВт, расположенной по адресу: г. Арамиль, в границах улиц Карла Маркса и Космонавтов</w:t>
            </w:r>
          </w:p>
        </w:tc>
        <w:tc>
          <w:tcPr>
            <w:tcW w:w="1410" w:type="dxa"/>
            <w:vMerge w:val="restart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35 000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2.</w:t>
            </w:r>
            <w:r w:rsidRPr="003C16A3">
              <w:rPr>
                <w:lang w:val="ru-RU"/>
              </w:rPr>
              <w:t xml:space="preserve"> </w:t>
            </w: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Строительство блочно-модульной газовой котельной установленной мощностью 6,0 МВт, расположенной по адресу: г. Арамиль, в границах улиц Карла Маркса и Космонавтов,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энергоресурсов, взамен энергетически неэффективной котельной АО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«</w:t>
            </w: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ААРЗ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1410" w:type="dxa"/>
            <w:vMerge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FF0000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FFFFFF" w:themeFill="background1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3D2709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C16A3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Итого по мероприятию:</w:t>
            </w:r>
          </w:p>
        </w:tc>
        <w:tc>
          <w:tcPr>
            <w:tcW w:w="1410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37 650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1412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  <w:hideMark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  <w:tr w:rsidR="00D412CD" w:rsidRPr="009A3E31" w:rsidTr="000F44F4">
        <w:trPr>
          <w:trHeight w:val="492"/>
        </w:trPr>
        <w:tc>
          <w:tcPr>
            <w:tcW w:w="15065" w:type="dxa"/>
            <w:gridSpan w:val="14"/>
            <w:shd w:val="clear" w:color="auto" w:fill="auto"/>
            <w:vAlign w:val="center"/>
          </w:tcPr>
          <w:p w:rsidR="00D412CD" w:rsidRPr="009A3E31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lastRenderedPageBreak/>
              <w:t>Мероприятие по с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троительств</w:t>
            </w:r>
            <w:r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у</w:t>
            </w:r>
            <w:r w:rsidRPr="003C16A3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 xml:space="preserve"> </w:t>
            </w:r>
            <w:r w:rsidRPr="009A3E31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  <w:t>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</w:tr>
      <w:tr w:rsidR="00D412CD" w:rsidRPr="009A3E31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:rsidR="00D412CD" w:rsidRPr="00A11D06" w:rsidRDefault="00D412CD" w:rsidP="00A11D06">
            <w:pPr>
              <w:pStyle w:val="afa"/>
              <w:numPr>
                <w:ilvl w:val="0"/>
                <w:numId w:val="30"/>
              </w:numPr>
              <w:spacing w:after="0" w:line="240" w:lineRule="auto"/>
              <w:ind w:left="0" w:firstLine="357"/>
              <w:rPr>
                <w:rFonts w:ascii="Liberation Serif" w:hAnsi="Liberation Serif" w:cs="Liberation Serif"/>
                <w:sz w:val="24"/>
                <w:szCs w:val="24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lang w:val="ru-RU"/>
              </w:rPr>
              <w:t>Проектно – изыскательские работы для строительства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shd w:val="clear" w:color="auto" w:fill="auto"/>
            <w:vAlign w:val="center"/>
          </w:tcPr>
          <w:p w:rsidR="00D412CD" w:rsidRPr="00663FD6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663FD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2,15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FF0000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D412CD" w:rsidRPr="009A3E31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:rsidR="00D412CD" w:rsidRPr="009A3E31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2. Строительство </w:t>
            </w:r>
            <w:r w:rsidRPr="00663FD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1410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  <w:lang w:val="ru-RU"/>
              </w:rPr>
            </w:pPr>
          </w:p>
        </w:tc>
        <w:tc>
          <w:tcPr>
            <w:tcW w:w="383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68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6" w:type="dxa"/>
            <w:shd w:val="clear" w:color="auto" w:fill="FF0000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:rsidR="00D412CD" w:rsidRPr="009A3E31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</w:p>
        </w:tc>
      </w:tr>
      <w:tr w:rsidR="00D412CD" w:rsidRPr="00BB5C8A" w:rsidTr="000F44F4">
        <w:trPr>
          <w:trHeight w:val="492"/>
        </w:trPr>
        <w:tc>
          <w:tcPr>
            <w:tcW w:w="15065" w:type="dxa"/>
            <w:gridSpan w:val="14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Организация автоматизированной системы учета по конечным потребителям</w:t>
            </w:r>
          </w:p>
        </w:tc>
      </w:tr>
      <w:tr w:rsidR="00D412CD" w:rsidRPr="003D2709" w:rsidTr="000F44F4">
        <w:trPr>
          <w:trHeight w:val="492"/>
        </w:trPr>
        <w:tc>
          <w:tcPr>
            <w:tcW w:w="5827" w:type="dxa"/>
            <w:shd w:val="clear" w:color="auto" w:fill="auto"/>
            <w:vAlign w:val="center"/>
          </w:tcPr>
          <w:p w:rsidR="00D412CD" w:rsidRPr="003D2709" w:rsidRDefault="00D412CD" w:rsidP="000F44F4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1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.</w:t>
            </w: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 xml:space="preserve"> </w:t>
            </w:r>
            <w:r w:rsidRPr="00DF62C5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/>
              </w:rPr>
              <w:t>Проектирование и строительство автоматизированного коммерческого учёта тепловой энергии и ГВС по конечным потребителям и комплексной системы учета энергоресурсов на источниках теплой энергии</w:t>
            </w:r>
          </w:p>
        </w:tc>
        <w:tc>
          <w:tcPr>
            <w:tcW w:w="1410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color w:val="000000"/>
                <w:sz w:val="24"/>
                <w:szCs w:val="24"/>
              </w:rPr>
              <w:t>90 200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В рамках Концессионного соглашения</w:t>
            </w:r>
          </w:p>
        </w:tc>
        <w:tc>
          <w:tcPr>
            <w:tcW w:w="1412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5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FFFFFF"/>
                <w:sz w:val="24"/>
                <w:szCs w:val="24"/>
              </w:rPr>
            </w:pPr>
          </w:p>
        </w:tc>
        <w:tc>
          <w:tcPr>
            <w:tcW w:w="383" w:type="dxa"/>
            <w:shd w:val="clear" w:color="auto" w:fill="FFFFFF" w:themeFill="background1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68" w:type="dxa"/>
            <w:shd w:val="clear" w:color="auto" w:fill="FFFFFF" w:themeFill="background1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FF0000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09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  <w:tc>
          <w:tcPr>
            <w:tcW w:w="449" w:type="dxa"/>
            <w:gridSpan w:val="3"/>
            <w:shd w:val="clear" w:color="auto" w:fill="auto"/>
            <w:vAlign w:val="center"/>
          </w:tcPr>
          <w:p w:rsidR="00D412CD" w:rsidRPr="003D2709" w:rsidRDefault="00D412CD" w:rsidP="000F44F4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</w:pP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  <w:sectPr w:rsidR="007679C2" w:rsidRPr="003D2709" w:rsidSect="0062792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lastRenderedPageBreak/>
        <w:t>12.2 Расчеты экономической эффективности инвестиций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12.2.1 Расчет ожидаемого экономического эффекта от предложенных мероприятий по котельным №№1,2</w:t>
      </w:r>
      <w:r w:rsidR="00BF757C"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сетей, наладки гидравлического режима и строительства новой БМК на площадке котельной №1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 и строительства новой БМК на площадке котельной №1 экономический эффект достигается за счет снижения тепловых потерь.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- 0,3918 Гкал/ч при работе котельной №1 и №2 в отопительном сезоне 2017-2018;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- 0,3187 Гкал/ч при работе новой котельной №2 при той же нагрузке.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0,3918-0,3187=0,0731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0,0731 * 230 * 24 * 1444,23 = 582,8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0,0705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 * Д*Ч * Т = 0,0705 * 230 * 24 * 1444,23 = 562,0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Расчет экономии от повышения КПД котельнойза счет строительства новой котельной.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Повышение КПД котельной складывается за счет уменьшения удельных расходов топлива и электрической энергии.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Уменьшение удельного расхода топлива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настоящее время КПД котельной №1 составляет 85,5%, а КПД котельной №2 – 79,5% (в среднем 82,5%).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 новой БМК составляет не менее 92%.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№1 выработка составила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8,108 тыс. Гкал/год (см. табл. 3.2), а на котельной №2 –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10,311 тыс. Гкал/год. Общая выработка составила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общ. = 8,108 + 10,311 = 18,419 тыс. Гкал/год.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котельных  №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1 и №2 на выработку 18,419 тыс. Гкал израсходовали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1173,87 + 1605,52 = 2779,39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КПД новой БМК №2 КПД=92% (0,92) на выработку 18,419 тыс. Гкал/год потребуется израсходовать природного газа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газБМК =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общ. * 1000000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/(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 * 8078) = 18,419 * 100000/(0,92 *8078) = 2478,4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 8078 – каллорийность природного газа, ккал/м3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газа за счет высокого КПД новой котельной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газ-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БМК = 2779,39 – 2478,4 = 300,99 тыс. м3 природного газа/год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4364,86 руб./1000 м3 экономия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4364,86 * 300,99 = 1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313,78 тыс. руб./год.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удельного расхода электроэнергии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Затраты эл. энергии на транспортировку теплоносителя уменьшаются за счет установки на новой БМК нового насосного оборудования с более высоким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КПД,  а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также использования частотных преобразователей.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Преобразователи частоты предназначены для защиты электродвигателя от перегрузок и экономии электроэнергии. Они позволяют регулировать производительность и частоту оборотов двигателя.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2018 гудельный расход электроэнергии на котельной №1 составлялУРЭ= 37,6 кВт*ч/Гкал, а на котельной №2 – 44,5 кВт*ч/Гкал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Удельный расход электроэнергии на новой БМК №2 планируется на уровне УРЭ=20 кВт*ч/Гкал.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№1 выработка составила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8,108 тыс. Гкал/год (см. табл. 3.2), а на котельной №2 –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10,311 тыс. Гкал/год. Общая выработка составила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общ. = 8,108 + 10,311 = 18,419 тыс. Гкал/год.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котельных №1 и №2 на выработку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=18,419 тыс. Гкал израсходовали электроэнергии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эл. = 304,72 + 458,35 = 763,07 тыс. кВт*ч/год.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УРЭБМК=20 кВт*ч/Гкал на новой БМК №2 на выработку 18,419 тыс. Гкал/год потребуется израсходовать электроэнергии: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элБМК = УРЭБМК *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 18,419 * 20 = 368,38 тыс. кВт*ч/год.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электроэнергии за счет снижения затрат электроэнергии на перекачку теплоносителя.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эл =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эл-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элБМК = 763,07 – 368,38 = 394,69 тыс. кВт*ч/год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тарифе (цене) на электроэнергию Цэл = 5,29 руб./кВт*ч экономия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Ээл = Цэл *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* = 5,29 * 394,69 = 2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087,91 тыс. руб./год.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Наладка водоподготовки котельной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Наладка водоподготовки (установки умягчения воды и комплексонной обработки воды) в 2018г на котельных №№1,2 позволит значительно снизить накипеобразование на теплообменном оборудовании, в первую очередь на самих котлах.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Накипь приводит к значительному перерасходу топлива и, соответственно, к снижению КПД котельных установок. Так, при наблюдаемой толщине накипи на котлах котельных №№1,2 около 2…3 мм и более потери топлива достигают до 4…5% (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по данным ВТИ им. Дзержинского г. Москва) принимаем 5%.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</w:rPr>
      </w:pPr>
      <w:r w:rsidRPr="003D2709">
        <w:rPr>
          <w:rFonts w:ascii="Liberation Serif" w:hAnsi="Liberation Serif" w:cs="Liberation Serif"/>
          <w:noProof/>
          <w:sz w:val="24"/>
          <w:szCs w:val="24"/>
          <w:lang w:val="ru-RU" w:eastAsia="ru-RU"/>
        </w:rPr>
        <w:drawing>
          <wp:inline distT="0" distB="0" distL="0" distR="0" wp14:anchorId="4F959C1E" wp14:editId="399304BD">
            <wp:extent cx="2872642" cy="2134758"/>
            <wp:effectExtent l="0" t="0" r="4445" b="0"/>
            <wp:docPr id="12" name="Рисунок 37" descr="grafik_naki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rafik_nakipi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586" cy="215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Рис 4 - Зависимость перерасхода топлива от толщины слоя накипи для котельных установок низкого давления (по данным ВТИ им. Дзержинского)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0F6CD9" w:rsidRPr="003D2709" w:rsidRDefault="000F6CD9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0F6CD9" w:rsidRPr="003D2709" w:rsidRDefault="000F6CD9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Экономия за счет снижения расхода топлива при наладке водоподготовки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Расчет экономии рассчитывается следующим образом: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Эвод. = Расход топлива (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газ) х 0,05 (5% снижение расхода топлива) х Цгаз / 1000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- расход газа на котельной за 2018г, тыс. м3/год;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       0,05 - ожидаемое снижение расхода топлива (5% снижение расхода топлива);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Цгаз - цена газа на 2018г (см. табл 3.2, 3.3), тыс. руб./1000 м3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№1: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Эводоп.№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1=1173,87 х 0,05 х 4361,64 / 1000=256,0 тыс. руб/год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котельная №2: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Эводоп.№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2=1605,52 х 0,05 х 4364,86 / 1000=350,39 тыс. руб/год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Общий по котельным №№1,2: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Эводоп. =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Эводоп.№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1 + Эводоп.№2=256,0 + 350,39 = 606,39 тыс. руб/год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Как видно из этих данных, при стоимости работ по организации водоподготовки порядка 150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000 – 200</w:t>
      </w:r>
      <w:r w:rsidRPr="003D2709">
        <w:rPr>
          <w:rFonts w:ascii="Liberation Serif" w:hAnsi="Liberation Serif" w:cs="Liberation Serif"/>
          <w:sz w:val="24"/>
          <w:szCs w:val="24"/>
          <w:lang w:eastAsia="ru-RU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000 руб., срок окупаемости только за счет снижения накипеобразования составляет менее одного отопительного сезона.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Фонд оплаты труда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Пуск в эксплуатацию новой блочно-модульной котельной с системой автоматизации, необходимой для работы котельной без постоянного присутствия обслуживающего персонала позволит сократить расходы на ФОТ производственных рабочих при выводе из эксплуатации котельных №№1,2.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Согласно предоставленным заказчиком данным по расчету тарифа на тепловую энергию на 2018 г расходы на оплату труда производственных рабочих котельных№№1,2составляют Эфот = 2579,93 + 2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966,71 = 5546,64 тыс. руб., что и будет составлять экономию по ФОТ. Оплата труда ИТР не учитывается, т.к. на обслуживание котельных требуется оперативный персонал и ИТР.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котельных №№1,2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 +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Ээл.+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Эводоп. + Эфот=582,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8  +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562,0 + 1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313,78 + 2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087,91 + 606,39 + 5 546,64= 10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699,52 тыс. руб./год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12.2.2 Расчет ожидаемого экономического эффекта от предложенных мероприятий по котельной №5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сетей, наладки гидравлического режима и строительства новой БМК №5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Снижение тепловых потерь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 и строительства новой БМК №5 экономический эффект достигается за счет снижения тепловых потерь.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- 1,0107 Гкал/ч при работе котельной №5 в отопительном сезоне 2017-2018;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- 0,87354 Гкал/ч при работе новой котельной №5 при той же нагрузке.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1,0107 -0,87354 =0,13716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0,13716 * 230 * 24 * 1835,3 = 1389,55 тыс. руб./отопительный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4,16608-4,07123 = 0,09485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 * Д*Ч * Т = 0,09485 * 230 * 24 * 1835,3 = 960,91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Расчет экономии от повышения КПД котельной за счет строительства новой котельной.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Повышение КПД котельной складывается за счет уменьшения удельных расходов топлива и электрической энергии.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Уменьшение удельного расхода топлива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настоящее время КПД котельной №5 составляет 80,5%.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 новой БМК №5 составляет не менее 92%.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№5 выработка составила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21,582 тыс. Гкал/год.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№5 на выработку 21,582 тыс. Гкал израсходовали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3318,9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КПД новой БМК №5 КПД=92% (0,92) на выработку 21,582 тыс. Гкал/год потребуется израсходовать природного газа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газБМК =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1000000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/(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 * 8078) = 21,582 * 100000/(0,92 *8078) = 2904,02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 8078 – каллорийность природного газа, ккал/м3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газа за счет высокого КПД новой котельной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газ-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БМК = 3318,9 – 2904,02 = 414,88 тыс. м3 природного газа/год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4364,8 руб./1000 м3 экономия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4364,8 * 414,88 = 1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810,87 тыс. руб./год.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удельного расхода электроэнергии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Затраты эл. энергии на транспортировку теплоносителя уменьшаются за счет установки на новой БМК нового насосного оборудования с более высоким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КПД,  а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также использования частотных преобразователей.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Преобразователи частоты предназначены для защиты электродвигателя от перегрузок и экономии электроэнергии. Они позволяют регулировать производительность и частоту оборотов двигателя.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В 2018г удельный расход электроэнергии на котельной №5 составлял УРЭ= 30,5 кВт*ч /Гкал.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Удельный расход электроэнергии на новой БМК №5 планируется на уровне УРЭ=20 кВт*ч 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№5 выработка составила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21,582 тыс. Гкал/год, при этом израсходовали электроэнергии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эл. = 658,11 тыс. кВт*ч 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При УРЭБМК=20 кВт*ч /Гкал на новой БМК №5 на выработку 21,582 тыс. Гкал/год потребуется израсходовать электроэнергии: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элБМК = УРЭБМК *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= 21,582 * 20 = 431,64 тыс. кВт*ч 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электроэнергии за счет снижения затрат электроэнергии на перекачку теплоносителя.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эл =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эл-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элБМК = 658,11 – 431,64 = 226,47 тыс. кВт*ч 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тарифе (цене) на электроэнергию Цэл = 4,73 руб./кВт*ч экономия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Ээл = Цэл *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* = 4,73 * 226,47 = 1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071,20 тыс. руб./год.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Фонд оплаты труда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Пуск в эксплуатацию новой блочно-модульной котельной с системой автоматизации, необходимой для работы котельной без постоянного присутствия обслуживающего персонала позволит сократить расходы на ФОТ производственных рабочих при выводе из эксплуатации котельной №5.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Согласно предоставленным заказчиком данным по расчету тарифа на тепловую энергию на 2018 г расходы на оплату труда производственных рабочих котельной№5составляют Эфот = 4325,32тыс. руб., что и будет составлять экономию по ФОТ. Оплата труда ИТР не учитывается, т.к. на обслуживание котельных требуется оперативный персонал и ИТР.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котельной №5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 +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Ээл.+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Эфот=1389,55+ 960,91 + 1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810,87 + 1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071,20 + 4 325,32= 9 557,85 тыс. руб./год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12.2.3 Расчет ожидаемого экономического эффекта от предложенных мероприятий по котельной №6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сетей, наладки гидравлического режима и реконструкциикотельной №6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и реконсрукциикотельной №6 экономический эффект достигается за счет снижения тепловых потерь.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- 0,4508 Гкал/ч при работе котельной №6 в отопительном сезоне 2017-2018;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- 0,20909 Гкал/ч при работе новой котельной №6 при той же нагрузке.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0,4508 -0,20909 =0,24171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0,24171* 230 * 24 * 1231,66 = 1 643,33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bookmarkStart w:id="33" w:name="_GoBack"/>
      <w:bookmarkEnd w:id="33"/>
      <w:r w:rsidRPr="003D2709">
        <w:rPr>
          <w:rFonts w:ascii="Liberation Serif" w:hAnsi="Liberation Serif" w:cs="Liberation Serif"/>
          <w:sz w:val="24"/>
          <w:szCs w:val="24"/>
        </w:rPr>
        <w:lastRenderedPageBreak/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2,95493-2,89368 = 0,06125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 * Д*Ч * Т = 0,06125 * 230 * 24 * 1231,66= 416,42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котельной №6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=1 643,33 + 416,42 = 2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059,75 тыс. руб./год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12.2.4 Расчет ожидаемого экономического эффекта от предложенных мероприятий по котельной №7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и реконструкции котельной №7 с увеличением мощности до 3 Гкал/ч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реконструкции котельной №7 экономический эффект достигается за счет снижения тепловых потерь.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- 0,3918 Гкал/ч при работе котельной №7 в отопительном сезоне 2017-2018;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- 0,3187 Гкал/ч при работе котельной №7после модернизации сетей при той же нагрузке.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0,3918-0,3187=0,0731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0,0731 * 230 * 24 * 1444,23 = 582,8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повышения КПД котельной за счет реконструкции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Повышение КПД котельной складывается за счет уменьшения удельных расходов топлива и электрической энергии.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Уменьшение удельного расхода топлива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настоящее время КПД котельной №7 составляет 82,5%.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 котельной после реконструкции предположительно составти не менее 92%.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№7 выработка составила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3,363 тыс. Гкал/год, для этого израсходовали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504,66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КПД котельной №7 после реконструкции КПД=92% (0,92) на выработку 3,363 тыс. Гкал/год потребуется израсходовать природного газа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газнов =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1000000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/(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КПД * 8078) = 3,363 * 100000/(0,92 *8078) = 452,52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 8078 – каллорийность природного газа, ккал/м3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Тогда разность в потреблении газа за счет высокого КПД новой котельной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газ-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нов = 504,66 – 452,52 = 52,14 тыс. м3 природного газа/год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4426,0 руб./1000 м3 экономия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4426,0 * 52,14 = 230,77 тыс. руб./год.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Общий ожидаемый экономический эффект от проведения мероприятий на котельной №7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Эобщ.=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Эгаз =582,8+ 230,77 = 813,57 тыс. руб./год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12.2.5 Расчет ожидаемого экономического эффекта от предложенных мероприятий по котельной №8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сетей, наладки гидравлического режима и диспетчеризации тепловых сетей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№8 экономический эффект достигается за счет снижения тепловых потерь.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- 0,4447 Гкал/ч при работе котельной №8 в отопительном сезоне 2017-2018;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- 0,34724 Гкал/ч при работе котельной №8после модернизации сетей при той же нагрузке.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>0,4447 -0,34724 =0,09746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0,09746* 230 * 24 * 1468,7 = 790,13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5,68724 - 5,53488 = 0,15236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 * Д*Ч * Т = 0,15236* 230 * 24 * 1468,7= 1 235,22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Т – тариф за тепловую энергию в 2018 г, руб./Гкал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Диспетчеризация тепловых сетей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Автоматизированная диспетчеризация основана на автоматической передаче информации из подстанций, контрольно-распределительных и тепловых пунктов в центральный диспетчерский пункт.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Диспетчеризация позволяет: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повысить безопасность и эксплуатационную надежностьсистемы теплоснабжения;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снизить расход топлива и финансовых затрат за счет уменьшения количества аварийи количества обслуживающего персонала;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оптимизировать режим тепловой сети, снизить непроизводительные потери тепловой энергии;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-  сократить время на аварийно-ремонтные работы, увеличить срок эксплуатации оборудования,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Расчеты показали, что при эксплуатации тепловой сети с использованием системы диспетчеризации, количество сберегаемого тепла составляет около 10 % от отпускаемой тепловой энергии за один отопительный сезон.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№8 выработка составила составил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25,151 тыс. Гкал/год, для этого израсходовали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3402,7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Удельный расход топлива составил УРТ=135,3 м3/Гкал.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После проведения диспетчеризации для обеспечения того же полезного отпуска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 xml:space="preserve">потребителям планируемое снижение выработки составит 10% (0,1), что составит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сниж=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х 0,1 = 25,151 х 0,1 = 2,512 Гкал/год.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УРТ=135,3 м3/Гкал экономия газа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 х УРТ = 2,512 х 135,3 = 339,874 тыс. м3 природного газа/год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4366,6 руб./1000 м3 экономия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4336,5 * 339,874 = 1 473,86 тыс. руб./год.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Общий  ожидаемый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экономический эффект от проведения мероприятий на котельной №8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Эгаз=790,13 + 1 235,22 + 1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473,86 = 3</w:t>
      </w:r>
      <w:r w:rsidRPr="003D2709">
        <w:rPr>
          <w:rFonts w:ascii="Liberation Serif" w:hAnsi="Liberation Serif" w:cs="Liberation Serif"/>
          <w:sz w:val="24"/>
          <w:szCs w:val="24"/>
        </w:rPr>
        <w:t> 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499,21 тыс. руб./год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12.2.6 Расчет ожидаемого экономического эффекта от предложенных мероприятий по котельной №11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сетей, наладки гидравлического режима и диспетчеризации тепловых сетей экономический эффект достигается за счет снижения тепловых потерь, повышения КПД котельной (уменьшения удельных расходов топлива и электрической энергии).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модернизации тепловых сетей №11 экономический эффект достигается за счет снижения тепловых потерь.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- 0,0521 Гкал/ч при работе котельной №11 в отопительном сезоне 2017-2018;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- 0,0432 Гкал/ч при работе котельной №11 после модернизации сетей при той же нагрузке.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0,0521 - 0,0432 =0,0089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0,0089 * 230 * 24 * 1651,52 = 81,14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0,31577-0,30461 = 0,01116Гкал/ч.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 * Д*Ч * Т = 0,01116 * 230 * 24 * 1651,52= 101,74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г., руб./Гкал.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Диспетчеризация тепловых сетей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Расчеты показали, что при эксплуатации тепловой сети с использованием системы диспетчеризации, количество сберегаемого тепла составляет около 10 % от отпускаемой тепловой энергии за один отопительный сезон.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За 2018г на котельной №11 выработка составила составил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= 1,908 тыс. Гкал/год, для этого израсходовали 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263,85 тыс. м3 природного газа/год.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Удельный расход топлива составил УРТ=138,3 м3/Гкал.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После проведения диспетчеризации для обеспечения того же полезного отпуска потребителям планируемое снижение выработки составит 10% (0,1), что составит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сниж=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х 0,1 = 1,908 х 0,1 = 0,191 Гкал/год.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УРТ=138,3 м3/Гкал экономия газа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газ = </w:t>
      </w:r>
      <w:r w:rsidRPr="003D2709">
        <w:rPr>
          <w:rFonts w:ascii="Liberation Serif" w:hAnsi="Liberation Serif" w:cs="Liberation Serif"/>
          <w:sz w:val="24"/>
          <w:szCs w:val="24"/>
        </w:rPr>
        <w:t>W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 х УРТ = 0,191х 138,3 = 26,415 тыс. м3 природного газа/год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цене природного газа Цгаз = 4426,44 руб./1000 м3 экономия составит: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Эгаз = Цгаз *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газ = 4426,44 * 26,415 = 116,92 тыс. руб./год.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Общий ожидаемый экономический эффект от проведения мероприятий на котельной №11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Эобщ.=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Этеп.пот. + Эгид.реж. + Эгаз =81,14 + 101,74 = 182,88 тыс. руб./год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12.2.7 Расчет ожидаемого экономического эффекта от предложенных мероприятий по тепловым сетям, присоединенным к котельной АО «ААРЗ»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сетей, наладки гидравлического режима и диспетчерезации ТП-1 и ТП-2 котельной АО «ААРЗ» экономический эффект достигается за счет снижения тепловых потерь, повышения КПД котельной (уменьшения удельных расходов топлива).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Снижение тепловых потерь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проведении предложенных мероприятий по утеплению, модернизации тепловых сетей экономический эффект достигается за счет снижения тепловых потерь.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По тепловым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общие тепловые потери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составляют: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- 0,1982 Гкал/ч при работе котельной АО «ААРЗ» в отопительном сезоне 2017-2018;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- 0,15427 Гкал/ч при работе котельной АО «ААРЗ» после модернизации сетей при той же нагрузке.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Разница тепловых потерь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0,1982 -0,15427 =0,04393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снижения потерь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Этеп.пот.=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* Д*Ч * Т = 0,04393* 230 * 24 * 1651,52= 400,48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 (взят тариф котельной №11).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Расчет экономии от наладки гидравлического режима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При установке дроссельных диафрагм по гидравлическим расчетам, сделанным в программе </w:t>
      </w:r>
      <w:r w:rsidRPr="003D2709">
        <w:rPr>
          <w:rFonts w:ascii="Liberation Serif" w:hAnsi="Liberation Serif" w:cs="Liberation Serif"/>
          <w:sz w:val="24"/>
          <w:szCs w:val="24"/>
        </w:rPr>
        <w:t>ZuluThermo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экономия тепловой энергии составит </w:t>
      </w: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1,95452 - 1,87252 = 0,082 Гкал/ч.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За отопительный сезон экономия от наладки гидравлического режима составит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proofErr w:type="gramStart"/>
      <w:r w:rsidRPr="003D2709">
        <w:rPr>
          <w:rFonts w:ascii="Liberation Serif" w:hAnsi="Liberation Serif" w:cs="Liberation Serif"/>
          <w:sz w:val="24"/>
          <w:szCs w:val="24"/>
          <w:lang w:val="ru-RU"/>
        </w:rPr>
        <w:t>Эгид.реж.=</w:t>
      </w:r>
      <w:proofErr w:type="gramEnd"/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∆</w:t>
      </w:r>
      <w:r w:rsidRPr="003D2709">
        <w:rPr>
          <w:rFonts w:ascii="Liberation Serif" w:hAnsi="Liberation Serif" w:cs="Liberation Serif"/>
          <w:sz w:val="24"/>
          <w:szCs w:val="24"/>
        </w:rPr>
        <w:t>Q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гид.реж * Д*Ч * Т = 0,082* 230 * 24 * 1651,52= 747,54 тыс. руб./отопительный сезон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Где: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Д-количество дней отопительного периода для г. Арамиль, 230 дней;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Ч-количество часов в сутках, 24ч;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 – тариф за тепловую энергию в 2018 г, руб./Гкал (взят тариф котельной №11).</w:t>
      </w:r>
    </w:p>
    <w:p w:rsidR="00BE10A7" w:rsidRPr="003D2709" w:rsidRDefault="00BE10A7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Глава 13.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Индикатор развития систем теплоснабжения поселения Арамильского городского округа.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Количество прекращейний подачи тепловой энергии, теплоносителя в результате технологических нарушений на тепловых сетях: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2017 год – 9 аварий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Устранение аварий на тепловых сетях – 7 шт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Устранение аварий на сетях ГВС – 2 шт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2018 год – 13 аварий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Устранение аварий на тепловых сетях – 9 шт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Устранение аварий на сетях ГВС – 4 шт</w:t>
      </w:r>
    </w:p>
    <w:p w:rsidR="007679C2" w:rsidRPr="003D2709" w:rsidRDefault="007679C2" w:rsidP="00B87D69">
      <w:pPr>
        <w:ind w:firstLine="709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lastRenderedPageBreak/>
        <w:t xml:space="preserve">Глава 14.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Ценовые (тарифные) последствия.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D412CD" w:rsidRDefault="00D412CD" w:rsidP="00D412CD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>
        <w:rPr>
          <w:rFonts w:ascii="Liberation Serif" w:hAnsi="Liberation Serif" w:cs="Liberation Serif"/>
          <w:sz w:val="24"/>
          <w:szCs w:val="24"/>
          <w:lang w:val="ru-RU"/>
        </w:rPr>
        <w:t>У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становлени</w:t>
      </w:r>
      <w:r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тарифов на тепловую энергию, поставляемую теплоснабжающими организациями Свердловской области, на 2017 - 2021 годы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 осуществляется в соответствии с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</w:t>
      </w:r>
      <w:r>
        <w:rPr>
          <w:rFonts w:ascii="Liberation Serif" w:hAnsi="Liberation Serif" w:cs="Liberation Serif"/>
          <w:sz w:val="24"/>
          <w:szCs w:val="24"/>
          <w:lang w:val="ru-RU"/>
        </w:rPr>
        <w:t>п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остановление</w:t>
      </w:r>
      <w:r>
        <w:rPr>
          <w:rFonts w:ascii="Liberation Serif" w:hAnsi="Liberation Serif" w:cs="Liberation Serif"/>
          <w:sz w:val="24"/>
          <w:szCs w:val="24"/>
          <w:lang w:val="ru-RU"/>
        </w:rPr>
        <w:t>м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Р</w:t>
      </w:r>
      <w:r>
        <w:rPr>
          <w:rFonts w:ascii="Liberation Serif" w:hAnsi="Liberation Serif" w:cs="Liberation Serif"/>
          <w:sz w:val="24"/>
          <w:szCs w:val="24"/>
          <w:lang w:val="ru-RU"/>
        </w:rPr>
        <w:t>егиональной энергетической комиссией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 xml:space="preserve"> Свердловской области от 13.12.2016 </w:t>
      </w:r>
      <w:r>
        <w:rPr>
          <w:rFonts w:ascii="Liberation Serif" w:hAnsi="Liberation Serif" w:cs="Liberation Serif"/>
          <w:sz w:val="24"/>
          <w:szCs w:val="24"/>
          <w:lang w:val="ru-RU"/>
        </w:rPr>
        <w:t xml:space="preserve">№ </w:t>
      </w:r>
      <w:r w:rsidRPr="00120399">
        <w:rPr>
          <w:rFonts w:ascii="Liberation Serif" w:hAnsi="Liberation Serif" w:cs="Liberation Serif"/>
          <w:sz w:val="24"/>
          <w:szCs w:val="24"/>
          <w:lang w:val="ru-RU"/>
        </w:rPr>
        <w:t>161-ПК</w:t>
      </w:r>
      <w:r>
        <w:rPr>
          <w:rFonts w:ascii="Liberation Serif" w:hAnsi="Liberation Serif" w:cs="Liberation Serif"/>
          <w:sz w:val="24"/>
          <w:szCs w:val="24"/>
          <w:lang w:val="ru-RU"/>
        </w:rPr>
        <w:t>.</w:t>
      </w:r>
    </w:p>
    <w:p w:rsidR="00D412CD" w:rsidRPr="003D2709" w:rsidRDefault="00D412CD" w:rsidP="00D412CD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C94A80">
        <w:rPr>
          <w:rFonts w:ascii="Liberation Serif" w:hAnsi="Liberation Serif" w:cs="Liberation Serif"/>
          <w:sz w:val="24"/>
          <w:szCs w:val="24"/>
          <w:lang w:val="ru-RU"/>
        </w:rPr>
        <w:t>Для Муниципального унитарного предприятия «Арамиль-Тепло» установлен</w:t>
      </w:r>
      <w:r>
        <w:rPr>
          <w:rFonts w:ascii="Liberation Serif" w:hAnsi="Liberation Serif" w:cs="Liberation Serif"/>
          <w:sz w:val="24"/>
          <w:szCs w:val="24"/>
          <w:lang w:val="ru-RU"/>
        </w:rPr>
        <w:t>ы следующие тарифы:</w:t>
      </w:r>
    </w:p>
    <w:p w:rsidR="00D412CD" w:rsidRPr="003D2709" w:rsidRDefault="00D412CD" w:rsidP="00D412CD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9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3402"/>
        <w:gridCol w:w="2546"/>
      </w:tblGrid>
      <w:tr w:rsidR="00D412CD" w:rsidRPr="00BB5C8A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</w:tcPr>
          <w:p w:rsidR="00D412CD" w:rsidRPr="00C94A8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402" w:type="dxa"/>
            <w:shd w:val="clear" w:color="auto" w:fill="auto"/>
            <w:noWrap/>
          </w:tcPr>
          <w:p w:rsidR="00D412CD" w:rsidRPr="00C94A8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потребителей, в случае отсутствия дифференциации тарифов по схеме подключения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уб/Гкал</w:t>
            </w:r>
          </w:p>
        </w:tc>
        <w:tc>
          <w:tcPr>
            <w:tcW w:w="2546" w:type="dxa"/>
          </w:tcPr>
          <w:p w:rsidR="00D412CD" w:rsidRPr="00C94A8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Одноставочный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тариф для н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аселени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я</w:t>
            </w:r>
            <w:r w:rsidRPr="00C94A8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(тарифы указаны с учетом НДС), руб/Гкал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1373,28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1620,47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1444,32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1704,30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1424,56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1680,98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1526,67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1801,47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1516,03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1788,92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402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1625,46</w:t>
            </w:r>
          </w:p>
        </w:tc>
        <w:tc>
          <w:tcPr>
            <w:tcW w:w="2546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1918,04</w:t>
            </w:r>
          </w:p>
        </w:tc>
      </w:tr>
    </w:tbl>
    <w:p w:rsidR="00D412CD" w:rsidRPr="003D2709" w:rsidRDefault="00D412CD" w:rsidP="00D412CD">
      <w:pPr>
        <w:jc w:val="center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D412CD" w:rsidRPr="007C5960" w:rsidRDefault="00D412CD" w:rsidP="00D412CD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Акционерно</w:t>
      </w:r>
      <w:r>
        <w:rPr>
          <w:rFonts w:ascii="Liberation Serif" w:hAnsi="Liberation Serif" w:cs="Liberation Serif"/>
          <w:b/>
          <w:sz w:val="24"/>
          <w:szCs w:val="24"/>
          <w:lang w:val="ru-RU"/>
        </w:rPr>
        <w:t>му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обществ</w:t>
      </w:r>
      <w:r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у 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«Арамильский авиационный ремонтный завод</w:t>
      </w:r>
      <w:r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1753C8">
        <w:rPr>
          <w:rFonts w:ascii="Liberation Serif" w:hAnsi="Liberation Serif" w:cs="Liberation Serif"/>
          <w:sz w:val="24"/>
          <w:szCs w:val="24"/>
          <w:lang w:val="ru-RU"/>
        </w:rPr>
        <w:t>установлены следующие тарифы</w:t>
      </w:r>
      <w:r w:rsidRPr="001753C8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>на теплов</w:t>
      </w:r>
      <w:r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 xml:space="preserve"> энерги</w:t>
      </w:r>
      <w:r>
        <w:rPr>
          <w:rFonts w:ascii="Liberation Serif" w:hAnsi="Liberation Serif" w:cs="Liberation Serif"/>
          <w:sz w:val="24"/>
          <w:szCs w:val="24"/>
          <w:lang w:val="ru-RU"/>
        </w:rPr>
        <w:t>ю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>, поставляем</w:t>
      </w:r>
      <w:r>
        <w:rPr>
          <w:rFonts w:ascii="Liberation Serif" w:hAnsi="Liberation Serif" w:cs="Liberation Serif"/>
          <w:sz w:val="24"/>
          <w:szCs w:val="24"/>
          <w:lang w:val="ru-RU"/>
        </w:rPr>
        <w:t>ую</w:t>
      </w:r>
      <w:r w:rsidRPr="007C5960">
        <w:rPr>
          <w:rFonts w:ascii="Liberation Serif" w:hAnsi="Liberation Serif" w:cs="Liberation Serif"/>
          <w:sz w:val="24"/>
          <w:szCs w:val="24"/>
          <w:lang w:val="ru-RU"/>
        </w:rPr>
        <w:t xml:space="preserve"> из распределительных тепловых сетей:</w:t>
      </w: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3385"/>
        <w:gridCol w:w="2694"/>
      </w:tblGrid>
      <w:tr w:rsidR="00D412CD" w:rsidRPr="00BB5C8A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</w:tcPr>
          <w:p w:rsidR="00D412CD" w:rsidRPr="001753C8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3385" w:type="dxa"/>
            <w:shd w:val="clear" w:color="auto" w:fill="auto"/>
            <w:noWrap/>
          </w:tcPr>
          <w:p w:rsidR="00D412CD" w:rsidRPr="001753C8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Одноставочный тариф для потребителей, в случае отсутсвия 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д</w:t>
            </w: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ифференциации тарифов по схеме подключения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,</w:t>
            </w:r>
          </w:p>
          <w:p w:rsidR="00D412CD" w:rsidRPr="001753C8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руб/Гкал </w:t>
            </w:r>
          </w:p>
        </w:tc>
        <w:tc>
          <w:tcPr>
            <w:tcW w:w="2694" w:type="dxa"/>
          </w:tcPr>
          <w:p w:rsidR="00D412CD" w:rsidRPr="001753C8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1753C8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Одноставочный тариф для населения (с учетом НДС), руб/Гкал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1138,95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1343,96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1202,45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1418,89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1195,27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1410,42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1274,11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1503,45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1274,11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1503,45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1276,85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1506,68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1276,85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1506,68</w:t>
            </w:r>
          </w:p>
        </w:tc>
      </w:tr>
      <w:tr w:rsidR="00D412CD" w:rsidRPr="003D2709" w:rsidTr="00D412CD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3385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1358,53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1603,07</w:t>
            </w:r>
          </w:p>
        </w:tc>
      </w:tr>
    </w:tbl>
    <w:p w:rsidR="00D412CD" w:rsidRPr="003D2709" w:rsidRDefault="00D412CD" w:rsidP="00D412CD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D412CD" w:rsidRPr="00D412CD" w:rsidRDefault="00D412CD" w:rsidP="00D412CD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D412CD">
        <w:rPr>
          <w:rFonts w:ascii="Liberation Serif" w:hAnsi="Liberation Serif" w:cs="Liberation Serif"/>
          <w:sz w:val="24"/>
          <w:szCs w:val="24"/>
          <w:lang w:val="ru-RU"/>
        </w:rPr>
        <w:t>Муниципальному унитарному предприятию «Арамиль-Тепло» установлены следующие тарифы на тепловую энергию, поставляемую из распределительных тепловых сетей:</w:t>
      </w:r>
    </w:p>
    <w:p w:rsidR="00D412CD" w:rsidRPr="007C5960" w:rsidRDefault="00D412CD" w:rsidP="00D412CD">
      <w:pPr>
        <w:rPr>
          <w:rFonts w:ascii="Liberation Serif" w:hAnsi="Liberation Serif" w:cs="Liberation Serif"/>
          <w:b/>
          <w:sz w:val="24"/>
          <w:szCs w:val="24"/>
          <w:lang w:val="ru-RU"/>
        </w:rPr>
      </w:pPr>
    </w:p>
    <w:tbl>
      <w:tblPr>
        <w:tblW w:w="92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06"/>
        <w:gridCol w:w="2846"/>
        <w:gridCol w:w="2268"/>
      </w:tblGrid>
      <w:tr w:rsidR="00D412CD" w:rsidRPr="00BB5C8A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</w:tcPr>
          <w:p w:rsidR="00D412CD" w:rsidRPr="007C596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2846" w:type="dxa"/>
            <w:shd w:val="clear" w:color="auto" w:fill="auto"/>
            <w:noWrap/>
          </w:tcPr>
          <w:p w:rsidR="00D412CD" w:rsidRPr="007C596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Одноставочный тариф для потребителей, в </w:t>
            </w: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lastRenderedPageBreak/>
              <w:t>случае отсутсвия дифференциации тарифов по схеме подключения,</w:t>
            </w:r>
            <w: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руб/Гкал</w:t>
            </w:r>
          </w:p>
        </w:tc>
        <w:tc>
          <w:tcPr>
            <w:tcW w:w="2268" w:type="dxa"/>
          </w:tcPr>
          <w:p w:rsidR="00D412CD" w:rsidRPr="007C5960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lastRenderedPageBreak/>
              <w:t xml:space="preserve">Одноставочный тариф для </w:t>
            </w:r>
            <w:r w:rsidRPr="007C5960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lastRenderedPageBreak/>
              <w:t>населения (с учетом НДС), руб/Гкал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1421,86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1677,79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1487,54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1755,36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1476,42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1742,18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1594,54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1881,56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1594,54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1881,56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1599,26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1887,13</w:t>
            </w:r>
          </w:p>
        </w:tc>
      </w:tr>
      <w:tr w:rsidR="00D412CD" w:rsidRPr="003D2709" w:rsidTr="000F44F4">
        <w:trPr>
          <w:trHeight w:val="300"/>
          <w:jc w:val="center"/>
        </w:trPr>
        <w:tc>
          <w:tcPr>
            <w:tcW w:w="410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2846" w:type="dxa"/>
            <w:shd w:val="clear" w:color="auto" w:fill="auto"/>
            <w:noWrap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1722,28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412CD" w:rsidRPr="003D2709" w:rsidRDefault="00D412CD" w:rsidP="000F44F4">
            <w:pPr>
              <w:jc w:val="center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</w:pPr>
            <w:r w:rsidRPr="003D2709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lang w:val="ru-RU" w:eastAsia="ru-RU"/>
              </w:rPr>
              <w:t>2032,29</w:t>
            </w:r>
          </w:p>
        </w:tc>
      </w:tr>
    </w:tbl>
    <w:p w:rsidR="00D412CD" w:rsidRPr="003D2709" w:rsidRDefault="00D412CD" w:rsidP="00D412CD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Глава 15.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Реестр единых теплоснабжающих организаций.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В соответствии с пунктом 28 статьи 2 Федерального закона от 27.07.2010 № 190-ФЗ «О теплоснабжении»: «Единая теплоснабжающая организация в системе теплоснабжения (далее – единая теплоснабжающая организация) –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поселения, а в случае смены единой теплоснабжающей организации – при актуализации схемы теплоснабжения.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 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Критерии определения единой теплоснабжающей организации: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владение на праве собственности или ином законном основании источниками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в случае наличия двух претендентов статус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lastRenderedPageBreak/>
        <w:t>Единая теплоснабжающая организация обязана: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осуществлять мониторинг реализации схемы теплоснабжения и подавать в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орган, утвердивший схему теплоснабжения, отчеты о реализации, включая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предложения по актуализации схемы;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- осуществлять контроль режимов потребления тепловой энергии в зоне своей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 w:eastAsia="ru-RU"/>
        </w:rPr>
        <w:t>деятельности.</w:t>
      </w:r>
    </w:p>
    <w:p w:rsidR="00DB75ED" w:rsidRDefault="00DB75ED" w:rsidP="00DB75ED">
      <w:pPr>
        <w:widowControl/>
        <w:autoSpaceDE w:val="0"/>
        <w:autoSpaceDN w:val="0"/>
        <w:adjustRightInd w:val="0"/>
        <w:ind w:left="708" w:firstLine="708"/>
        <w:jc w:val="both"/>
        <w:rPr>
          <w:rFonts w:ascii="Liberation Serif" w:eastAsia="Times New Roman" w:hAnsi="Liberation Serif" w:cs="Liberation Serif"/>
          <w:sz w:val="24"/>
          <w:szCs w:val="24"/>
          <w:lang w:val="ru-RU" w:eastAsia="ru-RU"/>
        </w:rPr>
      </w:pPr>
      <w:r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В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Арамильском городском округе </w:t>
      </w:r>
      <w:proofErr w:type="gramStart"/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действуют </w:t>
      </w:r>
      <w:r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две</w:t>
      </w:r>
      <w:proofErr w:type="gramEnd"/>
      <w:r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 </w:t>
      </w: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единые теплоснабжающие организации: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1.  Муниципальное   унитарное   </w:t>
      </w:r>
      <w:proofErr w:type="gramStart"/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предприятие  «</w:t>
      </w:r>
      <w:proofErr w:type="gramEnd"/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Арамиль-Тепло»   -   в границах следующих участков теплоснабжения: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1 (п. Светлый, 56);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2 (п. Арамиль, ул. Станционная, 12-Б);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5 (г. Арамиль, ул. Красноармейская, 118);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6 (г. Арамиль, ул. Лесная, 13А);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7 (г. Арамиль, ул. Мира, 6 А/2);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8 (г. Арамиль, ул. 1 Мая, 79 Б/1);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10 (п. Арамиль, ул. Свердлова, 8);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- Котельная № 11 (п. Арамиль, ул. Ломоносова, 4Б);</w:t>
      </w:r>
    </w:p>
    <w:p w:rsidR="00DB75ED" w:rsidRPr="00603B08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2.   Акционерное   общество «Арамильский   авиационный   ремонтный завод» - в границах следующего участка теплоснабжения:</w:t>
      </w:r>
    </w:p>
    <w:p w:rsidR="00DB75ED" w:rsidRPr="003D2709" w:rsidRDefault="00DB75ED" w:rsidP="00DB75ED">
      <w:pPr>
        <w:widowControl/>
        <w:autoSpaceDE w:val="0"/>
        <w:autoSpaceDN w:val="0"/>
        <w:adjustRightInd w:val="0"/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 xml:space="preserve">-   Котельная   акционерного   </w:t>
      </w:r>
      <w:proofErr w:type="gramStart"/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общества  «</w:t>
      </w:r>
      <w:proofErr w:type="gramEnd"/>
      <w:r w:rsidRPr="00603B08">
        <w:rPr>
          <w:rFonts w:ascii="Liberation Serif" w:eastAsia="Times New Roman" w:hAnsi="Liberation Serif" w:cs="Liberation Serif"/>
          <w:sz w:val="24"/>
          <w:szCs w:val="24"/>
          <w:highlight w:val="yellow"/>
          <w:lang w:val="ru-RU" w:eastAsia="ru-RU"/>
        </w:rPr>
        <w:t>Арамильский   авиационный ремонтный завод» (г. Арамиль, ул. Гарнизон).</w:t>
      </w:r>
    </w:p>
    <w:p w:rsidR="00DB75ED" w:rsidRPr="003D2709" w:rsidRDefault="00DB75ED" w:rsidP="00DB75ED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Глава 16.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Реестр проектов схемы теплоснабжения.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16.1 Перечень мероприятий по строительству, реконструкции или техническому перевооружения источников тепловой энергии</w:t>
      </w:r>
      <w:r w:rsidR="00E9049C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и тепловых сетей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.</w:t>
      </w:r>
    </w:p>
    <w:p w:rsidR="007679C2" w:rsidRPr="003D2709" w:rsidRDefault="007679C2" w:rsidP="00B87D69">
      <w:pPr>
        <w:jc w:val="right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Таблица 22</w:t>
      </w:r>
    </w:p>
    <w:p w:rsidR="007679C2" w:rsidRPr="003D2709" w:rsidRDefault="007679C2" w:rsidP="00B87D69">
      <w:pPr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Перечень мероприятий по строительству, реконструкции или техническому перевооружения источников тепловой энергии</w:t>
      </w:r>
      <w:r w:rsidR="00E9049C">
        <w:rPr>
          <w:rFonts w:ascii="Liberation Serif" w:hAnsi="Liberation Serif" w:cs="Liberation Serif"/>
          <w:sz w:val="24"/>
          <w:szCs w:val="24"/>
          <w:lang w:val="ru-RU"/>
        </w:rPr>
        <w:t xml:space="preserve"> и тепловых сетей: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50"/>
        <w:gridCol w:w="2551"/>
      </w:tblGrid>
      <w:tr w:rsidR="007679C2" w:rsidRPr="000B01FC" w:rsidTr="000B01FC">
        <w:trPr>
          <w:trHeight w:val="276"/>
          <w:jc w:val="center"/>
        </w:trPr>
        <w:tc>
          <w:tcPr>
            <w:tcW w:w="7650" w:type="dxa"/>
            <w:vMerge w:val="restart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Наименование мероприятий и виды работ</w:t>
            </w:r>
          </w:p>
        </w:tc>
        <w:tc>
          <w:tcPr>
            <w:tcW w:w="2551" w:type="dxa"/>
            <w:vMerge w:val="restart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Срок реализации</w:t>
            </w:r>
          </w:p>
        </w:tc>
      </w:tr>
      <w:tr w:rsidR="007679C2" w:rsidRPr="000B01FC" w:rsidTr="000B01FC">
        <w:trPr>
          <w:cantSplit/>
          <w:trHeight w:val="724"/>
          <w:jc w:val="center"/>
        </w:trPr>
        <w:tc>
          <w:tcPr>
            <w:tcW w:w="7650" w:type="dxa"/>
            <w:vMerge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</w:rPr>
            </w:pPr>
          </w:p>
        </w:tc>
        <w:tc>
          <w:tcPr>
            <w:tcW w:w="2551" w:type="dxa"/>
            <w:vMerge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</w:rPr>
            </w:pPr>
          </w:p>
        </w:tc>
      </w:tr>
      <w:tr w:rsidR="007679C2" w:rsidRPr="000B01FC" w:rsidTr="000B01FC">
        <w:trPr>
          <w:trHeight w:val="407"/>
          <w:jc w:val="center"/>
        </w:trPr>
        <w:tc>
          <w:tcPr>
            <w:tcW w:w="10201" w:type="dxa"/>
            <w:gridSpan w:val="2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Котельная №1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</w:rPr>
              <w:t>1. Наладка Установки химводоподготовки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2019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2.Восстановление тепловой изоляции тепловых сетей</w:t>
            </w:r>
          </w:p>
        </w:tc>
        <w:tc>
          <w:tcPr>
            <w:tcW w:w="2551" w:type="dxa"/>
            <w:vAlign w:val="center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2029-2020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3. Реконструкция тепловых сетей п. Светлый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2025-2026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4. Проектно – изыскательские работы для строительства блочно – модульной газовой котельной в п. Светлый установленной мощностью 8,0 МВт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2024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5. Строительство блочно-модульной газовой котельной в п. Светлый установленной мощностью 8,0 МВт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2024-2026</w:t>
            </w:r>
          </w:p>
        </w:tc>
      </w:tr>
      <w:tr w:rsidR="007679C2" w:rsidRPr="000B01FC" w:rsidTr="000B01FC">
        <w:trPr>
          <w:trHeight w:val="397"/>
          <w:jc w:val="center"/>
        </w:trPr>
        <w:tc>
          <w:tcPr>
            <w:tcW w:w="10201" w:type="dxa"/>
            <w:gridSpan w:val="2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Котельная №2</w:t>
            </w:r>
          </w:p>
        </w:tc>
      </w:tr>
      <w:tr w:rsidR="000B01FC" w:rsidRPr="000B01FC" w:rsidTr="000B01FC">
        <w:trPr>
          <w:trHeight w:val="283"/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</w:rPr>
              <w:t>1.Наладка Установки химводоподготовки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2019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lastRenderedPageBreak/>
              <w:t>2. Реконструкция тепловых сетей п. Арамиль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</w:t>
            </w: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5-2026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3. Технологическое присоединение тепловых сетей котельной №1 к тепловым сетям котельной №2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2024</w:t>
            </w:r>
          </w:p>
        </w:tc>
      </w:tr>
      <w:tr w:rsidR="000B01FC" w:rsidRPr="000B01FC" w:rsidTr="000B01FC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</w:rPr>
              <w:t>4.  Консервация котельной №2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2025</w:t>
            </w:r>
          </w:p>
        </w:tc>
      </w:tr>
      <w:tr w:rsidR="007679C2" w:rsidRPr="000B01FC" w:rsidTr="000B01FC">
        <w:trPr>
          <w:trHeight w:val="415"/>
          <w:jc w:val="center"/>
        </w:trPr>
        <w:tc>
          <w:tcPr>
            <w:tcW w:w="10201" w:type="dxa"/>
            <w:gridSpan w:val="2"/>
            <w:vAlign w:val="center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Котельная №5</w:t>
            </w:r>
          </w:p>
        </w:tc>
      </w:tr>
      <w:tr w:rsidR="000B01FC" w:rsidRPr="000B01FC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2551" w:type="dxa"/>
            <w:vAlign w:val="center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2019-</w:t>
            </w: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2020</w:t>
            </w:r>
          </w:p>
        </w:tc>
      </w:tr>
      <w:tr w:rsidR="000B01FC" w:rsidRPr="000B01FC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 Проектно – изыскательские работы для строительства блочно – модульной котельной</w:t>
            </w:r>
            <w:r w:rsidRPr="000B01FC">
              <w:rPr>
                <w:highlight w:val="yellow"/>
                <w:lang w:val="ru-RU"/>
              </w:rPr>
              <w:t xml:space="preserve"> </w:t>
            </w: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газовой котельной установленной мощностью 11,6 МВт</w:t>
            </w:r>
          </w:p>
        </w:tc>
        <w:tc>
          <w:tcPr>
            <w:tcW w:w="2551" w:type="dxa"/>
          </w:tcPr>
          <w:p w:rsidR="000B01FC" w:rsidRPr="000B01FC" w:rsidRDefault="000B01FC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</w:t>
            </w:r>
            <w:r w:rsid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3</w:t>
            </w:r>
          </w:p>
        </w:tc>
      </w:tr>
      <w:tr w:rsidR="000B01FC" w:rsidRPr="000B01FC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0B01FC" w:rsidRPr="000B01FC" w:rsidRDefault="000B01FC" w:rsidP="000B01FC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3. Строительство блочно-модульной газовой котельной установленной мощностью 11,6 МВт</w:t>
            </w:r>
          </w:p>
        </w:tc>
        <w:tc>
          <w:tcPr>
            <w:tcW w:w="2551" w:type="dxa"/>
          </w:tcPr>
          <w:p w:rsidR="000B01FC" w:rsidRPr="000B01FC" w:rsidRDefault="00A11D06" w:rsidP="000B01FC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2024</w:t>
            </w:r>
          </w:p>
        </w:tc>
      </w:tr>
      <w:tr w:rsidR="007679C2" w:rsidRPr="000B01FC" w:rsidTr="000B01FC">
        <w:trPr>
          <w:trHeight w:val="316"/>
          <w:jc w:val="center"/>
        </w:trPr>
        <w:tc>
          <w:tcPr>
            <w:tcW w:w="10201" w:type="dxa"/>
            <w:gridSpan w:val="2"/>
            <w:vAlign w:val="center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Котельная №6</w:t>
            </w:r>
          </w:p>
        </w:tc>
      </w:tr>
      <w:tr w:rsidR="00A11D06" w:rsidRPr="000B01FC" w:rsidTr="000F44F4">
        <w:trPr>
          <w:trHeight w:val="591"/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1.Проектно – изыскательские работы для проекта реконструкции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2551" w:type="dxa"/>
            <w:vAlign w:val="center"/>
          </w:tcPr>
          <w:p w:rsidR="00A11D06" w:rsidRPr="000B01FC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</w:t>
            </w: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5</w:t>
            </w:r>
          </w:p>
        </w:tc>
      </w:tr>
      <w:tr w:rsidR="00A11D06" w:rsidRPr="000B01FC" w:rsidTr="000F44F4">
        <w:trPr>
          <w:trHeight w:val="688"/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 Реконструкция существующей котельной № 6 установленной мощностью 12 МВт, расположенной по адресу: г. Арамиль, ул. Лесная, 13-А, с заменой основного и вспомогательного оборудования</w:t>
            </w:r>
          </w:p>
        </w:tc>
        <w:tc>
          <w:tcPr>
            <w:tcW w:w="2551" w:type="dxa"/>
          </w:tcPr>
          <w:p w:rsidR="00A11D06" w:rsidRPr="000B01FC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</w:t>
            </w: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6</w:t>
            </w:r>
          </w:p>
        </w:tc>
      </w:tr>
      <w:tr w:rsidR="007679C2" w:rsidRPr="000B01FC" w:rsidTr="000B01FC">
        <w:trPr>
          <w:trHeight w:val="357"/>
          <w:jc w:val="center"/>
        </w:trPr>
        <w:tc>
          <w:tcPr>
            <w:tcW w:w="10201" w:type="dxa"/>
            <w:gridSpan w:val="2"/>
            <w:vAlign w:val="center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Котельная №7</w:t>
            </w:r>
          </w:p>
        </w:tc>
      </w:tr>
      <w:tr w:rsidR="00A11D06" w:rsidRPr="000B01FC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1. Проектно -изыскательские работы для реконструкции котельной № 7, установленной мощностью 1,8 МВт</w:t>
            </w:r>
          </w:p>
        </w:tc>
        <w:tc>
          <w:tcPr>
            <w:tcW w:w="2551" w:type="dxa"/>
          </w:tcPr>
          <w:p w:rsidR="00A11D06" w:rsidRPr="000B01FC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2025</w:t>
            </w:r>
          </w:p>
        </w:tc>
      </w:tr>
      <w:tr w:rsidR="00A11D06" w:rsidRPr="000B01FC" w:rsidTr="000F44F4">
        <w:trPr>
          <w:trHeight w:val="653"/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 Реконструкция котельной № 7, установленной мощностью 1,8 МВт</w:t>
            </w:r>
          </w:p>
        </w:tc>
        <w:tc>
          <w:tcPr>
            <w:tcW w:w="2551" w:type="dxa"/>
          </w:tcPr>
          <w:p w:rsidR="00A11D06" w:rsidRPr="000B01FC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</w:t>
            </w: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6</w:t>
            </w:r>
          </w:p>
        </w:tc>
      </w:tr>
      <w:tr w:rsidR="007679C2" w:rsidRPr="000B01FC" w:rsidTr="000B01FC">
        <w:trPr>
          <w:trHeight w:val="420"/>
          <w:jc w:val="center"/>
        </w:trPr>
        <w:tc>
          <w:tcPr>
            <w:tcW w:w="10201" w:type="dxa"/>
            <w:gridSpan w:val="2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Котельная №8</w:t>
            </w:r>
          </w:p>
        </w:tc>
      </w:tr>
      <w:tr w:rsidR="00A11D06" w:rsidRPr="000B01FC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 xml:space="preserve">1. </w:t>
            </w:r>
            <w:proofErr w:type="gramStart"/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Реконструкция тепловых сетей</w:t>
            </w:r>
            <w:proofErr w:type="gramEnd"/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 xml:space="preserve"> присоединенных к котельной №8</w:t>
            </w:r>
          </w:p>
        </w:tc>
        <w:tc>
          <w:tcPr>
            <w:tcW w:w="2551" w:type="dxa"/>
          </w:tcPr>
          <w:p w:rsidR="00A11D06" w:rsidRPr="000B01FC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</w:t>
            </w: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0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 xml:space="preserve">2. </w:t>
            </w:r>
            <w:proofErr w:type="gramStart"/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Наладка  гидравлического</w:t>
            </w:r>
            <w:proofErr w:type="gramEnd"/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 xml:space="preserve"> режима тепловых сетей присоединенных к котельной №8</w:t>
            </w:r>
          </w:p>
        </w:tc>
        <w:tc>
          <w:tcPr>
            <w:tcW w:w="2551" w:type="dxa"/>
          </w:tcPr>
          <w:p w:rsidR="00A11D06" w:rsidRPr="000B01FC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2020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 xml:space="preserve">3. Устройство инженерно-технических средств охраны котельной № 8 для обеспечения безопасности и антитеррористической защищенности объекта </w:t>
            </w:r>
            <w:proofErr w:type="gramStart"/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тепло-энергетического</w:t>
            </w:r>
            <w:proofErr w:type="gramEnd"/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 xml:space="preserve"> комплекса</w:t>
            </w:r>
          </w:p>
        </w:tc>
        <w:tc>
          <w:tcPr>
            <w:tcW w:w="2551" w:type="dxa"/>
          </w:tcPr>
          <w:p w:rsidR="00A11D06" w:rsidRPr="000B01FC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2024</w:t>
            </w:r>
          </w:p>
        </w:tc>
      </w:tr>
      <w:tr w:rsidR="007679C2" w:rsidRPr="000B01FC" w:rsidTr="000B01FC">
        <w:trPr>
          <w:trHeight w:val="418"/>
          <w:jc w:val="center"/>
        </w:trPr>
        <w:tc>
          <w:tcPr>
            <w:tcW w:w="10201" w:type="dxa"/>
            <w:gridSpan w:val="2"/>
          </w:tcPr>
          <w:p w:rsidR="007679C2" w:rsidRPr="000B01FC" w:rsidRDefault="007679C2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0B01FC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Котельная №11</w:t>
            </w:r>
          </w:p>
        </w:tc>
      </w:tr>
      <w:tr w:rsidR="00A11D06" w:rsidRPr="000B01FC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jc w:val="both"/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1. Реконструкция тепловых сетей, присоединенных к котельной № 11 с целью повышения надежности и энергоэффективности потребителей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2025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 Наладка гидравлического режима тепловых сетей, присоединенных к котельной №11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2025</w:t>
            </w:r>
          </w:p>
        </w:tc>
      </w:tr>
      <w:tr w:rsidR="007679C2" w:rsidRPr="00A11D06" w:rsidTr="000B01FC">
        <w:trPr>
          <w:trHeight w:val="479"/>
          <w:jc w:val="center"/>
        </w:trPr>
        <w:tc>
          <w:tcPr>
            <w:tcW w:w="10201" w:type="dxa"/>
            <w:gridSpan w:val="2"/>
            <w:vAlign w:val="center"/>
          </w:tcPr>
          <w:p w:rsidR="007679C2" w:rsidRPr="00A11D06" w:rsidRDefault="00A11D06" w:rsidP="00B87D69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bCs/>
                <w:color w:val="000000"/>
                <w:sz w:val="24"/>
                <w:szCs w:val="24"/>
                <w:highlight w:val="yellow"/>
                <w:lang w:val="ru-RU"/>
              </w:rPr>
              <w:t>Мероприятия по модернизации ТС присоединенных к котельной АО «ААРЗ»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1.Восстановление тепловой изоляции тепловых сетей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2019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 Строительство и реконструкция тепловых сетей присоединенных к котельной АО «ААРЗ», в связи с строительством новой блочно-модульной газовой котельной установленной мощностью 6,0 МВт, расположенной по адресу: г. Арамиль, в границах улиц Карла Маркса и Космонавтов.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2025</w:t>
            </w:r>
          </w:p>
        </w:tc>
      </w:tr>
      <w:tr w:rsidR="00A11D06" w:rsidRPr="00A11D06" w:rsidTr="000F44F4">
        <w:trPr>
          <w:jc w:val="center"/>
        </w:trPr>
        <w:tc>
          <w:tcPr>
            <w:tcW w:w="10201" w:type="dxa"/>
            <w:gridSpan w:val="2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Мероприятие по строительству блочно – модульной котельной в районе улиц Карла Маркса и Космонавтов, г. Арамиль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 xml:space="preserve">1.Проектно – изыскательские работы для строительства блочно-модульной газовой котельной установленной мощностью 6,0 МВт, </w:t>
            </w: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lastRenderedPageBreak/>
              <w:t>расположенной по адресу: г. Арамиль, в границах улиц Карла Маркса и Космонавтов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lastRenderedPageBreak/>
              <w:t>2024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</w:t>
            </w:r>
            <w:r w:rsidRPr="00A11D06">
              <w:rPr>
                <w:highlight w:val="yellow"/>
                <w:lang w:val="ru-RU"/>
              </w:rPr>
              <w:t xml:space="preserve"> </w:t>
            </w: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Строительство блочно-модульной газовой котельной установленной мощностью 6,0 МВт, расположенной по адресу: г. Арамиль, в границах улиц Карла Маркса и Космонавтов, с использованием современного и высокотехнологичного отечественного и импортного оборудования с установкой автоматизированной системы управления технологического процесса и комплексной системы учета энергоресурсов, взамен энергетически неэффективной котельной АО «ААРЗ»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2025</w:t>
            </w:r>
          </w:p>
        </w:tc>
      </w:tr>
      <w:tr w:rsidR="00A11D06" w:rsidRPr="00A11D06" w:rsidTr="000F44F4">
        <w:trPr>
          <w:jc w:val="center"/>
        </w:trPr>
        <w:tc>
          <w:tcPr>
            <w:tcW w:w="10201" w:type="dxa"/>
            <w:gridSpan w:val="2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Мероприятие по строительству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1.Проектно – изыскательские работы для строительства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2021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2. Строительство блочно-модульной котельной мощностью 2,5 МВт с подводящими инженерными сетями» по адресу: Свердловская область, Сысертский район, г. Арамиль, пер. Речной</w:t>
            </w:r>
          </w:p>
        </w:tc>
        <w:tc>
          <w:tcPr>
            <w:tcW w:w="2551" w:type="dxa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11D06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2022</w:t>
            </w:r>
          </w:p>
        </w:tc>
      </w:tr>
      <w:tr w:rsidR="00A11D06" w:rsidRPr="00A11D06" w:rsidTr="000F44F4">
        <w:trPr>
          <w:jc w:val="center"/>
        </w:trPr>
        <w:tc>
          <w:tcPr>
            <w:tcW w:w="10201" w:type="dxa"/>
            <w:gridSpan w:val="2"/>
            <w:shd w:val="clear" w:color="auto" w:fill="auto"/>
            <w:vAlign w:val="center"/>
          </w:tcPr>
          <w:p w:rsidR="00A11D06" w:rsidRPr="00A11D06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3D2709">
              <w:rPr>
                <w:rFonts w:ascii="Liberation Serif" w:eastAsia="Times New Roman" w:hAnsi="Liberation Serif" w:cs="Liberation Serif"/>
                <w:b/>
                <w:bCs/>
                <w:color w:val="000000"/>
                <w:sz w:val="24"/>
                <w:szCs w:val="24"/>
                <w:lang w:val="ru-RU"/>
              </w:rPr>
              <w:t>Организация автоматизированной системы учета по конечным потребителям</w:t>
            </w:r>
          </w:p>
        </w:tc>
      </w:tr>
      <w:tr w:rsidR="00A11D06" w:rsidRPr="00A11D06" w:rsidTr="000F44F4">
        <w:trPr>
          <w:jc w:val="center"/>
        </w:trPr>
        <w:tc>
          <w:tcPr>
            <w:tcW w:w="7650" w:type="dxa"/>
            <w:shd w:val="clear" w:color="auto" w:fill="auto"/>
            <w:vAlign w:val="center"/>
          </w:tcPr>
          <w:p w:rsidR="00A11D06" w:rsidRPr="00A450A2" w:rsidRDefault="00A11D06" w:rsidP="00A11D06">
            <w:pPr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</w:pPr>
            <w:r w:rsidRPr="00A450A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  <w:highlight w:val="yellow"/>
                <w:lang w:val="ru-RU"/>
              </w:rPr>
              <w:t>Проектирование и строительство автоматизированного коммерческого учёта тепловой энергии и ГВС по конечным потребителям и комплексной системы учета энергоресурсов на источниках теплой энергии</w:t>
            </w:r>
          </w:p>
        </w:tc>
        <w:tc>
          <w:tcPr>
            <w:tcW w:w="2551" w:type="dxa"/>
          </w:tcPr>
          <w:p w:rsidR="00A11D06" w:rsidRPr="00A450A2" w:rsidRDefault="00A11D06" w:rsidP="00A11D06">
            <w:pPr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</w:pPr>
            <w:r w:rsidRPr="00A450A2">
              <w:rPr>
                <w:rFonts w:ascii="Liberation Serif" w:hAnsi="Liberation Serif" w:cs="Liberation Serif"/>
                <w:sz w:val="24"/>
                <w:szCs w:val="24"/>
                <w:highlight w:val="yellow"/>
                <w:lang w:val="ru-RU"/>
              </w:rPr>
              <w:t>2024</w:t>
            </w:r>
          </w:p>
        </w:tc>
      </w:tr>
    </w:tbl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708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16.</w:t>
      </w:r>
      <w:r w:rsidR="00E9049C">
        <w:rPr>
          <w:rFonts w:ascii="Liberation Serif" w:hAnsi="Liberation Serif" w:cs="Liberation Serif"/>
          <w:b/>
          <w:sz w:val="24"/>
          <w:szCs w:val="24"/>
          <w:lang w:val="ru-RU"/>
        </w:rPr>
        <w:t>2</w:t>
      </w: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 Перечень мероприятий, обеспечивающих переход от открытых систем теплоснабжения (горячего водоснабжуения) на закрытые системы горячего водоснабжения.</w:t>
      </w:r>
    </w:p>
    <w:p w:rsidR="002A1553" w:rsidRPr="003D2709" w:rsidRDefault="002A1553" w:rsidP="00B87D69">
      <w:pPr>
        <w:ind w:firstLine="708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E9049C">
      <w:pPr>
        <w:ind w:firstLine="708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В Арамильском городском округ</w:t>
      </w:r>
      <w:r w:rsidR="00F214BF" w:rsidRPr="003D2709">
        <w:rPr>
          <w:rFonts w:ascii="Liberation Serif" w:hAnsi="Liberation Serif" w:cs="Liberation Serif"/>
          <w:sz w:val="24"/>
          <w:szCs w:val="24"/>
          <w:lang w:val="ru-RU"/>
        </w:rPr>
        <w:t>е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закрытая система теплоснабжения (горячего водоснабжения).</w:t>
      </w:r>
    </w:p>
    <w:p w:rsidR="00E9049C" w:rsidRDefault="00E9049C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b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Глава 17. </w:t>
      </w:r>
      <w:r w:rsidRPr="003D2709">
        <w:rPr>
          <w:rFonts w:ascii="Liberation Serif" w:hAnsi="Liberation Serif" w:cs="Liberation Serif"/>
          <w:b/>
          <w:sz w:val="24"/>
          <w:szCs w:val="24"/>
          <w:lang w:val="ru-RU" w:eastAsia="ru-RU"/>
        </w:rPr>
        <w:t>Замечания и предложения к проекту схемы теплоснабжения.</w:t>
      </w: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ind w:firstLine="567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sz w:val="24"/>
          <w:szCs w:val="24"/>
          <w:lang w:val="ru-RU"/>
        </w:rPr>
        <w:t>При разработке актуализированой схемы теплоснабжения</w:t>
      </w:r>
      <w:r w:rsidR="00F214BF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территории Арамильского городского округа</w:t>
      </w:r>
      <w:r w:rsidR="002A1553"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на 2019- 2027 годы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, а также по результатам публичных слушаний предложения и замечания не поступали.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jc w:val="center"/>
        <w:rPr>
          <w:rFonts w:ascii="Liberation Serif" w:hAnsi="Liberation Serif" w:cs="Liberation Serif"/>
          <w:b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lastRenderedPageBreak/>
        <w:t>Термины, обозначения и сокращения</w:t>
      </w:r>
    </w:p>
    <w:p w:rsidR="007679C2" w:rsidRPr="003D2709" w:rsidRDefault="007679C2" w:rsidP="00B87D69">
      <w:pPr>
        <w:widowControl/>
        <w:tabs>
          <w:tab w:val="left" w:pos="750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Энергетический ресурс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носитель энергии, энергия которого используется или может быть использована при осуществлении хозяйственной и иной деятельности, а также вид энергии (атомная, тепловая, электрическая, электромагнитная энергия или другой вид энергии);</w:t>
      </w:r>
    </w:p>
    <w:p w:rsidR="007679C2" w:rsidRPr="003D2709" w:rsidRDefault="007679C2" w:rsidP="00B87D69">
      <w:pPr>
        <w:widowControl/>
        <w:tabs>
          <w:tab w:val="left" w:pos="740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Вторичный энергетический ресурс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энергетический ресурс, полученный в виде отходов производства и потребления или побочных продуктов в результате осуществления технологического процесса или использования оборудования, функциональное назначение которого не связано с производством соответствующего вида энергетического ресурса;</w:t>
      </w:r>
    </w:p>
    <w:p w:rsidR="007679C2" w:rsidRPr="003D2709" w:rsidRDefault="007679C2" w:rsidP="00B87D69">
      <w:pPr>
        <w:widowControl/>
        <w:tabs>
          <w:tab w:val="left" w:pos="754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Энергосбережение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реализация организационных, правовых, технических, технологических, экономических и иных мер, направленных на уменьшение объема используемых энергетических ресурсов при сохранении соответствующего полезного эффекта от их использования (в том числе объема произведенной продукции, выполненных работ, оказанных услуг);</w:t>
      </w:r>
    </w:p>
    <w:p w:rsidR="007679C2" w:rsidRPr="003D2709" w:rsidRDefault="007679C2" w:rsidP="00B87D69">
      <w:pPr>
        <w:widowControl/>
        <w:tabs>
          <w:tab w:val="left" w:pos="754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Энергетическая эффективность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характеристики, отражающие отношение полезного эффекта от использования энергетических ресурсов к затратам энергетических ресурсов, произведенным в целях получения такого эффекта, применительно к продукции, технологическому процессу, юридическому лицу, индивидуальному предпринимателю;</w:t>
      </w:r>
    </w:p>
    <w:p w:rsidR="007679C2" w:rsidRPr="003D2709" w:rsidRDefault="007679C2" w:rsidP="00B87D69">
      <w:pPr>
        <w:widowControl/>
        <w:tabs>
          <w:tab w:val="left" w:pos="754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Энергетическое обследование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сбор и обработка информации об использовании энергетических ресурсов в целях получения достоверной информации об объеме используемых энергетических ресурсов, о показателях энергетической эффективности, выявления возможностей энергосбережения и повышения энергетической эффективности с отражением полученных результатов в энергетическом паспорте;</w:t>
      </w:r>
    </w:p>
    <w:p w:rsidR="007679C2" w:rsidRPr="003D2709" w:rsidRDefault="007679C2" w:rsidP="00B87D69">
      <w:pPr>
        <w:widowControl/>
        <w:tabs>
          <w:tab w:val="left" w:pos="754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Экономическая эффективность мероприятия по энергосбережению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система стоимостных показателей, отражающих прибыльность (рентабельность) мероприятий по энергосбережению;</w:t>
      </w:r>
    </w:p>
    <w:p w:rsidR="007679C2" w:rsidRPr="003D2709" w:rsidRDefault="007679C2" w:rsidP="00B87D69">
      <w:pPr>
        <w:widowControl/>
        <w:tabs>
          <w:tab w:val="left" w:pos="745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Энергоёмкость продукции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ценовая составляющая потребленной энергии в себестоимости произведенной продукции;</w:t>
      </w:r>
    </w:p>
    <w:p w:rsidR="007679C2" w:rsidRPr="003D2709" w:rsidRDefault="007679C2" w:rsidP="00B87D69">
      <w:pPr>
        <w:widowControl/>
        <w:tabs>
          <w:tab w:val="left" w:pos="735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Условное топливо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условно-натуральная единица измерения количества топлива, применяемая для соизмерения топлива разных видов с помощью калорийного коэффициента, равного отношению теплосодержания 1 кг топлива данного вида к теплосодержанию 1 кг условного топлива;</w:t>
      </w:r>
    </w:p>
    <w:p w:rsidR="007679C2" w:rsidRPr="003D2709" w:rsidRDefault="007679C2" w:rsidP="00B87D69">
      <w:pPr>
        <w:widowControl/>
        <w:tabs>
          <w:tab w:val="left" w:pos="750"/>
        </w:tabs>
        <w:ind w:right="20" w:firstLine="426"/>
        <w:jc w:val="both"/>
        <w:rPr>
          <w:rFonts w:ascii="Liberation Serif" w:eastAsia="Times New Roman" w:hAnsi="Liberation Serif" w:cs="Liberation Serif"/>
          <w:sz w:val="24"/>
          <w:szCs w:val="24"/>
          <w:lang w:val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  <w:lang w:val="ru-RU"/>
        </w:rPr>
        <w:t>Топливно-энергетический баланс</w:t>
      </w:r>
      <w:r w:rsidRPr="003D2709">
        <w:rPr>
          <w:rFonts w:ascii="Liberation Serif" w:eastAsia="Times New Roman" w:hAnsi="Liberation Serif" w:cs="Liberation Serif"/>
          <w:sz w:val="24"/>
          <w:szCs w:val="24"/>
          <w:lang w:val="ru-RU"/>
        </w:rPr>
        <w:t xml:space="preserve"> - система полного количественного сопоставления прихода и расхода ТЭР (включая потери и остатки топливно- энергетических ресурсов хозяйствующего субъекта за выбранный интервал времени).</w:t>
      </w:r>
    </w:p>
    <w:p w:rsidR="007679C2" w:rsidRPr="003D2709" w:rsidRDefault="007679C2" w:rsidP="00B87D69">
      <w:pPr>
        <w:tabs>
          <w:tab w:val="left" w:pos="709"/>
        </w:tabs>
        <w:ind w:firstLine="426"/>
        <w:jc w:val="both"/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</w:pPr>
      <w:r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 w:eastAsia="ru-RU"/>
        </w:rPr>
        <w:t>Установленная мощность источника тепловой энергии</w:t>
      </w:r>
      <w:r w:rsidRPr="003D2709"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  <w:t xml:space="preserve">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нужды;</w:t>
      </w:r>
    </w:p>
    <w:p w:rsidR="007679C2" w:rsidRPr="003D2709" w:rsidRDefault="007679C2" w:rsidP="00B87D69">
      <w:pPr>
        <w:tabs>
          <w:tab w:val="left" w:pos="709"/>
        </w:tabs>
        <w:ind w:firstLine="426"/>
        <w:jc w:val="both"/>
        <w:rPr>
          <w:rFonts w:ascii="Liberation Serif" w:hAnsi="Liberation Serif" w:cs="Liberation Serif"/>
          <w:b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 w:eastAsia="ru-RU"/>
        </w:rPr>
        <w:t>Располагаемая мощность источника тепловой энергии</w:t>
      </w:r>
      <w:r w:rsidRPr="003D2709">
        <w:rPr>
          <w:rFonts w:ascii="Liberation Serif" w:hAnsi="Liberation Serif" w:cs="Liberation Serif"/>
          <w:color w:val="000000"/>
          <w:sz w:val="24"/>
          <w:szCs w:val="24"/>
          <w:lang w:val="ru-RU" w:eastAsia="ru-RU"/>
        </w:rPr>
        <w:t xml:space="preserve"> - сумма максимальных тепловых мощностей всего работоспособного на момент обследования оборудования с учетом его текущего состояния за минусом расхода на собственные нужды источника теплоснабжения;</w:t>
      </w:r>
    </w:p>
    <w:p w:rsidR="007679C2" w:rsidRPr="003D2709" w:rsidRDefault="007679C2" w:rsidP="00B87D69">
      <w:pPr>
        <w:tabs>
          <w:tab w:val="left" w:pos="709"/>
        </w:tabs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color w:val="000000"/>
          <w:sz w:val="24"/>
          <w:szCs w:val="24"/>
          <w:lang w:val="ru-RU"/>
        </w:rPr>
        <w:t>Присоединённая расчётная максимальная тепловая нагрузка потребителей</w:t>
      </w:r>
      <w:r w:rsidRPr="003D2709">
        <w:rPr>
          <w:rFonts w:ascii="Liberation Serif" w:hAnsi="Liberation Serif" w:cs="Liberation Serif"/>
          <w:color w:val="000000"/>
          <w:sz w:val="24"/>
          <w:szCs w:val="24"/>
          <w:lang w:val="ru-RU"/>
        </w:rPr>
        <w:t xml:space="preserve"> - 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  <w:lang w:val="ru-RU"/>
        </w:rPr>
        <w:t>суммарная фактическая максимальная тепловая нагрузка всех потребителей, присоединенных к тепловым сетям</w:t>
      </w:r>
      <w:r w:rsidRPr="003D2709">
        <w:rPr>
          <w:rFonts w:ascii="Liberation Serif" w:hAnsi="Liberation Serif" w:cs="Liberation Serif"/>
          <w:color w:val="000000"/>
          <w:sz w:val="24"/>
          <w:szCs w:val="24"/>
          <w:lang w:val="ru-RU"/>
        </w:rPr>
        <w:t xml:space="preserve"> с учетом тепловых потерь;</w:t>
      </w:r>
    </w:p>
    <w:p w:rsidR="007679C2" w:rsidRPr="003D2709" w:rsidRDefault="007679C2" w:rsidP="00B87D69">
      <w:pPr>
        <w:autoSpaceDE w:val="0"/>
        <w:autoSpaceDN w:val="0"/>
        <w:adjustRightInd w:val="0"/>
        <w:ind w:firstLine="426"/>
        <w:jc w:val="both"/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sz w:val="24"/>
          <w:szCs w:val="24"/>
          <w:lang w:val="ru-RU" w:eastAsia="ru-RU"/>
        </w:rPr>
        <w:t>«Методика № 606/пр.»</w:t>
      </w:r>
      <w:r w:rsidRPr="003D2709">
        <w:rPr>
          <w:rFonts w:ascii="Liberation Serif" w:eastAsia="Times New Roman" w:hAnsi="Liberation Serif" w:cs="Liberation Serif"/>
          <w:bCs/>
          <w:sz w:val="24"/>
          <w:szCs w:val="24"/>
          <w:lang w:val="ru-RU" w:eastAsia="ru-RU"/>
        </w:rPr>
        <w:t xml:space="preserve"> - Приказ Правительства Российской федерации от 21.08.2015 № 606/пр. «Об утверждении Методики комплексного определения показателей технико-экономического состояния систем теплоснабжения, в том числе показателей физического износа и энергетической эффективности объектов теплоснабжения, и Порядка осуществления мониторинга таких показателей»;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/>
          <w:sz w:val="24"/>
          <w:szCs w:val="24"/>
          <w:shd w:val="clear" w:color="auto" w:fill="F8F8F8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>«Правила …»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- 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«Правила устройства и безопасной эксплуатации паровых котлов с давлением пара не более 0,07 МПа (0,7 кгс/м</w:t>
      </w:r>
      <w:r w:rsidRPr="003D2709">
        <w:rPr>
          <w:rFonts w:ascii="Liberation Serif" w:eastAsia="TimesNewRoman" w:hAnsi="Liberation Serif" w:cs="Liberation Serif"/>
          <w:sz w:val="24"/>
          <w:szCs w:val="24"/>
          <w:vertAlign w:val="superscript"/>
          <w:lang w:val="ru-RU" w:eastAsia="ru-RU"/>
        </w:rPr>
        <w:t>2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>), водогрейных котлов и водоподогревателей с температурой нагрева воды не выше 388 К (115 °С)»;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ПТЭТУ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- Правил технической эксплуатации тепловых энергоустановок, утвержденные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lastRenderedPageBreak/>
        <w:t>Приказом Минэнерго РФ от 24.03.2003 № 115, зарегистрировано Минюстом России 02.04.2003 рег. № 4358;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 w:eastAsia="ru-RU"/>
        </w:rPr>
        <w:t>ПУЭ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 – Правила устройства энергоустановок СО 153-34.20.120-2003; 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 xml:space="preserve">СП 89.13330.2012 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- 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Актуализированная редакция СНиП </w:t>
      </w:r>
      <w:r w:rsidRPr="003D2709">
        <w:rPr>
          <w:rFonts w:ascii="Liberation Serif" w:hAnsi="Liberation Serif" w:cs="Liberation Serif"/>
          <w:bCs/>
          <w:sz w:val="24"/>
          <w:szCs w:val="24"/>
        </w:rPr>
        <w:t>II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>-35-76 «Котельные установки;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color w:val="000000" w:themeColor="text1"/>
          <w:sz w:val="24"/>
          <w:szCs w:val="24"/>
          <w:lang w:val="ru-RU"/>
        </w:rPr>
        <w:t>РД 34.09.255-97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 xml:space="preserve"> - «Методические указания по определению тепловых потерь в водяных тепловых сетях»;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color w:val="000000" w:themeColor="text1"/>
          <w:sz w:val="24"/>
          <w:szCs w:val="24"/>
          <w:lang w:val="ru-RU"/>
        </w:rPr>
        <w:t xml:space="preserve">СНиП 41-03-2003 </w:t>
      </w:r>
      <w:r w:rsidRPr="003D2709"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  <w:t>(СНиП 2.04.14-88) – «Тепловая изоляция оборудования и трубопроводов»;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color w:val="000000" w:themeColor="text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color w:val="000000" w:themeColor="text1"/>
          <w:spacing w:val="2"/>
          <w:kern w:val="36"/>
          <w:sz w:val="24"/>
          <w:szCs w:val="24"/>
          <w:lang w:val="ru-RU"/>
        </w:rPr>
        <w:t>СП 124.1333.2012«</w:t>
      </w:r>
      <w:r w:rsidRPr="003D2709">
        <w:rPr>
          <w:rFonts w:ascii="Liberation Serif" w:hAnsi="Liberation Serif" w:cs="Liberation Serif"/>
          <w:bCs/>
          <w:color w:val="000000" w:themeColor="text1"/>
          <w:spacing w:val="2"/>
          <w:kern w:val="36"/>
          <w:sz w:val="24"/>
          <w:szCs w:val="24"/>
          <w:lang w:val="ru-RU"/>
        </w:rPr>
        <w:t>Тепловые сети»;</w:t>
      </w:r>
    </w:p>
    <w:p w:rsidR="007679C2" w:rsidRPr="003D2709" w:rsidRDefault="007679C2" w:rsidP="00B87D69">
      <w:pPr>
        <w:shd w:val="clear" w:color="auto" w:fill="FFFFFF"/>
        <w:ind w:firstLine="426"/>
        <w:jc w:val="both"/>
        <w:rPr>
          <w:rFonts w:ascii="Liberation Serif" w:eastAsia="Times New Roman" w:hAnsi="Liberation Serif" w:cs="Liberation Serif"/>
          <w:bCs/>
          <w:color w:val="000000" w:themeColor="text1"/>
          <w:sz w:val="24"/>
          <w:szCs w:val="24"/>
          <w:lang w:val="ru-RU" w:eastAsia="ru-RU"/>
        </w:rPr>
      </w:pPr>
      <w:r w:rsidRPr="003D2709">
        <w:rPr>
          <w:rFonts w:ascii="Liberation Serif" w:eastAsia="Times New Roman" w:hAnsi="Liberation Serif" w:cs="Liberation Serif"/>
          <w:b/>
          <w:bCs/>
          <w:color w:val="000000" w:themeColor="text1"/>
          <w:sz w:val="24"/>
          <w:szCs w:val="24"/>
          <w:lang w:val="ru-RU" w:eastAsia="ru-RU"/>
        </w:rPr>
        <w:t>МДС 41-6.2000</w:t>
      </w:r>
      <w:r w:rsidR="002A1553" w:rsidRPr="003D2709">
        <w:rPr>
          <w:rFonts w:ascii="Liberation Serif" w:eastAsia="Times New Roman" w:hAnsi="Liberation Serif" w:cs="Liberation Serif"/>
          <w:b/>
          <w:bCs/>
          <w:color w:val="000000" w:themeColor="text1"/>
          <w:sz w:val="24"/>
          <w:szCs w:val="24"/>
          <w:lang w:val="ru-RU" w:eastAsia="ru-RU"/>
        </w:rPr>
        <w:t xml:space="preserve"> </w:t>
      </w:r>
      <w:r w:rsidRPr="003D2709">
        <w:rPr>
          <w:rFonts w:ascii="Liberation Serif" w:eastAsia="Times New Roman" w:hAnsi="Liberation Serif" w:cs="Liberation Serif"/>
          <w:bCs/>
          <w:color w:val="000000" w:themeColor="text1"/>
          <w:sz w:val="24"/>
          <w:szCs w:val="24"/>
          <w:lang w:val="ru-RU" w:eastAsia="ru-RU"/>
        </w:rPr>
        <w:t>- «Организационно-методические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Федерации»;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ГОСТ 16860-88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–Деаэраторы термические. Типы, параметры, приемка, методы контроля;</w:t>
      </w:r>
    </w:p>
    <w:p w:rsidR="007679C2" w:rsidRPr="003D2709" w:rsidRDefault="007679C2" w:rsidP="00B87D69">
      <w:pPr>
        <w:shd w:val="clear" w:color="auto" w:fill="FFFFFF"/>
        <w:ind w:firstLine="426"/>
        <w:jc w:val="both"/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  <w:lang w:val="ru-RU"/>
        </w:rPr>
      </w:pPr>
      <w:r w:rsidRPr="003D2709">
        <w:rPr>
          <w:rFonts w:ascii="Liberation Serif" w:hAnsi="Liberation Serif" w:cs="Liberation Serif"/>
          <w:b/>
          <w:color w:val="000000"/>
          <w:sz w:val="24"/>
          <w:szCs w:val="24"/>
          <w:shd w:val="clear" w:color="auto" w:fill="FFFFFF"/>
          <w:lang w:val="ru-RU"/>
        </w:rPr>
        <w:t>«Правила определения …»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  <w:lang w:val="ru-RU"/>
        </w:rPr>
        <w:t xml:space="preserve"> - Правила определения плановых и расчета фактических значений показателей надежности и энергетической эффективности объектов теплоснабжения, а также определения достижения организацией, осуществляющей регулируемые виды деятельности в сфере теплоснабжения, указанных плановых значений (утв. постановлением Правительства РФ от 16 мая 2014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</w:rPr>
        <w:t> 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  <w:lang w:val="ru-RU"/>
        </w:rPr>
        <w:t>г.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</w:rPr>
        <w:t> 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  <w:lang w:val="ru-RU"/>
        </w:rPr>
        <w:t>№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</w:rPr>
        <w:t> </w:t>
      </w:r>
      <w:r w:rsidRPr="003D2709">
        <w:rPr>
          <w:rFonts w:ascii="Liberation Serif" w:hAnsi="Liberation Serif" w:cs="Liberation Serif"/>
          <w:color w:val="000000"/>
          <w:sz w:val="24"/>
          <w:szCs w:val="24"/>
          <w:shd w:val="clear" w:color="auto" w:fill="FFFFFF"/>
          <w:lang w:val="ru-RU"/>
        </w:rPr>
        <w:t>452);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ВПУ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водоподготовительная установка;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ХВО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химводоочистка;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 w:eastAsia="ru-RU"/>
        </w:rPr>
        <w:t>НТД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 – нормативно-техническая документация;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КИПиА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контрольно-измерительные приборы и автоматика;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ГВС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горячее водоснабжение;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 w:eastAsia="ru-RU"/>
        </w:rPr>
        <w:t>БМК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 – блочно-модульная котельная;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 w:eastAsia="ru-RU"/>
        </w:rPr>
        <w:t>ППУ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 изоляция – пенополиуретан изоляция;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 w:eastAsia="ru-RU"/>
        </w:rPr>
        <w:t>ПНС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 – повысительная насосная станция;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 w:eastAsia="ru-RU"/>
        </w:rPr>
        <w:t>РНИ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 – режимно-наладочные испытания;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color w:val="000000"/>
          <w:spacing w:val="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color w:val="000000"/>
          <w:spacing w:val="1"/>
          <w:sz w:val="24"/>
          <w:szCs w:val="24"/>
          <w:lang w:val="ru-RU"/>
        </w:rPr>
        <w:t>АБК</w:t>
      </w:r>
      <w:r w:rsidRPr="003D2709">
        <w:rPr>
          <w:rFonts w:ascii="Liberation Serif" w:hAnsi="Liberation Serif" w:cs="Liberation Serif"/>
          <w:color w:val="000000"/>
          <w:spacing w:val="1"/>
          <w:sz w:val="24"/>
          <w:szCs w:val="24"/>
          <w:lang w:val="ru-RU"/>
        </w:rPr>
        <w:t xml:space="preserve"> – административно-бытовой корпус;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color w:val="000000"/>
          <w:spacing w:val="1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color w:val="000000"/>
          <w:spacing w:val="1"/>
          <w:sz w:val="24"/>
          <w:szCs w:val="24"/>
          <w:lang w:val="ru-RU"/>
        </w:rPr>
        <w:t>ЛИИТ</w:t>
      </w:r>
      <w:r w:rsidRPr="003D2709">
        <w:rPr>
          <w:rFonts w:ascii="Liberation Serif" w:hAnsi="Liberation Serif" w:cs="Liberation Serif"/>
          <w:color w:val="000000"/>
          <w:spacing w:val="1"/>
          <w:sz w:val="24"/>
          <w:szCs w:val="24"/>
          <w:lang w:val="ru-RU"/>
        </w:rPr>
        <w:t xml:space="preserve"> – локальные индивидуальные источники тепла;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ГРУ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газораспределительное устройство;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РУ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распределительное устройство;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ГРПш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газорегуляторный пункт шкафной;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ТК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тепловая камера;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>ТУСМ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proofErr w:type="gramStart"/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>–  телевизионный</w:t>
      </w:r>
      <w:proofErr w:type="gramEnd"/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узел союзных магистралей;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</w:rPr>
        <w:t>L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>– протяженность участка теплосети, м;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>ЗРА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– запорно-регулирующая арматура;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</w:rPr>
        <w:t>G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– расход, м</w:t>
      </w:r>
      <w:r w:rsidRPr="003D2709">
        <w:rPr>
          <w:rFonts w:ascii="Liberation Serif" w:hAnsi="Liberation Serif" w:cs="Liberation Serif"/>
          <w:bCs/>
          <w:sz w:val="24"/>
          <w:szCs w:val="24"/>
          <w:vertAlign w:val="superscript"/>
          <w:lang w:val="ru-RU"/>
        </w:rPr>
        <w:t>3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>/ч;</w:t>
      </w:r>
    </w:p>
    <w:p w:rsidR="007679C2" w:rsidRPr="003D2709" w:rsidRDefault="007679C2" w:rsidP="00B87D69">
      <w:pPr>
        <w:ind w:firstLine="426"/>
        <w:jc w:val="both"/>
        <w:rPr>
          <w:rFonts w:ascii="Liberation Serif" w:hAnsi="Liberation Serif" w:cs="Liberation Serif"/>
          <w:bCs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</w:rPr>
        <w:t>Q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– тепловая нагрузка, Гкал/ч;</w:t>
      </w:r>
    </w:p>
    <w:p w:rsidR="007679C2" w:rsidRPr="003D2709" w:rsidRDefault="007679C2" w:rsidP="00B87D69">
      <w:pPr>
        <w:ind w:firstLine="426"/>
        <w:jc w:val="both"/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</w:pPr>
      <w:r w:rsidRPr="003D2709">
        <w:rPr>
          <w:rFonts w:ascii="Liberation Serif" w:eastAsia="TimesNewRoman" w:hAnsi="Liberation Serif" w:cs="Liberation Serif"/>
          <w:b/>
          <w:sz w:val="24"/>
          <w:szCs w:val="24"/>
          <w:lang w:val="ru-RU" w:eastAsia="ru-RU"/>
        </w:rPr>
        <w:t>МУП</w:t>
      </w:r>
      <w:r w:rsidRPr="003D2709">
        <w:rPr>
          <w:rFonts w:ascii="Liberation Serif" w:eastAsia="TimesNewRoman" w:hAnsi="Liberation Serif" w:cs="Liberation Serif"/>
          <w:sz w:val="24"/>
          <w:szCs w:val="24"/>
          <w:lang w:val="ru-RU" w:eastAsia="ru-RU"/>
        </w:rPr>
        <w:t xml:space="preserve"> – муниципальное унитарное предприятие;</w:t>
      </w:r>
    </w:p>
    <w:p w:rsidR="007679C2" w:rsidRPr="003D2709" w:rsidRDefault="007679C2" w:rsidP="00B87D69">
      <w:pPr>
        <w:shd w:val="clear" w:color="auto" w:fill="FFFFFF"/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МКД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многоквартирные дома;</w:t>
      </w:r>
    </w:p>
    <w:p w:rsidR="007679C2" w:rsidRPr="003D2709" w:rsidRDefault="007679C2" w:rsidP="00B87D69">
      <w:pPr>
        <w:shd w:val="clear" w:color="auto" w:fill="FFFFFF"/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ПСД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проектно-сметная документация;</w:t>
      </w:r>
    </w:p>
    <w:p w:rsidR="007679C2" w:rsidRPr="003D2709" w:rsidRDefault="007679C2" w:rsidP="00B87D69">
      <w:pPr>
        <w:shd w:val="clear" w:color="auto" w:fill="FFFFFF"/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>МБУ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 – муниципальное бюджетное учреждение;</w:t>
      </w:r>
    </w:p>
    <w:p w:rsidR="007679C2" w:rsidRPr="003D2709" w:rsidRDefault="007679C2" w:rsidP="00B87D69">
      <w:pPr>
        <w:shd w:val="clear" w:color="auto" w:fill="FFFFFF"/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sz w:val="24"/>
          <w:szCs w:val="24"/>
          <w:lang w:val="ru-RU"/>
        </w:rPr>
        <w:t xml:space="preserve">ИЭ 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>– инструкция по эксплуатации.</w:t>
      </w:r>
    </w:p>
    <w:p w:rsidR="007679C2" w:rsidRPr="003D2709" w:rsidRDefault="007679C2" w:rsidP="00B87D69">
      <w:pPr>
        <w:shd w:val="clear" w:color="auto" w:fill="FFFFFF"/>
        <w:ind w:firstLine="426"/>
        <w:jc w:val="both"/>
        <w:rPr>
          <w:rFonts w:ascii="Liberation Serif" w:hAnsi="Liberation Serif" w:cs="Liberation Serif"/>
          <w:sz w:val="24"/>
          <w:szCs w:val="24"/>
          <w:lang w:val="ru-RU"/>
        </w:rPr>
      </w:pPr>
      <w:r w:rsidRPr="003D2709">
        <w:rPr>
          <w:rFonts w:ascii="Liberation Serif" w:hAnsi="Liberation Serif" w:cs="Liberation Serif"/>
          <w:b/>
          <w:bCs/>
          <w:sz w:val="24"/>
          <w:szCs w:val="24"/>
          <w:lang w:val="ru-RU"/>
        </w:rPr>
        <w:t xml:space="preserve">ФНП 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>-</w:t>
      </w:r>
      <w:r w:rsidR="002A1553"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 </w:t>
      </w:r>
      <w:r w:rsidRPr="003D2709">
        <w:rPr>
          <w:rFonts w:ascii="Liberation Serif" w:hAnsi="Liberation Serif" w:cs="Liberation Serif"/>
          <w:bCs/>
          <w:sz w:val="24"/>
          <w:szCs w:val="24"/>
          <w:lang w:val="ru-RU"/>
        </w:rPr>
        <w:t xml:space="preserve">Федеральные нормы и правила в области промышленной безопасности «Правила промышленной безопасности опасных производственных объектов, на которых используется оборудование, работающее под избыточным давлением», </w:t>
      </w:r>
      <w:r w:rsidR="002A1553" w:rsidRPr="003D2709">
        <w:rPr>
          <w:rFonts w:ascii="Liberation Serif" w:hAnsi="Liberation Serif" w:cs="Liberation Serif"/>
          <w:sz w:val="24"/>
          <w:szCs w:val="24"/>
          <w:lang w:val="ru-RU"/>
        </w:rPr>
        <w:t>з</w:t>
      </w:r>
      <w:r w:rsidRPr="003D2709">
        <w:rPr>
          <w:rFonts w:ascii="Liberation Serif" w:hAnsi="Liberation Serif" w:cs="Liberation Serif"/>
          <w:sz w:val="24"/>
          <w:szCs w:val="24"/>
          <w:lang w:val="ru-RU"/>
        </w:rPr>
        <w:t xml:space="preserve">арегистрировано в Минюсте России 19 мая 2014 г. № 32326 </w:t>
      </w: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p w:rsidR="007679C2" w:rsidRPr="003D2709" w:rsidRDefault="007679C2" w:rsidP="00B87D69">
      <w:pPr>
        <w:rPr>
          <w:rFonts w:ascii="Liberation Serif" w:hAnsi="Liberation Serif" w:cs="Liberation Serif"/>
          <w:sz w:val="24"/>
          <w:szCs w:val="24"/>
          <w:lang w:val="ru-RU"/>
        </w:rPr>
      </w:pPr>
    </w:p>
    <w:sectPr w:rsidR="007679C2" w:rsidRPr="003D2709" w:rsidSect="0062792E">
      <w:pgSz w:w="11906" w:h="16838"/>
      <w:pgMar w:top="1134" w:right="850" w:bottom="993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12287" w:rsidRDefault="00D12287" w:rsidP="00DC6B3E">
      <w:r>
        <w:separator/>
      </w:r>
    </w:p>
  </w:endnote>
  <w:endnote w:type="continuationSeparator" w:id="0">
    <w:p w:rsidR="00D12287" w:rsidRDefault="00D12287" w:rsidP="00DC6B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,Bold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F44F4" w:rsidRDefault="000F44F4">
    <w:pPr>
      <w:pStyle w:val="ac"/>
      <w:jc w:val="center"/>
    </w:pPr>
  </w:p>
  <w:p w:rsidR="000F44F4" w:rsidRDefault="000F44F4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12287" w:rsidRDefault="00D12287" w:rsidP="00DC6B3E">
      <w:r>
        <w:separator/>
      </w:r>
    </w:p>
  </w:footnote>
  <w:footnote w:type="continuationSeparator" w:id="0">
    <w:p w:rsidR="00D12287" w:rsidRDefault="00D12287" w:rsidP="00DC6B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23670106"/>
      <w:docPartObj>
        <w:docPartGallery w:val="Page Numbers (Top of Page)"/>
        <w:docPartUnique/>
      </w:docPartObj>
    </w:sdtPr>
    <w:sdtContent>
      <w:p w:rsidR="000F44F4" w:rsidRDefault="000F44F4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ru-RU"/>
          </w:rPr>
          <w:t>2</w:t>
        </w:r>
        <w:r>
          <w:fldChar w:fldCharType="end"/>
        </w:r>
      </w:p>
    </w:sdtContent>
  </w:sdt>
  <w:p w:rsidR="000F44F4" w:rsidRDefault="000F44F4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03686146"/>
      <w:docPartObj>
        <w:docPartGallery w:val="Page Numbers (Top of Page)"/>
        <w:docPartUnique/>
      </w:docPartObj>
    </w:sdtPr>
    <w:sdtContent>
      <w:p w:rsidR="000F44F4" w:rsidRDefault="000F44F4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ru-RU"/>
          </w:rPr>
          <w:t>2</w:t>
        </w:r>
        <w:r>
          <w:fldChar w:fldCharType="end"/>
        </w:r>
      </w:p>
    </w:sdtContent>
  </w:sdt>
  <w:p w:rsidR="000F44F4" w:rsidRDefault="000F44F4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817C6"/>
    <w:multiLevelType w:val="multilevel"/>
    <w:tmpl w:val="0419001F"/>
    <w:styleLink w:val="2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" w15:restartNumberingAfterBreak="0">
    <w:nsid w:val="05761E47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2" w15:restartNumberingAfterBreak="0">
    <w:nsid w:val="068F4976"/>
    <w:multiLevelType w:val="hybridMultilevel"/>
    <w:tmpl w:val="756E7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5A212F"/>
    <w:multiLevelType w:val="multilevel"/>
    <w:tmpl w:val="873EB49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 w15:restartNumberingAfterBreak="0">
    <w:nsid w:val="12FB683D"/>
    <w:multiLevelType w:val="multilevel"/>
    <w:tmpl w:val="E2D21F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154F2D46"/>
    <w:multiLevelType w:val="multilevel"/>
    <w:tmpl w:val="4520278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8023C3D"/>
    <w:multiLevelType w:val="multilevel"/>
    <w:tmpl w:val="536CBD5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8BE7406"/>
    <w:multiLevelType w:val="hybridMultilevel"/>
    <w:tmpl w:val="461E5058"/>
    <w:lvl w:ilvl="0" w:tplc="F08E2E00">
      <w:start w:val="32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28916B0E"/>
    <w:multiLevelType w:val="hybridMultilevel"/>
    <w:tmpl w:val="23C4575C"/>
    <w:lvl w:ilvl="0" w:tplc="D8F6F7C0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 w15:restartNumberingAfterBreak="0">
    <w:nsid w:val="30A14B07"/>
    <w:multiLevelType w:val="multilevel"/>
    <w:tmpl w:val="FFFFFFFF"/>
    <w:styleLink w:val="34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/>
        <w:color w:val="000000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ascii="Calibri" w:hAnsi="Calibri" w:cs="Calibri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cs="Calibri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cs="Calibri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cs="Calibri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cs="Calibri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cs="Calibri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cs="Calibri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cs="Calibri"/>
        <w:color w:val="000000"/>
      </w:rPr>
    </w:lvl>
  </w:abstractNum>
  <w:abstractNum w:abstractNumId="10" w15:restartNumberingAfterBreak="0">
    <w:nsid w:val="3A435268"/>
    <w:multiLevelType w:val="hybridMultilevel"/>
    <w:tmpl w:val="CFFED2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482E0E"/>
    <w:multiLevelType w:val="hybridMultilevel"/>
    <w:tmpl w:val="00540C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C4292B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13" w15:restartNumberingAfterBreak="0">
    <w:nsid w:val="44E36D89"/>
    <w:multiLevelType w:val="multilevel"/>
    <w:tmpl w:val="D654D7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14" w15:restartNumberingAfterBreak="0">
    <w:nsid w:val="46777D06"/>
    <w:multiLevelType w:val="hybridMultilevel"/>
    <w:tmpl w:val="4DD0AB56"/>
    <w:lvl w:ilvl="0" w:tplc="A164FBD2">
      <w:start w:val="1"/>
      <w:numFmt w:val="decimal"/>
      <w:lvlText w:val="%1)"/>
      <w:lvlJc w:val="left"/>
      <w:pPr>
        <w:ind w:left="149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5" w15:restartNumberingAfterBreak="0">
    <w:nsid w:val="472D4411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16" w15:restartNumberingAfterBreak="0">
    <w:nsid w:val="478A3598"/>
    <w:multiLevelType w:val="hybridMultilevel"/>
    <w:tmpl w:val="3AE0F9D4"/>
    <w:lvl w:ilvl="0" w:tplc="D310CC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7A82C67"/>
    <w:multiLevelType w:val="multilevel"/>
    <w:tmpl w:val="D654D78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18" w15:restartNumberingAfterBreak="0">
    <w:nsid w:val="53B64239"/>
    <w:multiLevelType w:val="hybridMultilevel"/>
    <w:tmpl w:val="52166ABC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5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1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583F2E0B"/>
    <w:multiLevelType w:val="hybridMultilevel"/>
    <w:tmpl w:val="94AAAD3C"/>
    <w:lvl w:ilvl="0" w:tplc="8ACC5924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0D172A"/>
    <w:multiLevelType w:val="hybridMultilevel"/>
    <w:tmpl w:val="0FD231A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BE98817C">
      <w:start w:val="1"/>
      <w:numFmt w:val="bullet"/>
      <w:pStyle w:val="FR4"/>
      <w:lvlText w:val="-"/>
      <w:lvlJc w:val="left"/>
      <w:pPr>
        <w:ind w:left="1495" w:hanging="360"/>
      </w:pPr>
      <w:rPr>
        <w:rFonts w:ascii="Palatino Linotype" w:hAnsi="Palatino Linotype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 w15:restartNumberingAfterBreak="0">
    <w:nsid w:val="623E1D75"/>
    <w:multiLevelType w:val="hybridMultilevel"/>
    <w:tmpl w:val="8E8C2A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AD362C7"/>
    <w:multiLevelType w:val="multilevel"/>
    <w:tmpl w:val="0672C652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3" w15:restartNumberingAfterBreak="0">
    <w:nsid w:val="6ADF37CB"/>
    <w:multiLevelType w:val="hybridMultilevel"/>
    <w:tmpl w:val="081ED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2C0AFA"/>
    <w:multiLevelType w:val="multilevel"/>
    <w:tmpl w:val="76DEB6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13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3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5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472" w:hanging="1800"/>
      </w:pPr>
      <w:rPr>
        <w:rFonts w:hint="default"/>
      </w:rPr>
    </w:lvl>
  </w:abstractNum>
  <w:abstractNum w:abstractNumId="25" w15:restartNumberingAfterBreak="0">
    <w:nsid w:val="70DA3D52"/>
    <w:multiLevelType w:val="hybridMultilevel"/>
    <w:tmpl w:val="E23A53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6833FB3"/>
    <w:multiLevelType w:val="hybridMultilevel"/>
    <w:tmpl w:val="B83C5916"/>
    <w:lvl w:ilvl="0" w:tplc="25BAA6F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7A601828"/>
    <w:multiLevelType w:val="multilevel"/>
    <w:tmpl w:val="0419001F"/>
    <w:styleLink w:val="3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28" w15:restartNumberingAfterBreak="0">
    <w:nsid w:val="7C3601E2"/>
    <w:multiLevelType w:val="hybridMultilevel"/>
    <w:tmpl w:val="04E891A4"/>
    <w:lvl w:ilvl="0" w:tplc="2492593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F471BAB"/>
    <w:multiLevelType w:val="multilevel"/>
    <w:tmpl w:val="FFFFFFFF"/>
    <w:styleLink w:val="117"/>
    <w:lvl w:ilvl="0">
      <w:start w:val="1"/>
      <w:numFmt w:val="decimal"/>
      <w:lvlText w:val="%1"/>
      <w:lvlJc w:val="left"/>
      <w:pPr>
        <w:ind w:left="360" w:hanging="360"/>
      </w:pPr>
      <w:rPr>
        <w:rFonts w:ascii="Calibri" w:hAnsi="Calibri" w:cs="Calibri"/>
        <w:color w:val="000000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ascii="Calibri" w:hAnsi="Calibri" w:cs="Calibri"/>
        <w:color w:val="000000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ascii="Calibri" w:hAnsi="Calibri" w:cs="Calibri"/>
        <w:color w:val="000000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ascii="Calibri" w:hAnsi="Calibri" w:cs="Calibri"/>
        <w:color w:val="000000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ascii="Calibri" w:hAnsi="Calibri" w:cs="Calibri"/>
        <w:color w:val="000000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ascii="Calibri" w:hAnsi="Calibri" w:cs="Calibri"/>
        <w:color w:val="000000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ascii="Calibri" w:hAnsi="Calibri" w:cs="Calibri"/>
        <w:color w:val="000000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ascii="Calibri" w:hAnsi="Calibri" w:cs="Calibri"/>
        <w:color w:val="000000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ascii="Calibri" w:hAnsi="Calibri" w:cs="Calibri"/>
        <w:color w:val="000000"/>
      </w:rPr>
    </w:lvl>
  </w:abstractNum>
  <w:num w:numId="1">
    <w:abstractNumId w:val="3"/>
  </w:num>
  <w:num w:numId="2">
    <w:abstractNumId w:val="1"/>
  </w:num>
  <w:num w:numId="3">
    <w:abstractNumId w:val="12"/>
  </w:num>
  <w:num w:numId="4">
    <w:abstractNumId w:val="29"/>
  </w:num>
  <w:num w:numId="5">
    <w:abstractNumId w:val="9"/>
  </w:num>
  <w:num w:numId="6">
    <w:abstractNumId w:val="27"/>
  </w:num>
  <w:num w:numId="7">
    <w:abstractNumId w:val="20"/>
  </w:num>
  <w:num w:numId="8">
    <w:abstractNumId w:val="22"/>
  </w:num>
  <w:num w:numId="9">
    <w:abstractNumId w:val="0"/>
  </w:num>
  <w:num w:numId="10">
    <w:abstractNumId w:val="24"/>
  </w:num>
  <w:num w:numId="11">
    <w:abstractNumId w:val="25"/>
  </w:num>
  <w:num w:numId="12">
    <w:abstractNumId w:val="2"/>
  </w:num>
  <w:num w:numId="13">
    <w:abstractNumId w:val="6"/>
  </w:num>
  <w:num w:numId="14">
    <w:abstractNumId w:val="15"/>
  </w:num>
  <w:num w:numId="15">
    <w:abstractNumId w:val="18"/>
  </w:num>
  <w:num w:numId="16">
    <w:abstractNumId w:val="16"/>
  </w:num>
  <w:num w:numId="17">
    <w:abstractNumId w:val="11"/>
  </w:num>
  <w:num w:numId="18">
    <w:abstractNumId w:val="8"/>
  </w:num>
  <w:num w:numId="19">
    <w:abstractNumId w:val="19"/>
  </w:num>
  <w:num w:numId="20">
    <w:abstractNumId w:val="26"/>
  </w:num>
  <w:num w:numId="21">
    <w:abstractNumId w:val="10"/>
  </w:num>
  <w:num w:numId="22">
    <w:abstractNumId w:val="14"/>
  </w:num>
  <w:num w:numId="23">
    <w:abstractNumId w:val="5"/>
  </w:num>
  <w:num w:numId="24">
    <w:abstractNumId w:val="21"/>
  </w:num>
  <w:num w:numId="25">
    <w:abstractNumId w:val="7"/>
  </w:num>
  <w:num w:numId="26">
    <w:abstractNumId w:val="28"/>
  </w:num>
  <w:num w:numId="27">
    <w:abstractNumId w:val="13"/>
  </w:num>
  <w:num w:numId="28">
    <w:abstractNumId w:val="17"/>
  </w:num>
  <w:num w:numId="29">
    <w:abstractNumId w:val="4"/>
  </w:num>
  <w:num w:numId="3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6696"/>
    <w:rsid w:val="0002350B"/>
    <w:rsid w:val="000355AA"/>
    <w:rsid w:val="00057A90"/>
    <w:rsid w:val="00057FA0"/>
    <w:rsid w:val="00062DF5"/>
    <w:rsid w:val="00087B54"/>
    <w:rsid w:val="00087CF1"/>
    <w:rsid w:val="00092F27"/>
    <w:rsid w:val="000A4FEC"/>
    <w:rsid w:val="000A660D"/>
    <w:rsid w:val="000B01FC"/>
    <w:rsid w:val="000B38C7"/>
    <w:rsid w:val="000C0F8A"/>
    <w:rsid w:val="000D58A0"/>
    <w:rsid w:val="000E4364"/>
    <w:rsid w:val="000F2F54"/>
    <w:rsid w:val="000F36D5"/>
    <w:rsid w:val="000F44F4"/>
    <w:rsid w:val="000F6CD9"/>
    <w:rsid w:val="00100C77"/>
    <w:rsid w:val="001013EB"/>
    <w:rsid w:val="00101FDC"/>
    <w:rsid w:val="00104E3D"/>
    <w:rsid w:val="00120399"/>
    <w:rsid w:val="00134C12"/>
    <w:rsid w:val="00150F9D"/>
    <w:rsid w:val="00171AF2"/>
    <w:rsid w:val="001753C8"/>
    <w:rsid w:val="0018221C"/>
    <w:rsid w:val="001A28C0"/>
    <w:rsid w:val="001A6FF3"/>
    <w:rsid w:val="001B3D11"/>
    <w:rsid w:val="001B728B"/>
    <w:rsid w:val="001C5F19"/>
    <w:rsid w:val="001D1B1D"/>
    <w:rsid w:val="001D2836"/>
    <w:rsid w:val="001D2C1E"/>
    <w:rsid w:val="001D2CA6"/>
    <w:rsid w:val="001D4CF8"/>
    <w:rsid w:val="001F025C"/>
    <w:rsid w:val="001F2E7A"/>
    <w:rsid w:val="001F46E9"/>
    <w:rsid w:val="0020348D"/>
    <w:rsid w:val="0020352F"/>
    <w:rsid w:val="00224056"/>
    <w:rsid w:val="00226805"/>
    <w:rsid w:val="00227295"/>
    <w:rsid w:val="002272A6"/>
    <w:rsid w:val="00234FC1"/>
    <w:rsid w:val="002357E3"/>
    <w:rsid w:val="00235A07"/>
    <w:rsid w:val="0024437F"/>
    <w:rsid w:val="00267A65"/>
    <w:rsid w:val="00271F6A"/>
    <w:rsid w:val="00277C9D"/>
    <w:rsid w:val="00280D2A"/>
    <w:rsid w:val="00285496"/>
    <w:rsid w:val="0028576B"/>
    <w:rsid w:val="00290F7C"/>
    <w:rsid w:val="00293C4F"/>
    <w:rsid w:val="002A0716"/>
    <w:rsid w:val="002A1553"/>
    <w:rsid w:val="002B15C5"/>
    <w:rsid w:val="002B2A04"/>
    <w:rsid w:val="002B583C"/>
    <w:rsid w:val="002B6D44"/>
    <w:rsid w:val="002D1D13"/>
    <w:rsid w:val="002D3592"/>
    <w:rsid w:val="002E29F6"/>
    <w:rsid w:val="002F302A"/>
    <w:rsid w:val="002F728D"/>
    <w:rsid w:val="003139BC"/>
    <w:rsid w:val="00317EFC"/>
    <w:rsid w:val="00334936"/>
    <w:rsid w:val="0033772C"/>
    <w:rsid w:val="00345A32"/>
    <w:rsid w:val="0034660F"/>
    <w:rsid w:val="00364D7E"/>
    <w:rsid w:val="00366E23"/>
    <w:rsid w:val="003675C3"/>
    <w:rsid w:val="00371882"/>
    <w:rsid w:val="00386802"/>
    <w:rsid w:val="00390778"/>
    <w:rsid w:val="0039723C"/>
    <w:rsid w:val="003A71AE"/>
    <w:rsid w:val="003B5483"/>
    <w:rsid w:val="003C16A3"/>
    <w:rsid w:val="003C4561"/>
    <w:rsid w:val="003D2709"/>
    <w:rsid w:val="003E0C17"/>
    <w:rsid w:val="003E773D"/>
    <w:rsid w:val="004056A8"/>
    <w:rsid w:val="00407590"/>
    <w:rsid w:val="00407E3E"/>
    <w:rsid w:val="00413B5A"/>
    <w:rsid w:val="00423327"/>
    <w:rsid w:val="004270E4"/>
    <w:rsid w:val="00427CFE"/>
    <w:rsid w:val="0043004D"/>
    <w:rsid w:val="0043047C"/>
    <w:rsid w:val="004365B8"/>
    <w:rsid w:val="00445D8B"/>
    <w:rsid w:val="0047061A"/>
    <w:rsid w:val="00480C37"/>
    <w:rsid w:val="004944B6"/>
    <w:rsid w:val="004A0D56"/>
    <w:rsid w:val="004A0E9B"/>
    <w:rsid w:val="004A536D"/>
    <w:rsid w:val="004B4A36"/>
    <w:rsid w:val="004B7A22"/>
    <w:rsid w:val="004C6732"/>
    <w:rsid w:val="004C7569"/>
    <w:rsid w:val="004D2E58"/>
    <w:rsid w:val="004E3D1B"/>
    <w:rsid w:val="004E5663"/>
    <w:rsid w:val="004F00D4"/>
    <w:rsid w:val="004F45CB"/>
    <w:rsid w:val="0050230C"/>
    <w:rsid w:val="005033D3"/>
    <w:rsid w:val="00506B58"/>
    <w:rsid w:val="00506FFB"/>
    <w:rsid w:val="00513376"/>
    <w:rsid w:val="0052222A"/>
    <w:rsid w:val="00523DFF"/>
    <w:rsid w:val="00523EB6"/>
    <w:rsid w:val="005259BB"/>
    <w:rsid w:val="0054390E"/>
    <w:rsid w:val="00546D73"/>
    <w:rsid w:val="005732F5"/>
    <w:rsid w:val="005B322E"/>
    <w:rsid w:val="005B570D"/>
    <w:rsid w:val="005C52C9"/>
    <w:rsid w:val="005D1DF9"/>
    <w:rsid w:val="005E06A8"/>
    <w:rsid w:val="005E7505"/>
    <w:rsid w:val="00603B08"/>
    <w:rsid w:val="006044B8"/>
    <w:rsid w:val="00611C02"/>
    <w:rsid w:val="00615E23"/>
    <w:rsid w:val="00622A6D"/>
    <w:rsid w:val="0062792E"/>
    <w:rsid w:val="00633AC2"/>
    <w:rsid w:val="00652C8F"/>
    <w:rsid w:val="00662F09"/>
    <w:rsid w:val="00663FD6"/>
    <w:rsid w:val="006662C0"/>
    <w:rsid w:val="0067218B"/>
    <w:rsid w:val="00672D79"/>
    <w:rsid w:val="006774BD"/>
    <w:rsid w:val="0068765B"/>
    <w:rsid w:val="0069106F"/>
    <w:rsid w:val="00691738"/>
    <w:rsid w:val="0069246F"/>
    <w:rsid w:val="00692C0B"/>
    <w:rsid w:val="006930DC"/>
    <w:rsid w:val="006A69B6"/>
    <w:rsid w:val="006C5373"/>
    <w:rsid w:val="006D113F"/>
    <w:rsid w:val="006F2F73"/>
    <w:rsid w:val="00707849"/>
    <w:rsid w:val="00720B83"/>
    <w:rsid w:val="00732B1C"/>
    <w:rsid w:val="007423EE"/>
    <w:rsid w:val="00760EB6"/>
    <w:rsid w:val="007679C2"/>
    <w:rsid w:val="0077287A"/>
    <w:rsid w:val="007747DA"/>
    <w:rsid w:val="00791B9C"/>
    <w:rsid w:val="0079267C"/>
    <w:rsid w:val="007A53F2"/>
    <w:rsid w:val="007A7848"/>
    <w:rsid w:val="007A789B"/>
    <w:rsid w:val="007B4EB7"/>
    <w:rsid w:val="007C5960"/>
    <w:rsid w:val="007D5EE8"/>
    <w:rsid w:val="007F0209"/>
    <w:rsid w:val="00807769"/>
    <w:rsid w:val="00820A03"/>
    <w:rsid w:val="00821763"/>
    <w:rsid w:val="0082288A"/>
    <w:rsid w:val="00826A14"/>
    <w:rsid w:val="00837B09"/>
    <w:rsid w:val="008439D8"/>
    <w:rsid w:val="008508D4"/>
    <w:rsid w:val="00876518"/>
    <w:rsid w:val="00881107"/>
    <w:rsid w:val="0088704A"/>
    <w:rsid w:val="00893371"/>
    <w:rsid w:val="008A10DF"/>
    <w:rsid w:val="008A5B8C"/>
    <w:rsid w:val="008B4A15"/>
    <w:rsid w:val="008C2CD8"/>
    <w:rsid w:val="008D5E1D"/>
    <w:rsid w:val="008E6F66"/>
    <w:rsid w:val="008F79AF"/>
    <w:rsid w:val="00906696"/>
    <w:rsid w:val="0091342F"/>
    <w:rsid w:val="009166C3"/>
    <w:rsid w:val="009368CA"/>
    <w:rsid w:val="00946080"/>
    <w:rsid w:val="00952F68"/>
    <w:rsid w:val="00955C7C"/>
    <w:rsid w:val="00956DCC"/>
    <w:rsid w:val="00962927"/>
    <w:rsid w:val="009646B9"/>
    <w:rsid w:val="00975200"/>
    <w:rsid w:val="009756DB"/>
    <w:rsid w:val="0098005B"/>
    <w:rsid w:val="0098042B"/>
    <w:rsid w:val="00990247"/>
    <w:rsid w:val="00990AEC"/>
    <w:rsid w:val="009938E7"/>
    <w:rsid w:val="00994941"/>
    <w:rsid w:val="00997B67"/>
    <w:rsid w:val="009A1FE8"/>
    <w:rsid w:val="009A3E31"/>
    <w:rsid w:val="009C6857"/>
    <w:rsid w:val="009D01B1"/>
    <w:rsid w:val="009D478E"/>
    <w:rsid w:val="009D663C"/>
    <w:rsid w:val="009E0450"/>
    <w:rsid w:val="009E0B82"/>
    <w:rsid w:val="009F612E"/>
    <w:rsid w:val="00A000BE"/>
    <w:rsid w:val="00A01974"/>
    <w:rsid w:val="00A11D06"/>
    <w:rsid w:val="00A245E5"/>
    <w:rsid w:val="00A256CD"/>
    <w:rsid w:val="00A30D5E"/>
    <w:rsid w:val="00A30ED8"/>
    <w:rsid w:val="00A361D9"/>
    <w:rsid w:val="00A450A2"/>
    <w:rsid w:val="00A528CF"/>
    <w:rsid w:val="00A56472"/>
    <w:rsid w:val="00A57168"/>
    <w:rsid w:val="00A65D23"/>
    <w:rsid w:val="00A66725"/>
    <w:rsid w:val="00A8030D"/>
    <w:rsid w:val="00A878D2"/>
    <w:rsid w:val="00AA0D2B"/>
    <w:rsid w:val="00AA7AE4"/>
    <w:rsid w:val="00AD1C45"/>
    <w:rsid w:val="00AF3051"/>
    <w:rsid w:val="00AF3821"/>
    <w:rsid w:val="00AF4AD0"/>
    <w:rsid w:val="00AF55FA"/>
    <w:rsid w:val="00B1130A"/>
    <w:rsid w:val="00B138C9"/>
    <w:rsid w:val="00B14E76"/>
    <w:rsid w:val="00B21402"/>
    <w:rsid w:val="00B30448"/>
    <w:rsid w:val="00B34D7A"/>
    <w:rsid w:val="00B44140"/>
    <w:rsid w:val="00B472F3"/>
    <w:rsid w:val="00B510D7"/>
    <w:rsid w:val="00B6280F"/>
    <w:rsid w:val="00B6764E"/>
    <w:rsid w:val="00B745F3"/>
    <w:rsid w:val="00B757B8"/>
    <w:rsid w:val="00B83659"/>
    <w:rsid w:val="00B83CB7"/>
    <w:rsid w:val="00B83F3F"/>
    <w:rsid w:val="00B841B6"/>
    <w:rsid w:val="00B87D69"/>
    <w:rsid w:val="00B9200D"/>
    <w:rsid w:val="00BA7C60"/>
    <w:rsid w:val="00BB210F"/>
    <w:rsid w:val="00BB5C8A"/>
    <w:rsid w:val="00BC62DD"/>
    <w:rsid w:val="00BD764D"/>
    <w:rsid w:val="00BE10A7"/>
    <w:rsid w:val="00BE3460"/>
    <w:rsid w:val="00BE6C3C"/>
    <w:rsid w:val="00BF757C"/>
    <w:rsid w:val="00C044E5"/>
    <w:rsid w:val="00C16793"/>
    <w:rsid w:val="00C20C20"/>
    <w:rsid w:val="00C21BF4"/>
    <w:rsid w:val="00C25ED0"/>
    <w:rsid w:val="00C6150D"/>
    <w:rsid w:val="00C617F1"/>
    <w:rsid w:val="00C73670"/>
    <w:rsid w:val="00C804CA"/>
    <w:rsid w:val="00C83F3E"/>
    <w:rsid w:val="00C94A80"/>
    <w:rsid w:val="00CA2972"/>
    <w:rsid w:val="00CA4181"/>
    <w:rsid w:val="00CB71EA"/>
    <w:rsid w:val="00CC1380"/>
    <w:rsid w:val="00CC3BD4"/>
    <w:rsid w:val="00CE4C34"/>
    <w:rsid w:val="00CF25C0"/>
    <w:rsid w:val="00D03159"/>
    <w:rsid w:val="00D1179F"/>
    <w:rsid w:val="00D12287"/>
    <w:rsid w:val="00D1462E"/>
    <w:rsid w:val="00D35E10"/>
    <w:rsid w:val="00D412CD"/>
    <w:rsid w:val="00D451A2"/>
    <w:rsid w:val="00D61E9B"/>
    <w:rsid w:val="00D76423"/>
    <w:rsid w:val="00D924DA"/>
    <w:rsid w:val="00D934F7"/>
    <w:rsid w:val="00DA450E"/>
    <w:rsid w:val="00DB75ED"/>
    <w:rsid w:val="00DC068F"/>
    <w:rsid w:val="00DC6B3E"/>
    <w:rsid w:val="00DC7D5C"/>
    <w:rsid w:val="00DD0A37"/>
    <w:rsid w:val="00DD3A39"/>
    <w:rsid w:val="00DE7F25"/>
    <w:rsid w:val="00DF62C5"/>
    <w:rsid w:val="00E003A0"/>
    <w:rsid w:val="00E05A9E"/>
    <w:rsid w:val="00E07DF8"/>
    <w:rsid w:val="00E206E9"/>
    <w:rsid w:val="00E32EBC"/>
    <w:rsid w:val="00E40AAA"/>
    <w:rsid w:val="00E42FF1"/>
    <w:rsid w:val="00E45378"/>
    <w:rsid w:val="00E45953"/>
    <w:rsid w:val="00E61529"/>
    <w:rsid w:val="00E8098E"/>
    <w:rsid w:val="00E9049C"/>
    <w:rsid w:val="00E9286A"/>
    <w:rsid w:val="00E92B1A"/>
    <w:rsid w:val="00E93790"/>
    <w:rsid w:val="00EA3159"/>
    <w:rsid w:val="00EB5FEA"/>
    <w:rsid w:val="00EC56A4"/>
    <w:rsid w:val="00ED0987"/>
    <w:rsid w:val="00ED2533"/>
    <w:rsid w:val="00EE29B8"/>
    <w:rsid w:val="00EE2C72"/>
    <w:rsid w:val="00EF5160"/>
    <w:rsid w:val="00F065E2"/>
    <w:rsid w:val="00F12560"/>
    <w:rsid w:val="00F214BF"/>
    <w:rsid w:val="00F35E7A"/>
    <w:rsid w:val="00F422F7"/>
    <w:rsid w:val="00F462DE"/>
    <w:rsid w:val="00F62AFC"/>
    <w:rsid w:val="00F62BD1"/>
    <w:rsid w:val="00F71689"/>
    <w:rsid w:val="00F81394"/>
    <w:rsid w:val="00F946F6"/>
    <w:rsid w:val="00FA7781"/>
    <w:rsid w:val="00FB7016"/>
    <w:rsid w:val="00FC10F3"/>
    <w:rsid w:val="00FC32EC"/>
    <w:rsid w:val="00FE1D7E"/>
    <w:rsid w:val="00FE2BE8"/>
    <w:rsid w:val="00FF1071"/>
    <w:rsid w:val="00FF5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260DD597"/>
  <w15:docId w15:val="{4411490B-B5B5-4A2B-AB2E-677F7CAB11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DB75ED"/>
    <w:pPr>
      <w:widowControl w:val="0"/>
      <w:spacing w:after="0" w:line="240" w:lineRule="auto"/>
    </w:pPr>
    <w:rPr>
      <w:lang w:val="en-US"/>
    </w:rPr>
  </w:style>
  <w:style w:type="paragraph" w:styleId="1">
    <w:name w:val="heading 1"/>
    <w:basedOn w:val="a"/>
    <w:next w:val="a"/>
    <w:link w:val="10"/>
    <w:qFormat/>
    <w:rsid w:val="00364D7E"/>
    <w:pPr>
      <w:autoSpaceDE w:val="0"/>
      <w:autoSpaceDN w:val="0"/>
      <w:adjustRightInd w:val="0"/>
      <w:spacing w:before="480"/>
      <w:outlineLvl w:val="0"/>
    </w:pPr>
    <w:rPr>
      <w:rFonts w:ascii="Cambria" w:eastAsia="Times New Roman" w:hAnsi="Cambria" w:cs="Times New Roman"/>
      <w:b/>
      <w:color w:val="365F91"/>
      <w:sz w:val="28"/>
      <w:szCs w:val="20"/>
    </w:rPr>
  </w:style>
  <w:style w:type="paragraph" w:styleId="2">
    <w:name w:val="heading 2"/>
    <w:basedOn w:val="a"/>
    <w:next w:val="a"/>
    <w:link w:val="20"/>
    <w:qFormat/>
    <w:rsid w:val="00633AC2"/>
    <w:pPr>
      <w:autoSpaceDE w:val="0"/>
      <w:autoSpaceDN w:val="0"/>
      <w:adjustRightInd w:val="0"/>
      <w:spacing w:before="200"/>
      <w:outlineLvl w:val="1"/>
    </w:pPr>
    <w:rPr>
      <w:rFonts w:ascii="Cambria" w:eastAsia="Times New Roman" w:hAnsi="Cambria" w:cs="Times New Roman"/>
      <w:b/>
      <w:color w:val="4F81BD"/>
      <w:sz w:val="26"/>
      <w:szCs w:val="20"/>
    </w:rPr>
  </w:style>
  <w:style w:type="paragraph" w:styleId="3">
    <w:name w:val="heading 3"/>
    <w:basedOn w:val="a"/>
    <w:next w:val="a"/>
    <w:link w:val="30"/>
    <w:qFormat/>
    <w:rsid w:val="00364D7E"/>
    <w:pPr>
      <w:autoSpaceDE w:val="0"/>
      <w:autoSpaceDN w:val="0"/>
      <w:adjustRightInd w:val="0"/>
      <w:spacing w:before="200"/>
      <w:outlineLvl w:val="2"/>
    </w:pPr>
    <w:rPr>
      <w:rFonts w:ascii="Cambria" w:eastAsia="Times New Roman" w:hAnsi="Cambria" w:cs="Times New Roman"/>
      <w:b/>
      <w:color w:val="4F81BD"/>
      <w:sz w:val="20"/>
      <w:szCs w:val="20"/>
    </w:rPr>
  </w:style>
  <w:style w:type="paragraph" w:styleId="4">
    <w:name w:val="heading 4"/>
    <w:basedOn w:val="a"/>
    <w:next w:val="a"/>
    <w:link w:val="40"/>
    <w:uiPriority w:val="99"/>
    <w:qFormat/>
    <w:rsid w:val="00364D7E"/>
    <w:pPr>
      <w:autoSpaceDE w:val="0"/>
      <w:autoSpaceDN w:val="0"/>
      <w:adjustRightInd w:val="0"/>
      <w:spacing w:before="240" w:after="60"/>
      <w:outlineLvl w:val="3"/>
    </w:pPr>
    <w:rPr>
      <w:rFonts w:ascii="Calibri" w:eastAsia="Times New Roman" w:hAnsi="Calibri" w:cs="Times New Roman"/>
      <w:b/>
      <w:color w:val="000000"/>
      <w:sz w:val="28"/>
      <w:szCs w:val="20"/>
    </w:rPr>
  </w:style>
  <w:style w:type="paragraph" w:styleId="5">
    <w:name w:val="heading 5"/>
    <w:basedOn w:val="a"/>
    <w:next w:val="a"/>
    <w:link w:val="50"/>
    <w:uiPriority w:val="99"/>
    <w:qFormat/>
    <w:rsid w:val="00364D7E"/>
    <w:pPr>
      <w:autoSpaceDE w:val="0"/>
      <w:autoSpaceDN w:val="0"/>
      <w:adjustRightInd w:val="0"/>
      <w:spacing w:before="200"/>
      <w:outlineLvl w:val="4"/>
    </w:pPr>
    <w:rPr>
      <w:rFonts w:ascii="Cambria" w:eastAsia="Times New Roman" w:hAnsi="Cambria" w:cs="Times New Roman"/>
      <w:color w:val="243F60"/>
      <w:sz w:val="20"/>
      <w:szCs w:val="20"/>
    </w:rPr>
  </w:style>
  <w:style w:type="paragraph" w:styleId="6">
    <w:name w:val="heading 6"/>
    <w:basedOn w:val="a"/>
    <w:next w:val="a"/>
    <w:link w:val="60"/>
    <w:uiPriority w:val="99"/>
    <w:qFormat/>
    <w:rsid w:val="00364D7E"/>
    <w:pPr>
      <w:autoSpaceDE w:val="0"/>
      <w:autoSpaceDN w:val="0"/>
      <w:adjustRightInd w:val="0"/>
      <w:spacing w:before="240" w:after="60" w:line="275" w:lineRule="auto"/>
      <w:outlineLvl w:val="5"/>
    </w:pPr>
    <w:rPr>
      <w:rFonts w:ascii="Calibri" w:eastAsia="Times New Roman" w:hAnsi="Calibri" w:cs="Times New Roman"/>
      <w:b/>
      <w:bCs/>
      <w:color w:val="000000"/>
    </w:rPr>
  </w:style>
  <w:style w:type="paragraph" w:styleId="9">
    <w:name w:val="heading 9"/>
    <w:basedOn w:val="a"/>
    <w:next w:val="a"/>
    <w:link w:val="90"/>
    <w:uiPriority w:val="99"/>
    <w:qFormat/>
    <w:rsid w:val="00364D7E"/>
    <w:pPr>
      <w:autoSpaceDE w:val="0"/>
      <w:autoSpaceDN w:val="0"/>
      <w:adjustRightInd w:val="0"/>
      <w:spacing w:before="240" w:after="60" w:line="300" w:lineRule="auto"/>
      <w:ind w:left="4160" w:right="200"/>
      <w:jc w:val="center"/>
      <w:outlineLvl w:val="8"/>
    </w:pPr>
    <w:rPr>
      <w:rFonts w:ascii="Arial" w:eastAsia="Times New Roman" w:hAnsi="Arial" w:cs="Times New Roman"/>
      <w:b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633AC2"/>
    <w:rPr>
      <w:rFonts w:ascii="Cambria" w:eastAsia="Times New Roman" w:hAnsi="Cambria" w:cs="Times New Roman"/>
      <w:b/>
      <w:color w:val="4F81BD"/>
      <w:sz w:val="26"/>
      <w:szCs w:val="20"/>
      <w:lang w:val="en-US"/>
    </w:rPr>
  </w:style>
  <w:style w:type="table" w:styleId="a3">
    <w:name w:val="Table Grid"/>
    <w:basedOn w:val="a1"/>
    <w:uiPriority w:val="59"/>
    <w:rsid w:val="00633AC2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1">
    <w:name w:val="Сетка таблицы1"/>
    <w:basedOn w:val="a1"/>
    <w:next w:val="a3"/>
    <w:rsid w:val="00633A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unhideWhenUsed/>
    <w:rsid w:val="00B6280F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rsid w:val="00B6280F"/>
    <w:rPr>
      <w:rFonts w:ascii="Segoe UI" w:hAnsi="Segoe UI" w:cs="Segoe UI"/>
      <w:sz w:val="18"/>
      <w:szCs w:val="18"/>
      <w:lang w:val="en-US"/>
    </w:rPr>
  </w:style>
  <w:style w:type="table" w:customStyle="1" w:styleId="18">
    <w:name w:val="Сетка таблицы18"/>
    <w:basedOn w:val="a1"/>
    <w:next w:val="a3"/>
    <w:uiPriority w:val="59"/>
    <w:rsid w:val="008F79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364D7E"/>
    <w:rPr>
      <w:rFonts w:ascii="Cambria" w:eastAsia="Times New Roman" w:hAnsi="Cambria" w:cs="Times New Roman"/>
      <w:b/>
      <w:color w:val="365F91"/>
      <w:sz w:val="28"/>
      <w:szCs w:val="20"/>
      <w:lang w:val="en-US"/>
    </w:rPr>
  </w:style>
  <w:style w:type="character" w:customStyle="1" w:styleId="30">
    <w:name w:val="Заголовок 3 Знак"/>
    <w:basedOn w:val="a0"/>
    <w:link w:val="3"/>
    <w:rsid w:val="00364D7E"/>
    <w:rPr>
      <w:rFonts w:ascii="Cambria" w:eastAsia="Times New Roman" w:hAnsi="Cambria" w:cs="Times New Roman"/>
      <w:b/>
      <w:color w:val="4F81BD"/>
      <w:sz w:val="20"/>
      <w:szCs w:val="20"/>
      <w:lang w:val="en-US"/>
    </w:rPr>
  </w:style>
  <w:style w:type="character" w:customStyle="1" w:styleId="40">
    <w:name w:val="Заголовок 4 Знак"/>
    <w:basedOn w:val="a0"/>
    <w:link w:val="4"/>
    <w:uiPriority w:val="99"/>
    <w:rsid w:val="00364D7E"/>
    <w:rPr>
      <w:rFonts w:ascii="Calibri" w:eastAsia="Times New Roman" w:hAnsi="Calibri" w:cs="Times New Roman"/>
      <w:b/>
      <w:color w:val="000000"/>
      <w:sz w:val="28"/>
      <w:szCs w:val="20"/>
      <w:lang w:val="en-US"/>
    </w:rPr>
  </w:style>
  <w:style w:type="character" w:customStyle="1" w:styleId="50">
    <w:name w:val="Заголовок 5 Знак"/>
    <w:basedOn w:val="a0"/>
    <w:link w:val="5"/>
    <w:uiPriority w:val="99"/>
    <w:rsid w:val="00364D7E"/>
    <w:rPr>
      <w:rFonts w:ascii="Cambria" w:eastAsia="Times New Roman" w:hAnsi="Cambria" w:cs="Times New Roman"/>
      <w:color w:val="243F60"/>
      <w:sz w:val="20"/>
      <w:szCs w:val="20"/>
      <w:lang w:val="en-US"/>
    </w:rPr>
  </w:style>
  <w:style w:type="character" w:customStyle="1" w:styleId="60">
    <w:name w:val="Заголовок 6 Знак"/>
    <w:basedOn w:val="a0"/>
    <w:link w:val="6"/>
    <w:uiPriority w:val="99"/>
    <w:rsid w:val="00364D7E"/>
    <w:rPr>
      <w:rFonts w:ascii="Calibri" w:eastAsia="Times New Roman" w:hAnsi="Calibri" w:cs="Times New Roman"/>
      <w:b/>
      <w:bCs/>
      <w:color w:val="000000"/>
      <w:lang w:val="en-US"/>
    </w:rPr>
  </w:style>
  <w:style w:type="character" w:customStyle="1" w:styleId="90">
    <w:name w:val="Заголовок 9 Знак"/>
    <w:basedOn w:val="a0"/>
    <w:link w:val="9"/>
    <w:uiPriority w:val="99"/>
    <w:rsid w:val="00364D7E"/>
    <w:rPr>
      <w:rFonts w:ascii="Arial" w:eastAsia="Times New Roman" w:hAnsi="Arial" w:cs="Times New Roman"/>
      <w:b/>
      <w:color w:val="000000"/>
      <w:sz w:val="20"/>
      <w:szCs w:val="20"/>
      <w:lang w:val="en-US"/>
    </w:rPr>
  </w:style>
  <w:style w:type="character" w:styleId="a6">
    <w:name w:val="Hyperlink"/>
    <w:basedOn w:val="a0"/>
    <w:uiPriority w:val="99"/>
    <w:unhideWhenUsed/>
    <w:rsid w:val="00364D7E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8">
    <w:name w:val="Название таблицы"/>
    <w:basedOn w:val="a9"/>
    <w:next w:val="a"/>
    <w:autoRedefine/>
    <w:uiPriority w:val="99"/>
    <w:rsid w:val="00364D7E"/>
    <w:pPr>
      <w:keepNext/>
      <w:widowControl/>
      <w:spacing w:after="0" w:line="360" w:lineRule="auto"/>
      <w:ind w:left="2552" w:hanging="2552"/>
      <w:jc w:val="center"/>
    </w:pPr>
    <w:rPr>
      <w:rFonts w:ascii="Times New Roman" w:eastAsia="Times New Roman" w:hAnsi="Times New Roman" w:cs="Times New Roman"/>
      <w:b w:val="0"/>
      <w:bCs w:val="0"/>
      <w:iCs/>
      <w:color w:val="auto"/>
      <w:sz w:val="28"/>
      <w:szCs w:val="28"/>
      <w:lang w:val="ru-RU" w:eastAsia="ru-RU"/>
    </w:rPr>
  </w:style>
  <w:style w:type="paragraph" w:styleId="a9">
    <w:name w:val="caption"/>
    <w:basedOn w:val="a"/>
    <w:next w:val="a"/>
    <w:uiPriority w:val="99"/>
    <w:unhideWhenUsed/>
    <w:qFormat/>
    <w:rsid w:val="00364D7E"/>
    <w:pPr>
      <w:spacing w:after="200"/>
    </w:pPr>
    <w:rPr>
      <w:b/>
      <w:bCs/>
      <w:color w:val="5B9BD5" w:themeColor="accent1"/>
      <w:sz w:val="18"/>
      <w:szCs w:val="18"/>
    </w:rPr>
  </w:style>
  <w:style w:type="table" w:customStyle="1" w:styleId="21">
    <w:name w:val="Сетка таблицы2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header"/>
    <w:basedOn w:val="a"/>
    <w:link w:val="ab"/>
    <w:uiPriority w:val="99"/>
    <w:unhideWhenUsed/>
    <w:rsid w:val="00364D7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64D7E"/>
    <w:rPr>
      <w:lang w:val="en-US"/>
    </w:rPr>
  </w:style>
  <w:style w:type="paragraph" w:styleId="ac">
    <w:name w:val="footer"/>
    <w:basedOn w:val="a"/>
    <w:link w:val="ad"/>
    <w:uiPriority w:val="99"/>
    <w:unhideWhenUsed/>
    <w:rsid w:val="00364D7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64D7E"/>
    <w:rPr>
      <w:lang w:val="en-US"/>
    </w:rPr>
  </w:style>
  <w:style w:type="numbering" w:customStyle="1" w:styleId="12">
    <w:name w:val="Нет списка1"/>
    <w:next w:val="a2"/>
    <w:uiPriority w:val="99"/>
    <w:semiHidden/>
    <w:unhideWhenUsed/>
    <w:rsid w:val="00364D7E"/>
  </w:style>
  <w:style w:type="paragraph" w:styleId="ae">
    <w:name w:val="No Spacing"/>
    <w:uiPriority w:val="1"/>
    <w:qFormat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lang w:eastAsia="ru-RU"/>
    </w:rPr>
  </w:style>
  <w:style w:type="paragraph" w:customStyle="1" w:styleId="ConsPlusNonformat">
    <w:name w:val="ConsPlusNonformat"/>
    <w:uiPriority w:val="99"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FR4">
    <w:name w:val="FR4"/>
    <w:uiPriority w:val="99"/>
    <w:rsid w:val="00364D7E"/>
    <w:pPr>
      <w:widowControl w:val="0"/>
      <w:numPr>
        <w:ilvl w:val="1"/>
        <w:numId w:val="7"/>
      </w:numPr>
      <w:autoSpaceDE w:val="0"/>
      <w:autoSpaceDN w:val="0"/>
      <w:adjustRightInd w:val="0"/>
      <w:spacing w:after="0" w:line="240" w:lineRule="auto"/>
      <w:ind w:left="0" w:firstLine="0"/>
      <w:jc w:val="right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FR5">
    <w:name w:val="FR5"/>
    <w:uiPriority w:val="99"/>
    <w:rsid w:val="00364D7E"/>
    <w:pPr>
      <w:widowControl w:val="0"/>
      <w:autoSpaceDE w:val="0"/>
      <w:autoSpaceDN w:val="0"/>
      <w:adjustRightInd w:val="0"/>
      <w:spacing w:before="20" w:after="0" w:line="240" w:lineRule="auto"/>
      <w:ind w:right="200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ru-RU"/>
    </w:rPr>
  </w:style>
  <w:style w:type="paragraph" w:customStyle="1" w:styleId="FR2">
    <w:name w:val="FR2"/>
    <w:uiPriority w:val="99"/>
    <w:rsid w:val="00364D7E"/>
    <w:pPr>
      <w:widowControl w:val="0"/>
      <w:autoSpaceDE w:val="0"/>
      <w:autoSpaceDN w:val="0"/>
      <w:adjustRightInd w:val="0"/>
      <w:spacing w:after="420" w:line="240" w:lineRule="auto"/>
      <w:ind w:left="4160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styleId="af">
    <w:name w:val="Document Map"/>
    <w:basedOn w:val="a"/>
    <w:link w:val="af0"/>
    <w:uiPriority w:val="99"/>
    <w:rsid w:val="00364D7E"/>
    <w:pPr>
      <w:autoSpaceDE w:val="0"/>
      <w:autoSpaceDN w:val="0"/>
      <w:adjustRightInd w:val="0"/>
    </w:pPr>
    <w:rPr>
      <w:rFonts w:ascii="Tahoma" w:eastAsia="Times New Roman" w:hAnsi="Tahoma" w:cs="Times New Roman"/>
      <w:color w:val="000000"/>
      <w:sz w:val="16"/>
      <w:szCs w:val="16"/>
    </w:rPr>
  </w:style>
  <w:style w:type="character" w:customStyle="1" w:styleId="af0">
    <w:name w:val="Схема документа Знак"/>
    <w:basedOn w:val="a0"/>
    <w:link w:val="af"/>
    <w:uiPriority w:val="99"/>
    <w:rsid w:val="00364D7E"/>
    <w:rPr>
      <w:rFonts w:ascii="Tahoma" w:eastAsia="Times New Roman" w:hAnsi="Tahoma" w:cs="Times New Roman"/>
      <w:color w:val="000000"/>
      <w:sz w:val="16"/>
      <w:szCs w:val="16"/>
      <w:lang w:val="en-US"/>
    </w:rPr>
  </w:style>
  <w:style w:type="paragraph" w:styleId="22">
    <w:name w:val="Body Text Indent 2"/>
    <w:basedOn w:val="a"/>
    <w:link w:val="23"/>
    <w:uiPriority w:val="99"/>
    <w:rsid w:val="00364D7E"/>
    <w:pPr>
      <w:autoSpaceDE w:val="0"/>
      <w:autoSpaceDN w:val="0"/>
      <w:adjustRightInd w:val="0"/>
      <w:spacing w:after="120" w:line="480" w:lineRule="auto"/>
      <w:ind w:left="283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paragraph" w:styleId="af1">
    <w:name w:val="Body Text"/>
    <w:basedOn w:val="a"/>
    <w:link w:val="af2"/>
    <w:uiPriority w:val="99"/>
    <w:rsid w:val="00364D7E"/>
    <w:pPr>
      <w:autoSpaceDE w:val="0"/>
      <w:autoSpaceDN w:val="0"/>
      <w:adjustRightInd w:val="0"/>
      <w:spacing w:after="120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af2">
    <w:name w:val="Основной текст Знак"/>
    <w:basedOn w:val="a0"/>
    <w:link w:val="af1"/>
    <w:uiPriority w:val="99"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paragraph" w:styleId="31">
    <w:name w:val="Body Text 3"/>
    <w:basedOn w:val="a"/>
    <w:link w:val="32"/>
    <w:uiPriority w:val="99"/>
    <w:rsid w:val="00364D7E"/>
    <w:pPr>
      <w:autoSpaceDE w:val="0"/>
      <w:autoSpaceDN w:val="0"/>
      <w:adjustRightInd w:val="0"/>
      <w:spacing w:after="120"/>
    </w:pPr>
    <w:rPr>
      <w:rFonts w:ascii="Calibri" w:eastAsia="Times New Roman" w:hAnsi="Calibri" w:cs="Times New Roman"/>
      <w:color w:val="000000"/>
      <w:sz w:val="16"/>
      <w:szCs w:val="20"/>
    </w:rPr>
  </w:style>
  <w:style w:type="character" w:customStyle="1" w:styleId="32">
    <w:name w:val="Основной текст 3 Знак"/>
    <w:basedOn w:val="a0"/>
    <w:link w:val="31"/>
    <w:uiPriority w:val="99"/>
    <w:rsid w:val="00364D7E"/>
    <w:rPr>
      <w:rFonts w:ascii="Calibri" w:eastAsia="Times New Roman" w:hAnsi="Calibri" w:cs="Times New Roman"/>
      <w:color w:val="000000"/>
      <w:sz w:val="16"/>
      <w:szCs w:val="20"/>
      <w:lang w:val="en-US"/>
    </w:rPr>
  </w:style>
  <w:style w:type="paragraph" w:styleId="af3">
    <w:name w:val="Subtitle"/>
    <w:basedOn w:val="a"/>
    <w:next w:val="a"/>
    <w:link w:val="af4"/>
    <w:qFormat/>
    <w:rsid w:val="00364D7E"/>
    <w:pPr>
      <w:autoSpaceDE w:val="0"/>
      <w:autoSpaceDN w:val="0"/>
      <w:adjustRightInd w:val="0"/>
    </w:pPr>
    <w:rPr>
      <w:rFonts w:ascii="Cambria" w:eastAsia="Times New Roman" w:hAnsi="Cambria" w:cs="Times New Roman"/>
      <w:i/>
      <w:color w:val="4F81BD"/>
      <w:sz w:val="20"/>
      <w:szCs w:val="20"/>
    </w:rPr>
  </w:style>
  <w:style w:type="character" w:customStyle="1" w:styleId="af4">
    <w:name w:val="Подзаголовок Знак"/>
    <w:basedOn w:val="a0"/>
    <w:link w:val="af3"/>
    <w:rsid w:val="00364D7E"/>
    <w:rPr>
      <w:rFonts w:ascii="Cambria" w:eastAsia="Times New Roman" w:hAnsi="Cambria" w:cs="Times New Roman"/>
      <w:i/>
      <w:color w:val="4F81BD"/>
      <w:sz w:val="20"/>
      <w:szCs w:val="20"/>
      <w:lang w:val="en-US"/>
    </w:rPr>
  </w:style>
  <w:style w:type="paragraph" w:styleId="af5">
    <w:name w:val="Title"/>
    <w:basedOn w:val="a"/>
    <w:next w:val="a"/>
    <w:link w:val="af6"/>
    <w:qFormat/>
    <w:rsid w:val="00364D7E"/>
    <w:pPr>
      <w:autoSpaceDE w:val="0"/>
      <w:autoSpaceDN w:val="0"/>
      <w:adjustRightInd w:val="0"/>
      <w:spacing w:after="300"/>
    </w:pPr>
    <w:rPr>
      <w:rFonts w:ascii="Cambria" w:eastAsia="Times New Roman" w:hAnsi="Cambria" w:cs="Times New Roman"/>
      <w:color w:val="17365D"/>
      <w:sz w:val="52"/>
      <w:szCs w:val="20"/>
    </w:rPr>
  </w:style>
  <w:style w:type="character" w:customStyle="1" w:styleId="af6">
    <w:name w:val="Заголовок Знак"/>
    <w:basedOn w:val="a0"/>
    <w:link w:val="af5"/>
    <w:rsid w:val="00364D7E"/>
    <w:rPr>
      <w:rFonts w:ascii="Cambria" w:eastAsia="Times New Roman" w:hAnsi="Cambria" w:cs="Times New Roman"/>
      <w:color w:val="17365D"/>
      <w:sz w:val="52"/>
      <w:szCs w:val="20"/>
      <w:lang w:val="en-US"/>
    </w:rPr>
  </w:style>
  <w:style w:type="character" w:styleId="af7">
    <w:name w:val="page number"/>
    <w:uiPriority w:val="99"/>
    <w:rsid w:val="00364D7E"/>
    <w:rPr>
      <w:rFonts w:ascii="Calibri" w:hAnsi="Calibri" w:cs="Calibri"/>
      <w:color w:val="000000"/>
    </w:rPr>
  </w:style>
  <w:style w:type="character" w:styleId="af8">
    <w:name w:val="line number"/>
    <w:uiPriority w:val="99"/>
    <w:rsid w:val="00364D7E"/>
    <w:rPr>
      <w:rFonts w:ascii="Calibri" w:hAnsi="Calibri" w:cs="Calibri"/>
      <w:color w:val="000000"/>
    </w:rPr>
  </w:style>
  <w:style w:type="table" w:customStyle="1" w:styleId="33">
    <w:name w:val="Сетка таблицы3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9">
    <w:name w:val="Placeholder Text"/>
    <w:uiPriority w:val="99"/>
    <w:semiHidden/>
    <w:rsid w:val="00364D7E"/>
    <w:rPr>
      <w:rFonts w:cs="Times New Roman"/>
      <w:color w:val="808080"/>
    </w:rPr>
  </w:style>
  <w:style w:type="paragraph" w:styleId="afa">
    <w:name w:val="List Paragraph"/>
    <w:basedOn w:val="a"/>
    <w:link w:val="afb"/>
    <w:uiPriority w:val="34"/>
    <w:qFormat/>
    <w:rsid w:val="00364D7E"/>
    <w:pPr>
      <w:widowControl/>
      <w:spacing w:after="200" w:line="276" w:lineRule="auto"/>
      <w:ind w:left="720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s1">
    <w:name w:val="s1"/>
    <w:uiPriority w:val="99"/>
    <w:rsid w:val="00364D7E"/>
    <w:rPr>
      <w:rFonts w:cs="Times New Roman"/>
    </w:rPr>
  </w:style>
  <w:style w:type="paragraph" w:customStyle="1" w:styleId="p12">
    <w:name w:val="p12"/>
    <w:basedOn w:val="a"/>
    <w:uiPriority w:val="99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5">
    <w:name w:val="s5"/>
    <w:uiPriority w:val="99"/>
    <w:rsid w:val="00364D7E"/>
    <w:rPr>
      <w:rFonts w:cs="Times New Roman"/>
    </w:rPr>
  </w:style>
  <w:style w:type="paragraph" w:customStyle="1" w:styleId="p14">
    <w:name w:val="p14"/>
    <w:basedOn w:val="a"/>
    <w:uiPriority w:val="99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4">
    <w:name w:val="s4"/>
    <w:uiPriority w:val="99"/>
    <w:rsid w:val="00364D7E"/>
    <w:rPr>
      <w:rFonts w:cs="Times New Roman"/>
    </w:rPr>
  </w:style>
  <w:style w:type="character" w:customStyle="1" w:styleId="apple-converted-space">
    <w:name w:val="apple-converted-space"/>
    <w:uiPriority w:val="99"/>
    <w:rsid w:val="00364D7E"/>
    <w:rPr>
      <w:rFonts w:cs="Times New Roman"/>
    </w:rPr>
  </w:style>
  <w:style w:type="character" w:customStyle="1" w:styleId="s7">
    <w:name w:val="s7"/>
    <w:uiPriority w:val="99"/>
    <w:rsid w:val="00364D7E"/>
    <w:rPr>
      <w:rFonts w:cs="Times New Roman"/>
    </w:rPr>
  </w:style>
  <w:style w:type="paragraph" w:customStyle="1" w:styleId="13">
    <w:name w:val="Знак Знак Знак Знак Знак Знак Знак Знак Знак Знак1 Знак Знак Знак Знак Знак Знак Знак Знак Знак Знак Знак Знак"/>
    <w:basedOn w:val="a"/>
    <w:uiPriority w:val="99"/>
    <w:rsid w:val="00364D7E"/>
    <w:pPr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character" w:customStyle="1" w:styleId="FontStyle15">
    <w:name w:val="Font Style15"/>
    <w:uiPriority w:val="99"/>
    <w:rsid w:val="00364D7E"/>
    <w:rPr>
      <w:rFonts w:ascii="Times New Roman" w:hAnsi="Times New Roman"/>
      <w:spacing w:val="10"/>
      <w:sz w:val="22"/>
    </w:rPr>
  </w:style>
  <w:style w:type="paragraph" w:customStyle="1" w:styleId="ListParagraph1">
    <w:name w:val="List Paragraph1"/>
    <w:basedOn w:val="a"/>
    <w:uiPriority w:val="99"/>
    <w:rsid w:val="00364D7E"/>
    <w:pPr>
      <w:widowControl/>
      <w:spacing w:after="200" w:line="276" w:lineRule="auto"/>
      <w:ind w:left="720"/>
      <w:contextualSpacing/>
    </w:pPr>
    <w:rPr>
      <w:rFonts w:ascii="Calibri" w:eastAsia="Times New Roman" w:hAnsi="Calibri" w:cs="Times New Roman"/>
      <w:lang w:val="ru-RU"/>
    </w:rPr>
  </w:style>
  <w:style w:type="character" w:styleId="afc">
    <w:name w:val="Subtle Emphasis"/>
    <w:uiPriority w:val="19"/>
    <w:rsid w:val="00364D7E"/>
    <w:rPr>
      <w:rFonts w:ascii="Times New Roman" w:hAnsi="Times New Roman" w:cs="Times New Roman"/>
      <w:color w:val="000000"/>
      <w:sz w:val="20"/>
      <w:lang w:eastAsia="ru-RU"/>
    </w:rPr>
  </w:style>
  <w:style w:type="character" w:styleId="afd">
    <w:name w:val="FollowedHyperlink"/>
    <w:uiPriority w:val="99"/>
    <w:unhideWhenUsed/>
    <w:rsid w:val="00364D7E"/>
    <w:rPr>
      <w:rFonts w:cs="Times New Roman"/>
      <w:color w:val="954F72"/>
      <w:u w:val="single"/>
    </w:rPr>
  </w:style>
  <w:style w:type="paragraph" w:customStyle="1" w:styleId="xl63">
    <w:name w:val="xl63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4">
    <w:name w:val="xl64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65">
    <w:name w:val="xl65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66">
    <w:name w:val="xl66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0C0C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val="ru-RU" w:eastAsia="ru-RU"/>
    </w:rPr>
  </w:style>
  <w:style w:type="paragraph" w:customStyle="1" w:styleId="xl67">
    <w:name w:val="xl67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68">
    <w:name w:val="xl68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69">
    <w:name w:val="xl69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0">
    <w:name w:val="xl70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ep">
    <w:name w:val="ep"/>
    <w:rsid w:val="00364D7E"/>
    <w:rPr>
      <w:rFonts w:cs="Times New Roman"/>
    </w:rPr>
  </w:style>
  <w:style w:type="paragraph" w:customStyle="1" w:styleId="Style4">
    <w:name w:val="Style4"/>
    <w:basedOn w:val="a"/>
    <w:rsid w:val="00364D7E"/>
    <w:pPr>
      <w:autoSpaceDE w:val="0"/>
      <w:autoSpaceDN w:val="0"/>
      <w:adjustRightInd w:val="0"/>
      <w:spacing w:line="320" w:lineRule="exact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5">
    <w:name w:val="Style5"/>
    <w:basedOn w:val="a"/>
    <w:rsid w:val="00364D7E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6">
    <w:name w:val="Style6"/>
    <w:basedOn w:val="a"/>
    <w:rsid w:val="00364D7E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3">
    <w:name w:val="Font Style13"/>
    <w:rsid w:val="00364D7E"/>
    <w:rPr>
      <w:rFonts w:ascii="Times New Roman" w:hAnsi="Times New Roman"/>
      <w:sz w:val="26"/>
    </w:rPr>
  </w:style>
  <w:style w:type="character" w:customStyle="1" w:styleId="FontStyle14">
    <w:name w:val="Font Style14"/>
    <w:rsid w:val="00364D7E"/>
    <w:rPr>
      <w:rFonts w:ascii="Times New Roman" w:hAnsi="Times New Roman"/>
      <w:sz w:val="22"/>
    </w:rPr>
  </w:style>
  <w:style w:type="paragraph" w:customStyle="1" w:styleId="ConsPlusTitle">
    <w:name w:val="ConsPlusTitle"/>
    <w:uiPriority w:val="99"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rmal">
    <w:name w:val="ConsPlusNormal"/>
    <w:link w:val="ConsPlusNormal0"/>
    <w:rsid w:val="00364D7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Calibri"/>
      <w:sz w:val="20"/>
      <w:szCs w:val="20"/>
      <w:lang w:eastAsia="ru-RU"/>
    </w:rPr>
  </w:style>
  <w:style w:type="table" w:customStyle="1" w:styleId="110">
    <w:name w:val="Сетка таблицы1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64D7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e">
    <w:name w:val="Body Text Indent"/>
    <w:basedOn w:val="a"/>
    <w:link w:val="aff"/>
    <w:rsid w:val="00364D7E"/>
    <w:pPr>
      <w:widowControl/>
      <w:ind w:firstLine="54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Основной текст с отступом Знак"/>
    <w:basedOn w:val="a0"/>
    <w:link w:val="afe"/>
    <w:rsid w:val="00364D7E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ff0">
    <w:name w:val="TOC Heading"/>
    <w:basedOn w:val="1"/>
    <w:next w:val="a"/>
    <w:uiPriority w:val="39"/>
    <w:qFormat/>
    <w:rsid w:val="00364D7E"/>
    <w:pPr>
      <w:keepNext/>
      <w:keepLines/>
      <w:widowControl/>
      <w:autoSpaceDE/>
      <w:autoSpaceDN/>
      <w:adjustRightInd/>
      <w:spacing w:line="276" w:lineRule="auto"/>
      <w:outlineLvl w:val="9"/>
    </w:pPr>
  </w:style>
  <w:style w:type="paragraph" w:styleId="14">
    <w:name w:val="toc 1"/>
    <w:basedOn w:val="a"/>
    <w:next w:val="a"/>
    <w:autoRedefine/>
    <w:uiPriority w:val="39"/>
    <w:qFormat/>
    <w:rsid w:val="00364D7E"/>
    <w:pPr>
      <w:widowControl/>
      <w:spacing w:after="200" w:line="276" w:lineRule="auto"/>
    </w:pPr>
    <w:rPr>
      <w:rFonts w:ascii="Times New Roman" w:eastAsia="Times New Roman" w:hAnsi="Times New Roman" w:cs="Times New Roman"/>
      <w:sz w:val="24"/>
      <w:lang w:val="ru-RU"/>
    </w:rPr>
  </w:style>
  <w:style w:type="paragraph" w:styleId="24">
    <w:name w:val="toc 2"/>
    <w:basedOn w:val="a"/>
    <w:next w:val="a"/>
    <w:autoRedefine/>
    <w:uiPriority w:val="39"/>
    <w:qFormat/>
    <w:rsid w:val="00364D7E"/>
    <w:pPr>
      <w:widowControl/>
      <w:spacing w:after="200" w:line="276" w:lineRule="auto"/>
      <w:ind w:left="240"/>
    </w:pPr>
    <w:rPr>
      <w:rFonts w:ascii="Times New Roman" w:eastAsia="Times New Roman" w:hAnsi="Times New Roman" w:cs="Times New Roman"/>
      <w:sz w:val="24"/>
      <w:lang w:val="ru-RU"/>
    </w:rPr>
  </w:style>
  <w:style w:type="paragraph" w:styleId="36">
    <w:name w:val="toc 3"/>
    <w:basedOn w:val="a"/>
    <w:next w:val="a"/>
    <w:autoRedefine/>
    <w:uiPriority w:val="39"/>
    <w:qFormat/>
    <w:rsid w:val="00364D7E"/>
    <w:pPr>
      <w:widowControl/>
      <w:spacing w:after="200" w:line="276" w:lineRule="auto"/>
      <w:ind w:left="480"/>
    </w:pPr>
    <w:rPr>
      <w:rFonts w:ascii="Times New Roman" w:eastAsia="Times New Roman" w:hAnsi="Times New Roman" w:cs="Times New Roman"/>
      <w:sz w:val="24"/>
      <w:lang w:val="ru-RU"/>
    </w:rPr>
  </w:style>
  <w:style w:type="paragraph" w:customStyle="1" w:styleId="font5">
    <w:name w:val="font5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1">
    <w:name w:val="xl71"/>
    <w:basedOn w:val="a"/>
    <w:rsid w:val="00364D7E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2">
    <w:name w:val="xl72"/>
    <w:basedOn w:val="a"/>
    <w:rsid w:val="00364D7E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3">
    <w:name w:val="xl73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74">
    <w:name w:val="xl74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eastAsia="Times New Roman" w:hAnsi="Calibri" w:cs="Times New Roman"/>
      <w:color w:val="000000"/>
      <w:sz w:val="24"/>
      <w:szCs w:val="24"/>
      <w:lang w:val="ru-RU" w:eastAsia="ru-RU"/>
    </w:rPr>
  </w:style>
  <w:style w:type="paragraph" w:customStyle="1" w:styleId="xl75">
    <w:name w:val="xl7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6">
    <w:name w:val="xl7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7">
    <w:name w:val="xl7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78">
    <w:name w:val="xl78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9">
    <w:name w:val="xl7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color w:val="000000"/>
      <w:sz w:val="24"/>
      <w:szCs w:val="24"/>
      <w:lang w:val="ru-RU" w:eastAsia="ru-RU"/>
    </w:rPr>
  </w:style>
  <w:style w:type="paragraph" w:customStyle="1" w:styleId="xl80">
    <w:name w:val="xl8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1">
    <w:name w:val="xl8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2">
    <w:name w:val="xl82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table" w:customStyle="1" w:styleId="210">
    <w:name w:val="Сетка таблицы2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Абзац списка1"/>
    <w:basedOn w:val="a"/>
    <w:rsid w:val="00364D7E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16">
    <w:name w:val="Слабое выделение1"/>
    <w:rsid w:val="00364D7E"/>
    <w:rPr>
      <w:rFonts w:ascii="Times New Roman" w:hAnsi="Times New Roman"/>
      <w:color w:val="000000"/>
      <w:sz w:val="20"/>
      <w:lang w:eastAsia="ru-RU"/>
    </w:rPr>
  </w:style>
  <w:style w:type="character" w:customStyle="1" w:styleId="25">
    <w:name w:val="Слабое выделение2"/>
    <w:rsid w:val="00364D7E"/>
    <w:rPr>
      <w:rFonts w:ascii="Times New Roman" w:hAnsi="Times New Roman"/>
      <w:color w:val="000000"/>
      <w:sz w:val="20"/>
      <w:lang w:eastAsia="ru-RU"/>
    </w:rPr>
  </w:style>
  <w:style w:type="paragraph" w:customStyle="1" w:styleId="26">
    <w:name w:val="Абзац списка2"/>
    <w:basedOn w:val="a"/>
    <w:rsid w:val="00364D7E"/>
    <w:pPr>
      <w:widowControl/>
      <w:spacing w:after="200" w:line="276" w:lineRule="auto"/>
      <w:ind w:left="720"/>
    </w:pPr>
    <w:rPr>
      <w:rFonts w:ascii="Calibri" w:eastAsia="Times New Roman" w:hAnsi="Calibri" w:cs="Times New Roman"/>
      <w:lang w:val="ru-RU"/>
    </w:rPr>
  </w:style>
  <w:style w:type="character" w:customStyle="1" w:styleId="FooterChar">
    <w:name w:val="Footer Char"/>
    <w:locked/>
    <w:rsid w:val="00364D7E"/>
    <w:rPr>
      <w:rFonts w:ascii="Calibri" w:hAnsi="Calibri"/>
      <w:sz w:val="22"/>
      <w:lang w:val="ru-RU" w:eastAsia="en-US"/>
    </w:rPr>
  </w:style>
  <w:style w:type="table" w:customStyle="1" w:styleId="41">
    <w:name w:val="Сетка таблицы4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7">
    <w:name w:val="Верхний колонтитул1"/>
    <w:basedOn w:val="a"/>
    <w:next w:val="aa"/>
    <w:uiPriority w:val="99"/>
    <w:unhideWhenUsed/>
    <w:rsid w:val="00364D7E"/>
    <w:pPr>
      <w:widowControl/>
      <w:tabs>
        <w:tab w:val="center" w:pos="4677"/>
        <w:tab w:val="right" w:pos="9355"/>
      </w:tabs>
    </w:pPr>
    <w:rPr>
      <w:rFonts w:ascii="Calibri" w:eastAsia="Times New Roman" w:hAnsi="Calibri" w:cs="Times New Roman"/>
      <w:lang w:val="ru-RU"/>
    </w:rPr>
  </w:style>
  <w:style w:type="paragraph" w:customStyle="1" w:styleId="19">
    <w:name w:val="Нижний колонтитул1"/>
    <w:basedOn w:val="a"/>
    <w:next w:val="ac"/>
    <w:uiPriority w:val="99"/>
    <w:unhideWhenUsed/>
    <w:rsid w:val="00364D7E"/>
    <w:pPr>
      <w:widowControl/>
      <w:tabs>
        <w:tab w:val="center" w:pos="4677"/>
        <w:tab w:val="right" w:pos="9355"/>
      </w:tabs>
    </w:pPr>
    <w:rPr>
      <w:rFonts w:ascii="Calibri" w:eastAsia="Times New Roman" w:hAnsi="Calibri" w:cs="Times New Roman"/>
      <w:lang w:val="ru-RU"/>
    </w:rPr>
  </w:style>
  <w:style w:type="table" w:customStyle="1" w:styleId="7">
    <w:name w:val="Сетка таблицы7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a">
    <w:name w:val="Верхний колонтитул Знак1"/>
    <w:uiPriority w:val="99"/>
    <w:semiHidden/>
    <w:rsid w:val="00364D7E"/>
    <w:rPr>
      <w:rFonts w:cs="Times New Roman"/>
    </w:rPr>
  </w:style>
  <w:style w:type="character" w:customStyle="1" w:styleId="1b">
    <w:name w:val="Нижний колонтитул Знак1"/>
    <w:uiPriority w:val="99"/>
    <w:semiHidden/>
    <w:rsid w:val="00364D7E"/>
    <w:rPr>
      <w:rFonts w:cs="Times New Roman"/>
    </w:rPr>
  </w:style>
  <w:style w:type="paragraph" w:customStyle="1" w:styleId="xl1734">
    <w:name w:val="xl1734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5">
    <w:name w:val="xl173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6">
    <w:name w:val="xl173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7">
    <w:name w:val="xl173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8">
    <w:name w:val="xl1738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9">
    <w:name w:val="xl173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val="ru-RU" w:eastAsia="ru-RU"/>
    </w:rPr>
  </w:style>
  <w:style w:type="paragraph" w:customStyle="1" w:styleId="xl1740">
    <w:name w:val="xl174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1">
    <w:name w:val="xl174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2">
    <w:name w:val="xl1742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43">
    <w:name w:val="xl1743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4">
    <w:name w:val="xl1744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5">
    <w:name w:val="xl174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6">
    <w:name w:val="xl174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7">
    <w:name w:val="xl174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8">
    <w:name w:val="xl1748"/>
    <w:basedOn w:val="a"/>
    <w:rsid w:val="00364D7E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9">
    <w:name w:val="xl174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50">
    <w:name w:val="xl175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51">
    <w:name w:val="xl175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f1">
    <w:name w:val="footnote text"/>
    <w:basedOn w:val="a"/>
    <w:link w:val="aff2"/>
    <w:uiPriority w:val="99"/>
    <w:unhideWhenUsed/>
    <w:rsid w:val="00364D7E"/>
    <w:pPr>
      <w:widowControl/>
    </w:pPr>
    <w:rPr>
      <w:rFonts w:ascii="Calibri" w:eastAsia="Times New Roman" w:hAnsi="Calibri" w:cs="Times New Roman"/>
      <w:sz w:val="20"/>
      <w:szCs w:val="20"/>
    </w:rPr>
  </w:style>
  <w:style w:type="character" w:customStyle="1" w:styleId="aff2">
    <w:name w:val="Текст сноски Знак"/>
    <w:basedOn w:val="a0"/>
    <w:link w:val="aff1"/>
    <w:uiPriority w:val="99"/>
    <w:rsid w:val="00364D7E"/>
    <w:rPr>
      <w:rFonts w:ascii="Calibri" w:eastAsia="Times New Roman" w:hAnsi="Calibri" w:cs="Times New Roman"/>
      <w:sz w:val="20"/>
      <w:szCs w:val="20"/>
      <w:lang w:val="en-US"/>
    </w:rPr>
  </w:style>
  <w:style w:type="character" w:styleId="aff3">
    <w:name w:val="footnote reference"/>
    <w:uiPriority w:val="99"/>
    <w:unhideWhenUsed/>
    <w:rsid w:val="00364D7E"/>
    <w:rPr>
      <w:rFonts w:cs="Times New Roman"/>
      <w:vertAlign w:val="superscript"/>
    </w:rPr>
  </w:style>
  <w:style w:type="table" w:customStyle="1" w:styleId="8">
    <w:name w:val="Сетка таблицы8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Сетка таблицы9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Сетка таблицы7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0">
    <w:name w:val="Сетка таблицы3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Сетка таблицы7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4">
    <w:name w:val="Strong"/>
    <w:uiPriority w:val="22"/>
    <w:qFormat/>
    <w:rsid w:val="00364D7E"/>
    <w:rPr>
      <w:rFonts w:cs="Times New Roman"/>
      <w:b/>
    </w:rPr>
  </w:style>
  <w:style w:type="table" w:customStyle="1" w:styleId="160">
    <w:name w:val="Сетка таблицы16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5">
    <w:name w:val="annotation reference"/>
    <w:uiPriority w:val="99"/>
    <w:unhideWhenUsed/>
    <w:rsid w:val="00364D7E"/>
    <w:rPr>
      <w:rFonts w:cs="Times New Roman"/>
      <w:sz w:val="16"/>
    </w:rPr>
  </w:style>
  <w:style w:type="paragraph" w:styleId="aff6">
    <w:name w:val="annotation text"/>
    <w:basedOn w:val="a"/>
    <w:link w:val="aff7"/>
    <w:uiPriority w:val="99"/>
    <w:unhideWhenUsed/>
    <w:rsid w:val="00364D7E"/>
    <w:pPr>
      <w:widowControl/>
      <w:spacing w:after="200" w:line="276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7">
    <w:name w:val="Текст примечания Знак"/>
    <w:basedOn w:val="a0"/>
    <w:link w:val="aff6"/>
    <w:uiPriority w:val="99"/>
    <w:rsid w:val="00364D7E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8">
    <w:name w:val="annotation subject"/>
    <w:basedOn w:val="aff6"/>
    <w:next w:val="aff6"/>
    <w:link w:val="aff9"/>
    <w:uiPriority w:val="99"/>
    <w:unhideWhenUsed/>
    <w:rsid w:val="00364D7E"/>
    <w:rPr>
      <w:b/>
      <w:bCs/>
    </w:rPr>
  </w:style>
  <w:style w:type="character" w:customStyle="1" w:styleId="aff9">
    <w:name w:val="Тема примечания Знак"/>
    <w:basedOn w:val="aff7"/>
    <w:link w:val="aff8"/>
    <w:uiPriority w:val="99"/>
    <w:rsid w:val="00364D7E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37">
    <w:name w:val="Body Text Indent 3"/>
    <w:basedOn w:val="a"/>
    <w:link w:val="38"/>
    <w:rsid w:val="00364D7E"/>
    <w:pPr>
      <w:widowControl/>
      <w:spacing w:after="120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8">
    <w:name w:val="Основной текст с отступом 3 Знак"/>
    <w:basedOn w:val="a0"/>
    <w:link w:val="37"/>
    <w:rsid w:val="00364D7E"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ConsPlusNormal0">
    <w:name w:val="ConsPlusNormal Знак"/>
    <w:link w:val="ConsPlusNormal"/>
    <w:locked/>
    <w:rsid w:val="00364D7E"/>
    <w:rPr>
      <w:rFonts w:ascii="Arial" w:eastAsia="Times New Roman" w:hAnsi="Arial" w:cs="Calibri"/>
      <w:sz w:val="20"/>
      <w:szCs w:val="20"/>
      <w:lang w:eastAsia="ru-RU"/>
    </w:rPr>
  </w:style>
  <w:style w:type="character" w:customStyle="1" w:styleId="afb">
    <w:name w:val="Абзац списка Знак"/>
    <w:link w:val="afa"/>
    <w:uiPriority w:val="34"/>
    <w:locked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table" w:customStyle="1" w:styleId="170">
    <w:name w:val="Сетка таблицы17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TML">
    <w:name w:val="HTML Preformatted"/>
    <w:basedOn w:val="a"/>
    <w:link w:val="HTML0"/>
    <w:rsid w:val="00364D7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364D7E"/>
    <w:rPr>
      <w:rFonts w:ascii="Courier New" w:eastAsia="Times New Roman" w:hAnsi="Courier New" w:cs="Times New Roman"/>
      <w:sz w:val="20"/>
      <w:szCs w:val="20"/>
      <w:lang w:val="en-US"/>
    </w:rPr>
  </w:style>
  <w:style w:type="paragraph" w:styleId="27">
    <w:name w:val="Body Text 2"/>
    <w:basedOn w:val="a"/>
    <w:link w:val="28"/>
    <w:rsid w:val="00364D7E"/>
    <w:pPr>
      <w:widowControl/>
    </w:pPr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8">
    <w:name w:val="Основной текст 2 Знак"/>
    <w:basedOn w:val="a0"/>
    <w:link w:val="27"/>
    <w:rsid w:val="00364D7E"/>
    <w:rPr>
      <w:rFonts w:ascii="Times New Roman" w:eastAsia="Times New Roman" w:hAnsi="Times New Roman" w:cs="Times New Roman"/>
      <w:b/>
      <w:sz w:val="20"/>
      <w:szCs w:val="20"/>
      <w:lang w:val="en-US"/>
    </w:rPr>
  </w:style>
  <w:style w:type="paragraph" w:customStyle="1" w:styleId="39">
    <w:name w:val="Абзац списка3"/>
    <w:basedOn w:val="a"/>
    <w:rsid w:val="00364D7E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3a">
    <w:name w:val="Слабое выделение3"/>
    <w:rsid w:val="00364D7E"/>
    <w:rPr>
      <w:rFonts w:ascii="Times New Roman" w:hAnsi="Times New Roman"/>
      <w:color w:val="000000"/>
      <w:sz w:val="20"/>
      <w:lang w:eastAsia="ru-RU"/>
    </w:rPr>
  </w:style>
  <w:style w:type="numbering" w:customStyle="1" w:styleId="216">
    <w:name w:val="Многоуровневый Пользовательский216"/>
    <w:rsid w:val="00364D7E"/>
    <w:pPr>
      <w:numPr>
        <w:numId w:val="9"/>
      </w:numPr>
    </w:pPr>
  </w:style>
  <w:style w:type="numbering" w:customStyle="1" w:styleId="34">
    <w:name w:val="Многоуровневый Пользовательский34"/>
    <w:rsid w:val="00364D7E"/>
    <w:pPr>
      <w:numPr>
        <w:numId w:val="5"/>
      </w:numPr>
    </w:pPr>
  </w:style>
  <w:style w:type="numbering" w:customStyle="1" w:styleId="35">
    <w:name w:val="Многоуровневый Пользовательский35"/>
    <w:rsid w:val="00364D7E"/>
    <w:pPr>
      <w:numPr>
        <w:numId w:val="6"/>
      </w:numPr>
    </w:pPr>
  </w:style>
  <w:style w:type="numbering" w:customStyle="1" w:styleId="117">
    <w:name w:val="Многоуровневый Пользовательский117"/>
    <w:rsid w:val="00364D7E"/>
    <w:pPr>
      <w:numPr>
        <w:numId w:val="4"/>
      </w:numPr>
    </w:pPr>
  </w:style>
  <w:style w:type="table" w:customStyle="1" w:styleId="240">
    <w:name w:val="Сетка таблицы24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92">
    <w:name w:val="Основной текст (9)_"/>
    <w:basedOn w:val="a0"/>
    <w:link w:val="93"/>
    <w:rsid w:val="00994941"/>
    <w:rPr>
      <w:rFonts w:ascii="Times New Roman" w:eastAsia="Times New Roman" w:hAnsi="Times New Roman"/>
      <w:sz w:val="25"/>
      <w:szCs w:val="25"/>
      <w:shd w:val="clear" w:color="auto" w:fill="FFFFFF"/>
    </w:rPr>
  </w:style>
  <w:style w:type="character" w:customStyle="1" w:styleId="94">
    <w:name w:val="Основной текст (9) + Полужирный"/>
    <w:basedOn w:val="92"/>
    <w:rsid w:val="00994941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93">
    <w:name w:val="Основной текст (9)"/>
    <w:basedOn w:val="a"/>
    <w:link w:val="92"/>
    <w:rsid w:val="00994941"/>
    <w:pPr>
      <w:widowControl/>
      <w:shd w:val="clear" w:color="auto" w:fill="FFFFFF"/>
      <w:spacing w:line="298" w:lineRule="exact"/>
      <w:ind w:firstLine="360"/>
      <w:jc w:val="both"/>
    </w:pPr>
    <w:rPr>
      <w:rFonts w:ascii="Times New Roman" w:eastAsia="Times New Roman" w:hAnsi="Times New Roman"/>
      <w:sz w:val="25"/>
      <w:szCs w:val="25"/>
      <w:lang w:val="ru-RU"/>
    </w:rPr>
  </w:style>
  <w:style w:type="numbering" w:styleId="111111">
    <w:name w:val="Outline List 2"/>
    <w:aliases w:val="Многоуровневый Пользовательский"/>
    <w:basedOn w:val="a2"/>
    <w:rsid w:val="007679C2"/>
  </w:style>
  <w:style w:type="numbering" w:customStyle="1" w:styleId="29">
    <w:name w:val="Нет списка2"/>
    <w:next w:val="a2"/>
    <w:uiPriority w:val="99"/>
    <w:semiHidden/>
    <w:rsid w:val="007679C2"/>
  </w:style>
  <w:style w:type="table" w:customStyle="1" w:styleId="250">
    <w:name w:val="Сетка таблицы25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c">
    <w:name w:val="Многоуровневый Пользовательский1"/>
    <w:basedOn w:val="a2"/>
    <w:next w:val="111111"/>
    <w:rsid w:val="007679C2"/>
  </w:style>
  <w:style w:type="numbering" w:customStyle="1" w:styleId="3b">
    <w:name w:val="Нет списка3"/>
    <w:next w:val="a2"/>
    <w:uiPriority w:val="99"/>
    <w:semiHidden/>
    <w:unhideWhenUsed/>
    <w:rsid w:val="007679C2"/>
  </w:style>
  <w:style w:type="table" w:customStyle="1" w:styleId="340">
    <w:name w:val="Сетка таблицы34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1">
    <w:name w:val="Абзац списка11"/>
    <w:basedOn w:val="a"/>
    <w:rsid w:val="007679C2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numbering" w:customStyle="1" w:styleId="2a">
    <w:name w:val="Многоуровневый Пользовательский2"/>
    <w:basedOn w:val="a2"/>
    <w:next w:val="111111"/>
    <w:rsid w:val="007679C2"/>
  </w:style>
  <w:style w:type="character" w:customStyle="1" w:styleId="112">
    <w:name w:val="Слабое выделение11"/>
    <w:rsid w:val="007679C2"/>
    <w:rPr>
      <w:rFonts w:ascii="Times New Roman" w:hAnsi="Times New Roman"/>
      <w:color w:val="000000"/>
      <w:sz w:val="20"/>
      <w:lang w:eastAsia="ru-RU"/>
    </w:rPr>
  </w:style>
  <w:style w:type="numbering" w:customStyle="1" w:styleId="44">
    <w:name w:val="Нет списка4"/>
    <w:next w:val="a2"/>
    <w:uiPriority w:val="99"/>
    <w:semiHidden/>
    <w:unhideWhenUsed/>
    <w:rsid w:val="007679C2"/>
  </w:style>
  <w:style w:type="table" w:customStyle="1" w:styleId="440">
    <w:name w:val="Сетка таблицы4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Сетка таблицы6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5">
    <w:name w:val="Нет списка5"/>
    <w:next w:val="a2"/>
    <w:uiPriority w:val="99"/>
    <w:semiHidden/>
    <w:unhideWhenUsed/>
    <w:rsid w:val="007679C2"/>
  </w:style>
  <w:style w:type="numbering" w:customStyle="1" w:styleId="113">
    <w:name w:val="Нет списка11"/>
    <w:next w:val="a2"/>
    <w:uiPriority w:val="99"/>
    <w:semiHidden/>
    <w:unhideWhenUsed/>
    <w:rsid w:val="007679C2"/>
  </w:style>
  <w:style w:type="numbering" w:customStyle="1" w:styleId="1110">
    <w:name w:val="Нет списка111"/>
    <w:next w:val="a2"/>
    <w:uiPriority w:val="99"/>
    <w:semiHidden/>
    <w:unhideWhenUsed/>
    <w:rsid w:val="007679C2"/>
  </w:style>
  <w:style w:type="numbering" w:customStyle="1" w:styleId="211">
    <w:name w:val="Нет списка21"/>
    <w:next w:val="a2"/>
    <w:uiPriority w:val="99"/>
    <w:semiHidden/>
    <w:unhideWhenUsed/>
    <w:rsid w:val="007679C2"/>
  </w:style>
  <w:style w:type="table" w:customStyle="1" w:styleId="74">
    <w:name w:val="Сетка таблицы74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5">
    <w:name w:val="Нет списка6"/>
    <w:next w:val="a2"/>
    <w:uiPriority w:val="99"/>
    <w:semiHidden/>
    <w:unhideWhenUsed/>
    <w:rsid w:val="007679C2"/>
  </w:style>
  <w:style w:type="numbering" w:customStyle="1" w:styleId="121">
    <w:name w:val="Нет списка12"/>
    <w:next w:val="a2"/>
    <w:uiPriority w:val="99"/>
    <w:semiHidden/>
    <w:unhideWhenUsed/>
    <w:rsid w:val="007679C2"/>
  </w:style>
  <w:style w:type="table" w:customStyle="1" w:styleId="81">
    <w:name w:val="Сетка таблицы8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0">
    <w:name w:val="Нет списка112"/>
    <w:next w:val="a2"/>
    <w:uiPriority w:val="99"/>
    <w:semiHidden/>
    <w:rsid w:val="007679C2"/>
  </w:style>
  <w:style w:type="numbering" w:customStyle="1" w:styleId="3c">
    <w:name w:val="Многоуровневый Пользовательский3"/>
    <w:basedOn w:val="a2"/>
    <w:next w:val="111111"/>
    <w:rsid w:val="007679C2"/>
  </w:style>
  <w:style w:type="numbering" w:customStyle="1" w:styleId="221">
    <w:name w:val="Нет списка22"/>
    <w:next w:val="a2"/>
    <w:uiPriority w:val="99"/>
    <w:semiHidden/>
    <w:rsid w:val="007679C2"/>
  </w:style>
  <w:style w:type="numbering" w:customStyle="1" w:styleId="114">
    <w:name w:val="Многоуровневый Пользовательский11"/>
    <w:basedOn w:val="a2"/>
    <w:next w:val="111111"/>
    <w:rsid w:val="007679C2"/>
  </w:style>
  <w:style w:type="numbering" w:customStyle="1" w:styleId="311">
    <w:name w:val="Нет списка31"/>
    <w:next w:val="a2"/>
    <w:uiPriority w:val="99"/>
    <w:semiHidden/>
    <w:unhideWhenUsed/>
    <w:rsid w:val="007679C2"/>
  </w:style>
  <w:style w:type="numbering" w:customStyle="1" w:styleId="212">
    <w:name w:val="Многоуровневый Пользовательский21"/>
    <w:basedOn w:val="a2"/>
    <w:next w:val="111111"/>
    <w:rsid w:val="007679C2"/>
  </w:style>
  <w:style w:type="numbering" w:customStyle="1" w:styleId="411">
    <w:name w:val="Нет списка41"/>
    <w:next w:val="a2"/>
    <w:uiPriority w:val="99"/>
    <w:semiHidden/>
    <w:unhideWhenUsed/>
    <w:rsid w:val="007679C2"/>
  </w:style>
  <w:style w:type="table" w:customStyle="1" w:styleId="4110">
    <w:name w:val="Сетка таблицы4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">
    <w:name w:val="Сетка таблицы5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2">
    <w:name w:val="Нет списка51"/>
    <w:next w:val="a2"/>
    <w:uiPriority w:val="99"/>
    <w:semiHidden/>
    <w:unhideWhenUsed/>
    <w:rsid w:val="007679C2"/>
  </w:style>
  <w:style w:type="numbering" w:customStyle="1" w:styleId="1111">
    <w:name w:val="Нет списка1111"/>
    <w:next w:val="a2"/>
    <w:uiPriority w:val="99"/>
    <w:semiHidden/>
    <w:unhideWhenUsed/>
    <w:rsid w:val="007679C2"/>
  </w:style>
  <w:style w:type="numbering" w:customStyle="1" w:styleId="11111">
    <w:name w:val="Нет списка11111"/>
    <w:next w:val="a2"/>
    <w:uiPriority w:val="99"/>
    <w:semiHidden/>
    <w:unhideWhenUsed/>
    <w:rsid w:val="007679C2"/>
  </w:style>
  <w:style w:type="numbering" w:customStyle="1" w:styleId="2110">
    <w:name w:val="Нет списка211"/>
    <w:next w:val="a2"/>
    <w:uiPriority w:val="99"/>
    <w:semiHidden/>
    <w:unhideWhenUsed/>
    <w:rsid w:val="007679C2"/>
  </w:style>
  <w:style w:type="table" w:customStyle="1" w:styleId="711">
    <w:name w:val="Сетка таблицы71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0">
    <w:name w:val="Нет списка7"/>
    <w:next w:val="a2"/>
    <w:uiPriority w:val="99"/>
    <w:semiHidden/>
    <w:unhideWhenUsed/>
    <w:rsid w:val="007679C2"/>
  </w:style>
  <w:style w:type="numbering" w:customStyle="1" w:styleId="131">
    <w:name w:val="Нет списка13"/>
    <w:next w:val="a2"/>
    <w:uiPriority w:val="99"/>
    <w:semiHidden/>
    <w:unhideWhenUsed/>
    <w:rsid w:val="007679C2"/>
  </w:style>
  <w:style w:type="table" w:customStyle="1" w:styleId="910">
    <w:name w:val="Сетка таблицы9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0">
    <w:name w:val="Нет списка113"/>
    <w:next w:val="a2"/>
    <w:uiPriority w:val="99"/>
    <w:semiHidden/>
    <w:rsid w:val="007679C2"/>
  </w:style>
  <w:style w:type="numbering" w:customStyle="1" w:styleId="45">
    <w:name w:val="Многоуровневый Пользовательский4"/>
    <w:basedOn w:val="a2"/>
    <w:next w:val="111111"/>
    <w:rsid w:val="007679C2"/>
  </w:style>
  <w:style w:type="numbering" w:customStyle="1" w:styleId="231">
    <w:name w:val="Нет списка23"/>
    <w:next w:val="a2"/>
    <w:uiPriority w:val="99"/>
    <w:semiHidden/>
    <w:rsid w:val="007679C2"/>
  </w:style>
  <w:style w:type="numbering" w:customStyle="1" w:styleId="122">
    <w:name w:val="Многоуровневый Пользовательский12"/>
    <w:basedOn w:val="a2"/>
    <w:next w:val="111111"/>
    <w:rsid w:val="007679C2"/>
  </w:style>
  <w:style w:type="numbering" w:customStyle="1" w:styleId="321">
    <w:name w:val="Нет списка32"/>
    <w:next w:val="a2"/>
    <w:uiPriority w:val="99"/>
    <w:semiHidden/>
    <w:unhideWhenUsed/>
    <w:rsid w:val="007679C2"/>
  </w:style>
  <w:style w:type="numbering" w:customStyle="1" w:styleId="222">
    <w:name w:val="Многоуровневый Пользовательский22"/>
    <w:basedOn w:val="a2"/>
    <w:next w:val="111111"/>
    <w:rsid w:val="007679C2"/>
  </w:style>
  <w:style w:type="numbering" w:customStyle="1" w:styleId="420">
    <w:name w:val="Нет списка42"/>
    <w:next w:val="a2"/>
    <w:uiPriority w:val="99"/>
    <w:semiHidden/>
    <w:unhideWhenUsed/>
    <w:rsid w:val="007679C2"/>
  </w:style>
  <w:style w:type="table" w:customStyle="1" w:styleId="421">
    <w:name w:val="Сетка таблицы4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">
    <w:name w:val="Сетка таблицы5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1">
    <w:name w:val="Сетка таблицы6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0">
    <w:name w:val="Нет списка52"/>
    <w:next w:val="a2"/>
    <w:uiPriority w:val="99"/>
    <w:semiHidden/>
    <w:unhideWhenUsed/>
    <w:rsid w:val="007679C2"/>
  </w:style>
  <w:style w:type="numbering" w:customStyle="1" w:styleId="1112">
    <w:name w:val="Нет списка1112"/>
    <w:next w:val="a2"/>
    <w:uiPriority w:val="99"/>
    <w:semiHidden/>
    <w:unhideWhenUsed/>
    <w:rsid w:val="007679C2"/>
  </w:style>
  <w:style w:type="numbering" w:customStyle="1" w:styleId="11112">
    <w:name w:val="Нет списка11112"/>
    <w:next w:val="a2"/>
    <w:uiPriority w:val="99"/>
    <w:semiHidden/>
    <w:unhideWhenUsed/>
    <w:rsid w:val="007679C2"/>
  </w:style>
  <w:style w:type="numbering" w:customStyle="1" w:styleId="2120">
    <w:name w:val="Нет списка212"/>
    <w:next w:val="a2"/>
    <w:uiPriority w:val="99"/>
    <w:semiHidden/>
    <w:unhideWhenUsed/>
    <w:rsid w:val="007679C2"/>
  </w:style>
  <w:style w:type="table" w:customStyle="1" w:styleId="721">
    <w:name w:val="Сетка таблицы72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0">
    <w:name w:val="Нет списка8"/>
    <w:next w:val="a2"/>
    <w:uiPriority w:val="99"/>
    <w:semiHidden/>
    <w:unhideWhenUsed/>
    <w:rsid w:val="007679C2"/>
  </w:style>
  <w:style w:type="numbering" w:customStyle="1" w:styleId="141">
    <w:name w:val="Нет списка14"/>
    <w:next w:val="a2"/>
    <w:uiPriority w:val="99"/>
    <w:semiHidden/>
    <w:unhideWhenUsed/>
    <w:rsid w:val="007679C2"/>
  </w:style>
  <w:style w:type="table" w:customStyle="1" w:styleId="101">
    <w:name w:val="Сетка таблицы10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40">
    <w:name w:val="Нет списка114"/>
    <w:next w:val="a2"/>
    <w:uiPriority w:val="99"/>
    <w:semiHidden/>
    <w:rsid w:val="007679C2"/>
  </w:style>
  <w:style w:type="numbering" w:customStyle="1" w:styleId="56">
    <w:name w:val="Многоуровневый Пользовательский5"/>
    <w:basedOn w:val="a2"/>
    <w:next w:val="111111"/>
    <w:rsid w:val="007679C2"/>
  </w:style>
  <w:style w:type="numbering" w:customStyle="1" w:styleId="241">
    <w:name w:val="Нет списка24"/>
    <w:next w:val="a2"/>
    <w:uiPriority w:val="99"/>
    <w:semiHidden/>
    <w:rsid w:val="007679C2"/>
  </w:style>
  <w:style w:type="numbering" w:customStyle="1" w:styleId="132">
    <w:name w:val="Многоуровневый Пользовательский13"/>
    <w:basedOn w:val="a2"/>
    <w:next w:val="111111"/>
    <w:rsid w:val="007679C2"/>
  </w:style>
  <w:style w:type="numbering" w:customStyle="1" w:styleId="331">
    <w:name w:val="Нет списка33"/>
    <w:next w:val="a2"/>
    <w:uiPriority w:val="99"/>
    <w:semiHidden/>
    <w:unhideWhenUsed/>
    <w:rsid w:val="007679C2"/>
  </w:style>
  <w:style w:type="numbering" w:customStyle="1" w:styleId="232">
    <w:name w:val="Многоуровневый Пользовательский23"/>
    <w:basedOn w:val="a2"/>
    <w:next w:val="111111"/>
    <w:rsid w:val="007679C2"/>
  </w:style>
  <w:style w:type="numbering" w:customStyle="1" w:styleId="430">
    <w:name w:val="Нет списка43"/>
    <w:next w:val="a2"/>
    <w:uiPriority w:val="99"/>
    <w:semiHidden/>
    <w:unhideWhenUsed/>
    <w:rsid w:val="007679C2"/>
  </w:style>
  <w:style w:type="table" w:customStyle="1" w:styleId="431">
    <w:name w:val="Сетка таблицы4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">
    <w:name w:val="Сетка таблицы5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1">
    <w:name w:val="Сетка таблицы6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0">
    <w:name w:val="Нет списка53"/>
    <w:next w:val="a2"/>
    <w:uiPriority w:val="99"/>
    <w:semiHidden/>
    <w:unhideWhenUsed/>
    <w:rsid w:val="007679C2"/>
  </w:style>
  <w:style w:type="numbering" w:customStyle="1" w:styleId="1113">
    <w:name w:val="Нет списка1113"/>
    <w:next w:val="a2"/>
    <w:uiPriority w:val="99"/>
    <w:semiHidden/>
    <w:unhideWhenUsed/>
    <w:rsid w:val="007679C2"/>
  </w:style>
  <w:style w:type="numbering" w:customStyle="1" w:styleId="11113">
    <w:name w:val="Нет списка11113"/>
    <w:next w:val="a2"/>
    <w:uiPriority w:val="99"/>
    <w:semiHidden/>
    <w:unhideWhenUsed/>
    <w:rsid w:val="007679C2"/>
  </w:style>
  <w:style w:type="numbering" w:customStyle="1" w:styleId="213">
    <w:name w:val="Нет списка213"/>
    <w:next w:val="a2"/>
    <w:uiPriority w:val="99"/>
    <w:semiHidden/>
    <w:unhideWhenUsed/>
    <w:rsid w:val="007679C2"/>
  </w:style>
  <w:style w:type="table" w:customStyle="1" w:styleId="731">
    <w:name w:val="Сетка таблицы73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5">
    <w:name w:val="Нет списка9"/>
    <w:next w:val="a2"/>
    <w:uiPriority w:val="99"/>
    <w:semiHidden/>
    <w:unhideWhenUsed/>
    <w:rsid w:val="007679C2"/>
  </w:style>
  <w:style w:type="numbering" w:customStyle="1" w:styleId="151">
    <w:name w:val="Нет списка15"/>
    <w:next w:val="a2"/>
    <w:uiPriority w:val="99"/>
    <w:semiHidden/>
    <w:unhideWhenUsed/>
    <w:rsid w:val="007679C2"/>
  </w:style>
  <w:style w:type="numbering" w:customStyle="1" w:styleId="115">
    <w:name w:val="Нет списка115"/>
    <w:next w:val="a2"/>
    <w:uiPriority w:val="99"/>
    <w:semiHidden/>
    <w:rsid w:val="007679C2"/>
  </w:style>
  <w:style w:type="numbering" w:customStyle="1" w:styleId="66">
    <w:name w:val="Многоуровневый Пользовательский6"/>
    <w:basedOn w:val="a2"/>
    <w:next w:val="111111"/>
    <w:rsid w:val="007679C2"/>
  </w:style>
  <w:style w:type="numbering" w:customStyle="1" w:styleId="251">
    <w:name w:val="Нет списка25"/>
    <w:next w:val="a2"/>
    <w:uiPriority w:val="99"/>
    <w:semiHidden/>
    <w:rsid w:val="007679C2"/>
  </w:style>
  <w:style w:type="numbering" w:customStyle="1" w:styleId="142">
    <w:name w:val="Многоуровневый Пользовательский14"/>
    <w:basedOn w:val="a2"/>
    <w:next w:val="111111"/>
    <w:rsid w:val="007679C2"/>
  </w:style>
  <w:style w:type="numbering" w:customStyle="1" w:styleId="341">
    <w:name w:val="Нет списка34"/>
    <w:next w:val="a2"/>
    <w:uiPriority w:val="99"/>
    <w:semiHidden/>
    <w:unhideWhenUsed/>
    <w:rsid w:val="007679C2"/>
  </w:style>
  <w:style w:type="numbering" w:customStyle="1" w:styleId="242">
    <w:name w:val="Многоуровневый Пользовательский24"/>
    <w:basedOn w:val="a2"/>
    <w:next w:val="111111"/>
    <w:rsid w:val="007679C2"/>
  </w:style>
  <w:style w:type="numbering" w:customStyle="1" w:styleId="441">
    <w:name w:val="Нет списка44"/>
    <w:next w:val="a2"/>
    <w:uiPriority w:val="99"/>
    <w:semiHidden/>
    <w:unhideWhenUsed/>
    <w:rsid w:val="007679C2"/>
  </w:style>
  <w:style w:type="numbering" w:customStyle="1" w:styleId="540">
    <w:name w:val="Нет списка54"/>
    <w:next w:val="a2"/>
    <w:uiPriority w:val="99"/>
    <w:semiHidden/>
    <w:unhideWhenUsed/>
    <w:rsid w:val="007679C2"/>
  </w:style>
  <w:style w:type="numbering" w:customStyle="1" w:styleId="1114">
    <w:name w:val="Нет списка1114"/>
    <w:next w:val="a2"/>
    <w:uiPriority w:val="99"/>
    <w:semiHidden/>
    <w:unhideWhenUsed/>
    <w:rsid w:val="007679C2"/>
  </w:style>
  <w:style w:type="numbering" w:customStyle="1" w:styleId="11114">
    <w:name w:val="Нет списка11114"/>
    <w:next w:val="a2"/>
    <w:uiPriority w:val="99"/>
    <w:semiHidden/>
    <w:unhideWhenUsed/>
    <w:rsid w:val="007679C2"/>
  </w:style>
  <w:style w:type="numbering" w:customStyle="1" w:styleId="214">
    <w:name w:val="Нет списка214"/>
    <w:next w:val="a2"/>
    <w:uiPriority w:val="99"/>
    <w:semiHidden/>
    <w:unhideWhenUsed/>
    <w:rsid w:val="007679C2"/>
  </w:style>
  <w:style w:type="numbering" w:customStyle="1" w:styleId="102">
    <w:name w:val="Нет списка10"/>
    <w:next w:val="a2"/>
    <w:uiPriority w:val="99"/>
    <w:semiHidden/>
    <w:unhideWhenUsed/>
    <w:rsid w:val="007679C2"/>
  </w:style>
  <w:style w:type="numbering" w:customStyle="1" w:styleId="161">
    <w:name w:val="Нет списка16"/>
    <w:next w:val="a2"/>
    <w:uiPriority w:val="99"/>
    <w:semiHidden/>
    <w:unhideWhenUsed/>
    <w:rsid w:val="007679C2"/>
  </w:style>
  <w:style w:type="numbering" w:customStyle="1" w:styleId="116">
    <w:name w:val="Нет списка116"/>
    <w:next w:val="a2"/>
    <w:uiPriority w:val="99"/>
    <w:semiHidden/>
    <w:rsid w:val="007679C2"/>
  </w:style>
  <w:style w:type="numbering" w:customStyle="1" w:styleId="75">
    <w:name w:val="Многоуровневый Пользовательский7"/>
    <w:basedOn w:val="a2"/>
    <w:next w:val="111111"/>
    <w:rsid w:val="007679C2"/>
  </w:style>
  <w:style w:type="numbering" w:customStyle="1" w:styleId="260">
    <w:name w:val="Нет списка26"/>
    <w:next w:val="a2"/>
    <w:uiPriority w:val="99"/>
    <w:semiHidden/>
    <w:rsid w:val="007679C2"/>
  </w:style>
  <w:style w:type="numbering" w:customStyle="1" w:styleId="152">
    <w:name w:val="Многоуровневый Пользовательский15"/>
    <w:basedOn w:val="a2"/>
    <w:next w:val="111111"/>
    <w:rsid w:val="007679C2"/>
  </w:style>
  <w:style w:type="numbering" w:customStyle="1" w:styleId="350">
    <w:name w:val="Нет списка35"/>
    <w:next w:val="a2"/>
    <w:uiPriority w:val="99"/>
    <w:semiHidden/>
    <w:unhideWhenUsed/>
    <w:rsid w:val="007679C2"/>
  </w:style>
  <w:style w:type="numbering" w:customStyle="1" w:styleId="252">
    <w:name w:val="Многоуровневый Пользовательский25"/>
    <w:basedOn w:val="a2"/>
    <w:next w:val="111111"/>
    <w:rsid w:val="007679C2"/>
  </w:style>
  <w:style w:type="numbering" w:customStyle="1" w:styleId="450">
    <w:name w:val="Нет списка45"/>
    <w:next w:val="a2"/>
    <w:uiPriority w:val="99"/>
    <w:semiHidden/>
    <w:unhideWhenUsed/>
    <w:rsid w:val="007679C2"/>
  </w:style>
  <w:style w:type="numbering" w:customStyle="1" w:styleId="550">
    <w:name w:val="Нет списка55"/>
    <w:next w:val="a2"/>
    <w:uiPriority w:val="99"/>
    <w:semiHidden/>
    <w:unhideWhenUsed/>
    <w:rsid w:val="007679C2"/>
  </w:style>
  <w:style w:type="numbering" w:customStyle="1" w:styleId="1115">
    <w:name w:val="Нет списка1115"/>
    <w:next w:val="a2"/>
    <w:uiPriority w:val="99"/>
    <w:semiHidden/>
    <w:unhideWhenUsed/>
    <w:rsid w:val="007679C2"/>
  </w:style>
  <w:style w:type="numbering" w:customStyle="1" w:styleId="11115">
    <w:name w:val="Нет списка11115"/>
    <w:next w:val="a2"/>
    <w:uiPriority w:val="99"/>
    <w:semiHidden/>
    <w:unhideWhenUsed/>
    <w:rsid w:val="007679C2"/>
  </w:style>
  <w:style w:type="numbering" w:customStyle="1" w:styleId="215">
    <w:name w:val="Нет списка215"/>
    <w:next w:val="a2"/>
    <w:uiPriority w:val="99"/>
    <w:semiHidden/>
    <w:unhideWhenUsed/>
    <w:rsid w:val="007679C2"/>
  </w:style>
  <w:style w:type="numbering" w:customStyle="1" w:styleId="171">
    <w:name w:val="Нет списка17"/>
    <w:next w:val="a2"/>
    <w:uiPriority w:val="99"/>
    <w:semiHidden/>
    <w:unhideWhenUsed/>
    <w:rsid w:val="007679C2"/>
  </w:style>
  <w:style w:type="numbering" w:customStyle="1" w:styleId="180">
    <w:name w:val="Нет списка18"/>
    <w:next w:val="a2"/>
    <w:uiPriority w:val="99"/>
    <w:semiHidden/>
    <w:unhideWhenUsed/>
    <w:rsid w:val="007679C2"/>
  </w:style>
  <w:style w:type="numbering" w:customStyle="1" w:styleId="1170">
    <w:name w:val="Нет списка117"/>
    <w:next w:val="a2"/>
    <w:uiPriority w:val="99"/>
    <w:semiHidden/>
    <w:rsid w:val="007679C2"/>
  </w:style>
  <w:style w:type="numbering" w:customStyle="1" w:styleId="82">
    <w:name w:val="Многоуровневый Пользовательский8"/>
    <w:basedOn w:val="a2"/>
    <w:next w:val="111111"/>
    <w:rsid w:val="007679C2"/>
  </w:style>
  <w:style w:type="numbering" w:customStyle="1" w:styleId="270">
    <w:name w:val="Нет списка27"/>
    <w:next w:val="a2"/>
    <w:uiPriority w:val="99"/>
    <w:semiHidden/>
    <w:rsid w:val="007679C2"/>
  </w:style>
  <w:style w:type="numbering" w:customStyle="1" w:styleId="162">
    <w:name w:val="Многоуровневый Пользовательский16"/>
    <w:basedOn w:val="a2"/>
    <w:next w:val="111111"/>
    <w:rsid w:val="007679C2"/>
  </w:style>
  <w:style w:type="numbering" w:customStyle="1" w:styleId="360">
    <w:name w:val="Нет списка36"/>
    <w:next w:val="a2"/>
    <w:uiPriority w:val="99"/>
    <w:semiHidden/>
    <w:unhideWhenUsed/>
    <w:rsid w:val="007679C2"/>
  </w:style>
  <w:style w:type="numbering" w:customStyle="1" w:styleId="261">
    <w:name w:val="Многоуровневый Пользовательский26"/>
    <w:basedOn w:val="a2"/>
    <w:next w:val="111111"/>
    <w:rsid w:val="007679C2"/>
  </w:style>
  <w:style w:type="numbering" w:customStyle="1" w:styleId="46">
    <w:name w:val="Нет списка46"/>
    <w:next w:val="a2"/>
    <w:uiPriority w:val="99"/>
    <w:semiHidden/>
    <w:unhideWhenUsed/>
    <w:rsid w:val="007679C2"/>
  </w:style>
  <w:style w:type="numbering" w:customStyle="1" w:styleId="560">
    <w:name w:val="Нет списка56"/>
    <w:next w:val="a2"/>
    <w:uiPriority w:val="99"/>
    <w:semiHidden/>
    <w:unhideWhenUsed/>
    <w:rsid w:val="007679C2"/>
  </w:style>
  <w:style w:type="numbering" w:customStyle="1" w:styleId="1116">
    <w:name w:val="Нет списка1116"/>
    <w:next w:val="a2"/>
    <w:uiPriority w:val="99"/>
    <w:semiHidden/>
    <w:unhideWhenUsed/>
    <w:rsid w:val="007679C2"/>
  </w:style>
  <w:style w:type="numbering" w:customStyle="1" w:styleId="11116">
    <w:name w:val="Нет списка11116"/>
    <w:next w:val="a2"/>
    <w:uiPriority w:val="99"/>
    <w:semiHidden/>
    <w:unhideWhenUsed/>
    <w:rsid w:val="007679C2"/>
  </w:style>
  <w:style w:type="numbering" w:customStyle="1" w:styleId="2160">
    <w:name w:val="Нет списка216"/>
    <w:next w:val="a2"/>
    <w:uiPriority w:val="99"/>
    <w:semiHidden/>
    <w:unhideWhenUsed/>
    <w:rsid w:val="007679C2"/>
  </w:style>
  <w:style w:type="numbering" w:customStyle="1" w:styleId="190">
    <w:name w:val="Нет списка19"/>
    <w:next w:val="a2"/>
    <w:uiPriority w:val="99"/>
    <w:semiHidden/>
    <w:unhideWhenUsed/>
    <w:rsid w:val="007679C2"/>
  </w:style>
  <w:style w:type="numbering" w:customStyle="1" w:styleId="1100">
    <w:name w:val="Нет списка110"/>
    <w:next w:val="a2"/>
    <w:uiPriority w:val="99"/>
    <w:semiHidden/>
    <w:unhideWhenUsed/>
    <w:rsid w:val="007679C2"/>
  </w:style>
  <w:style w:type="numbering" w:customStyle="1" w:styleId="118">
    <w:name w:val="Нет списка118"/>
    <w:next w:val="a2"/>
    <w:uiPriority w:val="99"/>
    <w:semiHidden/>
    <w:rsid w:val="007679C2"/>
  </w:style>
  <w:style w:type="numbering" w:customStyle="1" w:styleId="96">
    <w:name w:val="Многоуровневый Пользовательский9"/>
    <w:basedOn w:val="a2"/>
    <w:next w:val="111111"/>
    <w:rsid w:val="007679C2"/>
  </w:style>
  <w:style w:type="numbering" w:customStyle="1" w:styleId="280">
    <w:name w:val="Нет списка28"/>
    <w:next w:val="a2"/>
    <w:uiPriority w:val="99"/>
    <w:semiHidden/>
    <w:rsid w:val="007679C2"/>
  </w:style>
  <w:style w:type="numbering" w:customStyle="1" w:styleId="172">
    <w:name w:val="Многоуровневый Пользовательский17"/>
    <w:basedOn w:val="a2"/>
    <w:next w:val="111111"/>
    <w:rsid w:val="007679C2"/>
  </w:style>
  <w:style w:type="numbering" w:customStyle="1" w:styleId="370">
    <w:name w:val="Нет списка37"/>
    <w:next w:val="a2"/>
    <w:uiPriority w:val="99"/>
    <w:semiHidden/>
    <w:unhideWhenUsed/>
    <w:rsid w:val="007679C2"/>
  </w:style>
  <w:style w:type="numbering" w:customStyle="1" w:styleId="271">
    <w:name w:val="Многоуровневый Пользовательский27"/>
    <w:basedOn w:val="a2"/>
    <w:next w:val="111111"/>
    <w:rsid w:val="007679C2"/>
  </w:style>
  <w:style w:type="numbering" w:customStyle="1" w:styleId="47">
    <w:name w:val="Нет списка47"/>
    <w:next w:val="a2"/>
    <w:uiPriority w:val="99"/>
    <w:semiHidden/>
    <w:unhideWhenUsed/>
    <w:rsid w:val="007679C2"/>
  </w:style>
  <w:style w:type="numbering" w:customStyle="1" w:styleId="57">
    <w:name w:val="Нет списка57"/>
    <w:next w:val="a2"/>
    <w:uiPriority w:val="99"/>
    <w:semiHidden/>
    <w:unhideWhenUsed/>
    <w:rsid w:val="007679C2"/>
  </w:style>
  <w:style w:type="numbering" w:customStyle="1" w:styleId="1117">
    <w:name w:val="Нет списка1117"/>
    <w:next w:val="a2"/>
    <w:uiPriority w:val="99"/>
    <w:semiHidden/>
    <w:unhideWhenUsed/>
    <w:rsid w:val="007679C2"/>
  </w:style>
  <w:style w:type="numbering" w:customStyle="1" w:styleId="11117">
    <w:name w:val="Нет списка11117"/>
    <w:next w:val="a2"/>
    <w:uiPriority w:val="99"/>
    <w:semiHidden/>
    <w:unhideWhenUsed/>
    <w:rsid w:val="007679C2"/>
  </w:style>
  <w:style w:type="numbering" w:customStyle="1" w:styleId="217">
    <w:name w:val="Нет списка217"/>
    <w:next w:val="a2"/>
    <w:uiPriority w:val="99"/>
    <w:semiHidden/>
    <w:unhideWhenUsed/>
    <w:rsid w:val="007679C2"/>
  </w:style>
  <w:style w:type="numbering" w:customStyle="1" w:styleId="200">
    <w:name w:val="Нет списка20"/>
    <w:next w:val="a2"/>
    <w:uiPriority w:val="99"/>
    <w:semiHidden/>
    <w:unhideWhenUsed/>
    <w:rsid w:val="007679C2"/>
  </w:style>
  <w:style w:type="numbering" w:customStyle="1" w:styleId="119">
    <w:name w:val="Нет списка119"/>
    <w:next w:val="a2"/>
    <w:uiPriority w:val="99"/>
    <w:semiHidden/>
    <w:unhideWhenUsed/>
    <w:rsid w:val="007679C2"/>
  </w:style>
  <w:style w:type="numbering" w:customStyle="1" w:styleId="11100">
    <w:name w:val="Нет списка1110"/>
    <w:next w:val="a2"/>
    <w:uiPriority w:val="99"/>
    <w:semiHidden/>
    <w:rsid w:val="007679C2"/>
  </w:style>
  <w:style w:type="numbering" w:customStyle="1" w:styleId="103">
    <w:name w:val="Многоуровневый Пользовательский10"/>
    <w:basedOn w:val="a2"/>
    <w:next w:val="111111"/>
    <w:rsid w:val="007679C2"/>
  </w:style>
  <w:style w:type="numbering" w:customStyle="1" w:styleId="290">
    <w:name w:val="Нет списка29"/>
    <w:next w:val="a2"/>
    <w:uiPriority w:val="99"/>
    <w:semiHidden/>
    <w:rsid w:val="007679C2"/>
  </w:style>
  <w:style w:type="numbering" w:customStyle="1" w:styleId="181">
    <w:name w:val="Многоуровневый Пользовательский18"/>
    <w:basedOn w:val="a2"/>
    <w:next w:val="111111"/>
    <w:rsid w:val="007679C2"/>
  </w:style>
  <w:style w:type="numbering" w:customStyle="1" w:styleId="380">
    <w:name w:val="Нет списка38"/>
    <w:next w:val="a2"/>
    <w:uiPriority w:val="99"/>
    <w:semiHidden/>
    <w:unhideWhenUsed/>
    <w:rsid w:val="007679C2"/>
  </w:style>
  <w:style w:type="numbering" w:customStyle="1" w:styleId="281">
    <w:name w:val="Многоуровневый Пользовательский28"/>
    <w:basedOn w:val="a2"/>
    <w:next w:val="111111"/>
    <w:rsid w:val="007679C2"/>
  </w:style>
  <w:style w:type="numbering" w:customStyle="1" w:styleId="48">
    <w:name w:val="Нет списка48"/>
    <w:next w:val="a2"/>
    <w:uiPriority w:val="99"/>
    <w:semiHidden/>
    <w:unhideWhenUsed/>
    <w:rsid w:val="007679C2"/>
  </w:style>
  <w:style w:type="numbering" w:customStyle="1" w:styleId="58">
    <w:name w:val="Нет списка58"/>
    <w:next w:val="a2"/>
    <w:uiPriority w:val="99"/>
    <w:semiHidden/>
    <w:unhideWhenUsed/>
    <w:rsid w:val="007679C2"/>
  </w:style>
  <w:style w:type="numbering" w:customStyle="1" w:styleId="1118">
    <w:name w:val="Нет списка1118"/>
    <w:next w:val="a2"/>
    <w:uiPriority w:val="99"/>
    <w:semiHidden/>
    <w:unhideWhenUsed/>
    <w:rsid w:val="007679C2"/>
  </w:style>
  <w:style w:type="numbering" w:customStyle="1" w:styleId="11118">
    <w:name w:val="Нет списка11118"/>
    <w:next w:val="a2"/>
    <w:uiPriority w:val="99"/>
    <w:semiHidden/>
    <w:unhideWhenUsed/>
    <w:rsid w:val="007679C2"/>
  </w:style>
  <w:style w:type="numbering" w:customStyle="1" w:styleId="218">
    <w:name w:val="Нет списка218"/>
    <w:next w:val="a2"/>
    <w:uiPriority w:val="99"/>
    <w:semiHidden/>
    <w:unhideWhenUsed/>
    <w:rsid w:val="007679C2"/>
  </w:style>
  <w:style w:type="numbering" w:customStyle="1" w:styleId="300">
    <w:name w:val="Нет списка30"/>
    <w:next w:val="a2"/>
    <w:uiPriority w:val="99"/>
    <w:semiHidden/>
    <w:unhideWhenUsed/>
    <w:rsid w:val="007679C2"/>
  </w:style>
  <w:style w:type="numbering" w:customStyle="1" w:styleId="1200">
    <w:name w:val="Нет списка120"/>
    <w:next w:val="a2"/>
    <w:uiPriority w:val="99"/>
    <w:semiHidden/>
    <w:unhideWhenUsed/>
    <w:rsid w:val="007679C2"/>
  </w:style>
  <w:style w:type="numbering" w:customStyle="1" w:styleId="1119">
    <w:name w:val="Нет списка1119"/>
    <w:next w:val="a2"/>
    <w:uiPriority w:val="99"/>
    <w:semiHidden/>
    <w:rsid w:val="007679C2"/>
  </w:style>
  <w:style w:type="numbering" w:customStyle="1" w:styleId="191">
    <w:name w:val="Многоуровневый Пользовательский19"/>
    <w:basedOn w:val="a2"/>
    <w:next w:val="111111"/>
    <w:rsid w:val="007679C2"/>
  </w:style>
  <w:style w:type="numbering" w:customStyle="1" w:styleId="2100">
    <w:name w:val="Нет списка210"/>
    <w:next w:val="a2"/>
    <w:uiPriority w:val="99"/>
    <w:semiHidden/>
    <w:rsid w:val="007679C2"/>
  </w:style>
  <w:style w:type="numbering" w:customStyle="1" w:styleId="1101">
    <w:name w:val="Многоуровневый Пользовательский110"/>
    <w:basedOn w:val="a2"/>
    <w:next w:val="111111"/>
    <w:rsid w:val="007679C2"/>
  </w:style>
  <w:style w:type="numbering" w:customStyle="1" w:styleId="390">
    <w:name w:val="Нет списка39"/>
    <w:next w:val="a2"/>
    <w:uiPriority w:val="99"/>
    <w:semiHidden/>
    <w:unhideWhenUsed/>
    <w:rsid w:val="007679C2"/>
  </w:style>
  <w:style w:type="numbering" w:customStyle="1" w:styleId="291">
    <w:name w:val="Многоуровневый Пользовательский29"/>
    <w:basedOn w:val="a2"/>
    <w:next w:val="111111"/>
    <w:rsid w:val="007679C2"/>
  </w:style>
  <w:style w:type="numbering" w:customStyle="1" w:styleId="49">
    <w:name w:val="Нет списка49"/>
    <w:next w:val="a2"/>
    <w:uiPriority w:val="99"/>
    <w:semiHidden/>
    <w:unhideWhenUsed/>
    <w:rsid w:val="007679C2"/>
  </w:style>
  <w:style w:type="numbering" w:customStyle="1" w:styleId="59">
    <w:name w:val="Нет списка59"/>
    <w:next w:val="a2"/>
    <w:uiPriority w:val="99"/>
    <w:semiHidden/>
    <w:unhideWhenUsed/>
    <w:rsid w:val="007679C2"/>
  </w:style>
  <w:style w:type="numbering" w:customStyle="1" w:styleId="11110">
    <w:name w:val="Нет списка11110"/>
    <w:next w:val="a2"/>
    <w:uiPriority w:val="99"/>
    <w:semiHidden/>
    <w:unhideWhenUsed/>
    <w:rsid w:val="007679C2"/>
  </w:style>
  <w:style w:type="numbering" w:customStyle="1" w:styleId="11119">
    <w:name w:val="Нет списка11119"/>
    <w:next w:val="a2"/>
    <w:uiPriority w:val="99"/>
    <w:semiHidden/>
    <w:unhideWhenUsed/>
    <w:rsid w:val="007679C2"/>
  </w:style>
  <w:style w:type="numbering" w:customStyle="1" w:styleId="219">
    <w:name w:val="Нет списка219"/>
    <w:next w:val="a2"/>
    <w:uiPriority w:val="99"/>
    <w:semiHidden/>
    <w:unhideWhenUsed/>
    <w:rsid w:val="007679C2"/>
  </w:style>
  <w:style w:type="numbering" w:customStyle="1" w:styleId="400">
    <w:name w:val="Нет списка40"/>
    <w:next w:val="a2"/>
    <w:uiPriority w:val="99"/>
    <w:semiHidden/>
    <w:unhideWhenUsed/>
    <w:rsid w:val="007679C2"/>
  </w:style>
  <w:style w:type="numbering" w:customStyle="1" w:styleId="1210">
    <w:name w:val="Нет списка121"/>
    <w:next w:val="a2"/>
    <w:uiPriority w:val="99"/>
    <w:semiHidden/>
    <w:unhideWhenUsed/>
    <w:rsid w:val="007679C2"/>
  </w:style>
  <w:style w:type="numbering" w:customStyle="1" w:styleId="11200">
    <w:name w:val="Нет списка1120"/>
    <w:next w:val="a2"/>
    <w:uiPriority w:val="99"/>
    <w:semiHidden/>
    <w:rsid w:val="007679C2"/>
  </w:style>
  <w:style w:type="numbering" w:customStyle="1" w:styleId="201">
    <w:name w:val="Многоуровневый Пользовательский20"/>
    <w:basedOn w:val="a2"/>
    <w:next w:val="111111"/>
    <w:rsid w:val="007679C2"/>
  </w:style>
  <w:style w:type="numbering" w:customStyle="1" w:styleId="2200">
    <w:name w:val="Нет списка220"/>
    <w:next w:val="a2"/>
    <w:uiPriority w:val="99"/>
    <w:semiHidden/>
    <w:rsid w:val="007679C2"/>
  </w:style>
  <w:style w:type="numbering" w:customStyle="1" w:styleId="111a">
    <w:name w:val="Многоуровневый Пользовательский111"/>
    <w:basedOn w:val="a2"/>
    <w:next w:val="111111"/>
    <w:rsid w:val="007679C2"/>
  </w:style>
  <w:style w:type="numbering" w:customStyle="1" w:styleId="3100">
    <w:name w:val="Нет списка310"/>
    <w:next w:val="a2"/>
    <w:uiPriority w:val="99"/>
    <w:semiHidden/>
    <w:unhideWhenUsed/>
    <w:rsid w:val="007679C2"/>
  </w:style>
  <w:style w:type="numbering" w:customStyle="1" w:styleId="2101">
    <w:name w:val="Многоуровневый Пользовательский210"/>
    <w:basedOn w:val="a2"/>
    <w:next w:val="111111"/>
    <w:rsid w:val="007679C2"/>
  </w:style>
  <w:style w:type="numbering" w:customStyle="1" w:styleId="4100">
    <w:name w:val="Нет списка410"/>
    <w:next w:val="a2"/>
    <w:uiPriority w:val="99"/>
    <w:semiHidden/>
    <w:unhideWhenUsed/>
    <w:rsid w:val="007679C2"/>
  </w:style>
  <w:style w:type="numbering" w:customStyle="1" w:styleId="5100">
    <w:name w:val="Нет списка510"/>
    <w:next w:val="a2"/>
    <w:uiPriority w:val="99"/>
    <w:semiHidden/>
    <w:unhideWhenUsed/>
    <w:rsid w:val="007679C2"/>
  </w:style>
  <w:style w:type="numbering" w:customStyle="1" w:styleId="11120">
    <w:name w:val="Нет списка11120"/>
    <w:next w:val="a2"/>
    <w:uiPriority w:val="99"/>
    <w:semiHidden/>
    <w:unhideWhenUsed/>
    <w:rsid w:val="007679C2"/>
  </w:style>
  <w:style w:type="numbering" w:customStyle="1" w:styleId="111110">
    <w:name w:val="Нет списка111110"/>
    <w:next w:val="a2"/>
    <w:uiPriority w:val="99"/>
    <w:semiHidden/>
    <w:unhideWhenUsed/>
    <w:rsid w:val="007679C2"/>
  </w:style>
  <w:style w:type="numbering" w:customStyle="1" w:styleId="21100">
    <w:name w:val="Нет списка2110"/>
    <w:next w:val="a2"/>
    <w:uiPriority w:val="99"/>
    <w:semiHidden/>
    <w:unhideWhenUsed/>
    <w:rsid w:val="007679C2"/>
  </w:style>
  <w:style w:type="numbering" w:customStyle="1" w:styleId="500">
    <w:name w:val="Нет списка50"/>
    <w:next w:val="a2"/>
    <w:uiPriority w:val="99"/>
    <w:semiHidden/>
    <w:unhideWhenUsed/>
    <w:rsid w:val="007679C2"/>
  </w:style>
  <w:style w:type="numbering" w:customStyle="1" w:styleId="1220">
    <w:name w:val="Нет списка122"/>
    <w:next w:val="a2"/>
    <w:uiPriority w:val="99"/>
    <w:semiHidden/>
    <w:unhideWhenUsed/>
    <w:rsid w:val="007679C2"/>
  </w:style>
  <w:style w:type="numbering" w:customStyle="1" w:styleId="1121">
    <w:name w:val="Нет списка1121"/>
    <w:next w:val="a2"/>
    <w:uiPriority w:val="99"/>
    <w:semiHidden/>
    <w:rsid w:val="007679C2"/>
  </w:style>
  <w:style w:type="numbering" w:customStyle="1" w:styleId="301">
    <w:name w:val="Многоуровневый Пользовательский30"/>
    <w:basedOn w:val="a2"/>
    <w:next w:val="111111"/>
    <w:rsid w:val="007679C2"/>
  </w:style>
  <w:style w:type="numbering" w:customStyle="1" w:styleId="2210">
    <w:name w:val="Нет списка221"/>
    <w:next w:val="a2"/>
    <w:uiPriority w:val="99"/>
    <w:semiHidden/>
    <w:rsid w:val="007679C2"/>
  </w:style>
  <w:style w:type="numbering" w:customStyle="1" w:styleId="1122">
    <w:name w:val="Многоуровневый Пользовательский112"/>
    <w:basedOn w:val="a2"/>
    <w:next w:val="111111"/>
    <w:rsid w:val="007679C2"/>
  </w:style>
  <w:style w:type="numbering" w:customStyle="1" w:styleId="3110">
    <w:name w:val="Нет списка311"/>
    <w:next w:val="a2"/>
    <w:uiPriority w:val="99"/>
    <w:semiHidden/>
    <w:unhideWhenUsed/>
    <w:rsid w:val="007679C2"/>
  </w:style>
  <w:style w:type="numbering" w:customStyle="1" w:styleId="2111">
    <w:name w:val="Многоуровневый Пользовательский211"/>
    <w:basedOn w:val="a2"/>
    <w:next w:val="111111"/>
    <w:rsid w:val="007679C2"/>
  </w:style>
  <w:style w:type="numbering" w:customStyle="1" w:styleId="4111">
    <w:name w:val="Нет списка411"/>
    <w:next w:val="a2"/>
    <w:uiPriority w:val="99"/>
    <w:semiHidden/>
    <w:unhideWhenUsed/>
    <w:rsid w:val="007679C2"/>
  </w:style>
  <w:style w:type="numbering" w:customStyle="1" w:styleId="5110">
    <w:name w:val="Нет списка511"/>
    <w:next w:val="a2"/>
    <w:uiPriority w:val="99"/>
    <w:semiHidden/>
    <w:unhideWhenUsed/>
    <w:rsid w:val="007679C2"/>
  </w:style>
  <w:style w:type="numbering" w:customStyle="1" w:styleId="11121">
    <w:name w:val="Нет списка11121"/>
    <w:next w:val="a2"/>
    <w:uiPriority w:val="99"/>
    <w:semiHidden/>
    <w:unhideWhenUsed/>
    <w:rsid w:val="007679C2"/>
  </w:style>
  <w:style w:type="numbering" w:customStyle="1" w:styleId="1111110">
    <w:name w:val="Нет списка111111"/>
    <w:next w:val="a2"/>
    <w:uiPriority w:val="99"/>
    <w:semiHidden/>
    <w:unhideWhenUsed/>
    <w:rsid w:val="007679C2"/>
  </w:style>
  <w:style w:type="numbering" w:customStyle="1" w:styleId="21110">
    <w:name w:val="Нет списка2111"/>
    <w:next w:val="a2"/>
    <w:uiPriority w:val="99"/>
    <w:semiHidden/>
    <w:unhideWhenUsed/>
    <w:rsid w:val="007679C2"/>
  </w:style>
  <w:style w:type="numbering" w:customStyle="1" w:styleId="600">
    <w:name w:val="Нет списка60"/>
    <w:next w:val="a2"/>
    <w:uiPriority w:val="99"/>
    <w:semiHidden/>
    <w:unhideWhenUsed/>
    <w:rsid w:val="007679C2"/>
  </w:style>
  <w:style w:type="numbering" w:customStyle="1" w:styleId="123">
    <w:name w:val="Нет списка123"/>
    <w:next w:val="a2"/>
    <w:uiPriority w:val="99"/>
    <w:semiHidden/>
    <w:unhideWhenUsed/>
    <w:rsid w:val="007679C2"/>
  </w:style>
  <w:style w:type="numbering" w:customStyle="1" w:styleId="11220">
    <w:name w:val="Нет списка1122"/>
    <w:next w:val="a2"/>
    <w:uiPriority w:val="99"/>
    <w:semiHidden/>
    <w:rsid w:val="007679C2"/>
  </w:style>
  <w:style w:type="numbering" w:customStyle="1" w:styleId="312">
    <w:name w:val="Многоуровневый Пользовательский31"/>
    <w:basedOn w:val="a2"/>
    <w:next w:val="111111"/>
    <w:rsid w:val="007679C2"/>
  </w:style>
  <w:style w:type="numbering" w:customStyle="1" w:styleId="2220">
    <w:name w:val="Нет списка222"/>
    <w:next w:val="a2"/>
    <w:uiPriority w:val="99"/>
    <w:semiHidden/>
    <w:rsid w:val="007679C2"/>
  </w:style>
  <w:style w:type="numbering" w:customStyle="1" w:styleId="1131">
    <w:name w:val="Многоуровневый Пользовательский113"/>
    <w:basedOn w:val="a2"/>
    <w:next w:val="111111"/>
    <w:rsid w:val="007679C2"/>
  </w:style>
  <w:style w:type="numbering" w:customStyle="1" w:styleId="3120">
    <w:name w:val="Нет списка312"/>
    <w:next w:val="a2"/>
    <w:uiPriority w:val="99"/>
    <w:semiHidden/>
    <w:unhideWhenUsed/>
    <w:rsid w:val="007679C2"/>
  </w:style>
  <w:style w:type="numbering" w:customStyle="1" w:styleId="2121">
    <w:name w:val="Многоуровневый Пользовательский212"/>
    <w:basedOn w:val="a2"/>
    <w:next w:val="111111"/>
    <w:rsid w:val="007679C2"/>
  </w:style>
  <w:style w:type="numbering" w:customStyle="1" w:styleId="412">
    <w:name w:val="Нет списка412"/>
    <w:next w:val="a2"/>
    <w:uiPriority w:val="99"/>
    <w:semiHidden/>
    <w:unhideWhenUsed/>
    <w:rsid w:val="007679C2"/>
  </w:style>
  <w:style w:type="numbering" w:customStyle="1" w:styleId="5120">
    <w:name w:val="Нет списка512"/>
    <w:next w:val="a2"/>
    <w:uiPriority w:val="99"/>
    <w:semiHidden/>
    <w:unhideWhenUsed/>
    <w:rsid w:val="007679C2"/>
  </w:style>
  <w:style w:type="numbering" w:customStyle="1" w:styleId="11122">
    <w:name w:val="Нет списка11122"/>
    <w:next w:val="a2"/>
    <w:uiPriority w:val="99"/>
    <w:semiHidden/>
    <w:unhideWhenUsed/>
    <w:rsid w:val="007679C2"/>
  </w:style>
  <w:style w:type="numbering" w:customStyle="1" w:styleId="111112">
    <w:name w:val="Нет списка111112"/>
    <w:next w:val="a2"/>
    <w:uiPriority w:val="99"/>
    <w:semiHidden/>
    <w:unhideWhenUsed/>
    <w:rsid w:val="007679C2"/>
  </w:style>
  <w:style w:type="numbering" w:customStyle="1" w:styleId="2112">
    <w:name w:val="Нет списка2112"/>
    <w:next w:val="a2"/>
    <w:uiPriority w:val="99"/>
    <w:semiHidden/>
    <w:unhideWhenUsed/>
    <w:rsid w:val="007679C2"/>
  </w:style>
  <w:style w:type="numbering" w:customStyle="1" w:styleId="612">
    <w:name w:val="Нет списка61"/>
    <w:next w:val="a2"/>
    <w:uiPriority w:val="99"/>
    <w:semiHidden/>
    <w:unhideWhenUsed/>
    <w:rsid w:val="007679C2"/>
  </w:style>
  <w:style w:type="numbering" w:customStyle="1" w:styleId="124">
    <w:name w:val="Нет списка124"/>
    <w:next w:val="a2"/>
    <w:uiPriority w:val="99"/>
    <w:semiHidden/>
    <w:unhideWhenUsed/>
    <w:rsid w:val="007679C2"/>
  </w:style>
  <w:style w:type="numbering" w:customStyle="1" w:styleId="1123">
    <w:name w:val="Нет списка1123"/>
    <w:next w:val="a2"/>
    <w:uiPriority w:val="99"/>
    <w:semiHidden/>
    <w:rsid w:val="007679C2"/>
  </w:style>
  <w:style w:type="numbering" w:customStyle="1" w:styleId="322">
    <w:name w:val="Многоуровневый Пользовательский32"/>
    <w:basedOn w:val="a2"/>
    <w:next w:val="111111"/>
    <w:rsid w:val="007679C2"/>
  </w:style>
  <w:style w:type="numbering" w:customStyle="1" w:styleId="223">
    <w:name w:val="Нет списка223"/>
    <w:next w:val="a2"/>
    <w:uiPriority w:val="99"/>
    <w:semiHidden/>
    <w:rsid w:val="007679C2"/>
  </w:style>
  <w:style w:type="numbering" w:customStyle="1" w:styleId="1141">
    <w:name w:val="Многоуровневый Пользовательский114"/>
    <w:basedOn w:val="a2"/>
    <w:next w:val="111111"/>
    <w:rsid w:val="007679C2"/>
  </w:style>
  <w:style w:type="numbering" w:customStyle="1" w:styleId="313">
    <w:name w:val="Нет списка313"/>
    <w:next w:val="a2"/>
    <w:uiPriority w:val="99"/>
    <w:semiHidden/>
    <w:unhideWhenUsed/>
    <w:rsid w:val="007679C2"/>
  </w:style>
  <w:style w:type="numbering" w:customStyle="1" w:styleId="2130">
    <w:name w:val="Многоуровневый Пользовательский213"/>
    <w:basedOn w:val="a2"/>
    <w:next w:val="111111"/>
    <w:rsid w:val="007679C2"/>
  </w:style>
  <w:style w:type="numbering" w:customStyle="1" w:styleId="413">
    <w:name w:val="Нет списка413"/>
    <w:next w:val="a2"/>
    <w:uiPriority w:val="99"/>
    <w:semiHidden/>
    <w:unhideWhenUsed/>
    <w:rsid w:val="007679C2"/>
  </w:style>
  <w:style w:type="numbering" w:customStyle="1" w:styleId="513">
    <w:name w:val="Нет списка513"/>
    <w:next w:val="a2"/>
    <w:uiPriority w:val="99"/>
    <w:semiHidden/>
    <w:unhideWhenUsed/>
    <w:rsid w:val="007679C2"/>
  </w:style>
  <w:style w:type="numbering" w:customStyle="1" w:styleId="11123">
    <w:name w:val="Нет списка11123"/>
    <w:next w:val="a2"/>
    <w:uiPriority w:val="99"/>
    <w:semiHidden/>
    <w:unhideWhenUsed/>
    <w:rsid w:val="007679C2"/>
  </w:style>
  <w:style w:type="numbering" w:customStyle="1" w:styleId="111113">
    <w:name w:val="Нет списка111113"/>
    <w:next w:val="a2"/>
    <w:uiPriority w:val="99"/>
    <w:semiHidden/>
    <w:unhideWhenUsed/>
    <w:rsid w:val="007679C2"/>
  </w:style>
  <w:style w:type="numbering" w:customStyle="1" w:styleId="2113">
    <w:name w:val="Нет списка2113"/>
    <w:next w:val="a2"/>
    <w:uiPriority w:val="99"/>
    <w:semiHidden/>
    <w:unhideWhenUsed/>
    <w:rsid w:val="007679C2"/>
  </w:style>
  <w:style w:type="numbering" w:customStyle="1" w:styleId="620">
    <w:name w:val="Нет списка62"/>
    <w:next w:val="a2"/>
    <w:uiPriority w:val="99"/>
    <w:semiHidden/>
    <w:unhideWhenUsed/>
    <w:rsid w:val="007679C2"/>
  </w:style>
  <w:style w:type="numbering" w:customStyle="1" w:styleId="125">
    <w:name w:val="Нет списка125"/>
    <w:next w:val="a2"/>
    <w:uiPriority w:val="99"/>
    <w:semiHidden/>
    <w:unhideWhenUsed/>
    <w:rsid w:val="007679C2"/>
  </w:style>
  <w:style w:type="numbering" w:customStyle="1" w:styleId="1124">
    <w:name w:val="Нет списка1124"/>
    <w:next w:val="a2"/>
    <w:uiPriority w:val="99"/>
    <w:semiHidden/>
    <w:rsid w:val="007679C2"/>
  </w:style>
  <w:style w:type="numbering" w:customStyle="1" w:styleId="332">
    <w:name w:val="Многоуровневый Пользовательский33"/>
    <w:basedOn w:val="a2"/>
    <w:next w:val="111111"/>
    <w:rsid w:val="007679C2"/>
  </w:style>
  <w:style w:type="numbering" w:customStyle="1" w:styleId="224">
    <w:name w:val="Нет списка224"/>
    <w:next w:val="a2"/>
    <w:uiPriority w:val="99"/>
    <w:semiHidden/>
    <w:rsid w:val="007679C2"/>
  </w:style>
  <w:style w:type="numbering" w:customStyle="1" w:styleId="1150">
    <w:name w:val="Многоуровневый Пользовательский115"/>
    <w:basedOn w:val="a2"/>
    <w:next w:val="111111"/>
    <w:rsid w:val="007679C2"/>
  </w:style>
  <w:style w:type="numbering" w:customStyle="1" w:styleId="314">
    <w:name w:val="Нет списка314"/>
    <w:next w:val="a2"/>
    <w:uiPriority w:val="99"/>
    <w:semiHidden/>
    <w:unhideWhenUsed/>
    <w:rsid w:val="007679C2"/>
  </w:style>
  <w:style w:type="numbering" w:customStyle="1" w:styleId="2140">
    <w:name w:val="Многоуровневый Пользовательский214"/>
    <w:basedOn w:val="a2"/>
    <w:next w:val="111111"/>
    <w:rsid w:val="007679C2"/>
  </w:style>
  <w:style w:type="numbering" w:customStyle="1" w:styleId="414">
    <w:name w:val="Нет списка414"/>
    <w:next w:val="a2"/>
    <w:uiPriority w:val="99"/>
    <w:semiHidden/>
    <w:unhideWhenUsed/>
    <w:rsid w:val="007679C2"/>
  </w:style>
  <w:style w:type="numbering" w:customStyle="1" w:styleId="514">
    <w:name w:val="Нет списка514"/>
    <w:next w:val="a2"/>
    <w:uiPriority w:val="99"/>
    <w:semiHidden/>
    <w:unhideWhenUsed/>
    <w:rsid w:val="007679C2"/>
  </w:style>
  <w:style w:type="numbering" w:customStyle="1" w:styleId="11124">
    <w:name w:val="Нет списка11124"/>
    <w:next w:val="a2"/>
    <w:uiPriority w:val="99"/>
    <w:semiHidden/>
    <w:unhideWhenUsed/>
    <w:rsid w:val="007679C2"/>
  </w:style>
  <w:style w:type="numbering" w:customStyle="1" w:styleId="111114">
    <w:name w:val="Нет списка111114"/>
    <w:next w:val="a2"/>
    <w:uiPriority w:val="99"/>
    <w:semiHidden/>
    <w:unhideWhenUsed/>
    <w:rsid w:val="007679C2"/>
  </w:style>
  <w:style w:type="numbering" w:customStyle="1" w:styleId="2114">
    <w:name w:val="Нет списка2114"/>
    <w:next w:val="a2"/>
    <w:uiPriority w:val="99"/>
    <w:semiHidden/>
    <w:unhideWhenUsed/>
    <w:rsid w:val="007679C2"/>
  </w:style>
  <w:style w:type="numbering" w:customStyle="1" w:styleId="630">
    <w:name w:val="Нет списка63"/>
    <w:next w:val="a2"/>
    <w:uiPriority w:val="99"/>
    <w:semiHidden/>
    <w:unhideWhenUsed/>
    <w:rsid w:val="007679C2"/>
  </w:style>
  <w:style w:type="numbering" w:customStyle="1" w:styleId="126">
    <w:name w:val="Нет списка126"/>
    <w:next w:val="a2"/>
    <w:uiPriority w:val="99"/>
    <w:semiHidden/>
    <w:unhideWhenUsed/>
    <w:rsid w:val="007679C2"/>
  </w:style>
  <w:style w:type="numbering" w:customStyle="1" w:styleId="1125">
    <w:name w:val="Нет списка1125"/>
    <w:next w:val="a2"/>
    <w:uiPriority w:val="99"/>
    <w:semiHidden/>
    <w:rsid w:val="007679C2"/>
  </w:style>
  <w:style w:type="numbering" w:customStyle="1" w:styleId="3410">
    <w:name w:val="Многоуровневый Пользовательский341"/>
    <w:basedOn w:val="a2"/>
    <w:next w:val="111111"/>
    <w:rsid w:val="007679C2"/>
  </w:style>
  <w:style w:type="numbering" w:customStyle="1" w:styleId="225">
    <w:name w:val="Нет списка225"/>
    <w:next w:val="a2"/>
    <w:uiPriority w:val="99"/>
    <w:semiHidden/>
    <w:rsid w:val="007679C2"/>
  </w:style>
  <w:style w:type="numbering" w:customStyle="1" w:styleId="1160">
    <w:name w:val="Многоуровневый Пользовательский116"/>
    <w:basedOn w:val="a2"/>
    <w:next w:val="111111"/>
    <w:rsid w:val="007679C2"/>
  </w:style>
  <w:style w:type="numbering" w:customStyle="1" w:styleId="315">
    <w:name w:val="Нет списка315"/>
    <w:next w:val="a2"/>
    <w:uiPriority w:val="99"/>
    <w:semiHidden/>
    <w:unhideWhenUsed/>
    <w:rsid w:val="007679C2"/>
  </w:style>
  <w:style w:type="numbering" w:customStyle="1" w:styleId="2150">
    <w:name w:val="Многоуровневый Пользовательский215"/>
    <w:basedOn w:val="a2"/>
    <w:next w:val="111111"/>
    <w:rsid w:val="007679C2"/>
  </w:style>
  <w:style w:type="numbering" w:customStyle="1" w:styleId="415">
    <w:name w:val="Нет списка415"/>
    <w:next w:val="a2"/>
    <w:uiPriority w:val="99"/>
    <w:semiHidden/>
    <w:unhideWhenUsed/>
    <w:rsid w:val="007679C2"/>
  </w:style>
  <w:style w:type="numbering" w:customStyle="1" w:styleId="515">
    <w:name w:val="Нет списка515"/>
    <w:next w:val="a2"/>
    <w:uiPriority w:val="99"/>
    <w:semiHidden/>
    <w:unhideWhenUsed/>
    <w:rsid w:val="007679C2"/>
  </w:style>
  <w:style w:type="numbering" w:customStyle="1" w:styleId="11125">
    <w:name w:val="Нет списка11125"/>
    <w:next w:val="a2"/>
    <w:uiPriority w:val="99"/>
    <w:semiHidden/>
    <w:unhideWhenUsed/>
    <w:rsid w:val="007679C2"/>
  </w:style>
  <w:style w:type="numbering" w:customStyle="1" w:styleId="111115">
    <w:name w:val="Нет списка111115"/>
    <w:next w:val="a2"/>
    <w:uiPriority w:val="99"/>
    <w:semiHidden/>
    <w:unhideWhenUsed/>
    <w:rsid w:val="007679C2"/>
  </w:style>
  <w:style w:type="numbering" w:customStyle="1" w:styleId="2115">
    <w:name w:val="Нет списка2115"/>
    <w:next w:val="a2"/>
    <w:uiPriority w:val="99"/>
    <w:semiHidden/>
    <w:unhideWhenUsed/>
    <w:rsid w:val="007679C2"/>
  </w:style>
  <w:style w:type="numbering" w:customStyle="1" w:styleId="640">
    <w:name w:val="Нет списка64"/>
    <w:next w:val="a2"/>
    <w:uiPriority w:val="99"/>
    <w:semiHidden/>
    <w:unhideWhenUsed/>
    <w:rsid w:val="007679C2"/>
  </w:style>
  <w:style w:type="numbering" w:customStyle="1" w:styleId="127">
    <w:name w:val="Нет списка127"/>
    <w:next w:val="a2"/>
    <w:uiPriority w:val="99"/>
    <w:semiHidden/>
    <w:unhideWhenUsed/>
    <w:rsid w:val="007679C2"/>
  </w:style>
  <w:style w:type="numbering" w:customStyle="1" w:styleId="1126">
    <w:name w:val="Нет списка1126"/>
    <w:next w:val="a2"/>
    <w:uiPriority w:val="99"/>
    <w:semiHidden/>
    <w:rsid w:val="007679C2"/>
  </w:style>
  <w:style w:type="numbering" w:customStyle="1" w:styleId="351">
    <w:name w:val="Многоуровневый Пользовательский351"/>
    <w:basedOn w:val="a2"/>
    <w:next w:val="111111"/>
    <w:rsid w:val="007679C2"/>
  </w:style>
  <w:style w:type="numbering" w:customStyle="1" w:styleId="226">
    <w:name w:val="Нет списка226"/>
    <w:next w:val="a2"/>
    <w:uiPriority w:val="99"/>
    <w:semiHidden/>
    <w:rsid w:val="007679C2"/>
  </w:style>
  <w:style w:type="numbering" w:customStyle="1" w:styleId="1171">
    <w:name w:val="Многоуровневый Пользовательский1171"/>
    <w:basedOn w:val="a2"/>
    <w:next w:val="111111"/>
    <w:rsid w:val="007679C2"/>
  </w:style>
  <w:style w:type="numbering" w:customStyle="1" w:styleId="316">
    <w:name w:val="Нет списка316"/>
    <w:next w:val="a2"/>
    <w:uiPriority w:val="99"/>
    <w:semiHidden/>
    <w:unhideWhenUsed/>
    <w:rsid w:val="007679C2"/>
  </w:style>
  <w:style w:type="numbering" w:customStyle="1" w:styleId="2161">
    <w:name w:val="Многоуровневый Пользовательский2161"/>
    <w:basedOn w:val="a2"/>
    <w:next w:val="111111"/>
    <w:rsid w:val="007679C2"/>
  </w:style>
  <w:style w:type="numbering" w:customStyle="1" w:styleId="416">
    <w:name w:val="Нет списка416"/>
    <w:next w:val="a2"/>
    <w:uiPriority w:val="99"/>
    <w:semiHidden/>
    <w:unhideWhenUsed/>
    <w:rsid w:val="007679C2"/>
  </w:style>
  <w:style w:type="numbering" w:customStyle="1" w:styleId="516">
    <w:name w:val="Нет списка516"/>
    <w:next w:val="a2"/>
    <w:uiPriority w:val="99"/>
    <w:semiHidden/>
    <w:unhideWhenUsed/>
    <w:rsid w:val="007679C2"/>
  </w:style>
  <w:style w:type="numbering" w:customStyle="1" w:styleId="11126">
    <w:name w:val="Нет списка11126"/>
    <w:next w:val="a2"/>
    <w:uiPriority w:val="99"/>
    <w:semiHidden/>
    <w:unhideWhenUsed/>
    <w:rsid w:val="007679C2"/>
  </w:style>
  <w:style w:type="numbering" w:customStyle="1" w:styleId="111116">
    <w:name w:val="Нет списка111116"/>
    <w:next w:val="a2"/>
    <w:uiPriority w:val="99"/>
    <w:semiHidden/>
    <w:unhideWhenUsed/>
    <w:rsid w:val="007679C2"/>
  </w:style>
  <w:style w:type="numbering" w:customStyle="1" w:styleId="2116">
    <w:name w:val="Нет списка2116"/>
    <w:next w:val="a2"/>
    <w:uiPriority w:val="99"/>
    <w:semiHidden/>
    <w:unhideWhenUsed/>
    <w:rsid w:val="007679C2"/>
  </w:style>
  <w:style w:type="table" w:customStyle="1" w:styleId="1410">
    <w:name w:val="Сетка таблицы14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0">
    <w:name w:val="Сетка таблицы15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0">
    <w:name w:val="Сетка таблицы161"/>
    <w:basedOn w:val="a1"/>
    <w:next w:val="a3"/>
    <w:uiPriority w:val="59"/>
    <w:rsid w:val="007679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fa">
    <w:name w:val="Основной текст_"/>
    <w:basedOn w:val="a0"/>
    <w:link w:val="4a"/>
    <w:rsid w:val="007679C2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4a">
    <w:name w:val="Основной текст4"/>
    <w:basedOn w:val="a"/>
    <w:link w:val="affa"/>
    <w:rsid w:val="007679C2"/>
    <w:pPr>
      <w:widowControl/>
      <w:shd w:val="clear" w:color="auto" w:fill="FFFFFF"/>
      <w:spacing w:before="600" w:after="360" w:line="0" w:lineRule="atLeast"/>
      <w:ind w:hanging="2120"/>
    </w:pPr>
    <w:rPr>
      <w:rFonts w:ascii="Times New Roman" w:eastAsia="Times New Roman" w:hAnsi="Times New Roman"/>
      <w:sz w:val="27"/>
      <w:szCs w:val="27"/>
      <w:lang w:val="ru-RU"/>
    </w:rPr>
  </w:style>
  <w:style w:type="character" w:customStyle="1" w:styleId="affb">
    <w:name w:val="Колонтитул_"/>
    <w:basedOn w:val="a0"/>
    <w:link w:val="affc"/>
    <w:rsid w:val="007679C2"/>
    <w:rPr>
      <w:rFonts w:ascii="Times New Roman" w:eastAsia="Times New Roman" w:hAnsi="Times New Roman"/>
      <w:shd w:val="clear" w:color="auto" w:fill="FFFFFF"/>
    </w:rPr>
  </w:style>
  <w:style w:type="character" w:customStyle="1" w:styleId="105pt">
    <w:name w:val="Колонтитул + 10;5 pt"/>
    <w:basedOn w:val="affb"/>
    <w:rsid w:val="007679C2"/>
    <w:rPr>
      <w:rFonts w:ascii="Times New Roman" w:eastAsia="Times New Roman" w:hAnsi="Times New Roman"/>
      <w:spacing w:val="0"/>
      <w:sz w:val="21"/>
      <w:szCs w:val="21"/>
      <w:shd w:val="clear" w:color="auto" w:fill="FFFFFF"/>
    </w:rPr>
  </w:style>
  <w:style w:type="paragraph" w:customStyle="1" w:styleId="affc">
    <w:name w:val="Колонтитул"/>
    <w:basedOn w:val="a"/>
    <w:link w:val="affb"/>
    <w:rsid w:val="007679C2"/>
    <w:pPr>
      <w:widowControl/>
      <w:shd w:val="clear" w:color="auto" w:fill="FFFFFF"/>
    </w:pPr>
    <w:rPr>
      <w:rFonts w:ascii="Times New Roman" w:eastAsia="Times New Roman" w:hAnsi="Times New Roman"/>
      <w:lang w:val="ru-RU"/>
    </w:rPr>
  </w:style>
  <w:style w:type="character" w:customStyle="1" w:styleId="5a">
    <w:name w:val="Основной текст (5)_"/>
    <w:basedOn w:val="a0"/>
    <w:link w:val="5b"/>
    <w:rsid w:val="007679C2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5b">
    <w:name w:val="Основной текст (5)"/>
    <w:basedOn w:val="a"/>
    <w:link w:val="5a"/>
    <w:rsid w:val="007679C2"/>
    <w:pPr>
      <w:widowControl/>
      <w:shd w:val="clear" w:color="auto" w:fill="FFFFFF"/>
      <w:spacing w:line="322" w:lineRule="exact"/>
      <w:ind w:hanging="420"/>
      <w:jc w:val="both"/>
    </w:pPr>
    <w:rPr>
      <w:rFonts w:ascii="Times New Roman" w:eastAsia="Times New Roman" w:hAnsi="Times New Roman"/>
      <w:sz w:val="27"/>
      <w:szCs w:val="27"/>
      <w:lang w:val="ru-RU"/>
    </w:rPr>
  </w:style>
  <w:style w:type="numbering" w:customStyle="1" w:styleId="650">
    <w:name w:val="Нет списка65"/>
    <w:next w:val="a2"/>
    <w:uiPriority w:val="99"/>
    <w:semiHidden/>
    <w:unhideWhenUsed/>
    <w:rsid w:val="007679C2"/>
  </w:style>
  <w:style w:type="table" w:customStyle="1" w:styleId="1810">
    <w:name w:val="Сетка таблицы181"/>
    <w:basedOn w:val="a1"/>
    <w:next w:val="a3"/>
    <w:uiPriority w:val="59"/>
    <w:rsid w:val="007679C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8">
    <w:name w:val="Нет списка128"/>
    <w:next w:val="a2"/>
    <w:uiPriority w:val="99"/>
    <w:semiHidden/>
    <w:rsid w:val="007679C2"/>
  </w:style>
  <w:style w:type="table" w:customStyle="1" w:styleId="192">
    <w:name w:val="Сетка таблицы19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1">
    <w:name w:val="Многоуровневый Пользовательский36"/>
    <w:basedOn w:val="a2"/>
    <w:next w:val="111111"/>
    <w:rsid w:val="007679C2"/>
  </w:style>
  <w:style w:type="numbering" w:customStyle="1" w:styleId="227">
    <w:name w:val="Нет списка227"/>
    <w:next w:val="a2"/>
    <w:uiPriority w:val="99"/>
    <w:semiHidden/>
    <w:rsid w:val="007679C2"/>
  </w:style>
  <w:style w:type="numbering" w:customStyle="1" w:styleId="1180">
    <w:name w:val="Многоуровневый Пользовательский118"/>
    <w:basedOn w:val="a2"/>
    <w:next w:val="111111"/>
    <w:rsid w:val="007679C2"/>
  </w:style>
  <w:style w:type="numbering" w:customStyle="1" w:styleId="317">
    <w:name w:val="Нет списка317"/>
    <w:next w:val="a2"/>
    <w:uiPriority w:val="99"/>
    <w:semiHidden/>
    <w:unhideWhenUsed/>
    <w:rsid w:val="007679C2"/>
  </w:style>
  <w:style w:type="numbering" w:customStyle="1" w:styleId="2170">
    <w:name w:val="Многоуровневый Пользовательский217"/>
    <w:basedOn w:val="a2"/>
    <w:next w:val="111111"/>
    <w:rsid w:val="007679C2"/>
  </w:style>
  <w:style w:type="numbering" w:customStyle="1" w:styleId="417">
    <w:name w:val="Нет списка417"/>
    <w:next w:val="a2"/>
    <w:uiPriority w:val="99"/>
    <w:semiHidden/>
    <w:unhideWhenUsed/>
    <w:rsid w:val="007679C2"/>
  </w:style>
  <w:style w:type="numbering" w:customStyle="1" w:styleId="517">
    <w:name w:val="Нет списка517"/>
    <w:next w:val="a2"/>
    <w:uiPriority w:val="99"/>
    <w:semiHidden/>
    <w:unhideWhenUsed/>
    <w:rsid w:val="007679C2"/>
  </w:style>
  <w:style w:type="numbering" w:customStyle="1" w:styleId="1127">
    <w:name w:val="Нет списка1127"/>
    <w:next w:val="a2"/>
    <w:uiPriority w:val="99"/>
    <w:semiHidden/>
    <w:unhideWhenUsed/>
    <w:rsid w:val="007679C2"/>
  </w:style>
  <w:style w:type="numbering" w:customStyle="1" w:styleId="11127">
    <w:name w:val="Нет списка11127"/>
    <w:next w:val="a2"/>
    <w:uiPriority w:val="99"/>
    <w:semiHidden/>
    <w:unhideWhenUsed/>
    <w:rsid w:val="007679C2"/>
  </w:style>
  <w:style w:type="numbering" w:customStyle="1" w:styleId="2117">
    <w:name w:val="Нет списка2117"/>
    <w:next w:val="a2"/>
    <w:uiPriority w:val="99"/>
    <w:semiHidden/>
    <w:unhideWhenUsed/>
    <w:rsid w:val="007679C2"/>
  </w:style>
  <w:style w:type="numbering" w:customStyle="1" w:styleId="660">
    <w:name w:val="Нет списка66"/>
    <w:next w:val="a2"/>
    <w:uiPriority w:val="99"/>
    <w:semiHidden/>
    <w:unhideWhenUsed/>
    <w:rsid w:val="007679C2"/>
  </w:style>
  <w:style w:type="numbering" w:customStyle="1" w:styleId="129">
    <w:name w:val="Нет списка129"/>
    <w:next w:val="a2"/>
    <w:uiPriority w:val="99"/>
    <w:semiHidden/>
    <w:unhideWhenUsed/>
    <w:rsid w:val="007679C2"/>
  </w:style>
  <w:style w:type="numbering" w:customStyle="1" w:styleId="1128">
    <w:name w:val="Нет списка1128"/>
    <w:next w:val="a2"/>
    <w:uiPriority w:val="99"/>
    <w:semiHidden/>
    <w:rsid w:val="007679C2"/>
  </w:style>
  <w:style w:type="table" w:customStyle="1" w:styleId="111b">
    <w:name w:val="Сетка таблицы11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1">
    <w:name w:val="Многоуровневый Пользовательский37"/>
    <w:basedOn w:val="a2"/>
    <w:next w:val="111111"/>
    <w:rsid w:val="007679C2"/>
  </w:style>
  <w:style w:type="numbering" w:customStyle="1" w:styleId="228">
    <w:name w:val="Нет списка228"/>
    <w:next w:val="a2"/>
    <w:uiPriority w:val="99"/>
    <w:semiHidden/>
    <w:rsid w:val="007679C2"/>
  </w:style>
  <w:style w:type="table" w:customStyle="1" w:styleId="2118">
    <w:name w:val="Сетка таблицы21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0">
    <w:name w:val="Многоуровневый Пользовательский119"/>
    <w:basedOn w:val="a2"/>
    <w:next w:val="111111"/>
    <w:rsid w:val="007679C2"/>
  </w:style>
  <w:style w:type="numbering" w:customStyle="1" w:styleId="318">
    <w:name w:val="Нет списка318"/>
    <w:next w:val="a2"/>
    <w:uiPriority w:val="99"/>
    <w:semiHidden/>
    <w:unhideWhenUsed/>
    <w:rsid w:val="007679C2"/>
  </w:style>
  <w:style w:type="table" w:customStyle="1" w:styleId="3111">
    <w:name w:val="Сетка таблицы31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80">
    <w:name w:val="Многоуровневый Пользовательский218"/>
    <w:basedOn w:val="a2"/>
    <w:next w:val="111111"/>
    <w:rsid w:val="007679C2"/>
  </w:style>
  <w:style w:type="numbering" w:customStyle="1" w:styleId="418">
    <w:name w:val="Нет списка418"/>
    <w:next w:val="a2"/>
    <w:uiPriority w:val="99"/>
    <w:semiHidden/>
    <w:unhideWhenUsed/>
    <w:rsid w:val="007679C2"/>
  </w:style>
  <w:style w:type="numbering" w:customStyle="1" w:styleId="518">
    <w:name w:val="Нет списка518"/>
    <w:next w:val="a2"/>
    <w:uiPriority w:val="99"/>
    <w:semiHidden/>
    <w:unhideWhenUsed/>
    <w:rsid w:val="007679C2"/>
  </w:style>
  <w:style w:type="numbering" w:customStyle="1" w:styleId="111117">
    <w:name w:val="Нет списка111117"/>
    <w:next w:val="a2"/>
    <w:uiPriority w:val="99"/>
    <w:semiHidden/>
    <w:unhideWhenUsed/>
    <w:rsid w:val="007679C2"/>
  </w:style>
  <w:style w:type="numbering" w:customStyle="1" w:styleId="111118">
    <w:name w:val="Нет списка111118"/>
    <w:next w:val="a2"/>
    <w:uiPriority w:val="99"/>
    <w:semiHidden/>
    <w:unhideWhenUsed/>
    <w:rsid w:val="007679C2"/>
  </w:style>
  <w:style w:type="numbering" w:customStyle="1" w:styleId="21180">
    <w:name w:val="Нет списка2118"/>
    <w:next w:val="a2"/>
    <w:uiPriority w:val="99"/>
    <w:semiHidden/>
    <w:unhideWhenUsed/>
    <w:rsid w:val="007679C2"/>
  </w:style>
  <w:style w:type="numbering" w:customStyle="1" w:styleId="710">
    <w:name w:val="Нет списка71"/>
    <w:next w:val="a2"/>
    <w:uiPriority w:val="99"/>
    <w:semiHidden/>
    <w:unhideWhenUsed/>
    <w:rsid w:val="007679C2"/>
  </w:style>
  <w:style w:type="numbering" w:customStyle="1" w:styleId="1310">
    <w:name w:val="Нет списка131"/>
    <w:next w:val="a2"/>
    <w:uiPriority w:val="99"/>
    <w:semiHidden/>
    <w:unhideWhenUsed/>
    <w:rsid w:val="007679C2"/>
  </w:style>
  <w:style w:type="numbering" w:customStyle="1" w:styleId="11310">
    <w:name w:val="Нет списка1131"/>
    <w:next w:val="a2"/>
    <w:uiPriority w:val="99"/>
    <w:semiHidden/>
    <w:rsid w:val="007679C2"/>
  </w:style>
  <w:style w:type="table" w:customStyle="1" w:styleId="1211">
    <w:name w:val="Сетка таблицы12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9">
    <w:name w:val="Многоуровневый Пользовательский41"/>
    <w:basedOn w:val="a2"/>
    <w:next w:val="111111"/>
    <w:rsid w:val="007679C2"/>
  </w:style>
  <w:style w:type="numbering" w:customStyle="1" w:styleId="2310">
    <w:name w:val="Нет списка231"/>
    <w:next w:val="a2"/>
    <w:uiPriority w:val="99"/>
    <w:semiHidden/>
    <w:rsid w:val="007679C2"/>
  </w:style>
  <w:style w:type="table" w:customStyle="1" w:styleId="2211">
    <w:name w:val="Сетка таблицы22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2">
    <w:name w:val="Многоуровневый Пользовательский121"/>
    <w:basedOn w:val="a2"/>
    <w:next w:val="111111"/>
    <w:rsid w:val="007679C2"/>
  </w:style>
  <w:style w:type="numbering" w:customStyle="1" w:styleId="3210">
    <w:name w:val="Нет списка321"/>
    <w:next w:val="a2"/>
    <w:uiPriority w:val="99"/>
    <w:semiHidden/>
    <w:unhideWhenUsed/>
    <w:rsid w:val="007679C2"/>
  </w:style>
  <w:style w:type="table" w:customStyle="1" w:styleId="3211">
    <w:name w:val="Сетка таблицы32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2">
    <w:name w:val="Многоуровневый Пользовательский221"/>
    <w:basedOn w:val="a2"/>
    <w:next w:val="111111"/>
    <w:rsid w:val="007679C2"/>
  </w:style>
  <w:style w:type="numbering" w:customStyle="1" w:styleId="4210">
    <w:name w:val="Нет списка421"/>
    <w:next w:val="a2"/>
    <w:uiPriority w:val="99"/>
    <w:semiHidden/>
    <w:unhideWhenUsed/>
    <w:rsid w:val="007679C2"/>
  </w:style>
  <w:style w:type="numbering" w:customStyle="1" w:styleId="5210">
    <w:name w:val="Нет списка521"/>
    <w:next w:val="a2"/>
    <w:uiPriority w:val="99"/>
    <w:semiHidden/>
    <w:unhideWhenUsed/>
    <w:rsid w:val="007679C2"/>
  </w:style>
  <w:style w:type="numbering" w:customStyle="1" w:styleId="11128">
    <w:name w:val="Нет списка11128"/>
    <w:next w:val="a2"/>
    <w:uiPriority w:val="99"/>
    <w:semiHidden/>
    <w:unhideWhenUsed/>
    <w:rsid w:val="007679C2"/>
  </w:style>
  <w:style w:type="numbering" w:customStyle="1" w:styleId="111121">
    <w:name w:val="Нет списка111121"/>
    <w:next w:val="a2"/>
    <w:uiPriority w:val="99"/>
    <w:semiHidden/>
    <w:unhideWhenUsed/>
    <w:rsid w:val="007679C2"/>
  </w:style>
  <w:style w:type="numbering" w:customStyle="1" w:styleId="21210">
    <w:name w:val="Нет списка2121"/>
    <w:next w:val="a2"/>
    <w:uiPriority w:val="99"/>
    <w:semiHidden/>
    <w:unhideWhenUsed/>
    <w:rsid w:val="007679C2"/>
  </w:style>
  <w:style w:type="numbering" w:customStyle="1" w:styleId="810">
    <w:name w:val="Нет списка81"/>
    <w:next w:val="a2"/>
    <w:uiPriority w:val="99"/>
    <w:semiHidden/>
    <w:unhideWhenUsed/>
    <w:rsid w:val="007679C2"/>
  </w:style>
  <w:style w:type="numbering" w:customStyle="1" w:styleId="1411">
    <w:name w:val="Нет списка141"/>
    <w:next w:val="a2"/>
    <w:uiPriority w:val="99"/>
    <w:semiHidden/>
    <w:unhideWhenUsed/>
    <w:rsid w:val="007679C2"/>
  </w:style>
  <w:style w:type="numbering" w:customStyle="1" w:styleId="11410">
    <w:name w:val="Нет списка1141"/>
    <w:next w:val="a2"/>
    <w:uiPriority w:val="99"/>
    <w:semiHidden/>
    <w:rsid w:val="007679C2"/>
  </w:style>
  <w:style w:type="table" w:customStyle="1" w:styleId="1311">
    <w:name w:val="Сетка таблицы13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9">
    <w:name w:val="Многоуровневый Пользовательский51"/>
    <w:basedOn w:val="a2"/>
    <w:next w:val="111111"/>
    <w:rsid w:val="007679C2"/>
  </w:style>
  <w:style w:type="numbering" w:customStyle="1" w:styleId="2410">
    <w:name w:val="Нет списка241"/>
    <w:next w:val="a2"/>
    <w:uiPriority w:val="99"/>
    <w:semiHidden/>
    <w:rsid w:val="007679C2"/>
  </w:style>
  <w:style w:type="table" w:customStyle="1" w:styleId="2311">
    <w:name w:val="Сетка таблицы23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2">
    <w:name w:val="Многоуровневый Пользовательский131"/>
    <w:basedOn w:val="a2"/>
    <w:next w:val="111111"/>
    <w:rsid w:val="007679C2"/>
  </w:style>
  <w:style w:type="numbering" w:customStyle="1" w:styleId="3310">
    <w:name w:val="Нет списка331"/>
    <w:next w:val="a2"/>
    <w:uiPriority w:val="99"/>
    <w:semiHidden/>
    <w:unhideWhenUsed/>
    <w:rsid w:val="007679C2"/>
  </w:style>
  <w:style w:type="table" w:customStyle="1" w:styleId="3311">
    <w:name w:val="Сетка таблицы331"/>
    <w:basedOn w:val="a1"/>
    <w:next w:val="a3"/>
    <w:rsid w:val="007679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2">
    <w:name w:val="Многоуровневый Пользовательский231"/>
    <w:basedOn w:val="a2"/>
    <w:next w:val="111111"/>
    <w:rsid w:val="007679C2"/>
  </w:style>
  <w:style w:type="numbering" w:customStyle="1" w:styleId="4310">
    <w:name w:val="Нет списка431"/>
    <w:next w:val="a2"/>
    <w:uiPriority w:val="99"/>
    <w:semiHidden/>
    <w:unhideWhenUsed/>
    <w:rsid w:val="007679C2"/>
  </w:style>
  <w:style w:type="numbering" w:customStyle="1" w:styleId="5310">
    <w:name w:val="Нет списка531"/>
    <w:next w:val="a2"/>
    <w:uiPriority w:val="99"/>
    <w:semiHidden/>
    <w:unhideWhenUsed/>
    <w:rsid w:val="007679C2"/>
  </w:style>
  <w:style w:type="numbering" w:customStyle="1" w:styleId="11131">
    <w:name w:val="Нет списка11131"/>
    <w:next w:val="a2"/>
    <w:uiPriority w:val="99"/>
    <w:semiHidden/>
    <w:unhideWhenUsed/>
    <w:rsid w:val="007679C2"/>
  </w:style>
  <w:style w:type="numbering" w:customStyle="1" w:styleId="111131">
    <w:name w:val="Нет списка111131"/>
    <w:next w:val="a2"/>
    <w:uiPriority w:val="99"/>
    <w:semiHidden/>
    <w:unhideWhenUsed/>
    <w:rsid w:val="007679C2"/>
  </w:style>
  <w:style w:type="numbering" w:customStyle="1" w:styleId="2131">
    <w:name w:val="Нет списка2131"/>
    <w:next w:val="a2"/>
    <w:uiPriority w:val="99"/>
    <w:semiHidden/>
    <w:unhideWhenUsed/>
    <w:rsid w:val="007679C2"/>
  </w:style>
  <w:style w:type="numbering" w:customStyle="1" w:styleId="911">
    <w:name w:val="Нет списка91"/>
    <w:next w:val="a2"/>
    <w:uiPriority w:val="99"/>
    <w:semiHidden/>
    <w:unhideWhenUsed/>
    <w:rsid w:val="007679C2"/>
  </w:style>
  <w:style w:type="numbering" w:customStyle="1" w:styleId="1511">
    <w:name w:val="Нет списка151"/>
    <w:next w:val="a2"/>
    <w:uiPriority w:val="99"/>
    <w:semiHidden/>
    <w:unhideWhenUsed/>
    <w:rsid w:val="007679C2"/>
  </w:style>
  <w:style w:type="numbering" w:customStyle="1" w:styleId="1151">
    <w:name w:val="Нет списка1151"/>
    <w:next w:val="a2"/>
    <w:uiPriority w:val="99"/>
    <w:semiHidden/>
    <w:rsid w:val="007679C2"/>
  </w:style>
  <w:style w:type="numbering" w:customStyle="1" w:styleId="613">
    <w:name w:val="Многоуровневый Пользовательский61"/>
    <w:basedOn w:val="a2"/>
    <w:next w:val="111111"/>
    <w:rsid w:val="007679C2"/>
  </w:style>
  <w:style w:type="numbering" w:customStyle="1" w:styleId="2510">
    <w:name w:val="Нет списка251"/>
    <w:next w:val="a2"/>
    <w:uiPriority w:val="99"/>
    <w:semiHidden/>
    <w:rsid w:val="007679C2"/>
  </w:style>
  <w:style w:type="numbering" w:customStyle="1" w:styleId="1412">
    <w:name w:val="Многоуровневый Пользовательский141"/>
    <w:basedOn w:val="a2"/>
    <w:next w:val="111111"/>
    <w:rsid w:val="007679C2"/>
  </w:style>
  <w:style w:type="numbering" w:customStyle="1" w:styleId="3411">
    <w:name w:val="Нет списка341"/>
    <w:next w:val="a2"/>
    <w:uiPriority w:val="99"/>
    <w:semiHidden/>
    <w:unhideWhenUsed/>
    <w:rsid w:val="007679C2"/>
  </w:style>
  <w:style w:type="numbering" w:customStyle="1" w:styleId="2411">
    <w:name w:val="Многоуровневый Пользовательский241"/>
    <w:basedOn w:val="a2"/>
    <w:next w:val="111111"/>
    <w:rsid w:val="007679C2"/>
  </w:style>
  <w:style w:type="numbering" w:customStyle="1" w:styleId="4410">
    <w:name w:val="Нет списка441"/>
    <w:next w:val="a2"/>
    <w:uiPriority w:val="99"/>
    <w:semiHidden/>
    <w:unhideWhenUsed/>
    <w:rsid w:val="007679C2"/>
  </w:style>
  <w:style w:type="numbering" w:customStyle="1" w:styleId="541">
    <w:name w:val="Нет списка541"/>
    <w:next w:val="a2"/>
    <w:uiPriority w:val="99"/>
    <w:semiHidden/>
    <w:unhideWhenUsed/>
    <w:rsid w:val="007679C2"/>
  </w:style>
  <w:style w:type="numbering" w:customStyle="1" w:styleId="11141">
    <w:name w:val="Нет списка11141"/>
    <w:next w:val="a2"/>
    <w:uiPriority w:val="99"/>
    <w:semiHidden/>
    <w:unhideWhenUsed/>
    <w:rsid w:val="007679C2"/>
  </w:style>
  <w:style w:type="numbering" w:customStyle="1" w:styleId="111141">
    <w:name w:val="Нет списка111141"/>
    <w:next w:val="a2"/>
    <w:uiPriority w:val="99"/>
    <w:semiHidden/>
    <w:unhideWhenUsed/>
    <w:rsid w:val="007679C2"/>
  </w:style>
  <w:style w:type="numbering" w:customStyle="1" w:styleId="2141">
    <w:name w:val="Нет списка2141"/>
    <w:next w:val="a2"/>
    <w:uiPriority w:val="99"/>
    <w:semiHidden/>
    <w:unhideWhenUsed/>
    <w:rsid w:val="007679C2"/>
  </w:style>
  <w:style w:type="numbering" w:customStyle="1" w:styleId="1010">
    <w:name w:val="Нет списка101"/>
    <w:next w:val="a2"/>
    <w:uiPriority w:val="99"/>
    <w:semiHidden/>
    <w:unhideWhenUsed/>
    <w:rsid w:val="007679C2"/>
  </w:style>
  <w:style w:type="numbering" w:customStyle="1" w:styleId="1611">
    <w:name w:val="Нет списка161"/>
    <w:next w:val="a2"/>
    <w:uiPriority w:val="99"/>
    <w:semiHidden/>
    <w:unhideWhenUsed/>
    <w:rsid w:val="007679C2"/>
  </w:style>
  <w:style w:type="numbering" w:customStyle="1" w:styleId="1161">
    <w:name w:val="Нет списка1161"/>
    <w:next w:val="a2"/>
    <w:uiPriority w:val="99"/>
    <w:semiHidden/>
    <w:rsid w:val="007679C2"/>
  </w:style>
  <w:style w:type="numbering" w:customStyle="1" w:styleId="712">
    <w:name w:val="Многоуровневый Пользовательский71"/>
    <w:basedOn w:val="a2"/>
    <w:next w:val="111111"/>
    <w:rsid w:val="007679C2"/>
  </w:style>
  <w:style w:type="numbering" w:customStyle="1" w:styleId="2610">
    <w:name w:val="Нет списка261"/>
    <w:next w:val="a2"/>
    <w:uiPriority w:val="99"/>
    <w:semiHidden/>
    <w:rsid w:val="007679C2"/>
  </w:style>
  <w:style w:type="numbering" w:customStyle="1" w:styleId="1512">
    <w:name w:val="Многоуровневый Пользовательский151"/>
    <w:basedOn w:val="a2"/>
    <w:next w:val="111111"/>
    <w:rsid w:val="007679C2"/>
  </w:style>
  <w:style w:type="numbering" w:customStyle="1" w:styleId="3510">
    <w:name w:val="Нет списка351"/>
    <w:next w:val="a2"/>
    <w:uiPriority w:val="99"/>
    <w:semiHidden/>
    <w:unhideWhenUsed/>
    <w:rsid w:val="007679C2"/>
  </w:style>
  <w:style w:type="numbering" w:customStyle="1" w:styleId="2511">
    <w:name w:val="Многоуровневый Пользовательский251"/>
    <w:basedOn w:val="a2"/>
    <w:next w:val="111111"/>
    <w:rsid w:val="007679C2"/>
  </w:style>
  <w:style w:type="numbering" w:customStyle="1" w:styleId="451">
    <w:name w:val="Нет списка451"/>
    <w:next w:val="a2"/>
    <w:uiPriority w:val="99"/>
    <w:semiHidden/>
    <w:unhideWhenUsed/>
    <w:rsid w:val="007679C2"/>
  </w:style>
  <w:style w:type="numbering" w:customStyle="1" w:styleId="551">
    <w:name w:val="Нет списка551"/>
    <w:next w:val="a2"/>
    <w:uiPriority w:val="99"/>
    <w:semiHidden/>
    <w:unhideWhenUsed/>
    <w:rsid w:val="007679C2"/>
  </w:style>
  <w:style w:type="numbering" w:customStyle="1" w:styleId="11151">
    <w:name w:val="Нет списка11151"/>
    <w:next w:val="a2"/>
    <w:uiPriority w:val="99"/>
    <w:semiHidden/>
    <w:unhideWhenUsed/>
    <w:rsid w:val="007679C2"/>
  </w:style>
  <w:style w:type="numbering" w:customStyle="1" w:styleId="111151">
    <w:name w:val="Нет списка111151"/>
    <w:next w:val="a2"/>
    <w:uiPriority w:val="99"/>
    <w:semiHidden/>
    <w:unhideWhenUsed/>
    <w:rsid w:val="007679C2"/>
  </w:style>
  <w:style w:type="numbering" w:customStyle="1" w:styleId="2151">
    <w:name w:val="Нет списка2151"/>
    <w:next w:val="a2"/>
    <w:uiPriority w:val="99"/>
    <w:semiHidden/>
    <w:unhideWhenUsed/>
    <w:rsid w:val="007679C2"/>
  </w:style>
  <w:style w:type="numbering" w:customStyle="1" w:styleId="1710">
    <w:name w:val="Нет списка171"/>
    <w:next w:val="a2"/>
    <w:uiPriority w:val="99"/>
    <w:semiHidden/>
    <w:unhideWhenUsed/>
    <w:rsid w:val="007679C2"/>
  </w:style>
  <w:style w:type="numbering" w:customStyle="1" w:styleId="1811">
    <w:name w:val="Нет списка181"/>
    <w:next w:val="a2"/>
    <w:uiPriority w:val="99"/>
    <w:semiHidden/>
    <w:unhideWhenUsed/>
    <w:rsid w:val="007679C2"/>
  </w:style>
  <w:style w:type="numbering" w:customStyle="1" w:styleId="11710">
    <w:name w:val="Нет списка1171"/>
    <w:next w:val="a2"/>
    <w:uiPriority w:val="99"/>
    <w:semiHidden/>
    <w:rsid w:val="007679C2"/>
  </w:style>
  <w:style w:type="numbering" w:customStyle="1" w:styleId="811">
    <w:name w:val="Многоуровневый Пользовательский81"/>
    <w:basedOn w:val="a2"/>
    <w:next w:val="111111"/>
    <w:rsid w:val="007679C2"/>
  </w:style>
  <w:style w:type="numbering" w:customStyle="1" w:styleId="2710">
    <w:name w:val="Нет списка271"/>
    <w:next w:val="a2"/>
    <w:uiPriority w:val="99"/>
    <w:semiHidden/>
    <w:rsid w:val="007679C2"/>
  </w:style>
  <w:style w:type="numbering" w:customStyle="1" w:styleId="1612">
    <w:name w:val="Многоуровневый Пользовательский161"/>
    <w:basedOn w:val="a2"/>
    <w:next w:val="111111"/>
    <w:rsid w:val="007679C2"/>
  </w:style>
  <w:style w:type="numbering" w:customStyle="1" w:styleId="3610">
    <w:name w:val="Нет списка361"/>
    <w:next w:val="a2"/>
    <w:uiPriority w:val="99"/>
    <w:semiHidden/>
    <w:unhideWhenUsed/>
    <w:rsid w:val="007679C2"/>
  </w:style>
  <w:style w:type="numbering" w:customStyle="1" w:styleId="2611">
    <w:name w:val="Многоуровневый Пользовательский261"/>
    <w:basedOn w:val="a2"/>
    <w:next w:val="111111"/>
    <w:rsid w:val="007679C2"/>
  </w:style>
  <w:style w:type="numbering" w:customStyle="1" w:styleId="461">
    <w:name w:val="Нет списка461"/>
    <w:next w:val="a2"/>
    <w:uiPriority w:val="99"/>
    <w:semiHidden/>
    <w:unhideWhenUsed/>
    <w:rsid w:val="007679C2"/>
  </w:style>
  <w:style w:type="numbering" w:customStyle="1" w:styleId="561">
    <w:name w:val="Нет списка561"/>
    <w:next w:val="a2"/>
    <w:uiPriority w:val="99"/>
    <w:semiHidden/>
    <w:unhideWhenUsed/>
    <w:rsid w:val="007679C2"/>
  </w:style>
  <w:style w:type="numbering" w:customStyle="1" w:styleId="11161">
    <w:name w:val="Нет списка11161"/>
    <w:next w:val="a2"/>
    <w:uiPriority w:val="99"/>
    <w:semiHidden/>
    <w:unhideWhenUsed/>
    <w:rsid w:val="007679C2"/>
  </w:style>
  <w:style w:type="numbering" w:customStyle="1" w:styleId="111161">
    <w:name w:val="Нет списка111161"/>
    <w:next w:val="a2"/>
    <w:uiPriority w:val="99"/>
    <w:semiHidden/>
    <w:unhideWhenUsed/>
    <w:rsid w:val="007679C2"/>
  </w:style>
  <w:style w:type="numbering" w:customStyle="1" w:styleId="21610">
    <w:name w:val="Нет списка2161"/>
    <w:next w:val="a2"/>
    <w:uiPriority w:val="99"/>
    <w:semiHidden/>
    <w:unhideWhenUsed/>
    <w:rsid w:val="007679C2"/>
  </w:style>
  <w:style w:type="numbering" w:customStyle="1" w:styleId="1910">
    <w:name w:val="Нет списка191"/>
    <w:next w:val="a2"/>
    <w:uiPriority w:val="99"/>
    <w:semiHidden/>
    <w:unhideWhenUsed/>
    <w:rsid w:val="007679C2"/>
  </w:style>
  <w:style w:type="numbering" w:customStyle="1" w:styleId="11010">
    <w:name w:val="Нет списка1101"/>
    <w:next w:val="a2"/>
    <w:uiPriority w:val="99"/>
    <w:semiHidden/>
    <w:unhideWhenUsed/>
    <w:rsid w:val="007679C2"/>
  </w:style>
  <w:style w:type="numbering" w:customStyle="1" w:styleId="1181">
    <w:name w:val="Нет списка1181"/>
    <w:next w:val="a2"/>
    <w:uiPriority w:val="99"/>
    <w:semiHidden/>
    <w:rsid w:val="007679C2"/>
  </w:style>
  <w:style w:type="numbering" w:customStyle="1" w:styleId="912">
    <w:name w:val="Многоуровневый Пользовательский91"/>
    <w:basedOn w:val="a2"/>
    <w:next w:val="111111"/>
    <w:rsid w:val="007679C2"/>
  </w:style>
  <w:style w:type="numbering" w:customStyle="1" w:styleId="2810">
    <w:name w:val="Нет списка281"/>
    <w:next w:val="a2"/>
    <w:uiPriority w:val="99"/>
    <w:semiHidden/>
    <w:rsid w:val="007679C2"/>
  </w:style>
  <w:style w:type="numbering" w:customStyle="1" w:styleId="1711">
    <w:name w:val="Многоуровневый Пользовательский171"/>
    <w:basedOn w:val="a2"/>
    <w:next w:val="111111"/>
    <w:rsid w:val="007679C2"/>
  </w:style>
  <w:style w:type="numbering" w:customStyle="1" w:styleId="3710">
    <w:name w:val="Нет списка371"/>
    <w:next w:val="a2"/>
    <w:uiPriority w:val="99"/>
    <w:semiHidden/>
    <w:unhideWhenUsed/>
    <w:rsid w:val="007679C2"/>
  </w:style>
  <w:style w:type="numbering" w:customStyle="1" w:styleId="2711">
    <w:name w:val="Многоуровневый Пользовательский271"/>
    <w:basedOn w:val="a2"/>
    <w:next w:val="111111"/>
    <w:rsid w:val="007679C2"/>
  </w:style>
  <w:style w:type="numbering" w:customStyle="1" w:styleId="471">
    <w:name w:val="Нет списка471"/>
    <w:next w:val="a2"/>
    <w:uiPriority w:val="99"/>
    <w:semiHidden/>
    <w:unhideWhenUsed/>
    <w:rsid w:val="007679C2"/>
  </w:style>
  <w:style w:type="numbering" w:customStyle="1" w:styleId="571">
    <w:name w:val="Нет списка571"/>
    <w:next w:val="a2"/>
    <w:uiPriority w:val="99"/>
    <w:semiHidden/>
    <w:unhideWhenUsed/>
    <w:rsid w:val="007679C2"/>
  </w:style>
  <w:style w:type="numbering" w:customStyle="1" w:styleId="11171">
    <w:name w:val="Нет списка11171"/>
    <w:next w:val="a2"/>
    <w:uiPriority w:val="99"/>
    <w:semiHidden/>
    <w:unhideWhenUsed/>
    <w:rsid w:val="007679C2"/>
  </w:style>
  <w:style w:type="numbering" w:customStyle="1" w:styleId="111171">
    <w:name w:val="Нет списка111171"/>
    <w:next w:val="a2"/>
    <w:uiPriority w:val="99"/>
    <w:semiHidden/>
    <w:unhideWhenUsed/>
    <w:rsid w:val="007679C2"/>
  </w:style>
  <w:style w:type="numbering" w:customStyle="1" w:styleId="2171">
    <w:name w:val="Нет списка2171"/>
    <w:next w:val="a2"/>
    <w:uiPriority w:val="99"/>
    <w:semiHidden/>
    <w:unhideWhenUsed/>
    <w:rsid w:val="007679C2"/>
  </w:style>
  <w:style w:type="numbering" w:customStyle="1" w:styleId="2010">
    <w:name w:val="Нет списка201"/>
    <w:next w:val="a2"/>
    <w:uiPriority w:val="99"/>
    <w:semiHidden/>
    <w:unhideWhenUsed/>
    <w:rsid w:val="007679C2"/>
  </w:style>
  <w:style w:type="numbering" w:customStyle="1" w:styleId="1191">
    <w:name w:val="Нет списка1191"/>
    <w:next w:val="a2"/>
    <w:uiPriority w:val="99"/>
    <w:semiHidden/>
    <w:unhideWhenUsed/>
    <w:rsid w:val="007679C2"/>
  </w:style>
  <w:style w:type="numbering" w:customStyle="1" w:styleId="11101">
    <w:name w:val="Нет списка11101"/>
    <w:next w:val="a2"/>
    <w:uiPriority w:val="99"/>
    <w:semiHidden/>
    <w:rsid w:val="007679C2"/>
  </w:style>
  <w:style w:type="numbering" w:customStyle="1" w:styleId="1011">
    <w:name w:val="Многоуровневый Пользовательский101"/>
    <w:basedOn w:val="a2"/>
    <w:next w:val="111111"/>
    <w:rsid w:val="007679C2"/>
  </w:style>
  <w:style w:type="numbering" w:customStyle="1" w:styleId="2910">
    <w:name w:val="Нет списка291"/>
    <w:next w:val="a2"/>
    <w:uiPriority w:val="99"/>
    <w:semiHidden/>
    <w:rsid w:val="007679C2"/>
  </w:style>
  <w:style w:type="numbering" w:customStyle="1" w:styleId="1812">
    <w:name w:val="Многоуровневый Пользовательский181"/>
    <w:basedOn w:val="a2"/>
    <w:next w:val="111111"/>
    <w:rsid w:val="007679C2"/>
  </w:style>
  <w:style w:type="numbering" w:customStyle="1" w:styleId="381">
    <w:name w:val="Нет списка381"/>
    <w:next w:val="a2"/>
    <w:uiPriority w:val="99"/>
    <w:semiHidden/>
    <w:unhideWhenUsed/>
    <w:rsid w:val="007679C2"/>
  </w:style>
  <w:style w:type="numbering" w:customStyle="1" w:styleId="2811">
    <w:name w:val="Многоуровневый Пользовательский281"/>
    <w:basedOn w:val="a2"/>
    <w:next w:val="111111"/>
    <w:rsid w:val="007679C2"/>
  </w:style>
  <w:style w:type="numbering" w:customStyle="1" w:styleId="481">
    <w:name w:val="Нет списка481"/>
    <w:next w:val="a2"/>
    <w:uiPriority w:val="99"/>
    <w:semiHidden/>
    <w:unhideWhenUsed/>
    <w:rsid w:val="007679C2"/>
  </w:style>
  <w:style w:type="numbering" w:customStyle="1" w:styleId="581">
    <w:name w:val="Нет списка581"/>
    <w:next w:val="a2"/>
    <w:uiPriority w:val="99"/>
    <w:semiHidden/>
    <w:unhideWhenUsed/>
    <w:rsid w:val="007679C2"/>
  </w:style>
  <w:style w:type="numbering" w:customStyle="1" w:styleId="11181">
    <w:name w:val="Нет списка11181"/>
    <w:next w:val="a2"/>
    <w:uiPriority w:val="99"/>
    <w:semiHidden/>
    <w:unhideWhenUsed/>
    <w:rsid w:val="007679C2"/>
  </w:style>
  <w:style w:type="numbering" w:customStyle="1" w:styleId="111181">
    <w:name w:val="Нет списка111181"/>
    <w:next w:val="a2"/>
    <w:uiPriority w:val="99"/>
    <w:semiHidden/>
    <w:unhideWhenUsed/>
    <w:rsid w:val="007679C2"/>
  </w:style>
  <w:style w:type="numbering" w:customStyle="1" w:styleId="2181">
    <w:name w:val="Нет списка2181"/>
    <w:next w:val="a2"/>
    <w:uiPriority w:val="99"/>
    <w:semiHidden/>
    <w:unhideWhenUsed/>
    <w:rsid w:val="007679C2"/>
  </w:style>
  <w:style w:type="numbering" w:customStyle="1" w:styleId="3010">
    <w:name w:val="Нет списка301"/>
    <w:next w:val="a2"/>
    <w:uiPriority w:val="99"/>
    <w:semiHidden/>
    <w:unhideWhenUsed/>
    <w:rsid w:val="007679C2"/>
  </w:style>
  <w:style w:type="numbering" w:customStyle="1" w:styleId="1201">
    <w:name w:val="Нет списка1201"/>
    <w:next w:val="a2"/>
    <w:uiPriority w:val="99"/>
    <w:semiHidden/>
    <w:unhideWhenUsed/>
    <w:rsid w:val="007679C2"/>
  </w:style>
  <w:style w:type="numbering" w:customStyle="1" w:styleId="11191">
    <w:name w:val="Нет списка11191"/>
    <w:next w:val="a2"/>
    <w:uiPriority w:val="99"/>
    <w:semiHidden/>
    <w:rsid w:val="007679C2"/>
  </w:style>
  <w:style w:type="numbering" w:customStyle="1" w:styleId="1911">
    <w:name w:val="Многоуровневый Пользовательский191"/>
    <w:basedOn w:val="a2"/>
    <w:next w:val="111111"/>
    <w:rsid w:val="007679C2"/>
  </w:style>
  <w:style w:type="numbering" w:customStyle="1" w:styleId="21010">
    <w:name w:val="Нет списка2101"/>
    <w:next w:val="a2"/>
    <w:uiPriority w:val="99"/>
    <w:semiHidden/>
    <w:rsid w:val="007679C2"/>
  </w:style>
  <w:style w:type="numbering" w:customStyle="1" w:styleId="11011">
    <w:name w:val="Многоуровневый Пользовательский1101"/>
    <w:basedOn w:val="a2"/>
    <w:next w:val="111111"/>
    <w:rsid w:val="007679C2"/>
  </w:style>
  <w:style w:type="numbering" w:customStyle="1" w:styleId="391">
    <w:name w:val="Нет списка391"/>
    <w:next w:val="a2"/>
    <w:uiPriority w:val="99"/>
    <w:semiHidden/>
    <w:unhideWhenUsed/>
    <w:rsid w:val="007679C2"/>
  </w:style>
  <w:style w:type="numbering" w:customStyle="1" w:styleId="2911">
    <w:name w:val="Многоуровневый Пользовательский291"/>
    <w:basedOn w:val="a2"/>
    <w:next w:val="111111"/>
    <w:rsid w:val="007679C2"/>
  </w:style>
  <w:style w:type="numbering" w:customStyle="1" w:styleId="491">
    <w:name w:val="Нет списка491"/>
    <w:next w:val="a2"/>
    <w:uiPriority w:val="99"/>
    <w:semiHidden/>
    <w:unhideWhenUsed/>
    <w:rsid w:val="007679C2"/>
  </w:style>
  <w:style w:type="numbering" w:customStyle="1" w:styleId="591">
    <w:name w:val="Нет списка591"/>
    <w:next w:val="a2"/>
    <w:uiPriority w:val="99"/>
    <w:semiHidden/>
    <w:unhideWhenUsed/>
    <w:rsid w:val="007679C2"/>
  </w:style>
  <w:style w:type="numbering" w:customStyle="1" w:styleId="111101">
    <w:name w:val="Нет списка111101"/>
    <w:next w:val="a2"/>
    <w:uiPriority w:val="99"/>
    <w:semiHidden/>
    <w:unhideWhenUsed/>
    <w:rsid w:val="007679C2"/>
  </w:style>
  <w:style w:type="numbering" w:customStyle="1" w:styleId="111191">
    <w:name w:val="Нет списка111191"/>
    <w:next w:val="a2"/>
    <w:uiPriority w:val="99"/>
    <w:semiHidden/>
    <w:unhideWhenUsed/>
    <w:rsid w:val="007679C2"/>
  </w:style>
  <w:style w:type="numbering" w:customStyle="1" w:styleId="2191">
    <w:name w:val="Нет списка2191"/>
    <w:next w:val="a2"/>
    <w:uiPriority w:val="99"/>
    <w:semiHidden/>
    <w:unhideWhenUsed/>
    <w:rsid w:val="007679C2"/>
  </w:style>
  <w:style w:type="numbering" w:customStyle="1" w:styleId="401">
    <w:name w:val="Нет списка401"/>
    <w:next w:val="a2"/>
    <w:uiPriority w:val="99"/>
    <w:semiHidden/>
    <w:unhideWhenUsed/>
    <w:rsid w:val="007679C2"/>
  </w:style>
  <w:style w:type="numbering" w:customStyle="1" w:styleId="12110">
    <w:name w:val="Нет списка1211"/>
    <w:next w:val="a2"/>
    <w:uiPriority w:val="99"/>
    <w:semiHidden/>
    <w:unhideWhenUsed/>
    <w:rsid w:val="007679C2"/>
  </w:style>
  <w:style w:type="numbering" w:customStyle="1" w:styleId="11201">
    <w:name w:val="Нет списка11201"/>
    <w:next w:val="a2"/>
    <w:uiPriority w:val="99"/>
    <w:semiHidden/>
    <w:rsid w:val="007679C2"/>
  </w:style>
  <w:style w:type="numbering" w:customStyle="1" w:styleId="2011">
    <w:name w:val="Многоуровневый Пользовательский201"/>
    <w:basedOn w:val="a2"/>
    <w:next w:val="111111"/>
    <w:rsid w:val="007679C2"/>
  </w:style>
  <w:style w:type="numbering" w:customStyle="1" w:styleId="2201">
    <w:name w:val="Нет списка2201"/>
    <w:next w:val="a2"/>
    <w:uiPriority w:val="99"/>
    <w:semiHidden/>
    <w:rsid w:val="007679C2"/>
  </w:style>
  <w:style w:type="numbering" w:customStyle="1" w:styleId="1111a">
    <w:name w:val="Многоуровневый Пользовательский1111"/>
    <w:basedOn w:val="a2"/>
    <w:next w:val="111111"/>
    <w:rsid w:val="007679C2"/>
  </w:style>
  <w:style w:type="numbering" w:customStyle="1" w:styleId="3101">
    <w:name w:val="Нет списка3101"/>
    <w:next w:val="a2"/>
    <w:uiPriority w:val="99"/>
    <w:semiHidden/>
    <w:unhideWhenUsed/>
    <w:rsid w:val="007679C2"/>
  </w:style>
  <w:style w:type="numbering" w:customStyle="1" w:styleId="21011">
    <w:name w:val="Многоуровневый Пользовательский2101"/>
    <w:basedOn w:val="a2"/>
    <w:next w:val="111111"/>
    <w:rsid w:val="007679C2"/>
  </w:style>
  <w:style w:type="numbering" w:customStyle="1" w:styleId="4101">
    <w:name w:val="Нет списка4101"/>
    <w:next w:val="a2"/>
    <w:uiPriority w:val="99"/>
    <w:semiHidden/>
    <w:unhideWhenUsed/>
    <w:rsid w:val="007679C2"/>
  </w:style>
  <w:style w:type="numbering" w:customStyle="1" w:styleId="5101">
    <w:name w:val="Нет списка5101"/>
    <w:next w:val="a2"/>
    <w:uiPriority w:val="99"/>
    <w:semiHidden/>
    <w:unhideWhenUsed/>
    <w:rsid w:val="007679C2"/>
  </w:style>
  <w:style w:type="numbering" w:customStyle="1" w:styleId="111201">
    <w:name w:val="Нет списка111201"/>
    <w:next w:val="a2"/>
    <w:uiPriority w:val="99"/>
    <w:semiHidden/>
    <w:unhideWhenUsed/>
    <w:rsid w:val="007679C2"/>
  </w:style>
  <w:style w:type="numbering" w:customStyle="1" w:styleId="1111101">
    <w:name w:val="Нет списка1111101"/>
    <w:next w:val="a2"/>
    <w:uiPriority w:val="99"/>
    <w:semiHidden/>
    <w:unhideWhenUsed/>
    <w:rsid w:val="007679C2"/>
  </w:style>
  <w:style w:type="numbering" w:customStyle="1" w:styleId="21101">
    <w:name w:val="Нет списка21101"/>
    <w:next w:val="a2"/>
    <w:uiPriority w:val="99"/>
    <w:semiHidden/>
    <w:unhideWhenUsed/>
    <w:rsid w:val="007679C2"/>
  </w:style>
  <w:style w:type="numbering" w:customStyle="1" w:styleId="501">
    <w:name w:val="Нет списка501"/>
    <w:next w:val="a2"/>
    <w:uiPriority w:val="99"/>
    <w:semiHidden/>
    <w:unhideWhenUsed/>
    <w:rsid w:val="007679C2"/>
  </w:style>
  <w:style w:type="numbering" w:customStyle="1" w:styleId="1221">
    <w:name w:val="Нет списка1221"/>
    <w:next w:val="a2"/>
    <w:uiPriority w:val="99"/>
    <w:semiHidden/>
    <w:unhideWhenUsed/>
    <w:rsid w:val="007679C2"/>
  </w:style>
  <w:style w:type="numbering" w:customStyle="1" w:styleId="11211">
    <w:name w:val="Нет списка11211"/>
    <w:next w:val="a2"/>
    <w:uiPriority w:val="99"/>
    <w:semiHidden/>
    <w:rsid w:val="007679C2"/>
  </w:style>
  <w:style w:type="numbering" w:customStyle="1" w:styleId="3011">
    <w:name w:val="Многоуровневый Пользовательский301"/>
    <w:basedOn w:val="a2"/>
    <w:next w:val="111111"/>
    <w:rsid w:val="007679C2"/>
  </w:style>
  <w:style w:type="numbering" w:customStyle="1" w:styleId="22110">
    <w:name w:val="Нет списка2211"/>
    <w:next w:val="a2"/>
    <w:uiPriority w:val="99"/>
    <w:semiHidden/>
    <w:rsid w:val="007679C2"/>
  </w:style>
  <w:style w:type="numbering" w:customStyle="1" w:styleId="11210">
    <w:name w:val="Многоуровневый Пользовательский1121"/>
    <w:basedOn w:val="a2"/>
    <w:next w:val="111111"/>
    <w:rsid w:val="007679C2"/>
  </w:style>
  <w:style w:type="numbering" w:customStyle="1" w:styleId="31110">
    <w:name w:val="Нет списка3111"/>
    <w:next w:val="a2"/>
    <w:uiPriority w:val="99"/>
    <w:semiHidden/>
    <w:unhideWhenUsed/>
    <w:rsid w:val="007679C2"/>
  </w:style>
  <w:style w:type="numbering" w:customStyle="1" w:styleId="21111">
    <w:name w:val="Многоуровневый Пользовательский2111"/>
    <w:basedOn w:val="a2"/>
    <w:next w:val="111111"/>
    <w:rsid w:val="007679C2"/>
  </w:style>
  <w:style w:type="numbering" w:customStyle="1" w:styleId="41110">
    <w:name w:val="Нет списка4111"/>
    <w:next w:val="a2"/>
    <w:uiPriority w:val="99"/>
    <w:semiHidden/>
    <w:unhideWhenUsed/>
    <w:rsid w:val="007679C2"/>
  </w:style>
  <w:style w:type="numbering" w:customStyle="1" w:styleId="5111">
    <w:name w:val="Нет списка5111"/>
    <w:next w:val="a2"/>
    <w:uiPriority w:val="99"/>
    <w:semiHidden/>
    <w:unhideWhenUsed/>
    <w:rsid w:val="007679C2"/>
  </w:style>
  <w:style w:type="numbering" w:customStyle="1" w:styleId="111211">
    <w:name w:val="Нет списка111211"/>
    <w:next w:val="a2"/>
    <w:uiPriority w:val="99"/>
    <w:semiHidden/>
    <w:unhideWhenUsed/>
    <w:rsid w:val="007679C2"/>
  </w:style>
  <w:style w:type="numbering" w:customStyle="1" w:styleId="1111111">
    <w:name w:val="Нет списка1111111"/>
    <w:next w:val="a2"/>
    <w:uiPriority w:val="99"/>
    <w:semiHidden/>
    <w:unhideWhenUsed/>
    <w:rsid w:val="007679C2"/>
  </w:style>
  <w:style w:type="numbering" w:customStyle="1" w:styleId="211110">
    <w:name w:val="Нет списка21111"/>
    <w:next w:val="a2"/>
    <w:uiPriority w:val="99"/>
    <w:semiHidden/>
    <w:unhideWhenUsed/>
    <w:rsid w:val="007679C2"/>
  </w:style>
  <w:style w:type="numbering" w:customStyle="1" w:styleId="601">
    <w:name w:val="Нет списка601"/>
    <w:next w:val="a2"/>
    <w:uiPriority w:val="99"/>
    <w:semiHidden/>
    <w:unhideWhenUsed/>
    <w:rsid w:val="007679C2"/>
  </w:style>
  <w:style w:type="numbering" w:customStyle="1" w:styleId="1231">
    <w:name w:val="Нет списка1231"/>
    <w:next w:val="a2"/>
    <w:uiPriority w:val="99"/>
    <w:semiHidden/>
    <w:unhideWhenUsed/>
    <w:rsid w:val="007679C2"/>
  </w:style>
  <w:style w:type="numbering" w:customStyle="1" w:styleId="11221">
    <w:name w:val="Нет списка11221"/>
    <w:next w:val="a2"/>
    <w:uiPriority w:val="99"/>
    <w:semiHidden/>
    <w:rsid w:val="007679C2"/>
  </w:style>
  <w:style w:type="numbering" w:customStyle="1" w:styleId="3112">
    <w:name w:val="Многоуровневый Пользовательский311"/>
    <w:basedOn w:val="a2"/>
    <w:next w:val="111111"/>
    <w:rsid w:val="007679C2"/>
  </w:style>
  <w:style w:type="numbering" w:customStyle="1" w:styleId="2221">
    <w:name w:val="Нет списка2221"/>
    <w:next w:val="a2"/>
    <w:uiPriority w:val="99"/>
    <w:semiHidden/>
    <w:rsid w:val="007679C2"/>
  </w:style>
  <w:style w:type="numbering" w:customStyle="1" w:styleId="11311">
    <w:name w:val="Многоуровневый Пользовательский1131"/>
    <w:basedOn w:val="a2"/>
    <w:next w:val="111111"/>
    <w:rsid w:val="007679C2"/>
  </w:style>
  <w:style w:type="numbering" w:customStyle="1" w:styleId="3121">
    <w:name w:val="Нет списка3121"/>
    <w:next w:val="a2"/>
    <w:uiPriority w:val="99"/>
    <w:semiHidden/>
    <w:unhideWhenUsed/>
    <w:rsid w:val="007679C2"/>
  </w:style>
  <w:style w:type="numbering" w:customStyle="1" w:styleId="21211">
    <w:name w:val="Многоуровневый Пользовательский2121"/>
    <w:basedOn w:val="a2"/>
    <w:next w:val="111111"/>
    <w:rsid w:val="007679C2"/>
  </w:style>
  <w:style w:type="numbering" w:customStyle="1" w:styleId="4121">
    <w:name w:val="Нет списка4121"/>
    <w:next w:val="a2"/>
    <w:uiPriority w:val="99"/>
    <w:semiHidden/>
    <w:unhideWhenUsed/>
    <w:rsid w:val="007679C2"/>
  </w:style>
  <w:style w:type="numbering" w:customStyle="1" w:styleId="5121">
    <w:name w:val="Нет списка5121"/>
    <w:next w:val="a2"/>
    <w:uiPriority w:val="99"/>
    <w:semiHidden/>
    <w:unhideWhenUsed/>
    <w:rsid w:val="007679C2"/>
  </w:style>
  <w:style w:type="numbering" w:customStyle="1" w:styleId="111221">
    <w:name w:val="Нет списка111221"/>
    <w:next w:val="a2"/>
    <w:uiPriority w:val="99"/>
    <w:semiHidden/>
    <w:unhideWhenUsed/>
    <w:rsid w:val="007679C2"/>
  </w:style>
  <w:style w:type="numbering" w:customStyle="1" w:styleId="1111121">
    <w:name w:val="Нет списка1111121"/>
    <w:next w:val="a2"/>
    <w:uiPriority w:val="99"/>
    <w:semiHidden/>
    <w:unhideWhenUsed/>
    <w:rsid w:val="007679C2"/>
  </w:style>
  <w:style w:type="numbering" w:customStyle="1" w:styleId="21121">
    <w:name w:val="Нет списка21121"/>
    <w:next w:val="a2"/>
    <w:uiPriority w:val="99"/>
    <w:semiHidden/>
    <w:unhideWhenUsed/>
    <w:rsid w:val="007679C2"/>
  </w:style>
  <w:style w:type="numbering" w:customStyle="1" w:styleId="6110">
    <w:name w:val="Нет списка611"/>
    <w:next w:val="a2"/>
    <w:uiPriority w:val="99"/>
    <w:semiHidden/>
    <w:unhideWhenUsed/>
    <w:rsid w:val="007679C2"/>
  </w:style>
  <w:style w:type="numbering" w:customStyle="1" w:styleId="1241">
    <w:name w:val="Нет списка1241"/>
    <w:next w:val="a2"/>
    <w:uiPriority w:val="99"/>
    <w:semiHidden/>
    <w:unhideWhenUsed/>
    <w:rsid w:val="007679C2"/>
  </w:style>
  <w:style w:type="numbering" w:customStyle="1" w:styleId="11231">
    <w:name w:val="Нет списка11231"/>
    <w:next w:val="a2"/>
    <w:uiPriority w:val="99"/>
    <w:semiHidden/>
    <w:rsid w:val="007679C2"/>
  </w:style>
  <w:style w:type="numbering" w:customStyle="1" w:styleId="3212">
    <w:name w:val="Многоуровневый Пользовательский321"/>
    <w:basedOn w:val="a2"/>
    <w:next w:val="111111"/>
    <w:rsid w:val="007679C2"/>
  </w:style>
  <w:style w:type="numbering" w:customStyle="1" w:styleId="2231">
    <w:name w:val="Нет списка2231"/>
    <w:next w:val="a2"/>
    <w:uiPriority w:val="99"/>
    <w:semiHidden/>
    <w:rsid w:val="007679C2"/>
  </w:style>
  <w:style w:type="numbering" w:customStyle="1" w:styleId="11411">
    <w:name w:val="Многоуровневый Пользовательский1141"/>
    <w:basedOn w:val="a2"/>
    <w:next w:val="111111"/>
    <w:rsid w:val="007679C2"/>
  </w:style>
  <w:style w:type="numbering" w:customStyle="1" w:styleId="3131">
    <w:name w:val="Нет списка3131"/>
    <w:next w:val="a2"/>
    <w:uiPriority w:val="99"/>
    <w:semiHidden/>
    <w:unhideWhenUsed/>
    <w:rsid w:val="007679C2"/>
  </w:style>
  <w:style w:type="numbering" w:customStyle="1" w:styleId="21310">
    <w:name w:val="Многоуровневый Пользовательский2131"/>
    <w:basedOn w:val="a2"/>
    <w:next w:val="111111"/>
    <w:rsid w:val="007679C2"/>
  </w:style>
  <w:style w:type="numbering" w:customStyle="1" w:styleId="4131">
    <w:name w:val="Нет списка4131"/>
    <w:next w:val="a2"/>
    <w:uiPriority w:val="99"/>
    <w:semiHidden/>
    <w:unhideWhenUsed/>
    <w:rsid w:val="007679C2"/>
  </w:style>
  <w:style w:type="numbering" w:customStyle="1" w:styleId="5131">
    <w:name w:val="Нет списка5131"/>
    <w:next w:val="a2"/>
    <w:uiPriority w:val="99"/>
    <w:semiHidden/>
    <w:unhideWhenUsed/>
    <w:rsid w:val="007679C2"/>
  </w:style>
  <w:style w:type="numbering" w:customStyle="1" w:styleId="111231">
    <w:name w:val="Нет списка111231"/>
    <w:next w:val="a2"/>
    <w:uiPriority w:val="99"/>
    <w:semiHidden/>
    <w:unhideWhenUsed/>
    <w:rsid w:val="007679C2"/>
  </w:style>
  <w:style w:type="numbering" w:customStyle="1" w:styleId="1111131">
    <w:name w:val="Нет списка1111131"/>
    <w:next w:val="a2"/>
    <w:uiPriority w:val="99"/>
    <w:semiHidden/>
    <w:unhideWhenUsed/>
    <w:rsid w:val="007679C2"/>
  </w:style>
  <w:style w:type="numbering" w:customStyle="1" w:styleId="21131">
    <w:name w:val="Нет списка21131"/>
    <w:next w:val="a2"/>
    <w:uiPriority w:val="99"/>
    <w:semiHidden/>
    <w:unhideWhenUsed/>
    <w:rsid w:val="007679C2"/>
  </w:style>
  <w:style w:type="numbering" w:customStyle="1" w:styleId="6210">
    <w:name w:val="Нет списка621"/>
    <w:next w:val="a2"/>
    <w:uiPriority w:val="99"/>
    <w:semiHidden/>
    <w:unhideWhenUsed/>
    <w:rsid w:val="007679C2"/>
  </w:style>
  <w:style w:type="numbering" w:customStyle="1" w:styleId="1251">
    <w:name w:val="Нет списка1251"/>
    <w:next w:val="a2"/>
    <w:uiPriority w:val="99"/>
    <w:semiHidden/>
    <w:unhideWhenUsed/>
    <w:rsid w:val="007679C2"/>
  </w:style>
  <w:style w:type="numbering" w:customStyle="1" w:styleId="11241">
    <w:name w:val="Нет списка11241"/>
    <w:next w:val="a2"/>
    <w:uiPriority w:val="99"/>
    <w:semiHidden/>
    <w:rsid w:val="007679C2"/>
  </w:style>
  <w:style w:type="numbering" w:customStyle="1" w:styleId="3312">
    <w:name w:val="Многоуровневый Пользовательский331"/>
    <w:basedOn w:val="a2"/>
    <w:next w:val="111111"/>
    <w:rsid w:val="007679C2"/>
  </w:style>
  <w:style w:type="numbering" w:customStyle="1" w:styleId="2241">
    <w:name w:val="Нет списка2241"/>
    <w:next w:val="a2"/>
    <w:uiPriority w:val="99"/>
    <w:semiHidden/>
    <w:rsid w:val="007679C2"/>
  </w:style>
  <w:style w:type="numbering" w:customStyle="1" w:styleId="11510">
    <w:name w:val="Многоуровневый Пользовательский1151"/>
    <w:basedOn w:val="a2"/>
    <w:next w:val="111111"/>
    <w:rsid w:val="007679C2"/>
  </w:style>
  <w:style w:type="numbering" w:customStyle="1" w:styleId="3141">
    <w:name w:val="Нет списка3141"/>
    <w:next w:val="a2"/>
    <w:uiPriority w:val="99"/>
    <w:semiHidden/>
    <w:unhideWhenUsed/>
    <w:rsid w:val="007679C2"/>
  </w:style>
  <w:style w:type="numbering" w:customStyle="1" w:styleId="21410">
    <w:name w:val="Многоуровневый Пользовательский2141"/>
    <w:basedOn w:val="a2"/>
    <w:next w:val="111111"/>
    <w:rsid w:val="007679C2"/>
  </w:style>
  <w:style w:type="numbering" w:customStyle="1" w:styleId="4141">
    <w:name w:val="Нет списка4141"/>
    <w:next w:val="a2"/>
    <w:uiPriority w:val="99"/>
    <w:semiHidden/>
    <w:unhideWhenUsed/>
    <w:rsid w:val="007679C2"/>
  </w:style>
  <w:style w:type="numbering" w:customStyle="1" w:styleId="5141">
    <w:name w:val="Нет списка5141"/>
    <w:next w:val="a2"/>
    <w:uiPriority w:val="99"/>
    <w:semiHidden/>
    <w:unhideWhenUsed/>
    <w:rsid w:val="007679C2"/>
  </w:style>
  <w:style w:type="numbering" w:customStyle="1" w:styleId="111241">
    <w:name w:val="Нет списка111241"/>
    <w:next w:val="a2"/>
    <w:uiPriority w:val="99"/>
    <w:semiHidden/>
    <w:unhideWhenUsed/>
    <w:rsid w:val="007679C2"/>
  </w:style>
  <w:style w:type="numbering" w:customStyle="1" w:styleId="1111141">
    <w:name w:val="Нет списка1111141"/>
    <w:next w:val="a2"/>
    <w:uiPriority w:val="99"/>
    <w:semiHidden/>
    <w:unhideWhenUsed/>
    <w:rsid w:val="007679C2"/>
  </w:style>
  <w:style w:type="numbering" w:customStyle="1" w:styleId="21141">
    <w:name w:val="Нет списка21141"/>
    <w:next w:val="a2"/>
    <w:uiPriority w:val="99"/>
    <w:semiHidden/>
    <w:unhideWhenUsed/>
    <w:rsid w:val="007679C2"/>
  </w:style>
  <w:style w:type="numbering" w:customStyle="1" w:styleId="6310">
    <w:name w:val="Нет списка631"/>
    <w:next w:val="a2"/>
    <w:uiPriority w:val="99"/>
    <w:semiHidden/>
    <w:unhideWhenUsed/>
    <w:rsid w:val="007679C2"/>
  </w:style>
  <w:style w:type="numbering" w:customStyle="1" w:styleId="1261">
    <w:name w:val="Нет списка1261"/>
    <w:next w:val="a2"/>
    <w:uiPriority w:val="99"/>
    <w:semiHidden/>
    <w:unhideWhenUsed/>
    <w:rsid w:val="007679C2"/>
  </w:style>
  <w:style w:type="numbering" w:customStyle="1" w:styleId="11251">
    <w:name w:val="Нет списка11251"/>
    <w:next w:val="a2"/>
    <w:uiPriority w:val="99"/>
    <w:semiHidden/>
    <w:rsid w:val="007679C2"/>
  </w:style>
  <w:style w:type="numbering" w:customStyle="1" w:styleId="2251">
    <w:name w:val="Нет списка2251"/>
    <w:next w:val="a2"/>
    <w:uiPriority w:val="99"/>
    <w:semiHidden/>
    <w:rsid w:val="007679C2"/>
  </w:style>
  <w:style w:type="numbering" w:customStyle="1" w:styleId="11610">
    <w:name w:val="Многоуровневый Пользовательский1161"/>
    <w:basedOn w:val="a2"/>
    <w:next w:val="111111"/>
    <w:rsid w:val="007679C2"/>
  </w:style>
  <w:style w:type="numbering" w:customStyle="1" w:styleId="3151">
    <w:name w:val="Нет списка3151"/>
    <w:next w:val="a2"/>
    <w:uiPriority w:val="99"/>
    <w:semiHidden/>
    <w:unhideWhenUsed/>
    <w:rsid w:val="007679C2"/>
  </w:style>
  <w:style w:type="numbering" w:customStyle="1" w:styleId="21510">
    <w:name w:val="Многоуровневый Пользовательский2151"/>
    <w:basedOn w:val="a2"/>
    <w:next w:val="111111"/>
    <w:rsid w:val="007679C2"/>
  </w:style>
  <w:style w:type="numbering" w:customStyle="1" w:styleId="4151">
    <w:name w:val="Нет списка4151"/>
    <w:next w:val="a2"/>
    <w:uiPriority w:val="99"/>
    <w:semiHidden/>
    <w:unhideWhenUsed/>
    <w:rsid w:val="007679C2"/>
  </w:style>
  <w:style w:type="numbering" w:customStyle="1" w:styleId="5151">
    <w:name w:val="Нет списка5151"/>
    <w:next w:val="a2"/>
    <w:uiPriority w:val="99"/>
    <w:semiHidden/>
    <w:unhideWhenUsed/>
    <w:rsid w:val="007679C2"/>
  </w:style>
  <w:style w:type="numbering" w:customStyle="1" w:styleId="111251">
    <w:name w:val="Нет списка111251"/>
    <w:next w:val="a2"/>
    <w:uiPriority w:val="99"/>
    <w:semiHidden/>
    <w:unhideWhenUsed/>
    <w:rsid w:val="007679C2"/>
  </w:style>
  <w:style w:type="numbering" w:customStyle="1" w:styleId="1111151">
    <w:name w:val="Нет списка1111151"/>
    <w:next w:val="a2"/>
    <w:uiPriority w:val="99"/>
    <w:semiHidden/>
    <w:unhideWhenUsed/>
    <w:rsid w:val="007679C2"/>
  </w:style>
  <w:style w:type="numbering" w:customStyle="1" w:styleId="21151">
    <w:name w:val="Нет списка21151"/>
    <w:next w:val="a2"/>
    <w:uiPriority w:val="99"/>
    <w:semiHidden/>
    <w:unhideWhenUsed/>
    <w:rsid w:val="007679C2"/>
  </w:style>
  <w:style w:type="numbering" w:customStyle="1" w:styleId="641">
    <w:name w:val="Нет списка641"/>
    <w:next w:val="a2"/>
    <w:uiPriority w:val="99"/>
    <w:semiHidden/>
    <w:unhideWhenUsed/>
    <w:rsid w:val="007679C2"/>
  </w:style>
  <w:style w:type="numbering" w:customStyle="1" w:styleId="1271">
    <w:name w:val="Нет списка1271"/>
    <w:next w:val="a2"/>
    <w:uiPriority w:val="99"/>
    <w:semiHidden/>
    <w:unhideWhenUsed/>
    <w:rsid w:val="007679C2"/>
  </w:style>
  <w:style w:type="numbering" w:customStyle="1" w:styleId="11261">
    <w:name w:val="Нет списка11261"/>
    <w:next w:val="a2"/>
    <w:uiPriority w:val="99"/>
    <w:semiHidden/>
    <w:rsid w:val="007679C2"/>
  </w:style>
  <w:style w:type="numbering" w:customStyle="1" w:styleId="3511">
    <w:name w:val="Многоуровневый Пользовательский3511"/>
    <w:basedOn w:val="a2"/>
    <w:next w:val="111111"/>
    <w:rsid w:val="007679C2"/>
  </w:style>
  <w:style w:type="numbering" w:customStyle="1" w:styleId="2261">
    <w:name w:val="Нет списка2261"/>
    <w:next w:val="a2"/>
    <w:uiPriority w:val="99"/>
    <w:semiHidden/>
    <w:rsid w:val="007679C2"/>
  </w:style>
  <w:style w:type="numbering" w:customStyle="1" w:styleId="3161">
    <w:name w:val="Нет списка3161"/>
    <w:next w:val="a2"/>
    <w:uiPriority w:val="99"/>
    <w:semiHidden/>
    <w:unhideWhenUsed/>
    <w:rsid w:val="007679C2"/>
  </w:style>
  <w:style w:type="numbering" w:customStyle="1" w:styleId="21611">
    <w:name w:val="Многоуровневый Пользовательский21611"/>
    <w:basedOn w:val="a2"/>
    <w:next w:val="111111"/>
    <w:rsid w:val="007679C2"/>
  </w:style>
  <w:style w:type="numbering" w:customStyle="1" w:styleId="4161">
    <w:name w:val="Нет списка4161"/>
    <w:next w:val="a2"/>
    <w:uiPriority w:val="99"/>
    <w:semiHidden/>
    <w:unhideWhenUsed/>
    <w:rsid w:val="007679C2"/>
  </w:style>
  <w:style w:type="numbering" w:customStyle="1" w:styleId="5161">
    <w:name w:val="Нет списка5161"/>
    <w:next w:val="a2"/>
    <w:uiPriority w:val="99"/>
    <w:semiHidden/>
    <w:unhideWhenUsed/>
    <w:rsid w:val="007679C2"/>
  </w:style>
  <w:style w:type="numbering" w:customStyle="1" w:styleId="111261">
    <w:name w:val="Нет списка111261"/>
    <w:next w:val="a2"/>
    <w:uiPriority w:val="99"/>
    <w:semiHidden/>
    <w:unhideWhenUsed/>
    <w:rsid w:val="007679C2"/>
  </w:style>
  <w:style w:type="numbering" w:customStyle="1" w:styleId="1111161">
    <w:name w:val="Нет списка1111161"/>
    <w:next w:val="a2"/>
    <w:uiPriority w:val="99"/>
    <w:semiHidden/>
    <w:unhideWhenUsed/>
    <w:rsid w:val="007679C2"/>
  </w:style>
  <w:style w:type="numbering" w:customStyle="1" w:styleId="21161">
    <w:name w:val="Нет списка21161"/>
    <w:next w:val="a2"/>
    <w:uiPriority w:val="99"/>
    <w:semiHidden/>
    <w:unhideWhenUsed/>
    <w:rsid w:val="007679C2"/>
  </w:style>
  <w:style w:type="table" w:customStyle="1" w:styleId="1712">
    <w:name w:val="Сетка таблицы171"/>
    <w:basedOn w:val="a1"/>
    <w:next w:val="a3"/>
    <w:uiPriority w:val="99"/>
    <w:rsid w:val="007679C2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67">
    <w:name w:val="Нет списка67"/>
    <w:next w:val="a2"/>
    <w:uiPriority w:val="99"/>
    <w:semiHidden/>
    <w:unhideWhenUsed/>
    <w:rsid w:val="007679C2"/>
  </w:style>
  <w:style w:type="numbering" w:customStyle="1" w:styleId="1300">
    <w:name w:val="Нет списка130"/>
    <w:next w:val="a2"/>
    <w:uiPriority w:val="99"/>
    <w:semiHidden/>
    <w:rsid w:val="007679C2"/>
  </w:style>
  <w:style w:type="numbering" w:customStyle="1" w:styleId="382">
    <w:name w:val="Многоуровневый Пользовательский38"/>
    <w:basedOn w:val="a2"/>
    <w:next w:val="111111"/>
    <w:rsid w:val="007679C2"/>
  </w:style>
  <w:style w:type="numbering" w:customStyle="1" w:styleId="229">
    <w:name w:val="Нет списка229"/>
    <w:next w:val="a2"/>
    <w:uiPriority w:val="99"/>
    <w:semiHidden/>
    <w:rsid w:val="007679C2"/>
  </w:style>
  <w:style w:type="numbering" w:customStyle="1" w:styleId="1202">
    <w:name w:val="Многоуровневый Пользовательский120"/>
    <w:basedOn w:val="a2"/>
    <w:next w:val="111111"/>
    <w:rsid w:val="007679C2"/>
  </w:style>
  <w:style w:type="numbering" w:customStyle="1" w:styleId="319">
    <w:name w:val="Нет списка319"/>
    <w:next w:val="a2"/>
    <w:uiPriority w:val="99"/>
    <w:semiHidden/>
    <w:unhideWhenUsed/>
    <w:rsid w:val="007679C2"/>
  </w:style>
  <w:style w:type="numbering" w:customStyle="1" w:styleId="2190">
    <w:name w:val="Многоуровневый Пользовательский219"/>
    <w:basedOn w:val="a2"/>
    <w:next w:val="111111"/>
    <w:rsid w:val="007679C2"/>
  </w:style>
  <w:style w:type="numbering" w:customStyle="1" w:styleId="4190">
    <w:name w:val="Нет списка419"/>
    <w:next w:val="a2"/>
    <w:uiPriority w:val="99"/>
    <w:semiHidden/>
    <w:unhideWhenUsed/>
    <w:rsid w:val="007679C2"/>
  </w:style>
  <w:style w:type="numbering" w:customStyle="1" w:styleId="5190">
    <w:name w:val="Нет списка519"/>
    <w:next w:val="a2"/>
    <w:uiPriority w:val="99"/>
    <w:semiHidden/>
    <w:unhideWhenUsed/>
    <w:rsid w:val="007679C2"/>
  </w:style>
  <w:style w:type="numbering" w:customStyle="1" w:styleId="1129">
    <w:name w:val="Нет списка1129"/>
    <w:next w:val="a2"/>
    <w:uiPriority w:val="99"/>
    <w:semiHidden/>
    <w:unhideWhenUsed/>
    <w:rsid w:val="007679C2"/>
  </w:style>
  <w:style w:type="numbering" w:customStyle="1" w:styleId="11129">
    <w:name w:val="Нет списка11129"/>
    <w:next w:val="a2"/>
    <w:uiPriority w:val="99"/>
    <w:semiHidden/>
    <w:unhideWhenUsed/>
    <w:rsid w:val="007679C2"/>
  </w:style>
  <w:style w:type="numbering" w:customStyle="1" w:styleId="2119">
    <w:name w:val="Нет списка2119"/>
    <w:next w:val="a2"/>
    <w:uiPriority w:val="99"/>
    <w:semiHidden/>
    <w:unhideWhenUsed/>
    <w:rsid w:val="007679C2"/>
  </w:style>
  <w:style w:type="numbering" w:customStyle="1" w:styleId="68">
    <w:name w:val="Нет списка68"/>
    <w:next w:val="a2"/>
    <w:uiPriority w:val="99"/>
    <w:semiHidden/>
    <w:unhideWhenUsed/>
    <w:rsid w:val="007679C2"/>
  </w:style>
  <w:style w:type="numbering" w:customStyle="1" w:styleId="12100">
    <w:name w:val="Нет списка1210"/>
    <w:next w:val="a2"/>
    <w:uiPriority w:val="99"/>
    <w:semiHidden/>
    <w:unhideWhenUsed/>
    <w:rsid w:val="007679C2"/>
  </w:style>
  <w:style w:type="numbering" w:customStyle="1" w:styleId="112100">
    <w:name w:val="Нет списка11210"/>
    <w:next w:val="a2"/>
    <w:uiPriority w:val="99"/>
    <w:semiHidden/>
    <w:rsid w:val="007679C2"/>
  </w:style>
  <w:style w:type="numbering" w:customStyle="1" w:styleId="392">
    <w:name w:val="Многоуровневый Пользовательский39"/>
    <w:basedOn w:val="a2"/>
    <w:next w:val="111111"/>
    <w:rsid w:val="007679C2"/>
  </w:style>
  <w:style w:type="numbering" w:customStyle="1" w:styleId="22100">
    <w:name w:val="Нет списка2210"/>
    <w:next w:val="a2"/>
    <w:uiPriority w:val="99"/>
    <w:semiHidden/>
    <w:rsid w:val="007679C2"/>
  </w:style>
  <w:style w:type="numbering" w:customStyle="1" w:styleId="11102">
    <w:name w:val="Многоуровневый Пользовательский1110"/>
    <w:basedOn w:val="a2"/>
    <w:next w:val="111111"/>
    <w:rsid w:val="007679C2"/>
  </w:style>
  <w:style w:type="numbering" w:customStyle="1" w:styleId="31100">
    <w:name w:val="Нет списка3110"/>
    <w:next w:val="a2"/>
    <w:uiPriority w:val="99"/>
    <w:semiHidden/>
    <w:unhideWhenUsed/>
    <w:rsid w:val="007679C2"/>
  </w:style>
  <w:style w:type="numbering" w:customStyle="1" w:styleId="21102">
    <w:name w:val="Многоуровневый Пользовательский2110"/>
    <w:basedOn w:val="a2"/>
    <w:next w:val="111111"/>
    <w:rsid w:val="007679C2"/>
  </w:style>
  <w:style w:type="numbering" w:customStyle="1" w:styleId="41100">
    <w:name w:val="Нет списка4110"/>
    <w:next w:val="a2"/>
    <w:uiPriority w:val="99"/>
    <w:semiHidden/>
    <w:unhideWhenUsed/>
    <w:rsid w:val="007679C2"/>
  </w:style>
  <w:style w:type="numbering" w:customStyle="1" w:styleId="51100">
    <w:name w:val="Нет списка5110"/>
    <w:next w:val="a2"/>
    <w:uiPriority w:val="99"/>
    <w:semiHidden/>
    <w:unhideWhenUsed/>
    <w:rsid w:val="007679C2"/>
  </w:style>
  <w:style w:type="numbering" w:customStyle="1" w:styleId="111119">
    <w:name w:val="Нет списка111119"/>
    <w:next w:val="a2"/>
    <w:uiPriority w:val="99"/>
    <w:semiHidden/>
    <w:unhideWhenUsed/>
    <w:rsid w:val="007679C2"/>
  </w:style>
  <w:style w:type="numbering" w:customStyle="1" w:styleId="11111100">
    <w:name w:val="Нет списка1111110"/>
    <w:next w:val="a2"/>
    <w:uiPriority w:val="99"/>
    <w:semiHidden/>
    <w:unhideWhenUsed/>
    <w:rsid w:val="007679C2"/>
  </w:style>
  <w:style w:type="numbering" w:customStyle="1" w:styleId="211100">
    <w:name w:val="Нет списка21110"/>
    <w:next w:val="a2"/>
    <w:uiPriority w:val="99"/>
    <w:semiHidden/>
    <w:unhideWhenUsed/>
    <w:rsid w:val="007679C2"/>
  </w:style>
  <w:style w:type="numbering" w:customStyle="1" w:styleId="720">
    <w:name w:val="Нет списка72"/>
    <w:next w:val="a2"/>
    <w:uiPriority w:val="99"/>
    <w:semiHidden/>
    <w:unhideWhenUsed/>
    <w:rsid w:val="007679C2"/>
  </w:style>
  <w:style w:type="numbering" w:customStyle="1" w:styleId="1320">
    <w:name w:val="Нет списка132"/>
    <w:next w:val="a2"/>
    <w:uiPriority w:val="99"/>
    <w:semiHidden/>
    <w:unhideWhenUsed/>
    <w:rsid w:val="007679C2"/>
  </w:style>
  <w:style w:type="numbering" w:customStyle="1" w:styleId="1132">
    <w:name w:val="Нет списка1132"/>
    <w:next w:val="a2"/>
    <w:uiPriority w:val="99"/>
    <w:semiHidden/>
    <w:rsid w:val="007679C2"/>
  </w:style>
  <w:style w:type="numbering" w:customStyle="1" w:styleId="422">
    <w:name w:val="Многоуровневый Пользовательский42"/>
    <w:basedOn w:val="a2"/>
    <w:next w:val="111111"/>
    <w:rsid w:val="007679C2"/>
  </w:style>
  <w:style w:type="numbering" w:customStyle="1" w:styleId="2320">
    <w:name w:val="Нет списка232"/>
    <w:next w:val="a2"/>
    <w:uiPriority w:val="99"/>
    <w:semiHidden/>
    <w:rsid w:val="007679C2"/>
  </w:style>
  <w:style w:type="numbering" w:customStyle="1" w:styleId="1222">
    <w:name w:val="Многоуровневый Пользовательский122"/>
    <w:basedOn w:val="a2"/>
    <w:next w:val="111111"/>
    <w:rsid w:val="007679C2"/>
  </w:style>
  <w:style w:type="numbering" w:customStyle="1" w:styleId="3220">
    <w:name w:val="Нет списка322"/>
    <w:next w:val="a2"/>
    <w:uiPriority w:val="99"/>
    <w:semiHidden/>
    <w:unhideWhenUsed/>
    <w:rsid w:val="007679C2"/>
  </w:style>
  <w:style w:type="numbering" w:customStyle="1" w:styleId="2222">
    <w:name w:val="Многоуровневый Пользовательский222"/>
    <w:basedOn w:val="a2"/>
    <w:next w:val="111111"/>
    <w:rsid w:val="007679C2"/>
  </w:style>
  <w:style w:type="numbering" w:customStyle="1" w:styleId="4220">
    <w:name w:val="Нет списка422"/>
    <w:next w:val="a2"/>
    <w:uiPriority w:val="99"/>
    <w:semiHidden/>
    <w:unhideWhenUsed/>
    <w:rsid w:val="007679C2"/>
  </w:style>
  <w:style w:type="numbering" w:customStyle="1" w:styleId="522">
    <w:name w:val="Нет списка522"/>
    <w:next w:val="a2"/>
    <w:uiPriority w:val="99"/>
    <w:semiHidden/>
    <w:unhideWhenUsed/>
    <w:rsid w:val="007679C2"/>
  </w:style>
  <w:style w:type="numbering" w:customStyle="1" w:styleId="111210">
    <w:name w:val="Нет списка111210"/>
    <w:next w:val="a2"/>
    <w:uiPriority w:val="99"/>
    <w:semiHidden/>
    <w:unhideWhenUsed/>
    <w:rsid w:val="007679C2"/>
  </w:style>
  <w:style w:type="numbering" w:customStyle="1" w:styleId="111122">
    <w:name w:val="Нет списка111122"/>
    <w:next w:val="a2"/>
    <w:uiPriority w:val="99"/>
    <w:semiHidden/>
    <w:unhideWhenUsed/>
    <w:rsid w:val="007679C2"/>
  </w:style>
  <w:style w:type="numbering" w:customStyle="1" w:styleId="2122">
    <w:name w:val="Нет списка2122"/>
    <w:next w:val="a2"/>
    <w:uiPriority w:val="99"/>
    <w:semiHidden/>
    <w:unhideWhenUsed/>
    <w:rsid w:val="007679C2"/>
  </w:style>
  <w:style w:type="numbering" w:customStyle="1" w:styleId="820">
    <w:name w:val="Нет списка82"/>
    <w:next w:val="a2"/>
    <w:uiPriority w:val="99"/>
    <w:semiHidden/>
    <w:unhideWhenUsed/>
    <w:rsid w:val="007679C2"/>
  </w:style>
  <w:style w:type="numbering" w:customStyle="1" w:styleId="1420">
    <w:name w:val="Нет списка142"/>
    <w:next w:val="a2"/>
    <w:uiPriority w:val="99"/>
    <w:semiHidden/>
    <w:unhideWhenUsed/>
    <w:rsid w:val="007679C2"/>
  </w:style>
  <w:style w:type="numbering" w:customStyle="1" w:styleId="1142">
    <w:name w:val="Нет списка1142"/>
    <w:next w:val="a2"/>
    <w:uiPriority w:val="99"/>
    <w:semiHidden/>
    <w:rsid w:val="007679C2"/>
  </w:style>
  <w:style w:type="numbering" w:customStyle="1" w:styleId="523">
    <w:name w:val="Многоуровневый Пользовательский52"/>
    <w:basedOn w:val="a2"/>
    <w:next w:val="111111"/>
    <w:rsid w:val="007679C2"/>
  </w:style>
  <w:style w:type="numbering" w:customStyle="1" w:styleId="2420">
    <w:name w:val="Нет списка242"/>
    <w:next w:val="a2"/>
    <w:uiPriority w:val="99"/>
    <w:semiHidden/>
    <w:rsid w:val="007679C2"/>
  </w:style>
  <w:style w:type="numbering" w:customStyle="1" w:styleId="1321">
    <w:name w:val="Многоуровневый Пользовательский132"/>
    <w:basedOn w:val="a2"/>
    <w:next w:val="111111"/>
    <w:rsid w:val="007679C2"/>
  </w:style>
  <w:style w:type="numbering" w:customStyle="1" w:styleId="3320">
    <w:name w:val="Нет списка332"/>
    <w:next w:val="a2"/>
    <w:uiPriority w:val="99"/>
    <w:semiHidden/>
    <w:unhideWhenUsed/>
    <w:rsid w:val="007679C2"/>
  </w:style>
  <w:style w:type="numbering" w:customStyle="1" w:styleId="2321">
    <w:name w:val="Многоуровневый Пользовательский232"/>
    <w:basedOn w:val="a2"/>
    <w:next w:val="111111"/>
    <w:rsid w:val="007679C2"/>
  </w:style>
  <w:style w:type="numbering" w:customStyle="1" w:styleId="432">
    <w:name w:val="Нет списка432"/>
    <w:next w:val="a2"/>
    <w:uiPriority w:val="99"/>
    <w:semiHidden/>
    <w:unhideWhenUsed/>
    <w:rsid w:val="007679C2"/>
  </w:style>
  <w:style w:type="numbering" w:customStyle="1" w:styleId="532">
    <w:name w:val="Нет списка532"/>
    <w:next w:val="a2"/>
    <w:uiPriority w:val="99"/>
    <w:semiHidden/>
    <w:unhideWhenUsed/>
    <w:rsid w:val="007679C2"/>
  </w:style>
  <w:style w:type="numbering" w:customStyle="1" w:styleId="11132">
    <w:name w:val="Нет списка11132"/>
    <w:next w:val="a2"/>
    <w:uiPriority w:val="99"/>
    <w:semiHidden/>
    <w:unhideWhenUsed/>
    <w:rsid w:val="007679C2"/>
  </w:style>
  <w:style w:type="numbering" w:customStyle="1" w:styleId="111132">
    <w:name w:val="Нет списка111132"/>
    <w:next w:val="a2"/>
    <w:uiPriority w:val="99"/>
    <w:semiHidden/>
    <w:unhideWhenUsed/>
    <w:rsid w:val="007679C2"/>
  </w:style>
  <w:style w:type="numbering" w:customStyle="1" w:styleId="2132">
    <w:name w:val="Нет списка2132"/>
    <w:next w:val="a2"/>
    <w:uiPriority w:val="99"/>
    <w:semiHidden/>
    <w:unhideWhenUsed/>
    <w:rsid w:val="007679C2"/>
  </w:style>
  <w:style w:type="numbering" w:customStyle="1" w:styleId="920">
    <w:name w:val="Нет списка92"/>
    <w:next w:val="a2"/>
    <w:uiPriority w:val="99"/>
    <w:semiHidden/>
    <w:unhideWhenUsed/>
    <w:rsid w:val="007679C2"/>
  </w:style>
  <w:style w:type="numbering" w:customStyle="1" w:styleId="1520">
    <w:name w:val="Нет списка152"/>
    <w:next w:val="a2"/>
    <w:uiPriority w:val="99"/>
    <w:semiHidden/>
    <w:unhideWhenUsed/>
    <w:rsid w:val="007679C2"/>
  </w:style>
  <w:style w:type="numbering" w:customStyle="1" w:styleId="1152">
    <w:name w:val="Нет списка1152"/>
    <w:next w:val="a2"/>
    <w:uiPriority w:val="99"/>
    <w:semiHidden/>
    <w:rsid w:val="007679C2"/>
  </w:style>
  <w:style w:type="numbering" w:customStyle="1" w:styleId="622">
    <w:name w:val="Многоуровневый Пользовательский62"/>
    <w:basedOn w:val="a2"/>
    <w:next w:val="111111"/>
    <w:rsid w:val="007679C2"/>
  </w:style>
  <w:style w:type="numbering" w:customStyle="1" w:styleId="2520">
    <w:name w:val="Нет списка252"/>
    <w:next w:val="a2"/>
    <w:uiPriority w:val="99"/>
    <w:semiHidden/>
    <w:rsid w:val="007679C2"/>
  </w:style>
  <w:style w:type="numbering" w:customStyle="1" w:styleId="1421">
    <w:name w:val="Многоуровневый Пользовательский142"/>
    <w:basedOn w:val="a2"/>
    <w:next w:val="111111"/>
    <w:rsid w:val="007679C2"/>
  </w:style>
  <w:style w:type="numbering" w:customStyle="1" w:styleId="342">
    <w:name w:val="Нет списка342"/>
    <w:next w:val="a2"/>
    <w:uiPriority w:val="99"/>
    <w:semiHidden/>
    <w:unhideWhenUsed/>
    <w:rsid w:val="007679C2"/>
  </w:style>
  <w:style w:type="numbering" w:customStyle="1" w:styleId="2421">
    <w:name w:val="Многоуровневый Пользовательский242"/>
    <w:basedOn w:val="a2"/>
    <w:next w:val="111111"/>
    <w:rsid w:val="007679C2"/>
  </w:style>
  <w:style w:type="numbering" w:customStyle="1" w:styleId="442">
    <w:name w:val="Нет списка442"/>
    <w:next w:val="a2"/>
    <w:uiPriority w:val="99"/>
    <w:semiHidden/>
    <w:unhideWhenUsed/>
    <w:rsid w:val="007679C2"/>
  </w:style>
  <w:style w:type="numbering" w:customStyle="1" w:styleId="542">
    <w:name w:val="Нет списка542"/>
    <w:next w:val="a2"/>
    <w:uiPriority w:val="99"/>
    <w:semiHidden/>
    <w:unhideWhenUsed/>
    <w:rsid w:val="007679C2"/>
  </w:style>
  <w:style w:type="numbering" w:customStyle="1" w:styleId="11142">
    <w:name w:val="Нет списка11142"/>
    <w:next w:val="a2"/>
    <w:uiPriority w:val="99"/>
    <w:semiHidden/>
    <w:unhideWhenUsed/>
    <w:rsid w:val="007679C2"/>
  </w:style>
  <w:style w:type="numbering" w:customStyle="1" w:styleId="111142">
    <w:name w:val="Нет списка111142"/>
    <w:next w:val="a2"/>
    <w:uiPriority w:val="99"/>
    <w:semiHidden/>
    <w:unhideWhenUsed/>
    <w:rsid w:val="007679C2"/>
  </w:style>
  <w:style w:type="numbering" w:customStyle="1" w:styleId="2142">
    <w:name w:val="Нет списка2142"/>
    <w:next w:val="a2"/>
    <w:uiPriority w:val="99"/>
    <w:semiHidden/>
    <w:unhideWhenUsed/>
    <w:rsid w:val="007679C2"/>
  </w:style>
  <w:style w:type="numbering" w:customStyle="1" w:styleId="1020">
    <w:name w:val="Нет списка102"/>
    <w:next w:val="a2"/>
    <w:uiPriority w:val="99"/>
    <w:semiHidden/>
    <w:unhideWhenUsed/>
    <w:rsid w:val="007679C2"/>
  </w:style>
  <w:style w:type="numbering" w:customStyle="1" w:styleId="1620">
    <w:name w:val="Нет списка162"/>
    <w:next w:val="a2"/>
    <w:uiPriority w:val="99"/>
    <w:semiHidden/>
    <w:unhideWhenUsed/>
    <w:rsid w:val="007679C2"/>
  </w:style>
  <w:style w:type="numbering" w:customStyle="1" w:styleId="1162">
    <w:name w:val="Нет списка1162"/>
    <w:next w:val="a2"/>
    <w:uiPriority w:val="99"/>
    <w:semiHidden/>
    <w:rsid w:val="007679C2"/>
  </w:style>
  <w:style w:type="numbering" w:customStyle="1" w:styleId="722">
    <w:name w:val="Многоуровневый Пользовательский72"/>
    <w:basedOn w:val="a2"/>
    <w:next w:val="111111"/>
    <w:rsid w:val="007679C2"/>
  </w:style>
  <w:style w:type="numbering" w:customStyle="1" w:styleId="262">
    <w:name w:val="Нет списка262"/>
    <w:next w:val="a2"/>
    <w:uiPriority w:val="99"/>
    <w:semiHidden/>
    <w:rsid w:val="007679C2"/>
  </w:style>
  <w:style w:type="numbering" w:customStyle="1" w:styleId="1521">
    <w:name w:val="Многоуровневый Пользовательский152"/>
    <w:basedOn w:val="a2"/>
    <w:next w:val="111111"/>
    <w:rsid w:val="007679C2"/>
  </w:style>
  <w:style w:type="numbering" w:customStyle="1" w:styleId="352">
    <w:name w:val="Нет списка352"/>
    <w:next w:val="a2"/>
    <w:uiPriority w:val="99"/>
    <w:semiHidden/>
    <w:unhideWhenUsed/>
    <w:rsid w:val="007679C2"/>
  </w:style>
  <w:style w:type="numbering" w:customStyle="1" w:styleId="2521">
    <w:name w:val="Многоуровневый Пользовательский252"/>
    <w:basedOn w:val="a2"/>
    <w:next w:val="111111"/>
    <w:rsid w:val="007679C2"/>
  </w:style>
  <w:style w:type="numbering" w:customStyle="1" w:styleId="452">
    <w:name w:val="Нет списка452"/>
    <w:next w:val="a2"/>
    <w:uiPriority w:val="99"/>
    <w:semiHidden/>
    <w:unhideWhenUsed/>
    <w:rsid w:val="007679C2"/>
  </w:style>
  <w:style w:type="numbering" w:customStyle="1" w:styleId="552">
    <w:name w:val="Нет списка552"/>
    <w:next w:val="a2"/>
    <w:uiPriority w:val="99"/>
    <w:semiHidden/>
    <w:unhideWhenUsed/>
    <w:rsid w:val="007679C2"/>
  </w:style>
  <w:style w:type="numbering" w:customStyle="1" w:styleId="11152">
    <w:name w:val="Нет списка11152"/>
    <w:next w:val="a2"/>
    <w:uiPriority w:val="99"/>
    <w:semiHidden/>
    <w:unhideWhenUsed/>
    <w:rsid w:val="007679C2"/>
  </w:style>
  <w:style w:type="numbering" w:customStyle="1" w:styleId="111152">
    <w:name w:val="Нет списка111152"/>
    <w:next w:val="a2"/>
    <w:uiPriority w:val="99"/>
    <w:semiHidden/>
    <w:unhideWhenUsed/>
    <w:rsid w:val="007679C2"/>
  </w:style>
  <w:style w:type="numbering" w:customStyle="1" w:styleId="2152">
    <w:name w:val="Нет списка2152"/>
    <w:next w:val="a2"/>
    <w:uiPriority w:val="99"/>
    <w:semiHidden/>
    <w:unhideWhenUsed/>
    <w:rsid w:val="007679C2"/>
  </w:style>
  <w:style w:type="numbering" w:customStyle="1" w:styleId="1720">
    <w:name w:val="Нет списка172"/>
    <w:next w:val="a2"/>
    <w:uiPriority w:val="99"/>
    <w:semiHidden/>
    <w:unhideWhenUsed/>
    <w:rsid w:val="007679C2"/>
  </w:style>
  <w:style w:type="numbering" w:customStyle="1" w:styleId="182">
    <w:name w:val="Нет списка182"/>
    <w:next w:val="a2"/>
    <w:uiPriority w:val="99"/>
    <w:semiHidden/>
    <w:unhideWhenUsed/>
    <w:rsid w:val="007679C2"/>
  </w:style>
  <w:style w:type="numbering" w:customStyle="1" w:styleId="1172">
    <w:name w:val="Нет списка1172"/>
    <w:next w:val="a2"/>
    <w:uiPriority w:val="99"/>
    <w:semiHidden/>
    <w:rsid w:val="007679C2"/>
  </w:style>
  <w:style w:type="numbering" w:customStyle="1" w:styleId="821">
    <w:name w:val="Многоуровневый Пользовательский82"/>
    <w:basedOn w:val="a2"/>
    <w:next w:val="111111"/>
    <w:rsid w:val="007679C2"/>
  </w:style>
  <w:style w:type="numbering" w:customStyle="1" w:styleId="272">
    <w:name w:val="Нет списка272"/>
    <w:next w:val="a2"/>
    <w:uiPriority w:val="99"/>
    <w:semiHidden/>
    <w:rsid w:val="007679C2"/>
  </w:style>
  <w:style w:type="numbering" w:customStyle="1" w:styleId="1621">
    <w:name w:val="Многоуровневый Пользовательский162"/>
    <w:basedOn w:val="a2"/>
    <w:next w:val="111111"/>
    <w:rsid w:val="007679C2"/>
  </w:style>
  <w:style w:type="numbering" w:customStyle="1" w:styleId="362">
    <w:name w:val="Нет списка362"/>
    <w:next w:val="a2"/>
    <w:uiPriority w:val="99"/>
    <w:semiHidden/>
    <w:unhideWhenUsed/>
    <w:rsid w:val="007679C2"/>
  </w:style>
  <w:style w:type="numbering" w:customStyle="1" w:styleId="2620">
    <w:name w:val="Многоуровневый Пользовательский262"/>
    <w:basedOn w:val="a2"/>
    <w:next w:val="111111"/>
    <w:rsid w:val="007679C2"/>
  </w:style>
  <w:style w:type="numbering" w:customStyle="1" w:styleId="462">
    <w:name w:val="Нет списка462"/>
    <w:next w:val="a2"/>
    <w:uiPriority w:val="99"/>
    <w:semiHidden/>
    <w:unhideWhenUsed/>
    <w:rsid w:val="007679C2"/>
  </w:style>
  <w:style w:type="numbering" w:customStyle="1" w:styleId="562">
    <w:name w:val="Нет списка562"/>
    <w:next w:val="a2"/>
    <w:uiPriority w:val="99"/>
    <w:semiHidden/>
    <w:unhideWhenUsed/>
    <w:rsid w:val="007679C2"/>
  </w:style>
  <w:style w:type="numbering" w:customStyle="1" w:styleId="11162">
    <w:name w:val="Нет списка11162"/>
    <w:next w:val="a2"/>
    <w:uiPriority w:val="99"/>
    <w:semiHidden/>
    <w:unhideWhenUsed/>
    <w:rsid w:val="007679C2"/>
  </w:style>
  <w:style w:type="numbering" w:customStyle="1" w:styleId="111162">
    <w:name w:val="Нет списка111162"/>
    <w:next w:val="a2"/>
    <w:uiPriority w:val="99"/>
    <w:semiHidden/>
    <w:unhideWhenUsed/>
    <w:rsid w:val="007679C2"/>
  </w:style>
  <w:style w:type="numbering" w:customStyle="1" w:styleId="2162">
    <w:name w:val="Нет списка2162"/>
    <w:next w:val="a2"/>
    <w:uiPriority w:val="99"/>
    <w:semiHidden/>
    <w:unhideWhenUsed/>
    <w:rsid w:val="007679C2"/>
  </w:style>
  <w:style w:type="numbering" w:customStyle="1" w:styleId="1920">
    <w:name w:val="Нет списка192"/>
    <w:next w:val="a2"/>
    <w:uiPriority w:val="99"/>
    <w:semiHidden/>
    <w:unhideWhenUsed/>
    <w:rsid w:val="007679C2"/>
  </w:style>
  <w:style w:type="numbering" w:customStyle="1" w:styleId="1102">
    <w:name w:val="Нет списка1102"/>
    <w:next w:val="a2"/>
    <w:uiPriority w:val="99"/>
    <w:semiHidden/>
    <w:unhideWhenUsed/>
    <w:rsid w:val="007679C2"/>
  </w:style>
  <w:style w:type="numbering" w:customStyle="1" w:styleId="1182">
    <w:name w:val="Нет списка1182"/>
    <w:next w:val="a2"/>
    <w:uiPriority w:val="99"/>
    <w:semiHidden/>
    <w:rsid w:val="007679C2"/>
  </w:style>
  <w:style w:type="numbering" w:customStyle="1" w:styleId="921">
    <w:name w:val="Многоуровневый Пользовательский92"/>
    <w:basedOn w:val="a2"/>
    <w:next w:val="111111"/>
    <w:rsid w:val="007679C2"/>
  </w:style>
  <w:style w:type="numbering" w:customStyle="1" w:styleId="282">
    <w:name w:val="Нет списка282"/>
    <w:next w:val="a2"/>
    <w:uiPriority w:val="99"/>
    <w:semiHidden/>
    <w:rsid w:val="007679C2"/>
  </w:style>
  <w:style w:type="numbering" w:customStyle="1" w:styleId="1721">
    <w:name w:val="Многоуровневый Пользовательский172"/>
    <w:basedOn w:val="a2"/>
    <w:next w:val="111111"/>
    <w:rsid w:val="007679C2"/>
  </w:style>
  <w:style w:type="numbering" w:customStyle="1" w:styleId="372">
    <w:name w:val="Нет списка372"/>
    <w:next w:val="a2"/>
    <w:uiPriority w:val="99"/>
    <w:semiHidden/>
    <w:unhideWhenUsed/>
    <w:rsid w:val="007679C2"/>
  </w:style>
  <w:style w:type="numbering" w:customStyle="1" w:styleId="2720">
    <w:name w:val="Многоуровневый Пользовательский272"/>
    <w:basedOn w:val="a2"/>
    <w:next w:val="111111"/>
    <w:rsid w:val="007679C2"/>
  </w:style>
  <w:style w:type="numbering" w:customStyle="1" w:styleId="472">
    <w:name w:val="Нет списка472"/>
    <w:next w:val="a2"/>
    <w:uiPriority w:val="99"/>
    <w:semiHidden/>
    <w:unhideWhenUsed/>
    <w:rsid w:val="007679C2"/>
  </w:style>
  <w:style w:type="numbering" w:customStyle="1" w:styleId="572">
    <w:name w:val="Нет списка572"/>
    <w:next w:val="a2"/>
    <w:uiPriority w:val="99"/>
    <w:semiHidden/>
    <w:unhideWhenUsed/>
    <w:rsid w:val="007679C2"/>
  </w:style>
  <w:style w:type="numbering" w:customStyle="1" w:styleId="11172">
    <w:name w:val="Нет списка11172"/>
    <w:next w:val="a2"/>
    <w:uiPriority w:val="99"/>
    <w:semiHidden/>
    <w:unhideWhenUsed/>
    <w:rsid w:val="007679C2"/>
  </w:style>
  <w:style w:type="numbering" w:customStyle="1" w:styleId="111172">
    <w:name w:val="Нет списка111172"/>
    <w:next w:val="a2"/>
    <w:uiPriority w:val="99"/>
    <w:semiHidden/>
    <w:unhideWhenUsed/>
    <w:rsid w:val="007679C2"/>
  </w:style>
  <w:style w:type="numbering" w:customStyle="1" w:styleId="2172">
    <w:name w:val="Нет списка2172"/>
    <w:next w:val="a2"/>
    <w:uiPriority w:val="99"/>
    <w:semiHidden/>
    <w:unhideWhenUsed/>
    <w:rsid w:val="007679C2"/>
  </w:style>
  <w:style w:type="numbering" w:customStyle="1" w:styleId="202">
    <w:name w:val="Нет списка202"/>
    <w:next w:val="a2"/>
    <w:uiPriority w:val="99"/>
    <w:semiHidden/>
    <w:unhideWhenUsed/>
    <w:rsid w:val="007679C2"/>
  </w:style>
  <w:style w:type="numbering" w:customStyle="1" w:styleId="1192">
    <w:name w:val="Нет списка1192"/>
    <w:next w:val="a2"/>
    <w:uiPriority w:val="99"/>
    <w:semiHidden/>
    <w:unhideWhenUsed/>
    <w:rsid w:val="007679C2"/>
  </w:style>
  <w:style w:type="numbering" w:customStyle="1" w:styleId="111020">
    <w:name w:val="Нет списка11102"/>
    <w:next w:val="a2"/>
    <w:uiPriority w:val="99"/>
    <w:semiHidden/>
    <w:rsid w:val="007679C2"/>
  </w:style>
  <w:style w:type="numbering" w:customStyle="1" w:styleId="1021">
    <w:name w:val="Многоуровневый Пользовательский102"/>
    <w:basedOn w:val="a2"/>
    <w:next w:val="111111"/>
    <w:rsid w:val="007679C2"/>
  </w:style>
  <w:style w:type="numbering" w:customStyle="1" w:styleId="292">
    <w:name w:val="Нет списка292"/>
    <w:next w:val="a2"/>
    <w:uiPriority w:val="99"/>
    <w:semiHidden/>
    <w:rsid w:val="007679C2"/>
  </w:style>
  <w:style w:type="numbering" w:customStyle="1" w:styleId="1820">
    <w:name w:val="Многоуровневый Пользовательский182"/>
    <w:basedOn w:val="a2"/>
    <w:next w:val="111111"/>
    <w:rsid w:val="007679C2"/>
  </w:style>
  <w:style w:type="numbering" w:customStyle="1" w:styleId="3820">
    <w:name w:val="Нет списка382"/>
    <w:next w:val="a2"/>
    <w:uiPriority w:val="99"/>
    <w:semiHidden/>
    <w:unhideWhenUsed/>
    <w:rsid w:val="007679C2"/>
  </w:style>
  <w:style w:type="numbering" w:customStyle="1" w:styleId="2820">
    <w:name w:val="Многоуровневый Пользовательский282"/>
    <w:basedOn w:val="a2"/>
    <w:next w:val="111111"/>
    <w:rsid w:val="007679C2"/>
  </w:style>
  <w:style w:type="numbering" w:customStyle="1" w:styleId="482">
    <w:name w:val="Нет списка482"/>
    <w:next w:val="a2"/>
    <w:uiPriority w:val="99"/>
    <w:semiHidden/>
    <w:unhideWhenUsed/>
    <w:rsid w:val="007679C2"/>
  </w:style>
  <w:style w:type="numbering" w:customStyle="1" w:styleId="582">
    <w:name w:val="Нет списка582"/>
    <w:next w:val="a2"/>
    <w:uiPriority w:val="99"/>
    <w:semiHidden/>
    <w:unhideWhenUsed/>
    <w:rsid w:val="007679C2"/>
  </w:style>
  <w:style w:type="numbering" w:customStyle="1" w:styleId="11182">
    <w:name w:val="Нет списка11182"/>
    <w:next w:val="a2"/>
    <w:uiPriority w:val="99"/>
    <w:semiHidden/>
    <w:unhideWhenUsed/>
    <w:rsid w:val="007679C2"/>
  </w:style>
  <w:style w:type="numbering" w:customStyle="1" w:styleId="111182">
    <w:name w:val="Нет списка111182"/>
    <w:next w:val="a2"/>
    <w:uiPriority w:val="99"/>
    <w:semiHidden/>
    <w:unhideWhenUsed/>
    <w:rsid w:val="007679C2"/>
  </w:style>
  <w:style w:type="numbering" w:customStyle="1" w:styleId="2182">
    <w:name w:val="Нет списка2182"/>
    <w:next w:val="a2"/>
    <w:uiPriority w:val="99"/>
    <w:semiHidden/>
    <w:unhideWhenUsed/>
    <w:rsid w:val="007679C2"/>
  </w:style>
  <w:style w:type="numbering" w:customStyle="1" w:styleId="302">
    <w:name w:val="Нет списка302"/>
    <w:next w:val="a2"/>
    <w:uiPriority w:val="99"/>
    <w:semiHidden/>
    <w:unhideWhenUsed/>
    <w:rsid w:val="007679C2"/>
  </w:style>
  <w:style w:type="numbering" w:customStyle="1" w:styleId="12020">
    <w:name w:val="Нет списка1202"/>
    <w:next w:val="a2"/>
    <w:uiPriority w:val="99"/>
    <w:semiHidden/>
    <w:unhideWhenUsed/>
    <w:rsid w:val="007679C2"/>
  </w:style>
  <w:style w:type="numbering" w:customStyle="1" w:styleId="11192">
    <w:name w:val="Нет списка11192"/>
    <w:next w:val="a2"/>
    <w:uiPriority w:val="99"/>
    <w:semiHidden/>
    <w:rsid w:val="007679C2"/>
  </w:style>
  <w:style w:type="numbering" w:customStyle="1" w:styleId="1921">
    <w:name w:val="Многоуровневый Пользовательский192"/>
    <w:basedOn w:val="a2"/>
    <w:next w:val="111111"/>
    <w:rsid w:val="007679C2"/>
  </w:style>
  <w:style w:type="numbering" w:customStyle="1" w:styleId="2102">
    <w:name w:val="Нет списка2102"/>
    <w:next w:val="a2"/>
    <w:uiPriority w:val="99"/>
    <w:semiHidden/>
    <w:rsid w:val="007679C2"/>
  </w:style>
  <w:style w:type="numbering" w:customStyle="1" w:styleId="11020">
    <w:name w:val="Многоуровневый Пользовательский1102"/>
    <w:basedOn w:val="a2"/>
    <w:next w:val="111111"/>
    <w:rsid w:val="007679C2"/>
  </w:style>
  <w:style w:type="numbering" w:customStyle="1" w:styleId="3920">
    <w:name w:val="Нет списка392"/>
    <w:next w:val="a2"/>
    <w:uiPriority w:val="99"/>
    <w:semiHidden/>
    <w:unhideWhenUsed/>
    <w:rsid w:val="007679C2"/>
  </w:style>
  <w:style w:type="numbering" w:customStyle="1" w:styleId="2920">
    <w:name w:val="Многоуровневый Пользовательский292"/>
    <w:basedOn w:val="a2"/>
    <w:next w:val="111111"/>
    <w:rsid w:val="007679C2"/>
  </w:style>
  <w:style w:type="numbering" w:customStyle="1" w:styleId="492">
    <w:name w:val="Нет списка492"/>
    <w:next w:val="a2"/>
    <w:uiPriority w:val="99"/>
    <w:semiHidden/>
    <w:unhideWhenUsed/>
    <w:rsid w:val="007679C2"/>
  </w:style>
  <w:style w:type="numbering" w:customStyle="1" w:styleId="592">
    <w:name w:val="Нет списка592"/>
    <w:next w:val="a2"/>
    <w:uiPriority w:val="99"/>
    <w:semiHidden/>
    <w:unhideWhenUsed/>
    <w:rsid w:val="007679C2"/>
  </w:style>
  <w:style w:type="numbering" w:customStyle="1" w:styleId="111102">
    <w:name w:val="Нет списка111102"/>
    <w:next w:val="a2"/>
    <w:uiPriority w:val="99"/>
    <w:semiHidden/>
    <w:unhideWhenUsed/>
    <w:rsid w:val="007679C2"/>
  </w:style>
  <w:style w:type="numbering" w:customStyle="1" w:styleId="111192">
    <w:name w:val="Нет списка111192"/>
    <w:next w:val="a2"/>
    <w:uiPriority w:val="99"/>
    <w:semiHidden/>
    <w:unhideWhenUsed/>
    <w:rsid w:val="007679C2"/>
  </w:style>
  <w:style w:type="numbering" w:customStyle="1" w:styleId="2192">
    <w:name w:val="Нет списка2192"/>
    <w:next w:val="a2"/>
    <w:uiPriority w:val="99"/>
    <w:semiHidden/>
    <w:unhideWhenUsed/>
    <w:rsid w:val="007679C2"/>
  </w:style>
  <w:style w:type="numbering" w:customStyle="1" w:styleId="402">
    <w:name w:val="Нет списка402"/>
    <w:next w:val="a2"/>
    <w:uiPriority w:val="99"/>
    <w:semiHidden/>
    <w:unhideWhenUsed/>
    <w:rsid w:val="007679C2"/>
  </w:style>
  <w:style w:type="numbering" w:customStyle="1" w:styleId="12120">
    <w:name w:val="Нет списка1212"/>
    <w:next w:val="a2"/>
    <w:uiPriority w:val="99"/>
    <w:semiHidden/>
    <w:unhideWhenUsed/>
    <w:rsid w:val="007679C2"/>
  </w:style>
  <w:style w:type="numbering" w:customStyle="1" w:styleId="11202">
    <w:name w:val="Нет списка11202"/>
    <w:next w:val="a2"/>
    <w:uiPriority w:val="99"/>
    <w:semiHidden/>
    <w:rsid w:val="007679C2"/>
  </w:style>
  <w:style w:type="numbering" w:customStyle="1" w:styleId="2020">
    <w:name w:val="Многоуровневый Пользовательский202"/>
    <w:basedOn w:val="a2"/>
    <w:next w:val="111111"/>
    <w:rsid w:val="007679C2"/>
  </w:style>
  <w:style w:type="numbering" w:customStyle="1" w:styleId="2202">
    <w:name w:val="Нет списка2202"/>
    <w:next w:val="a2"/>
    <w:uiPriority w:val="99"/>
    <w:semiHidden/>
    <w:rsid w:val="007679C2"/>
  </w:style>
  <w:style w:type="numbering" w:customStyle="1" w:styleId="1112a">
    <w:name w:val="Многоуровневый Пользовательский1112"/>
    <w:basedOn w:val="a2"/>
    <w:next w:val="111111"/>
    <w:rsid w:val="007679C2"/>
  </w:style>
  <w:style w:type="numbering" w:customStyle="1" w:styleId="3102">
    <w:name w:val="Нет списка3102"/>
    <w:next w:val="a2"/>
    <w:uiPriority w:val="99"/>
    <w:semiHidden/>
    <w:unhideWhenUsed/>
    <w:rsid w:val="007679C2"/>
  </w:style>
  <w:style w:type="numbering" w:customStyle="1" w:styleId="21020">
    <w:name w:val="Многоуровневый Пользовательский2102"/>
    <w:basedOn w:val="a2"/>
    <w:next w:val="111111"/>
    <w:rsid w:val="007679C2"/>
  </w:style>
  <w:style w:type="numbering" w:customStyle="1" w:styleId="4102">
    <w:name w:val="Нет списка4102"/>
    <w:next w:val="a2"/>
    <w:uiPriority w:val="99"/>
    <w:semiHidden/>
    <w:unhideWhenUsed/>
    <w:rsid w:val="007679C2"/>
  </w:style>
  <w:style w:type="numbering" w:customStyle="1" w:styleId="5102">
    <w:name w:val="Нет списка5102"/>
    <w:next w:val="a2"/>
    <w:uiPriority w:val="99"/>
    <w:semiHidden/>
    <w:unhideWhenUsed/>
    <w:rsid w:val="007679C2"/>
  </w:style>
  <w:style w:type="numbering" w:customStyle="1" w:styleId="111202">
    <w:name w:val="Нет списка111202"/>
    <w:next w:val="a2"/>
    <w:uiPriority w:val="99"/>
    <w:semiHidden/>
    <w:unhideWhenUsed/>
    <w:rsid w:val="007679C2"/>
  </w:style>
  <w:style w:type="numbering" w:customStyle="1" w:styleId="1111102">
    <w:name w:val="Нет списка1111102"/>
    <w:next w:val="a2"/>
    <w:uiPriority w:val="99"/>
    <w:semiHidden/>
    <w:unhideWhenUsed/>
    <w:rsid w:val="007679C2"/>
  </w:style>
  <w:style w:type="numbering" w:customStyle="1" w:styleId="211020">
    <w:name w:val="Нет списка21102"/>
    <w:next w:val="a2"/>
    <w:uiPriority w:val="99"/>
    <w:semiHidden/>
    <w:unhideWhenUsed/>
    <w:rsid w:val="007679C2"/>
  </w:style>
  <w:style w:type="numbering" w:customStyle="1" w:styleId="502">
    <w:name w:val="Нет списка502"/>
    <w:next w:val="a2"/>
    <w:uiPriority w:val="99"/>
    <w:semiHidden/>
    <w:unhideWhenUsed/>
    <w:rsid w:val="007679C2"/>
  </w:style>
  <w:style w:type="numbering" w:customStyle="1" w:styleId="12220">
    <w:name w:val="Нет списка1222"/>
    <w:next w:val="a2"/>
    <w:uiPriority w:val="99"/>
    <w:semiHidden/>
    <w:unhideWhenUsed/>
    <w:rsid w:val="007679C2"/>
  </w:style>
  <w:style w:type="numbering" w:customStyle="1" w:styleId="11212">
    <w:name w:val="Нет списка11212"/>
    <w:next w:val="a2"/>
    <w:uiPriority w:val="99"/>
    <w:semiHidden/>
    <w:rsid w:val="007679C2"/>
  </w:style>
  <w:style w:type="numbering" w:customStyle="1" w:styleId="3020">
    <w:name w:val="Многоуровневый Пользовательский302"/>
    <w:basedOn w:val="a2"/>
    <w:next w:val="111111"/>
    <w:rsid w:val="007679C2"/>
  </w:style>
  <w:style w:type="numbering" w:customStyle="1" w:styleId="22120">
    <w:name w:val="Нет списка2212"/>
    <w:next w:val="a2"/>
    <w:uiPriority w:val="99"/>
    <w:semiHidden/>
    <w:rsid w:val="007679C2"/>
  </w:style>
  <w:style w:type="numbering" w:customStyle="1" w:styleId="11222">
    <w:name w:val="Многоуровневый Пользовательский1122"/>
    <w:basedOn w:val="a2"/>
    <w:next w:val="111111"/>
    <w:rsid w:val="007679C2"/>
  </w:style>
  <w:style w:type="numbering" w:customStyle="1" w:styleId="31120">
    <w:name w:val="Нет списка3112"/>
    <w:next w:val="a2"/>
    <w:uiPriority w:val="99"/>
    <w:semiHidden/>
    <w:unhideWhenUsed/>
    <w:rsid w:val="007679C2"/>
  </w:style>
  <w:style w:type="numbering" w:customStyle="1" w:styleId="21120">
    <w:name w:val="Многоуровневый Пользовательский2112"/>
    <w:basedOn w:val="a2"/>
    <w:next w:val="111111"/>
    <w:rsid w:val="007679C2"/>
  </w:style>
  <w:style w:type="numbering" w:customStyle="1" w:styleId="4112">
    <w:name w:val="Нет списка4112"/>
    <w:next w:val="a2"/>
    <w:uiPriority w:val="99"/>
    <w:semiHidden/>
    <w:unhideWhenUsed/>
    <w:rsid w:val="007679C2"/>
  </w:style>
  <w:style w:type="numbering" w:customStyle="1" w:styleId="5112">
    <w:name w:val="Нет списка5112"/>
    <w:next w:val="a2"/>
    <w:uiPriority w:val="99"/>
    <w:semiHidden/>
    <w:unhideWhenUsed/>
    <w:rsid w:val="007679C2"/>
  </w:style>
  <w:style w:type="numbering" w:customStyle="1" w:styleId="111212">
    <w:name w:val="Нет списка111212"/>
    <w:next w:val="a2"/>
    <w:uiPriority w:val="99"/>
    <w:semiHidden/>
    <w:unhideWhenUsed/>
    <w:rsid w:val="007679C2"/>
  </w:style>
  <w:style w:type="numbering" w:customStyle="1" w:styleId="1111112">
    <w:name w:val="Нет списка1111112"/>
    <w:next w:val="a2"/>
    <w:uiPriority w:val="99"/>
    <w:semiHidden/>
    <w:unhideWhenUsed/>
    <w:rsid w:val="007679C2"/>
  </w:style>
  <w:style w:type="numbering" w:customStyle="1" w:styleId="21112">
    <w:name w:val="Нет списка21112"/>
    <w:next w:val="a2"/>
    <w:uiPriority w:val="99"/>
    <w:semiHidden/>
    <w:unhideWhenUsed/>
    <w:rsid w:val="007679C2"/>
  </w:style>
  <w:style w:type="numbering" w:customStyle="1" w:styleId="602">
    <w:name w:val="Нет списка602"/>
    <w:next w:val="a2"/>
    <w:uiPriority w:val="99"/>
    <w:semiHidden/>
    <w:unhideWhenUsed/>
    <w:rsid w:val="007679C2"/>
  </w:style>
  <w:style w:type="numbering" w:customStyle="1" w:styleId="1232">
    <w:name w:val="Нет списка1232"/>
    <w:next w:val="a2"/>
    <w:uiPriority w:val="99"/>
    <w:semiHidden/>
    <w:unhideWhenUsed/>
    <w:rsid w:val="007679C2"/>
  </w:style>
  <w:style w:type="numbering" w:customStyle="1" w:styleId="112220">
    <w:name w:val="Нет списка11222"/>
    <w:next w:val="a2"/>
    <w:uiPriority w:val="99"/>
    <w:semiHidden/>
    <w:rsid w:val="007679C2"/>
  </w:style>
  <w:style w:type="numbering" w:customStyle="1" w:styleId="3122">
    <w:name w:val="Многоуровневый Пользовательский312"/>
    <w:basedOn w:val="a2"/>
    <w:next w:val="111111"/>
    <w:rsid w:val="007679C2"/>
  </w:style>
  <w:style w:type="numbering" w:customStyle="1" w:styleId="22220">
    <w:name w:val="Нет списка2222"/>
    <w:next w:val="a2"/>
    <w:uiPriority w:val="99"/>
    <w:semiHidden/>
    <w:rsid w:val="007679C2"/>
  </w:style>
  <w:style w:type="numbering" w:customStyle="1" w:styleId="11320">
    <w:name w:val="Многоуровневый Пользовательский1132"/>
    <w:basedOn w:val="a2"/>
    <w:next w:val="111111"/>
    <w:rsid w:val="007679C2"/>
  </w:style>
  <w:style w:type="numbering" w:customStyle="1" w:styleId="31220">
    <w:name w:val="Нет списка3122"/>
    <w:next w:val="a2"/>
    <w:uiPriority w:val="99"/>
    <w:semiHidden/>
    <w:unhideWhenUsed/>
    <w:rsid w:val="007679C2"/>
  </w:style>
  <w:style w:type="numbering" w:customStyle="1" w:styleId="21220">
    <w:name w:val="Многоуровневый Пользовательский2122"/>
    <w:basedOn w:val="a2"/>
    <w:next w:val="111111"/>
    <w:rsid w:val="007679C2"/>
  </w:style>
  <w:style w:type="numbering" w:customStyle="1" w:styleId="4122">
    <w:name w:val="Нет списка4122"/>
    <w:next w:val="a2"/>
    <w:uiPriority w:val="99"/>
    <w:semiHidden/>
    <w:unhideWhenUsed/>
    <w:rsid w:val="007679C2"/>
  </w:style>
  <w:style w:type="numbering" w:customStyle="1" w:styleId="5122">
    <w:name w:val="Нет списка5122"/>
    <w:next w:val="a2"/>
    <w:uiPriority w:val="99"/>
    <w:semiHidden/>
    <w:unhideWhenUsed/>
    <w:rsid w:val="007679C2"/>
  </w:style>
  <w:style w:type="numbering" w:customStyle="1" w:styleId="111222">
    <w:name w:val="Нет списка111222"/>
    <w:next w:val="a2"/>
    <w:uiPriority w:val="99"/>
    <w:semiHidden/>
    <w:unhideWhenUsed/>
    <w:rsid w:val="007679C2"/>
  </w:style>
  <w:style w:type="numbering" w:customStyle="1" w:styleId="1111122">
    <w:name w:val="Нет списка1111122"/>
    <w:next w:val="a2"/>
    <w:uiPriority w:val="99"/>
    <w:semiHidden/>
    <w:unhideWhenUsed/>
    <w:rsid w:val="007679C2"/>
  </w:style>
  <w:style w:type="numbering" w:customStyle="1" w:styleId="21122">
    <w:name w:val="Нет списка21122"/>
    <w:next w:val="a2"/>
    <w:uiPriority w:val="99"/>
    <w:semiHidden/>
    <w:unhideWhenUsed/>
    <w:rsid w:val="007679C2"/>
  </w:style>
  <w:style w:type="numbering" w:customStyle="1" w:styleId="6120">
    <w:name w:val="Нет списка612"/>
    <w:next w:val="a2"/>
    <w:uiPriority w:val="99"/>
    <w:semiHidden/>
    <w:unhideWhenUsed/>
    <w:rsid w:val="007679C2"/>
  </w:style>
  <w:style w:type="numbering" w:customStyle="1" w:styleId="1242">
    <w:name w:val="Нет списка1242"/>
    <w:next w:val="a2"/>
    <w:uiPriority w:val="99"/>
    <w:semiHidden/>
    <w:unhideWhenUsed/>
    <w:rsid w:val="007679C2"/>
  </w:style>
  <w:style w:type="numbering" w:customStyle="1" w:styleId="11232">
    <w:name w:val="Нет списка11232"/>
    <w:next w:val="a2"/>
    <w:uiPriority w:val="99"/>
    <w:semiHidden/>
    <w:rsid w:val="007679C2"/>
  </w:style>
  <w:style w:type="numbering" w:customStyle="1" w:styleId="3221">
    <w:name w:val="Многоуровневый Пользовательский322"/>
    <w:basedOn w:val="a2"/>
    <w:next w:val="111111"/>
    <w:rsid w:val="007679C2"/>
  </w:style>
  <w:style w:type="numbering" w:customStyle="1" w:styleId="2232">
    <w:name w:val="Нет списка2232"/>
    <w:next w:val="a2"/>
    <w:uiPriority w:val="99"/>
    <w:semiHidden/>
    <w:rsid w:val="007679C2"/>
  </w:style>
  <w:style w:type="numbering" w:customStyle="1" w:styleId="11420">
    <w:name w:val="Многоуровневый Пользовательский1142"/>
    <w:basedOn w:val="a2"/>
    <w:next w:val="111111"/>
    <w:rsid w:val="007679C2"/>
  </w:style>
  <w:style w:type="numbering" w:customStyle="1" w:styleId="3132">
    <w:name w:val="Нет списка3132"/>
    <w:next w:val="a2"/>
    <w:uiPriority w:val="99"/>
    <w:semiHidden/>
    <w:unhideWhenUsed/>
    <w:rsid w:val="007679C2"/>
  </w:style>
  <w:style w:type="numbering" w:customStyle="1" w:styleId="21320">
    <w:name w:val="Многоуровневый Пользовательский2132"/>
    <w:basedOn w:val="a2"/>
    <w:next w:val="111111"/>
    <w:rsid w:val="007679C2"/>
  </w:style>
  <w:style w:type="numbering" w:customStyle="1" w:styleId="4132">
    <w:name w:val="Нет списка4132"/>
    <w:next w:val="a2"/>
    <w:uiPriority w:val="99"/>
    <w:semiHidden/>
    <w:unhideWhenUsed/>
    <w:rsid w:val="007679C2"/>
  </w:style>
  <w:style w:type="numbering" w:customStyle="1" w:styleId="5132">
    <w:name w:val="Нет списка5132"/>
    <w:next w:val="a2"/>
    <w:uiPriority w:val="99"/>
    <w:semiHidden/>
    <w:unhideWhenUsed/>
    <w:rsid w:val="007679C2"/>
  </w:style>
  <w:style w:type="numbering" w:customStyle="1" w:styleId="111232">
    <w:name w:val="Нет списка111232"/>
    <w:next w:val="a2"/>
    <w:uiPriority w:val="99"/>
    <w:semiHidden/>
    <w:unhideWhenUsed/>
    <w:rsid w:val="007679C2"/>
  </w:style>
  <w:style w:type="numbering" w:customStyle="1" w:styleId="1111132">
    <w:name w:val="Нет списка1111132"/>
    <w:next w:val="a2"/>
    <w:uiPriority w:val="99"/>
    <w:semiHidden/>
    <w:unhideWhenUsed/>
    <w:rsid w:val="007679C2"/>
  </w:style>
  <w:style w:type="numbering" w:customStyle="1" w:styleId="21132">
    <w:name w:val="Нет списка21132"/>
    <w:next w:val="a2"/>
    <w:uiPriority w:val="99"/>
    <w:semiHidden/>
    <w:unhideWhenUsed/>
    <w:rsid w:val="007679C2"/>
  </w:style>
  <w:style w:type="numbering" w:customStyle="1" w:styleId="6220">
    <w:name w:val="Нет списка622"/>
    <w:next w:val="a2"/>
    <w:uiPriority w:val="99"/>
    <w:semiHidden/>
    <w:unhideWhenUsed/>
    <w:rsid w:val="007679C2"/>
  </w:style>
  <w:style w:type="numbering" w:customStyle="1" w:styleId="1252">
    <w:name w:val="Нет списка1252"/>
    <w:next w:val="a2"/>
    <w:uiPriority w:val="99"/>
    <w:semiHidden/>
    <w:unhideWhenUsed/>
    <w:rsid w:val="007679C2"/>
  </w:style>
  <w:style w:type="numbering" w:customStyle="1" w:styleId="11242">
    <w:name w:val="Нет списка11242"/>
    <w:next w:val="a2"/>
    <w:uiPriority w:val="99"/>
    <w:semiHidden/>
    <w:rsid w:val="007679C2"/>
  </w:style>
  <w:style w:type="numbering" w:customStyle="1" w:styleId="3321">
    <w:name w:val="Многоуровневый Пользовательский332"/>
    <w:basedOn w:val="a2"/>
    <w:next w:val="111111"/>
    <w:rsid w:val="007679C2"/>
  </w:style>
  <w:style w:type="numbering" w:customStyle="1" w:styleId="2242">
    <w:name w:val="Нет списка2242"/>
    <w:next w:val="a2"/>
    <w:uiPriority w:val="99"/>
    <w:semiHidden/>
    <w:rsid w:val="007679C2"/>
  </w:style>
  <w:style w:type="numbering" w:customStyle="1" w:styleId="11520">
    <w:name w:val="Многоуровневый Пользовательский1152"/>
    <w:basedOn w:val="a2"/>
    <w:next w:val="111111"/>
    <w:rsid w:val="007679C2"/>
  </w:style>
  <w:style w:type="numbering" w:customStyle="1" w:styleId="3142">
    <w:name w:val="Нет списка3142"/>
    <w:next w:val="a2"/>
    <w:uiPriority w:val="99"/>
    <w:semiHidden/>
    <w:unhideWhenUsed/>
    <w:rsid w:val="007679C2"/>
  </w:style>
  <w:style w:type="numbering" w:customStyle="1" w:styleId="21420">
    <w:name w:val="Многоуровневый Пользовательский2142"/>
    <w:basedOn w:val="a2"/>
    <w:next w:val="111111"/>
    <w:rsid w:val="007679C2"/>
  </w:style>
  <w:style w:type="numbering" w:customStyle="1" w:styleId="4142">
    <w:name w:val="Нет списка4142"/>
    <w:next w:val="a2"/>
    <w:uiPriority w:val="99"/>
    <w:semiHidden/>
    <w:unhideWhenUsed/>
    <w:rsid w:val="007679C2"/>
  </w:style>
  <w:style w:type="numbering" w:customStyle="1" w:styleId="5142">
    <w:name w:val="Нет списка5142"/>
    <w:next w:val="a2"/>
    <w:uiPriority w:val="99"/>
    <w:semiHidden/>
    <w:unhideWhenUsed/>
    <w:rsid w:val="007679C2"/>
  </w:style>
  <w:style w:type="numbering" w:customStyle="1" w:styleId="111242">
    <w:name w:val="Нет списка111242"/>
    <w:next w:val="a2"/>
    <w:uiPriority w:val="99"/>
    <w:semiHidden/>
    <w:unhideWhenUsed/>
    <w:rsid w:val="007679C2"/>
  </w:style>
  <w:style w:type="numbering" w:customStyle="1" w:styleId="1111142">
    <w:name w:val="Нет списка1111142"/>
    <w:next w:val="a2"/>
    <w:uiPriority w:val="99"/>
    <w:semiHidden/>
    <w:unhideWhenUsed/>
    <w:rsid w:val="007679C2"/>
  </w:style>
  <w:style w:type="numbering" w:customStyle="1" w:styleId="21142">
    <w:name w:val="Нет списка21142"/>
    <w:next w:val="a2"/>
    <w:uiPriority w:val="99"/>
    <w:semiHidden/>
    <w:unhideWhenUsed/>
    <w:rsid w:val="007679C2"/>
  </w:style>
  <w:style w:type="numbering" w:customStyle="1" w:styleId="632">
    <w:name w:val="Нет списка632"/>
    <w:next w:val="a2"/>
    <w:uiPriority w:val="99"/>
    <w:semiHidden/>
    <w:unhideWhenUsed/>
    <w:rsid w:val="007679C2"/>
  </w:style>
  <w:style w:type="numbering" w:customStyle="1" w:styleId="1262">
    <w:name w:val="Нет списка1262"/>
    <w:next w:val="a2"/>
    <w:uiPriority w:val="99"/>
    <w:semiHidden/>
    <w:unhideWhenUsed/>
    <w:rsid w:val="007679C2"/>
  </w:style>
  <w:style w:type="numbering" w:customStyle="1" w:styleId="11252">
    <w:name w:val="Нет списка11252"/>
    <w:next w:val="a2"/>
    <w:uiPriority w:val="99"/>
    <w:semiHidden/>
    <w:rsid w:val="007679C2"/>
  </w:style>
  <w:style w:type="numbering" w:customStyle="1" w:styleId="3420">
    <w:name w:val="Многоуровневый Пользовательский342"/>
    <w:basedOn w:val="a2"/>
    <w:next w:val="111111"/>
    <w:rsid w:val="007679C2"/>
  </w:style>
  <w:style w:type="numbering" w:customStyle="1" w:styleId="2252">
    <w:name w:val="Нет списка2252"/>
    <w:next w:val="a2"/>
    <w:uiPriority w:val="99"/>
    <w:semiHidden/>
    <w:rsid w:val="007679C2"/>
  </w:style>
  <w:style w:type="numbering" w:customStyle="1" w:styleId="11620">
    <w:name w:val="Многоуровневый Пользовательский1162"/>
    <w:basedOn w:val="a2"/>
    <w:next w:val="111111"/>
    <w:rsid w:val="007679C2"/>
  </w:style>
  <w:style w:type="numbering" w:customStyle="1" w:styleId="3152">
    <w:name w:val="Нет списка3152"/>
    <w:next w:val="a2"/>
    <w:uiPriority w:val="99"/>
    <w:semiHidden/>
    <w:unhideWhenUsed/>
    <w:rsid w:val="007679C2"/>
  </w:style>
  <w:style w:type="numbering" w:customStyle="1" w:styleId="21520">
    <w:name w:val="Многоуровневый Пользовательский2152"/>
    <w:basedOn w:val="a2"/>
    <w:next w:val="111111"/>
    <w:rsid w:val="007679C2"/>
  </w:style>
  <w:style w:type="numbering" w:customStyle="1" w:styleId="4152">
    <w:name w:val="Нет списка4152"/>
    <w:next w:val="a2"/>
    <w:uiPriority w:val="99"/>
    <w:semiHidden/>
    <w:unhideWhenUsed/>
    <w:rsid w:val="007679C2"/>
  </w:style>
  <w:style w:type="numbering" w:customStyle="1" w:styleId="5152">
    <w:name w:val="Нет списка5152"/>
    <w:next w:val="a2"/>
    <w:uiPriority w:val="99"/>
    <w:semiHidden/>
    <w:unhideWhenUsed/>
    <w:rsid w:val="007679C2"/>
  </w:style>
  <w:style w:type="numbering" w:customStyle="1" w:styleId="111252">
    <w:name w:val="Нет списка111252"/>
    <w:next w:val="a2"/>
    <w:uiPriority w:val="99"/>
    <w:semiHidden/>
    <w:unhideWhenUsed/>
    <w:rsid w:val="007679C2"/>
  </w:style>
  <w:style w:type="numbering" w:customStyle="1" w:styleId="1111152">
    <w:name w:val="Нет списка1111152"/>
    <w:next w:val="a2"/>
    <w:uiPriority w:val="99"/>
    <w:semiHidden/>
    <w:unhideWhenUsed/>
    <w:rsid w:val="007679C2"/>
  </w:style>
  <w:style w:type="numbering" w:customStyle="1" w:styleId="21152">
    <w:name w:val="Нет списка21152"/>
    <w:next w:val="a2"/>
    <w:uiPriority w:val="99"/>
    <w:semiHidden/>
    <w:unhideWhenUsed/>
    <w:rsid w:val="007679C2"/>
  </w:style>
  <w:style w:type="numbering" w:customStyle="1" w:styleId="642">
    <w:name w:val="Нет списка642"/>
    <w:next w:val="a2"/>
    <w:uiPriority w:val="99"/>
    <w:semiHidden/>
    <w:unhideWhenUsed/>
    <w:rsid w:val="007679C2"/>
  </w:style>
  <w:style w:type="numbering" w:customStyle="1" w:styleId="1272">
    <w:name w:val="Нет списка1272"/>
    <w:next w:val="a2"/>
    <w:uiPriority w:val="99"/>
    <w:semiHidden/>
    <w:unhideWhenUsed/>
    <w:rsid w:val="007679C2"/>
  </w:style>
  <w:style w:type="numbering" w:customStyle="1" w:styleId="11262">
    <w:name w:val="Нет списка11262"/>
    <w:next w:val="a2"/>
    <w:uiPriority w:val="99"/>
    <w:semiHidden/>
    <w:rsid w:val="007679C2"/>
  </w:style>
  <w:style w:type="numbering" w:customStyle="1" w:styleId="3520">
    <w:name w:val="Многоуровневый Пользовательский352"/>
    <w:basedOn w:val="a2"/>
    <w:next w:val="111111"/>
    <w:rsid w:val="007679C2"/>
  </w:style>
  <w:style w:type="numbering" w:customStyle="1" w:styleId="2262">
    <w:name w:val="Нет списка2262"/>
    <w:next w:val="a2"/>
    <w:uiPriority w:val="99"/>
    <w:semiHidden/>
    <w:rsid w:val="007679C2"/>
  </w:style>
  <w:style w:type="numbering" w:customStyle="1" w:styleId="11720">
    <w:name w:val="Многоуровневый Пользовательский1172"/>
    <w:basedOn w:val="a2"/>
    <w:next w:val="111111"/>
    <w:rsid w:val="007679C2"/>
  </w:style>
  <w:style w:type="numbering" w:customStyle="1" w:styleId="3162">
    <w:name w:val="Нет списка3162"/>
    <w:next w:val="a2"/>
    <w:uiPriority w:val="99"/>
    <w:semiHidden/>
    <w:unhideWhenUsed/>
    <w:rsid w:val="007679C2"/>
  </w:style>
  <w:style w:type="numbering" w:customStyle="1" w:styleId="21620">
    <w:name w:val="Многоуровневый Пользовательский2162"/>
    <w:basedOn w:val="a2"/>
    <w:next w:val="111111"/>
    <w:rsid w:val="007679C2"/>
  </w:style>
  <w:style w:type="numbering" w:customStyle="1" w:styleId="4162">
    <w:name w:val="Нет списка4162"/>
    <w:next w:val="a2"/>
    <w:uiPriority w:val="99"/>
    <w:semiHidden/>
    <w:unhideWhenUsed/>
    <w:rsid w:val="007679C2"/>
  </w:style>
  <w:style w:type="numbering" w:customStyle="1" w:styleId="5162">
    <w:name w:val="Нет списка5162"/>
    <w:next w:val="a2"/>
    <w:uiPriority w:val="99"/>
    <w:semiHidden/>
    <w:unhideWhenUsed/>
    <w:rsid w:val="007679C2"/>
  </w:style>
  <w:style w:type="numbering" w:customStyle="1" w:styleId="111262">
    <w:name w:val="Нет списка111262"/>
    <w:next w:val="a2"/>
    <w:uiPriority w:val="99"/>
    <w:semiHidden/>
    <w:unhideWhenUsed/>
    <w:rsid w:val="007679C2"/>
  </w:style>
  <w:style w:type="numbering" w:customStyle="1" w:styleId="1111162">
    <w:name w:val="Нет списка1111162"/>
    <w:next w:val="a2"/>
    <w:uiPriority w:val="99"/>
    <w:semiHidden/>
    <w:unhideWhenUsed/>
    <w:rsid w:val="007679C2"/>
  </w:style>
  <w:style w:type="numbering" w:customStyle="1" w:styleId="21162">
    <w:name w:val="Нет списка21162"/>
    <w:next w:val="a2"/>
    <w:uiPriority w:val="99"/>
    <w:semiHidden/>
    <w:unhideWhenUsed/>
    <w:rsid w:val="007679C2"/>
  </w:style>
  <w:style w:type="table" w:customStyle="1" w:styleId="18110">
    <w:name w:val="Сетка таблицы1811"/>
    <w:basedOn w:val="a1"/>
    <w:next w:val="a3"/>
    <w:uiPriority w:val="59"/>
    <w:rsid w:val="007679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9">
    <w:name w:val="Нет списка69"/>
    <w:next w:val="a2"/>
    <w:uiPriority w:val="99"/>
    <w:semiHidden/>
    <w:unhideWhenUsed/>
    <w:rsid w:val="007679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38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3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4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emf"/><Relationship Id="rId39" Type="http://schemas.openxmlformats.org/officeDocument/2006/relationships/image" Target="media/image25.emf"/><Relationship Id="rId21" Type="http://schemas.openxmlformats.org/officeDocument/2006/relationships/image" Target="media/image10.png"/><Relationship Id="rId34" Type="http://schemas.openxmlformats.org/officeDocument/2006/relationships/image" Target="media/image21.emf"/><Relationship Id="rId42" Type="http://schemas.openxmlformats.org/officeDocument/2006/relationships/image" Target="media/image27.emf"/><Relationship Id="rId47" Type="http://schemas.openxmlformats.org/officeDocument/2006/relationships/image" Target="media/image31.emf"/><Relationship Id="rId50" Type="http://schemas.openxmlformats.org/officeDocument/2006/relationships/chart" Target="charts/chart1.xml"/><Relationship Id="rId55" Type="http://schemas.openxmlformats.org/officeDocument/2006/relationships/image" Target="media/image35.png"/><Relationship Id="rId63" Type="http://schemas.openxmlformats.org/officeDocument/2006/relationships/image" Target="media/image40.emf"/><Relationship Id="rId68" Type="http://schemas.openxmlformats.org/officeDocument/2006/relationships/oleObject" Target="embeddings/oleObject13.bin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oleObject" Target="embeddings/oleObject3.bin"/><Relationship Id="rId37" Type="http://schemas.openxmlformats.org/officeDocument/2006/relationships/image" Target="media/image23.png"/><Relationship Id="rId40" Type="http://schemas.openxmlformats.org/officeDocument/2006/relationships/oleObject" Target="embeddings/oleObject5.bin"/><Relationship Id="rId45" Type="http://schemas.openxmlformats.org/officeDocument/2006/relationships/image" Target="media/image29.png"/><Relationship Id="rId53" Type="http://schemas.openxmlformats.org/officeDocument/2006/relationships/hyperlink" Target="https://pandia.ru/text/category/smesiteli/" TargetMode="External"/><Relationship Id="rId58" Type="http://schemas.openxmlformats.org/officeDocument/2006/relationships/oleObject" Target="embeddings/oleObject8.bin"/><Relationship Id="rId66" Type="http://schemas.openxmlformats.org/officeDocument/2006/relationships/oleObject" Target="embeddings/oleObject12.bin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2.png"/><Relationship Id="rId57" Type="http://schemas.openxmlformats.org/officeDocument/2006/relationships/image" Target="media/image37.emf"/><Relationship Id="rId61" Type="http://schemas.openxmlformats.org/officeDocument/2006/relationships/image" Target="media/image39.emf"/><Relationship Id="rId10" Type="http://schemas.openxmlformats.org/officeDocument/2006/relationships/image" Target="media/image1.png"/><Relationship Id="rId19" Type="http://schemas.openxmlformats.org/officeDocument/2006/relationships/image" Target="media/image9.emf"/><Relationship Id="rId31" Type="http://schemas.openxmlformats.org/officeDocument/2006/relationships/image" Target="media/image19.emf"/><Relationship Id="rId44" Type="http://schemas.openxmlformats.org/officeDocument/2006/relationships/image" Target="media/image28.png"/><Relationship Id="rId52" Type="http://schemas.openxmlformats.org/officeDocument/2006/relationships/hyperlink" Target="https://pandia.ru/text/category/teployenergetika/" TargetMode="External"/><Relationship Id="rId60" Type="http://schemas.openxmlformats.org/officeDocument/2006/relationships/oleObject" Target="embeddings/oleObject9.bin"/><Relationship Id="rId65" Type="http://schemas.openxmlformats.org/officeDocument/2006/relationships/image" Target="media/image41.emf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oleObject" Target="embeddings/oleObject2.bin"/><Relationship Id="rId30" Type="http://schemas.openxmlformats.org/officeDocument/2006/relationships/image" Target="media/image18.png"/><Relationship Id="rId35" Type="http://schemas.openxmlformats.org/officeDocument/2006/relationships/oleObject" Target="embeddings/oleObject4.bin"/><Relationship Id="rId43" Type="http://schemas.openxmlformats.org/officeDocument/2006/relationships/oleObject" Target="embeddings/oleObject6.bin"/><Relationship Id="rId48" Type="http://schemas.openxmlformats.org/officeDocument/2006/relationships/oleObject" Target="embeddings/oleObject7.bin"/><Relationship Id="rId56" Type="http://schemas.openxmlformats.org/officeDocument/2006/relationships/image" Target="media/image36.png"/><Relationship Id="rId64" Type="http://schemas.openxmlformats.org/officeDocument/2006/relationships/oleObject" Target="embeddings/oleObject11.bin"/><Relationship Id="rId69" Type="http://schemas.openxmlformats.org/officeDocument/2006/relationships/image" Target="media/image43.png"/><Relationship Id="rId8" Type="http://schemas.openxmlformats.org/officeDocument/2006/relationships/header" Target="header1.xml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59" Type="http://schemas.openxmlformats.org/officeDocument/2006/relationships/image" Target="media/image38.emf"/><Relationship Id="rId67" Type="http://schemas.openxmlformats.org/officeDocument/2006/relationships/image" Target="media/image42.emf"/><Relationship Id="rId20" Type="http://schemas.openxmlformats.org/officeDocument/2006/relationships/oleObject" Target="embeddings/oleObject1.bin"/><Relationship Id="rId41" Type="http://schemas.openxmlformats.org/officeDocument/2006/relationships/image" Target="media/image26.png"/><Relationship Id="rId54" Type="http://schemas.openxmlformats.org/officeDocument/2006/relationships/image" Target="media/image34.png"/><Relationship Id="rId62" Type="http://schemas.openxmlformats.org/officeDocument/2006/relationships/oleObject" Target="embeddings/oleObject10.bin"/><Relationship Id="rId7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Фактические тепловые потери в тепловых сетях, %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Кот №1</c:v>
                </c:pt>
                <c:pt idx="1">
                  <c:v>Кот №2</c:v>
                </c:pt>
                <c:pt idx="2">
                  <c:v>Кот №5</c:v>
                </c:pt>
                <c:pt idx="3">
                  <c:v>Кот №6</c:v>
                </c:pt>
                <c:pt idx="4">
                  <c:v>Кот №7</c:v>
                </c:pt>
                <c:pt idx="5">
                  <c:v>Кот №8</c:v>
                </c:pt>
                <c:pt idx="6">
                  <c:v>Кот №11</c:v>
                </c:pt>
                <c:pt idx="7">
                  <c:v>Кот АО "ААРЗ"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11.7</c:v>
                </c:pt>
                <c:pt idx="1">
                  <c:v>20.3</c:v>
                </c:pt>
                <c:pt idx="2">
                  <c:v>25.9</c:v>
                </c:pt>
                <c:pt idx="3">
                  <c:v>19.100000000000001</c:v>
                </c:pt>
                <c:pt idx="4">
                  <c:v>6.5</c:v>
                </c:pt>
                <c:pt idx="5">
                  <c:v>7.5</c:v>
                </c:pt>
                <c:pt idx="6">
                  <c:v>15.8</c:v>
                </c:pt>
                <c:pt idx="7">
                  <c:v>11.3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16-4CCE-84F7-1EEEC32F07F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Нормативные тепловые потери в тепловых сетях, %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Кот №1</c:v>
                </c:pt>
                <c:pt idx="1">
                  <c:v>Кот №2</c:v>
                </c:pt>
                <c:pt idx="2">
                  <c:v>Кот №5</c:v>
                </c:pt>
                <c:pt idx="3">
                  <c:v>Кот №6</c:v>
                </c:pt>
                <c:pt idx="4">
                  <c:v>Кот №7</c:v>
                </c:pt>
                <c:pt idx="5">
                  <c:v>Кот №8</c:v>
                </c:pt>
                <c:pt idx="6">
                  <c:v>Кот №11</c:v>
                </c:pt>
                <c:pt idx="7">
                  <c:v>Кот АО "ААРЗ"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8.3000000000000007</c:v>
                </c:pt>
                <c:pt idx="1">
                  <c:v>13.2</c:v>
                </c:pt>
                <c:pt idx="2">
                  <c:v>13.6</c:v>
                </c:pt>
                <c:pt idx="3">
                  <c:v>9.8000000000000007</c:v>
                </c:pt>
                <c:pt idx="4">
                  <c:v>4.5999999999999996</c:v>
                </c:pt>
                <c:pt idx="5">
                  <c:v>5.0999999999999996</c:v>
                </c:pt>
                <c:pt idx="6">
                  <c:v>11.2</c:v>
                </c:pt>
                <c:pt idx="7">
                  <c:v>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916-4CCE-84F7-1EEEC32F07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63368832"/>
        <c:axId val="363370752"/>
      </c:barChart>
      <c:catAx>
        <c:axId val="363368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3370752"/>
        <c:crosses val="autoZero"/>
        <c:auto val="1"/>
        <c:lblAlgn val="ctr"/>
        <c:lblOffset val="100"/>
        <c:noMultiLvlLbl val="0"/>
      </c:catAx>
      <c:valAx>
        <c:axId val="363370752"/>
        <c:scaling>
          <c:orientation val="minMax"/>
          <c:max val="3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6336883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1F40CF-7BE8-4061-87AB-32B26C7DB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2024</TotalTime>
  <Pages>1</Pages>
  <Words>62784</Words>
  <Characters>357872</Characters>
  <Application>Microsoft Office Word</Application>
  <DocSecurity>0</DocSecurity>
  <Lines>2982</Lines>
  <Paragraphs>839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smk3</dc:creator>
  <cp:keywords/>
  <dc:description/>
  <cp:lastModifiedBy>Лысенко Алла Владимировна</cp:lastModifiedBy>
  <cp:revision>84</cp:revision>
  <cp:lastPrinted>2019-07-02T10:02:00Z</cp:lastPrinted>
  <dcterms:created xsi:type="dcterms:W3CDTF">2019-06-26T09:49:00Z</dcterms:created>
  <dcterms:modified xsi:type="dcterms:W3CDTF">2020-07-15T06:56:00Z</dcterms:modified>
</cp:coreProperties>
</file>