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F5C" w:rsidRPr="001945CA" w:rsidRDefault="00414F5C" w:rsidP="00414F5C">
      <w:pPr>
        <w:spacing w:after="0" w:line="240" w:lineRule="auto"/>
        <w:jc w:val="center"/>
        <w:rPr>
          <w:rFonts w:ascii="Liberation Serif" w:eastAsia="Times New Roman" w:hAnsi="Liberation Serif" w:cs="Liberation Serif"/>
          <w:b/>
          <w:sz w:val="28"/>
          <w:szCs w:val="28"/>
          <w:lang w:eastAsia="ru-RU"/>
        </w:rPr>
      </w:pPr>
      <w:r>
        <w:rPr>
          <w:rFonts w:ascii="Times New Roman" w:eastAsia="Times New Roman" w:hAnsi="Times New Roman" w:cs="Times New Roman"/>
          <w:b/>
          <w:sz w:val="28"/>
          <w:szCs w:val="28"/>
          <w:lang w:eastAsia="ru-RU"/>
        </w:rPr>
        <w:t xml:space="preserve">                                                                                                                        </w:t>
      </w:r>
      <w:r w:rsidRPr="001945CA">
        <w:rPr>
          <w:rFonts w:ascii="Liberation Serif" w:eastAsia="Times New Roman" w:hAnsi="Liberation Serif" w:cs="Liberation Serif"/>
          <w:b/>
          <w:sz w:val="28"/>
          <w:szCs w:val="28"/>
          <w:lang w:eastAsia="ru-RU"/>
        </w:rPr>
        <w:t xml:space="preserve">проект  </w:t>
      </w:r>
    </w:p>
    <w:p w:rsidR="00414F5C" w:rsidRPr="001945CA" w:rsidRDefault="00414F5C" w:rsidP="00414F5C">
      <w:pPr>
        <w:spacing w:after="0" w:line="240" w:lineRule="auto"/>
        <w:jc w:val="center"/>
        <w:rPr>
          <w:rFonts w:ascii="Liberation Serif" w:eastAsia="Times New Roman" w:hAnsi="Liberation Serif" w:cs="Liberation Serif"/>
          <w:b/>
          <w:sz w:val="28"/>
          <w:szCs w:val="28"/>
          <w:lang w:eastAsia="ru-RU"/>
        </w:rPr>
      </w:pPr>
    </w:p>
    <w:p w:rsidR="00414F5C" w:rsidRPr="00283424" w:rsidRDefault="00414F5C" w:rsidP="00414F5C">
      <w:pPr>
        <w:spacing w:after="0" w:line="240" w:lineRule="auto"/>
        <w:jc w:val="center"/>
        <w:rPr>
          <w:rFonts w:ascii="Liberation Serif" w:eastAsia="Times New Roman" w:hAnsi="Liberation Serif" w:cs="Liberation Serif"/>
          <w:b/>
          <w:sz w:val="28"/>
          <w:szCs w:val="28"/>
          <w:lang w:eastAsia="ru-RU"/>
        </w:rPr>
      </w:pPr>
      <w:r w:rsidRPr="00283424">
        <w:rPr>
          <w:rFonts w:ascii="Liberation Serif" w:eastAsia="Times New Roman" w:hAnsi="Liberation Serif" w:cs="Liberation Serif"/>
          <w:b/>
          <w:sz w:val="28"/>
          <w:szCs w:val="28"/>
          <w:lang w:eastAsia="ru-RU"/>
        </w:rPr>
        <w:t xml:space="preserve">Р о с </w:t>
      </w:r>
      <w:proofErr w:type="spellStart"/>
      <w:r w:rsidRPr="00283424">
        <w:rPr>
          <w:rFonts w:ascii="Liberation Serif" w:eastAsia="Times New Roman" w:hAnsi="Liberation Serif" w:cs="Liberation Serif"/>
          <w:b/>
          <w:sz w:val="28"/>
          <w:szCs w:val="28"/>
          <w:lang w:eastAsia="ru-RU"/>
        </w:rPr>
        <w:t>с</w:t>
      </w:r>
      <w:proofErr w:type="spellEnd"/>
      <w:r w:rsidRPr="00283424">
        <w:rPr>
          <w:rFonts w:ascii="Liberation Serif" w:eastAsia="Times New Roman" w:hAnsi="Liberation Serif" w:cs="Liberation Serif"/>
          <w:b/>
          <w:sz w:val="28"/>
          <w:szCs w:val="28"/>
          <w:lang w:eastAsia="ru-RU"/>
        </w:rPr>
        <w:t xml:space="preserve"> и й с к а я   Ф е д е р а ц и я</w:t>
      </w:r>
    </w:p>
    <w:p w:rsidR="00414F5C" w:rsidRPr="00283424" w:rsidRDefault="00414F5C" w:rsidP="00414F5C">
      <w:pPr>
        <w:spacing w:after="0" w:line="240" w:lineRule="auto"/>
        <w:jc w:val="center"/>
        <w:rPr>
          <w:rFonts w:ascii="Liberation Serif" w:eastAsia="Times New Roman" w:hAnsi="Liberation Serif" w:cs="Liberation Serif"/>
          <w:b/>
          <w:sz w:val="72"/>
          <w:szCs w:val="72"/>
          <w:lang w:eastAsia="ru-RU"/>
        </w:rPr>
      </w:pPr>
      <w:r w:rsidRPr="00283424">
        <w:rPr>
          <w:rFonts w:ascii="Liberation Serif" w:eastAsia="Times New Roman" w:hAnsi="Liberation Serif" w:cs="Liberation Serif"/>
          <w:b/>
          <w:sz w:val="72"/>
          <w:szCs w:val="72"/>
          <w:lang w:eastAsia="ru-RU"/>
        </w:rPr>
        <w:t>Р е ш е н и е</w:t>
      </w:r>
    </w:p>
    <w:p w:rsidR="00414F5C" w:rsidRPr="00283424" w:rsidRDefault="00414F5C" w:rsidP="00414F5C">
      <w:pPr>
        <w:spacing w:after="0" w:line="240" w:lineRule="auto"/>
        <w:jc w:val="center"/>
        <w:rPr>
          <w:rFonts w:ascii="Liberation Serif" w:eastAsia="Times New Roman" w:hAnsi="Liberation Serif" w:cs="Liberation Serif"/>
          <w:b/>
          <w:sz w:val="40"/>
          <w:szCs w:val="40"/>
          <w:lang w:eastAsia="ru-RU"/>
        </w:rPr>
      </w:pPr>
      <w:r w:rsidRPr="00283424">
        <w:rPr>
          <w:rFonts w:ascii="Liberation Serif" w:eastAsia="Times New Roman" w:hAnsi="Liberation Serif" w:cs="Liberation Serif"/>
          <w:b/>
          <w:sz w:val="40"/>
          <w:szCs w:val="40"/>
          <w:lang w:eastAsia="ru-RU"/>
        </w:rPr>
        <w:t>Думы Арамильского городского округа</w:t>
      </w:r>
    </w:p>
    <w:p w:rsidR="00414F5C" w:rsidRPr="00283424" w:rsidRDefault="00414F5C" w:rsidP="00414F5C">
      <w:pPr>
        <w:autoSpaceDE w:val="0"/>
        <w:autoSpaceDN w:val="0"/>
        <w:adjustRightInd w:val="0"/>
        <w:spacing w:after="0" w:line="240" w:lineRule="auto"/>
        <w:jc w:val="center"/>
        <w:rPr>
          <w:rFonts w:ascii="Liberation Serif" w:eastAsia="Times New Roman" w:hAnsi="Liberation Serif" w:cs="Liberation Serif"/>
          <w:bCs/>
          <w:sz w:val="28"/>
          <w:szCs w:val="28"/>
          <w:lang w:eastAsia="ru-RU"/>
        </w:rPr>
      </w:pPr>
    </w:p>
    <w:p w:rsidR="00414F5C" w:rsidRPr="00283424" w:rsidRDefault="00414F5C" w:rsidP="00414F5C">
      <w:pPr>
        <w:autoSpaceDE w:val="0"/>
        <w:autoSpaceDN w:val="0"/>
        <w:adjustRightInd w:val="0"/>
        <w:spacing w:after="0" w:line="240" w:lineRule="auto"/>
        <w:rPr>
          <w:rFonts w:ascii="Liberation Serif" w:eastAsia="Times New Roman" w:hAnsi="Liberation Serif" w:cs="Liberation Serif"/>
          <w:bCs/>
          <w:sz w:val="28"/>
          <w:szCs w:val="28"/>
          <w:lang w:eastAsia="ru-RU"/>
        </w:rPr>
      </w:pPr>
      <w:r w:rsidRPr="00283424">
        <w:rPr>
          <w:rFonts w:ascii="Liberation Serif" w:eastAsia="Times New Roman" w:hAnsi="Liberation Serif" w:cs="Liberation Serif"/>
          <w:bCs/>
          <w:sz w:val="28"/>
          <w:szCs w:val="28"/>
          <w:lang w:eastAsia="ru-RU"/>
        </w:rPr>
        <w:t>от ________________ № ________</w:t>
      </w:r>
    </w:p>
    <w:p w:rsidR="00414F5C" w:rsidRPr="00283424" w:rsidRDefault="00414F5C" w:rsidP="00414F5C">
      <w:pPr>
        <w:autoSpaceDE w:val="0"/>
        <w:autoSpaceDN w:val="0"/>
        <w:adjustRightInd w:val="0"/>
        <w:spacing w:after="0" w:line="240" w:lineRule="auto"/>
        <w:rPr>
          <w:rFonts w:ascii="Liberation Serif" w:eastAsia="Times New Roman" w:hAnsi="Liberation Serif" w:cs="Liberation Serif"/>
          <w:bCs/>
          <w:sz w:val="28"/>
          <w:szCs w:val="28"/>
          <w:lang w:eastAsia="ru-RU"/>
        </w:rPr>
      </w:pPr>
    </w:p>
    <w:p w:rsidR="00414F5C" w:rsidRDefault="00414F5C" w:rsidP="00414F5C">
      <w:pPr>
        <w:autoSpaceDE w:val="0"/>
        <w:autoSpaceDN w:val="0"/>
        <w:adjustRightInd w:val="0"/>
        <w:spacing w:after="0" w:line="240" w:lineRule="auto"/>
        <w:ind w:firstLine="709"/>
        <w:jc w:val="both"/>
        <w:rPr>
          <w:rFonts w:ascii="Liberation Serif" w:hAnsi="Liberation Serif" w:cs="Liberation Serif"/>
          <w:b/>
          <w:bCs/>
          <w:i/>
          <w:iCs/>
          <w:sz w:val="28"/>
          <w:szCs w:val="28"/>
        </w:rPr>
      </w:pPr>
    </w:p>
    <w:p w:rsidR="00414F5C" w:rsidRDefault="00414F5C" w:rsidP="00414F5C">
      <w:pPr>
        <w:autoSpaceDE w:val="0"/>
        <w:autoSpaceDN w:val="0"/>
        <w:adjustRightInd w:val="0"/>
        <w:spacing w:after="0" w:line="240" w:lineRule="auto"/>
        <w:ind w:firstLine="709"/>
        <w:jc w:val="both"/>
        <w:rPr>
          <w:rFonts w:ascii="Liberation Serif" w:hAnsi="Liberation Serif" w:cs="Liberation Serif"/>
          <w:sz w:val="28"/>
          <w:szCs w:val="28"/>
        </w:rPr>
      </w:pPr>
    </w:p>
    <w:p w:rsidR="00414F5C" w:rsidRPr="00283424" w:rsidRDefault="00414F5C" w:rsidP="001A3A97">
      <w:pPr>
        <w:spacing w:after="0" w:line="259" w:lineRule="auto"/>
        <w:jc w:val="center"/>
        <w:rPr>
          <w:rFonts w:ascii="Liberation Serif" w:hAnsi="Liberation Serif" w:cs="Liberation Serif"/>
          <w:b/>
          <w:sz w:val="28"/>
          <w:szCs w:val="28"/>
          <w:shd w:val="clear" w:color="auto" w:fill="FFFFFF"/>
        </w:rPr>
      </w:pPr>
      <w:r w:rsidRPr="00283424">
        <w:rPr>
          <w:rFonts w:ascii="Liberation Serif" w:hAnsi="Liberation Serif" w:cs="Liberation Serif"/>
          <w:b/>
          <w:sz w:val="28"/>
          <w:szCs w:val="28"/>
          <w:shd w:val="clear" w:color="auto" w:fill="FFFFFF"/>
        </w:rPr>
        <w:t xml:space="preserve">О ходе </w:t>
      </w:r>
      <w:r w:rsidR="00251A5C" w:rsidRPr="00283424">
        <w:rPr>
          <w:rFonts w:ascii="Liberation Serif" w:hAnsi="Liberation Serif" w:cs="Liberation Serif"/>
          <w:b/>
          <w:sz w:val="28"/>
          <w:szCs w:val="28"/>
          <w:shd w:val="clear" w:color="auto" w:fill="FFFFFF"/>
        </w:rPr>
        <w:t>р</w:t>
      </w:r>
      <w:r w:rsidRPr="00283424">
        <w:rPr>
          <w:rFonts w:ascii="Liberation Serif" w:hAnsi="Liberation Serif" w:cs="Liberation Serif"/>
          <w:b/>
          <w:sz w:val="28"/>
          <w:szCs w:val="28"/>
          <w:shd w:val="clear" w:color="auto" w:fill="FFFFFF"/>
        </w:rPr>
        <w:t>еализации муниципальной программы</w:t>
      </w:r>
    </w:p>
    <w:p w:rsidR="00414F5C" w:rsidRPr="00283424" w:rsidRDefault="00414F5C" w:rsidP="001A3A97">
      <w:pPr>
        <w:spacing w:after="0" w:line="259" w:lineRule="auto"/>
        <w:jc w:val="center"/>
        <w:rPr>
          <w:rFonts w:ascii="Liberation Serif" w:hAnsi="Liberation Serif" w:cs="Liberation Serif"/>
          <w:b/>
          <w:sz w:val="28"/>
          <w:szCs w:val="28"/>
          <w:shd w:val="clear" w:color="auto" w:fill="FFFFFF"/>
        </w:rPr>
      </w:pPr>
      <w:r w:rsidRPr="00283424">
        <w:rPr>
          <w:rFonts w:ascii="Liberation Serif" w:hAnsi="Liberation Serif" w:cs="Liberation Serif"/>
          <w:b/>
          <w:sz w:val="28"/>
          <w:szCs w:val="28"/>
          <w:shd w:val="clear" w:color="auto" w:fill="FFFFFF"/>
        </w:rPr>
        <w:t>«Формирование современной городской среды А</w:t>
      </w:r>
      <w:r w:rsidR="00FC6A72" w:rsidRPr="00283424">
        <w:rPr>
          <w:rFonts w:ascii="Liberation Serif" w:hAnsi="Liberation Serif" w:cs="Liberation Serif"/>
          <w:b/>
          <w:sz w:val="28"/>
          <w:szCs w:val="28"/>
          <w:shd w:val="clear" w:color="auto" w:fill="FFFFFF"/>
        </w:rPr>
        <w:t>ра</w:t>
      </w:r>
      <w:r w:rsidR="001A3A97" w:rsidRPr="00283424">
        <w:rPr>
          <w:rFonts w:ascii="Liberation Serif" w:hAnsi="Liberation Serif" w:cs="Liberation Serif"/>
          <w:b/>
          <w:sz w:val="28"/>
          <w:szCs w:val="28"/>
          <w:shd w:val="clear" w:color="auto" w:fill="FFFFFF"/>
        </w:rPr>
        <w:t>мильского городского округа</w:t>
      </w:r>
      <w:r w:rsidRPr="00283424">
        <w:rPr>
          <w:rFonts w:ascii="Liberation Serif" w:hAnsi="Liberation Serif" w:cs="Liberation Serif"/>
          <w:b/>
          <w:sz w:val="28"/>
          <w:szCs w:val="28"/>
          <w:shd w:val="clear" w:color="auto" w:fill="FFFFFF"/>
        </w:rPr>
        <w:t xml:space="preserve"> на 2018-2027 годы»</w:t>
      </w:r>
    </w:p>
    <w:p w:rsidR="00414F5C" w:rsidRPr="00283424" w:rsidRDefault="00414F5C" w:rsidP="00414F5C">
      <w:pPr>
        <w:autoSpaceDE w:val="0"/>
        <w:autoSpaceDN w:val="0"/>
        <w:adjustRightInd w:val="0"/>
        <w:spacing w:after="0" w:line="240" w:lineRule="auto"/>
        <w:ind w:firstLine="709"/>
        <w:jc w:val="both"/>
        <w:rPr>
          <w:rFonts w:ascii="Liberation Serif" w:hAnsi="Liberation Serif" w:cs="Liberation Serif"/>
          <w:sz w:val="28"/>
          <w:szCs w:val="28"/>
        </w:rPr>
      </w:pPr>
    </w:p>
    <w:p w:rsidR="00414F5C" w:rsidRPr="00B5537F" w:rsidRDefault="00ED44EF" w:rsidP="00ED44EF">
      <w:pPr>
        <w:jc w:val="both"/>
        <w:rPr>
          <w:rFonts w:ascii="Liberation Serif" w:hAnsi="Liberation Serif" w:cs="Liberation Serif"/>
          <w:sz w:val="28"/>
          <w:szCs w:val="28"/>
        </w:rPr>
      </w:pPr>
      <w:r w:rsidRPr="00283424">
        <w:rPr>
          <w:rFonts w:ascii="Liberation Serif" w:hAnsi="Liberation Serif" w:cs="Liberation Serif"/>
          <w:sz w:val="28"/>
          <w:szCs w:val="28"/>
        </w:rPr>
        <w:t xml:space="preserve">   </w:t>
      </w:r>
      <w:r w:rsidR="00414F5C" w:rsidRPr="00283424">
        <w:rPr>
          <w:rFonts w:ascii="Liberation Serif" w:hAnsi="Liberation Serif" w:cs="Liberation Serif"/>
          <w:sz w:val="28"/>
          <w:szCs w:val="28"/>
        </w:rPr>
        <w:t xml:space="preserve">В соответствии с Планом работы Думы Арамильского городского округа на </w:t>
      </w:r>
      <w:r w:rsidRPr="00283424">
        <w:rPr>
          <w:rFonts w:ascii="Liberation Serif" w:hAnsi="Liberation Serif" w:cs="Liberation Serif"/>
          <w:sz w:val="28"/>
          <w:szCs w:val="28"/>
        </w:rPr>
        <w:t xml:space="preserve">первое </w:t>
      </w:r>
      <w:r w:rsidR="00414F5C" w:rsidRPr="00283424">
        <w:rPr>
          <w:rFonts w:ascii="Liberation Serif" w:hAnsi="Liberation Serif" w:cs="Liberation Serif"/>
          <w:sz w:val="28"/>
          <w:szCs w:val="28"/>
        </w:rPr>
        <w:t>полугодие 202</w:t>
      </w:r>
      <w:r w:rsidRPr="00283424">
        <w:rPr>
          <w:rFonts w:ascii="Liberation Serif" w:hAnsi="Liberation Serif" w:cs="Liberation Serif"/>
          <w:sz w:val="28"/>
          <w:szCs w:val="28"/>
        </w:rPr>
        <w:t>3</w:t>
      </w:r>
      <w:r w:rsidR="00414F5C" w:rsidRPr="00283424">
        <w:rPr>
          <w:rFonts w:ascii="Liberation Serif" w:hAnsi="Liberation Serif" w:cs="Liberation Serif"/>
          <w:sz w:val="28"/>
          <w:szCs w:val="28"/>
        </w:rPr>
        <w:t xml:space="preserve"> года, утвержденным Решением Думы Арамильского городского округа от </w:t>
      </w:r>
      <w:r w:rsidR="00CA59D1" w:rsidRPr="00283424">
        <w:rPr>
          <w:rFonts w:ascii="Liberation Serif" w:hAnsi="Liberation Serif" w:cs="Liberation Serif"/>
          <w:sz w:val="28"/>
          <w:szCs w:val="28"/>
        </w:rPr>
        <w:t xml:space="preserve">08 декабря </w:t>
      </w:r>
      <w:r w:rsidR="00414F5C" w:rsidRPr="00283424">
        <w:rPr>
          <w:rFonts w:ascii="Liberation Serif" w:hAnsi="Liberation Serif" w:cs="Liberation Serif"/>
          <w:sz w:val="28"/>
          <w:szCs w:val="28"/>
        </w:rPr>
        <w:t xml:space="preserve">2022 № </w:t>
      </w:r>
      <w:r w:rsidR="00CA59D1" w:rsidRPr="00283424">
        <w:rPr>
          <w:rFonts w:ascii="Liberation Serif" w:hAnsi="Liberation Serif" w:cs="Liberation Serif"/>
          <w:sz w:val="28"/>
          <w:szCs w:val="28"/>
        </w:rPr>
        <w:t>25</w:t>
      </w:r>
      <w:r w:rsidR="00414F5C" w:rsidRPr="00283424">
        <w:rPr>
          <w:rFonts w:ascii="Liberation Serif" w:hAnsi="Liberation Serif" w:cs="Liberation Serif"/>
          <w:sz w:val="28"/>
          <w:szCs w:val="28"/>
        </w:rPr>
        <w:t>/</w:t>
      </w:r>
      <w:r w:rsidR="00CA59D1" w:rsidRPr="00283424">
        <w:rPr>
          <w:rFonts w:ascii="Liberation Serif" w:hAnsi="Liberation Serif" w:cs="Liberation Serif"/>
          <w:sz w:val="28"/>
          <w:szCs w:val="28"/>
        </w:rPr>
        <w:t>5</w:t>
      </w:r>
      <w:r w:rsidR="00414F5C" w:rsidRPr="00283424">
        <w:rPr>
          <w:rFonts w:ascii="Liberation Serif" w:hAnsi="Liberation Serif" w:cs="Liberation Serif"/>
          <w:sz w:val="28"/>
          <w:szCs w:val="28"/>
        </w:rPr>
        <w:t>, заслушав и обсудив информацию</w:t>
      </w:r>
      <w:r w:rsidRPr="00283424">
        <w:rPr>
          <w:rFonts w:ascii="Liberation Serif" w:hAnsi="Liberation Serif" w:cs="Liberation Serif"/>
          <w:sz w:val="28"/>
          <w:szCs w:val="28"/>
        </w:rPr>
        <w:t xml:space="preserve"> </w:t>
      </w:r>
      <w:r w:rsidR="009825BC">
        <w:rPr>
          <w:rFonts w:ascii="Liberation Serif" w:hAnsi="Liberation Serif" w:cs="Liberation Serif"/>
          <w:sz w:val="28"/>
          <w:szCs w:val="28"/>
        </w:rPr>
        <w:t>Главы</w:t>
      </w:r>
      <w:r w:rsidRPr="00283424">
        <w:rPr>
          <w:rFonts w:ascii="Liberation Serif" w:hAnsi="Liberation Serif" w:cs="Liberation Serif"/>
          <w:sz w:val="28"/>
          <w:szCs w:val="28"/>
        </w:rPr>
        <w:t xml:space="preserve"> Арамильского городского округа о ходе </w:t>
      </w:r>
      <w:r w:rsidRPr="00283424">
        <w:rPr>
          <w:rFonts w:ascii="Liberation Serif" w:hAnsi="Liberation Serif" w:cs="Liberation Serif"/>
          <w:b/>
          <w:sz w:val="24"/>
          <w:szCs w:val="24"/>
          <w:shd w:val="clear" w:color="auto" w:fill="FFFFFF"/>
        </w:rPr>
        <w:t xml:space="preserve"> </w:t>
      </w:r>
      <w:r w:rsidRPr="00283424">
        <w:rPr>
          <w:rFonts w:ascii="Liberation Serif" w:hAnsi="Liberation Serif" w:cs="Liberation Serif"/>
          <w:sz w:val="28"/>
          <w:szCs w:val="28"/>
          <w:shd w:val="clear" w:color="auto" w:fill="FFFFFF"/>
        </w:rPr>
        <w:t>реализации муниципальной программ</w:t>
      </w:r>
      <w:r w:rsidR="0035074F">
        <w:rPr>
          <w:rFonts w:ascii="Liberation Serif" w:hAnsi="Liberation Serif" w:cs="Liberation Serif"/>
          <w:sz w:val="28"/>
          <w:szCs w:val="28"/>
          <w:shd w:val="clear" w:color="auto" w:fill="FFFFFF"/>
        </w:rPr>
        <w:t xml:space="preserve">ы </w:t>
      </w:r>
      <w:bookmarkStart w:id="0" w:name="_GoBack"/>
      <w:bookmarkEnd w:id="0"/>
      <w:r w:rsidRPr="00283424">
        <w:rPr>
          <w:rFonts w:ascii="Liberation Serif" w:hAnsi="Liberation Serif" w:cs="Liberation Serif"/>
          <w:b/>
          <w:sz w:val="24"/>
          <w:szCs w:val="24"/>
          <w:shd w:val="clear" w:color="auto" w:fill="FFFFFF"/>
        </w:rPr>
        <w:t>«</w:t>
      </w:r>
      <w:r w:rsidRPr="00283424">
        <w:rPr>
          <w:rFonts w:ascii="Liberation Serif" w:hAnsi="Liberation Serif" w:cs="Liberation Serif"/>
          <w:sz w:val="28"/>
          <w:szCs w:val="28"/>
          <w:shd w:val="clear" w:color="auto" w:fill="FFFFFF"/>
        </w:rPr>
        <w:t>Формирование современной городской среды А</w:t>
      </w:r>
      <w:r w:rsidR="001A3A97" w:rsidRPr="00283424">
        <w:rPr>
          <w:rFonts w:ascii="Liberation Serif" w:hAnsi="Liberation Serif" w:cs="Liberation Serif"/>
          <w:sz w:val="28"/>
          <w:szCs w:val="28"/>
          <w:shd w:val="clear" w:color="auto" w:fill="FFFFFF"/>
        </w:rPr>
        <w:t>рамильского городского округа</w:t>
      </w:r>
      <w:r w:rsidRPr="00283424">
        <w:rPr>
          <w:rFonts w:ascii="Liberation Serif" w:hAnsi="Liberation Serif" w:cs="Liberation Serif"/>
          <w:sz w:val="28"/>
          <w:szCs w:val="28"/>
          <w:shd w:val="clear" w:color="auto" w:fill="FFFFFF"/>
        </w:rPr>
        <w:t xml:space="preserve"> на 2018-2027 годы»</w:t>
      </w:r>
      <w:r w:rsidR="00414F5C" w:rsidRPr="00283424">
        <w:rPr>
          <w:rFonts w:ascii="Liberation Serif" w:hAnsi="Liberation Serif" w:cs="Liberation Serif"/>
          <w:sz w:val="28"/>
          <w:szCs w:val="28"/>
        </w:rPr>
        <w:t>, руководствуясь Уставом Арамильского городского округа, Дума Арамильского городского</w:t>
      </w:r>
      <w:r w:rsidR="00414F5C" w:rsidRPr="00B5537F">
        <w:rPr>
          <w:rFonts w:ascii="Liberation Serif" w:hAnsi="Liberation Serif" w:cs="Liberation Serif"/>
          <w:sz w:val="28"/>
          <w:szCs w:val="28"/>
        </w:rPr>
        <w:t xml:space="preserve"> округа</w:t>
      </w:r>
      <w:r w:rsidR="00414F5C">
        <w:rPr>
          <w:rFonts w:ascii="Liberation Serif" w:hAnsi="Liberation Serif" w:cs="Liberation Serif"/>
          <w:sz w:val="28"/>
          <w:szCs w:val="28"/>
        </w:rPr>
        <w:t xml:space="preserve"> </w:t>
      </w:r>
    </w:p>
    <w:p w:rsidR="00414F5C" w:rsidRPr="00B5537F" w:rsidRDefault="00414F5C" w:rsidP="00414F5C">
      <w:pPr>
        <w:autoSpaceDE w:val="0"/>
        <w:autoSpaceDN w:val="0"/>
        <w:adjustRightInd w:val="0"/>
        <w:spacing w:after="0" w:line="240" w:lineRule="auto"/>
        <w:jc w:val="both"/>
        <w:rPr>
          <w:rFonts w:ascii="Liberation Serif" w:hAnsi="Liberation Serif" w:cs="Liberation Serif"/>
          <w:sz w:val="28"/>
          <w:szCs w:val="28"/>
        </w:rPr>
      </w:pPr>
    </w:p>
    <w:p w:rsidR="00414F5C" w:rsidRPr="00B5537F" w:rsidRDefault="00414F5C" w:rsidP="00414F5C">
      <w:pPr>
        <w:autoSpaceDE w:val="0"/>
        <w:autoSpaceDN w:val="0"/>
        <w:adjustRightInd w:val="0"/>
        <w:spacing w:after="0" w:line="240" w:lineRule="auto"/>
        <w:jc w:val="both"/>
        <w:rPr>
          <w:rFonts w:ascii="Liberation Serif" w:hAnsi="Liberation Serif" w:cs="Liberation Serif"/>
          <w:b/>
          <w:bCs/>
          <w:sz w:val="28"/>
          <w:szCs w:val="28"/>
        </w:rPr>
      </w:pPr>
      <w:r w:rsidRPr="00B5537F">
        <w:rPr>
          <w:rFonts w:ascii="Liberation Serif" w:hAnsi="Liberation Serif" w:cs="Liberation Serif"/>
          <w:b/>
          <w:bCs/>
          <w:sz w:val="28"/>
          <w:szCs w:val="28"/>
        </w:rPr>
        <w:t>РЕШИЛА:</w:t>
      </w:r>
    </w:p>
    <w:p w:rsidR="00414F5C" w:rsidRPr="00B5537F" w:rsidRDefault="00414F5C" w:rsidP="00414F5C">
      <w:pPr>
        <w:autoSpaceDE w:val="0"/>
        <w:autoSpaceDN w:val="0"/>
        <w:adjustRightInd w:val="0"/>
        <w:spacing w:after="0" w:line="240" w:lineRule="auto"/>
        <w:jc w:val="both"/>
        <w:rPr>
          <w:rFonts w:ascii="Liberation Serif" w:hAnsi="Liberation Serif" w:cs="Liberation Serif"/>
          <w:sz w:val="28"/>
          <w:szCs w:val="28"/>
        </w:rPr>
      </w:pPr>
    </w:p>
    <w:p w:rsidR="00414F5C" w:rsidRPr="001945CA" w:rsidRDefault="00414F5C" w:rsidP="00414F5C">
      <w:pPr>
        <w:autoSpaceDE w:val="0"/>
        <w:autoSpaceDN w:val="0"/>
        <w:adjustRightInd w:val="0"/>
        <w:spacing w:after="0" w:line="240" w:lineRule="auto"/>
        <w:ind w:firstLine="709"/>
        <w:jc w:val="both"/>
        <w:rPr>
          <w:rFonts w:ascii="Liberation Serif" w:hAnsi="Liberation Serif" w:cs="Liberation Serif"/>
          <w:sz w:val="28"/>
          <w:szCs w:val="28"/>
        </w:rPr>
      </w:pPr>
      <w:r w:rsidRPr="001945CA">
        <w:rPr>
          <w:rFonts w:ascii="Liberation Serif" w:hAnsi="Liberation Serif" w:cs="Liberation Serif"/>
          <w:sz w:val="28"/>
          <w:szCs w:val="28"/>
        </w:rPr>
        <w:t>1</w:t>
      </w:r>
      <w:r w:rsidR="001945CA">
        <w:rPr>
          <w:rFonts w:ascii="Liberation Serif" w:hAnsi="Liberation Serif" w:cs="Liberation Serif"/>
          <w:sz w:val="28"/>
          <w:szCs w:val="28"/>
        </w:rPr>
        <w:t xml:space="preserve">. </w:t>
      </w:r>
      <w:r w:rsidRPr="001945CA">
        <w:rPr>
          <w:rFonts w:ascii="Liberation Serif" w:hAnsi="Liberation Serif" w:cs="Liberation Serif"/>
          <w:sz w:val="28"/>
          <w:szCs w:val="28"/>
        </w:rPr>
        <w:t>Информацию «</w:t>
      </w:r>
      <w:r w:rsidR="00940C39" w:rsidRPr="001945CA">
        <w:rPr>
          <w:rFonts w:ascii="Liberation Serif" w:hAnsi="Liberation Serif" w:cs="Liberation Serif"/>
          <w:sz w:val="28"/>
          <w:szCs w:val="28"/>
        </w:rPr>
        <w:t>О</w:t>
      </w:r>
      <w:r w:rsidR="00ED44EF" w:rsidRPr="001945CA">
        <w:rPr>
          <w:rFonts w:ascii="Liberation Serif" w:hAnsi="Liberation Serif" w:cs="Liberation Serif"/>
          <w:sz w:val="28"/>
          <w:szCs w:val="28"/>
        </w:rPr>
        <w:t xml:space="preserve"> </w:t>
      </w:r>
      <w:r w:rsidR="001945CA" w:rsidRPr="001945CA">
        <w:rPr>
          <w:rFonts w:ascii="Liberation Serif" w:hAnsi="Liberation Serif" w:cs="Liberation Serif"/>
          <w:sz w:val="28"/>
          <w:szCs w:val="28"/>
        </w:rPr>
        <w:t xml:space="preserve">ходе </w:t>
      </w:r>
      <w:r w:rsidR="001945CA" w:rsidRPr="001945CA">
        <w:rPr>
          <w:rFonts w:ascii="Liberation Serif" w:hAnsi="Liberation Serif" w:cs="Liberation Serif"/>
          <w:sz w:val="28"/>
          <w:szCs w:val="28"/>
          <w:shd w:val="clear" w:color="auto" w:fill="FFFFFF"/>
        </w:rPr>
        <w:t>реализации</w:t>
      </w:r>
      <w:r w:rsidR="00ED44EF" w:rsidRPr="001945CA">
        <w:rPr>
          <w:rFonts w:ascii="Liberation Serif" w:hAnsi="Liberation Serif" w:cs="Liberation Serif"/>
          <w:sz w:val="28"/>
          <w:szCs w:val="28"/>
          <w:shd w:val="clear" w:color="auto" w:fill="FFFFFF"/>
        </w:rPr>
        <w:t xml:space="preserve"> муниципальной программы </w:t>
      </w:r>
      <w:proofErr w:type="gramStart"/>
      <w:r w:rsidR="00ED44EF" w:rsidRPr="001945CA">
        <w:rPr>
          <w:rFonts w:ascii="Liberation Serif" w:hAnsi="Liberation Serif" w:cs="Liberation Serif"/>
          <w:sz w:val="28"/>
          <w:szCs w:val="28"/>
          <w:shd w:val="clear" w:color="auto" w:fill="FFFFFF"/>
        </w:rPr>
        <w:t xml:space="preserve"> </w:t>
      </w:r>
      <w:r w:rsidR="001945CA" w:rsidRPr="001945CA">
        <w:rPr>
          <w:rFonts w:ascii="Liberation Serif" w:hAnsi="Liberation Serif" w:cs="Liberation Serif"/>
          <w:b/>
          <w:sz w:val="28"/>
          <w:szCs w:val="28"/>
          <w:shd w:val="clear" w:color="auto" w:fill="FFFFFF"/>
        </w:rPr>
        <w:t xml:space="preserve">  «</w:t>
      </w:r>
      <w:proofErr w:type="gramEnd"/>
      <w:r w:rsidR="00ED44EF" w:rsidRPr="001945CA">
        <w:rPr>
          <w:rFonts w:ascii="Liberation Serif" w:hAnsi="Liberation Serif" w:cs="Liberation Serif"/>
          <w:sz w:val="28"/>
          <w:szCs w:val="28"/>
          <w:shd w:val="clear" w:color="auto" w:fill="FFFFFF"/>
        </w:rPr>
        <w:t>Формирование</w:t>
      </w:r>
      <w:r w:rsidR="001945CA">
        <w:rPr>
          <w:rFonts w:ascii="Liberation Serif" w:hAnsi="Liberation Serif" w:cs="Liberation Serif"/>
          <w:sz w:val="28"/>
          <w:szCs w:val="28"/>
        </w:rPr>
        <w:t xml:space="preserve"> </w:t>
      </w:r>
      <w:r w:rsidR="00ED44EF" w:rsidRPr="001945CA">
        <w:rPr>
          <w:rFonts w:ascii="Liberation Serif" w:hAnsi="Liberation Serif" w:cs="Liberation Serif"/>
          <w:sz w:val="28"/>
          <w:szCs w:val="28"/>
          <w:shd w:val="clear" w:color="auto" w:fill="FFFFFF"/>
        </w:rPr>
        <w:t>современной городской среды А</w:t>
      </w:r>
      <w:r w:rsidR="007955D8">
        <w:rPr>
          <w:rFonts w:ascii="Liberation Serif" w:hAnsi="Liberation Serif" w:cs="Liberation Serif"/>
          <w:sz w:val="28"/>
          <w:szCs w:val="28"/>
          <w:shd w:val="clear" w:color="auto" w:fill="FFFFFF"/>
        </w:rPr>
        <w:t>рамильского городского округа</w:t>
      </w:r>
      <w:r w:rsidR="00ED44EF" w:rsidRPr="001945CA">
        <w:rPr>
          <w:rFonts w:ascii="Liberation Serif" w:hAnsi="Liberation Serif" w:cs="Liberation Serif"/>
          <w:sz w:val="28"/>
          <w:szCs w:val="28"/>
          <w:shd w:val="clear" w:color="auto" w:fill="FFFFFF"/>
        </w:rPr>
        <w:t xml:space="preserve"> на 2018-2027 годы»</w:t>
      </w:r>
      <w:r w:rsidRPr="001945CA">
        <w:rPr>
          <w:rFonts w:ascii="Liberation Serif" w:hAnsi="Liberation Serif" w:cs="Liberation Serif"/>
          <w:sz w:val="28"/>
          <w:szCs w:val="28"/>
        </w:rPr>
        <w:t xml:space="preserve"> принять к сведению (прилагается).</w:t>
      </w:r>
    </w:p>
    <w:p w:rsidR="00414F5C" w:rsidRPr="001945CA" w:rsidRDefault="00414F5C" w:rsidP="00414F5C">
      <w:pPr>
        <w:autoSpaceDE w:val="0"/>
        <w:autoSpaceDN w:val="0"/>
        <w:adjustRightInd w:val="0"/>
        <w:spacing w:after="0" w:line="240" w:lineRule="auto"/>
        <w:ind w:firstLine="709"/>
        <w:jc w:val="both"/>
        <w:rPr>
          <w:rFonts w:ascii="Liberation Serif" w:hAnsi="Liberation Serif" w:cs="Liberation Serif"/>
          <w:sz w:val="28"/>
          <w:szCs w:val="28"/>
        </w:rPr>
      </w:pPr>
      <w:r w:rsidRPr="001945CA">
        <w:rPr>
          <w:rFonts w:ascii="Liberation Serif" w:hAnsi="Liberation Serif" w:cs="Liberation Serif"/>
          <w:sz w:val="28"/>
          <w:szCs w:val="28"/>
        </w:rPr>
        <w:t>2.    Настоящее Решение опубликовать в газете «Арамильские вести» и разместить на официальном сайте Арамильского городского округа.</w:t>
      </w:r>
    </w:p>
    <w:p w:rsidR="00414F5C" w:rsidRPr="001945CA" w:rsidRDefault="00414F5C" w:rsidP="00414F5C">
      <w:pPr>
        <w:autoSpaceDE w:val="0"/>
        <w:autoSpaceDN w:val="0"/>
        <w:adjustRightInd w:val="0"/>
        <w:spacing w:after="0" w:line="240" w:lineRule="auto"/>
        <w:jc w:val="both"/>
        <w:rPr>
          <w:rFonts w:ascii="Liberation Serif" w:hAnsi="Liberation Serif" w:cs="Liberation Serif"/>
          <w:sz w:val="28"/>
          <w:szCs w:val="28"/>
        </w:rPr>
      </w:pPr>
    </w:p>
    <w:p w:rsidR="00414F5C" w:rsidRPr="001945CA" w:rsidRDefault="00414F5C" w:rsidP="00414F5C">
      <w:pPr>
        <w:autoSpaceDE w:val="0"/>
        <w:autoSpaceDN w:val="0"/>
        <w:adjustRightInd w:val="0"/>
        <w:spacing w:after="0" w:line="240" w:lineRule="auto"/>
        <w:jc w:val="both"/>
        <w:rPr>
          <w:rFonts w:ascii="Liberation Serif" w:hAnsi="Liberation Serif" w:cs="Liberation Serif"/>
          <w:sz w:val="28"/>
          <w:szCs w:val="28"/>
        </w:rPr>
      </w:pPr>
    </w:p>
    <w:p w:rsidR="00414F5C" w:rsidRPr="001945CA" w:rsidRDefault="00414F5C" w:rsidP="00414F5C">
      <w:pPr>
        <w:spacing w:after="0" w:line="240" w:lineRule="auto"/>
        <w:jc w:val="both"/>
        <w:rPr>
          <w:rFonts w:ascii="Liberation Serif" w:eastAsia="Times New Roman" w:hAnsi="Liberation Serif" w:cs="Liberation Serif"/>
          <w:sz w:val="28"/>
          <w:szCs w:val="28"/>
          <w:lang w:eastAsia="ru-RU"/>
        </w:rPr>
      </w:pPr>
      <w:r w:rsidRPr="001945CA">
        <w:rPr>
          <w:rFonts w:ascii="Liberation Serif" w:eastAsia="Times New Roman" w:hAnsi="Liberation Serif" w:cs="Liberation Serif"/>
          <w:sz w:val="28"/>
          <w:szCs w:val="28"/>
          <w:lang w:eastAsia="ru-RU"/>
        </w:rPr>
        <w:t>Председатель Думы</w:t>
      </w:r>
    </w:p>
    <w:p w:rsidR="00414F5C" w:rsidRPr="001945CA" w:rsidRDefault="00414F5C" w:rsidP="00414F5C">
      <w:pPr>
        <w:tabs>
          <w:tab w:val="left" w:pos="7371"/>
        </w:tabs>
        <w:spacing w:after="0" w:line="240" w:lineRule="auto"/>
        <w:jc w:val="both"/>
        <w:rPr>
          <w:rFonts w:ascii="Liberation Serif" w:eastAsia="Times New Roman" w:hAnsi="Liberation Serif" w:cs="Liberation Serif"/>
          <w:sz w:val="28"/>
          <w:szCs w:val="28"/>
          <w:lang w:eastAsia="ru-RU"/>
        </w:rPr>
      </w:pPr>
      <w:r w:rsidRPr="001945CA">
        <w:rPr>
          <w:rFonts w:ascii="Liberation Serif" w:eastAsia="Times New Roman" w:hAnsi="Liberation Serif" w:cs="Liberation Serif"/>
          <w:sz w:val="28"/>
          <w:szCs w:val="28"/>
          <w:lang w:eastAsia="ru-RU"/>
        </w:rPr>
        <w:t xml:space="preserve">Арамильского городского округа                                              </w:t>
      </w:r>
      <w:r w:rsidR="00604F6F">
        <w:rPr>
          <w:rFonts w:ascii="Liberation Serif" w:eastAsia="Times New Roman" w:hAnsi="Liberation Serif" w:cs="Liberation Serif"/>
          <w:sz w:val="28"/>
          <w:szCs w:val="28"/>
          <w:lang w:eastAsia="ru-RU"/>
        </w:rPr>
        <w:t xml:space="preserve">        </w:t>
      </w:r>
      <w:r w:rsidRPr="001945CA">
        <w:rPr>
          <w:rFonts w:ascii="Liberation Serif" w:eastAsia="Times New Roman" w:hAnsi="Liberation Serif" w:cs="Liberation Serif"/>
          <w:sz w:val="28"/>
          <w:szCs w:val="28"/>
          <w:lang w:eastAsia="ru-RU"/>
        </w:rPr>
        <w:t xml:space="preserve"> Т.А. Первухина </w:t>
      </w:r>
    </w:p>
    <w:p w:rsidR="00414F5C" w:rsidRPr="001945CA" w:rsidRDefault="00414F5C" w:rsidP="00414F5C">
      <w:pPr>
        <w:rPr>
          <w:rFonts w:ascii="Liberation Serif" w:eastAsia="Times New Roman" w:hAnsi="Liberation Serif" w:cs="Liberation Serif"/>
          <w:sz w:val="28"/>
          <w:szCs w:val="28"/>
          <w:lang w:eastAsia="ru-RU"/>
        </w:rPr>
      </w:pPr>
    </w:p>
    <w:p w:rsidR="00414F5C" w:rsidRPr="001945CA" w:rsidRDefault="00414F5C" w:rsidP="00414F5C">
      <w:pPr>
        <w:rPr>
          <w:rFonts w:ascii="Liberation Serif" w:eastAsia="Times New Roman" w:hAnsi="Liberation Serif" w:cs="Liberation Serif"/>
          <w:sz w:val="28"/>
          <w:szCs w:val="28"/>
          <w:lang w:eastAsia="ru-RU"/>
        </w:rPr>
      </w:pPr>
      <w:r w:rsidRPr="001945CA">
        <w:rPr>
          <w:rFonts w:ascii="Liberation Serif" w:eastAsia="Times New Roman" w:hAnsi="Liberation Serif" w:cs="Liberation Serif"/>
          <w:sz w:val="28"/>
          <w:szCs w:val="28"/>
          <w:lang w:eastAsia="ru-RU"/>
        </w:rPr>
        <w:br w:type="page"/>
      </w:r>
    </w:p>
    <w:p w:rsidR="00414F5C" w:rsidRPr="001945CA" w:rsidRDefault="00414F5C" w:rsidP="00414F5C">
      <w:pPr>
        <w:widowControl w:val="0"/>
        <w:autoSpaceDE w:val="0"/>
        <w:autoSpaceDN w:val="0"/>
        <w:spacing w:after="0" w:line="240" w:lineRule="auto"/>
        <w:jc w:val="both"/>
        <w:outlineLvl w:val="0"/>
        <w:rPr>
          <w:rFonts w:ascii="Liberation Serif" w:eastAsia="Times New Roman" w:hAnsi="Liberation Serif" w:cs="Liberation Serif"/>
          <w:sz w:val="28"/>
          <w:szCs w:val="28"/>
          <w:lang w:eastAsia="ru-RU"/>
        </w:rPr>
      </w:pPr>
      <w:r w:rsidRPr="001945CA">
        <w:rPr>
          <w:rFonts w:ascii="Liberation Serif" w:eastAsia="Times New Roman" w:hAnsi="Liberation Serif" w:cs="Liberation Serif"/>
          <w:sz w:val="28"/>
          <w:szCs w:val="28"/>
          <w:lang w:eastAsia="ru-RU"/>
        </w:rPr>
        <w:lastRenderedPageBreak/>
        <w:t xml:space="preserve">                                                                            </w:t>
      </w:r>
    </w:p>
    <w:p w:rsidR="00414F5C" w:rsidRPr="00283424" w:rsidRDefault="005857A9" w:rsidP="005857A9">
      <w:pPr>
        <w:widowControl w:val="0"/>
        <w:autoSpaceDE w:val="0"/>
        <w:autoSpaceDN w:val="0"/>
        <w:spacing w:after="0" w:line="240" w:lineRule="auto"/>
        <w:jc w:val="center"/>
        <w:outlineLvl w:val="0"/>
        <w:rPr>
          <w:rFonts w:ascii="Liberation Serif" w:eastAsia="Times New Roman" w:hAnsi="Liberation Serif" w:cs="Liberation Serif"/>
          <w:sz w:val="28"/>
          <w:szCs w:val="28"/>
          <w:lang w:eastAsia="ru-RU"/>
        </w:rPr>
      </w:pPr>
      <w:r w:rsidRPr="001945CA">
        <w:rPr>
          <w:rFonts w:ascii="Liberation Serif" w:eastAsia="Times New Roman" w:hAnsi="Liberation Serif" w:cs="Liberation Serif"/>
          <w:sz w:val="28"/>
          <w:szCs w:val="28"/>
          <w:lang w:eastAsia="ru-RU"/>
        </w:rPr>
        <w:t xml:space="preserve">                                            </w:t>
      </w:r>
      <w:r w:rsidR="00414F5C" w:rsidRPr="00283424">
        <w:rPr>
          <w:rFonts w:ascii="Liberation Serif" w:eastAsia="Times New Roman" w:hAnsi="Liberation Serif" w:cs="Liberation Serif"/>
          <w:sz w:val="28"/>
          <w:szCs w:val="28"/>
          <w:lang w:eastAsia="ru-RU"/>
        </w:rPr>
        <w:t>Приложение</w:t>
      </w:r>
    </w:p>
    <w:p w:rsidR="00414F5C" w:rsidRPr="00283424" w:rsidRDefault="00414F5C" w:rsidP="005857A9">
      <w:pPr>
        <w:widowControl w:val="0"/>
        <w:autoSpaceDE w:val="0"/>
        <w:autoSpaceDN w:val="0"/>
        <w:spacing w:after="0" w:line="240" w:lineRule="auto"/>
        <w:ind w:left="5529" w:hanging="142"/>
        <w:jc w:val="center"/>
        <w:outlineLvl w:val="0"/>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к Решению Думы Арамильского</w:t>
      </w:r>
    </w:p>
    <w:p w:rsidR="00414F5C" w:rsidRPr="00283424" w:rsidRDefault="00D17DC3" w:rsidP="00326B39">
      <w:pPr>
        <w:widowControl w:val="0"/>
        <w:autoSpaceDE w:val="0"/>
        <w:autoSpaceDN w:val="0"/>
        <w:spacing w:after="0" w:line="240" w:lineRule="auto"/>
        <w:ind w:left="5529" w:hanging="142"/>
        <w:outlineLvl w:val="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00414F5C" w:rsidRPr="00283424">
        <w:rPr>
          <w:rFonts w:ascii="Liberation Serif" w:eastAsia="Times New Roman" w:hAnsi="Liberation Serif" w:cs="Liberation Serif"/>
          <w:sz w:val="28"/>
          <w:szCs w:val="28"/>
          <w:lang w:eastAsia="ru-RU"/>
        </w:rPr>
        <w:t>городского округа</w:t>
      </w:r>
    </w:p>
    <w:p w:rsidR="00414F5C" w:rsidRPr="00283424" w:rsidRDefault="00414F5C" w:rsidP="00414F5C">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 xml:space="preserve">                                                                             </w:t>
      </w:r>
      <w:r w:rsidR="00D17DC3">
        <w:rPr>
          <w:rFonts w:ascii="Liberation Serif" w:eastAsia="Times New Roman" w:hAnsi="Liberation Serif" w:cs="Liberation Serif"/>
          <w:sz w:val="28"/>
          <w:szCs w:val="28"/>
          <w:lang w:eastAsia="ru-RU"/>
        </w:rPr>
        <w:t xml:space="preserve">  </w:t>
      </w:r>
      <w:r w:rsidR="005857A9" w:rsidRPr="00283424">
        <w:rPr>
          <w:rFonts w:ascii="Liberation Serif" w:eastAsia="Times New Roman" w:hAnsi="Liberation Serif" w:cs="Liberation Serif"/>
          <w:sz w:val="28"/>
          <w:szCs w:val="28"/>
          <w:lang w:eastAsia="ru-RU"/>
        </w:rPr>
        <w:t xml:space="preserve"> </w:t>
      </w:r>
      <w:r w:rsidRPr="00283424">
        <w:rPr>
          <w:rFonts w:ascii="Liberation Serif" w:eastAsia="Times New Roman" w:hAnsi="Liberation Serif" w:cs="Liberation Serif"/>
          <w:sz w:val="28"/>
          <w:szCs w:val="28"/>
          <w:lang w:eastAsia="ru-RU"/>
        </w:rPr>
        <w:t>от ______________ № _____</w:t>
      </w:r>
    </w:p>
    <w:p w:rsidR="00414F5C" w:rsidRPr="00283424" w:rsidRDefault="00414F5C" w:rsidP="00414F5C">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414F5C" w:rsidRPr="00283424" w:rsidRDefault="00414F5C" w:rsidP="001A3A97">
      <w:pPr>
        <w:spacing w:after="0" w:line="240" w:lineRule="auto"/>
        <w:jc w:val="center"/>
        <w:rPr>
          <w:rFonts w:ascii="Liberation Serif" w:eastAsia="Times New Roman" w:hAnsi="Liberation Serif" w:cs="Liberation Serif"/>
          <w:b/>
          <w:bCs/>
          <w:sz w:val="28"/>
          <w:szCs w:val="28"/>
          <w:lang w:eastAsia="ru-RU"/>
        </w:rPr>
      </w:pPr>
      <w:bookmarkStart w:id="1" w:name="P30"/>
      <w:bookmarkEnd w:id="1"/>
      <w:r w:rsidRPr="00283424">
        <w:rPr>
          <w:rFonts w:ascii="Liberation Serif" w:eastAsia="Times New Roman" w:hAnsi="Liberation Serif" w:cs="Liberation Serif"/>
          <w:b/>
          <w:bCs/>
          <w:sz w:val="28"/>
          <w:szCs w:val="28"/>
          <w:lang w:eastAsia="ru-RU"/>
        </w:rPr>
        <w:t>Информация</w:t>
      </w:r>
    </w:p>
    <w:p w:rsidR="005857A9" w:rsidRPr="00283424" w:rsidRDefault="005857A9" w:rsidP="001A3A97">
      <w:pPr>
        <w:spacing w:after="0" w:line="259" w:lineRule="auto"/>
        <w:jc w:val="center"/>
        <w:rPr>
          <w:rFonts w:ascii="Liberation Serif" w:hAnsi="Liberation Serif" w:cs="Liberation Serif"/>
          <w:b/>
          <w:sz w:val="28"/>
          <w:szCs w:val="28"/>
          <w:shd w:val="clear" w:color="auto" w:fill="FFFFFF"/>
        </w:rPr>
      </w:pPr>
      <w:r w:rsidRPr="00283424">
        <w:rPr>
          <w:rFonts w:ascii="Liberation Serif" w:hAnsi="Liberation Serif" w:cs="Liberation Serif"/>
          <w:b/>
          <w:sz w:val="28"/>
          <w:szCs w:val="28"/>
          <w:shd w:val="clear" w:color="auto" w:fill="FFFFFF"/>
        </w:rPr>
        <w:t>О ходе реализации муниципальной программы</w:t>
      </w:r>
    </w:p>
    <w:p w:rsidR="005857A9" w:rsidRPr="00283424" w:rsidRDefault="005857A9" w:rsidP="001A3A97">
      <w:pPr>
        <w:spacing w:after="0" w:line="259" w:lineRule="auto"/>
        <w:jc w:val="center"/>
        <w:rPr>
          <w:rFonts w:ascii="Liberation Serif" w:hAnsi="Liberation Serif" w:cs="Liberation Serif"/>
          <w:b/>
          <w:sz w:val="28"/>
          <w:szCs w:val="28"/>
          <w:shd w:val="clear" w:color="auto" w:fill="FFFFFF"/>
        </w:rPr>
      </w:pPr>
      <w:r w:rsidRPr="00283424">
        <w:rPr>
          <w:rFonts w:ascii="Liberation Serif" w:hAnsi="Liberation Serif" w:cs="Liberation Serif"/>
          <w:b/>
          <w:sz w:val="28"/>
          <w:szCs w:val="28"/>
          <w:shd w:val="clear" w:color="auto" w:fill="FFFFFF"/>
        </w:rPr>
        <w:t>«Формирование современной городской среды А</w:t>
      </w:r>
      <w:r w:rsidR="001A3A97" w:rsidRPr="00283424">
        <w:rPr>
          <w:rFonts w:ascii="Liberation Serif" w:hAnsi="Liberation Serif" w:cs="Liberation Serif"/>
          <w:b/>
          <w:sz w:val="28"/>
          <w:szCs w:val="28"/>
          <w:shd w:val="clear" w:color="auto" w:fill="FFFFFF"/>
        </w:rPr>
        <w:t>рамильского городского округа</w:t>
      </w:r>
      <w:r w:rsidRPr="00283424">
        <w:rPr>
          <w:rFonts w:ascii="Liberation Serif" w:hAnsi="Liberation Serif" w:cs="Liberation Serif"/>
          <w:b/>
          <w:sz w:val="28"/>
          <w:szCs w:val="28"/>
          <w:shd w:val="clear" w:color="auto" w:fill="FFFFFF"/>
        </w:rPr>
        <w:t xml:space="preserve"> на 2018-2027 годы»</w:t>
      </w:r>
    </w:p>
    <w:p w:rsidR="005857A9" w:rsidRPr="00283424" w:rsidRDefault="005857A9" w:rsidP="001A3A97">
      <w:pPr>
        <w:spacing w:after="0" w:line="259" w:lineRule="auto"/>
        <w:jc w:val="center"/>
        <w:rPr>
          <w:rFonts w:ascii="Liberation Serif" w:hAnsi="Liberation Serif" w:cs="Liberation Serif"/>
          <w:b/>
          <w:sz w:val="28"/>
          <w:szCs w:val="28"/>
          <w:shd w:val="clear" w:color="auto" w:fill="FFFFFF"/>
        </w:rPr>
      </w:pPr>
    </w:p>
    <w:p w:rsidR="005857A9" w:rsidRPr="00283424" w:rsidRDefault="005857A9" w:rsidP="005857A9">
      <w:pPr>
        <w:spacing w:after="0" w:line="240" w:lineRule="auto"/>
        <w:ind w:firstLine="284"/>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Одним из приоритетов национальной политики Российской Федерации является создание благоприятной среды проживания граждан и повышение качества жилищно-коммунальных услуг. Одной из основных задач, которую требуется решить, является создание современной комфортной городской среды. Наряду с градостроительными, архитектурными, техническими требованиями для формирования функционально-планировочных, социально-бытовых, санитарно-гигиенических качеств городских территорий в целом значение имеет благоустройство территории. Жилье не может считаться комфортным, если окружающая территория не благоустроена. Поэтому благоустройство дворовых и общественных территорий также является важной задачей в рамках формирования современной городской среды.</w:t>
      </w:r>
    </w:p>
    <w:p w:rsidR="005857A9" w:rsidRPr="00283424" w:rsidRDefault="005857A9" w:rsidP="005857A9">
      <w:pPr>
        <w:spacing w:after="0" w:line="240" w:lineRule="auto"/>
        <w:ind w:firstLine="284"/>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 xml:space="preserve">Общее впечатление от города создается во многом обустроенностью и доступностью общественных пространств, наличием на указанных территориях зон отдыха, включая активные его виды, озеленение, малых архитектурных форм, деловой среды. </w:t>
      </w:r>
    </w:p>
    <w:p w:rsidR="00283424" w:rsidRPr="00283424" w:rsidRDefault="005857A9" w:rsidP="00283424">
      <w:pPr>
        <w:spacing w:after="0" w:line="240" w:lineRule="auto"/>
        <w:ind w:firstLine="284"/>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Благоустройство общественных пространств подразумевает под собой комплекс мер, направленных на создание и организацию территории таким образом, чтобы удовлетворить потребности максимального количества населения.</w:t>
      </w:r>
    </w:p>
    <w:p w:rsidR="005857A9" w:rsidRPr="00283424" w:rsidRDefault="005857A9" w:rsidP="00283424">
      <w:pPr>
        <w:spacing w:after="0" w:line="240" w:lineRule="auto"/>
        <w:ind w:firstLine="284"/>
        <w:contextualSpacing/>
        <w:jc w:val="both"/>
        <w:rPr>
          <w:rFonts w:ascii="Liberation Serif" w:eastAsia="Times New Roman" w:hAnsi="Liberation Serif" w:cs="Liberation Serif"/>
          <w:sz w:val="28"/>
          <w:szCs w:val="28"/>
          <w:lang w:eastAsia="ru-RU"/>
        </w:rPr>
      </w:pPr>
      <w:r w:rsidRPr="00283424">
        <w:rPr>
          <w:rFonts w:ascii="Liberation Serif" w:hAnsi="Liberation Serif" w:cs="Liberation Serif"/>
          <w:b/>
          <w:sz w:val="28"/>
          <w:szCs w:val="28"/>
        </w:rPr>
        <w:t xml:space="preserve"> </w:t>
      </w:r>
      <w:r w:rsidRPr="00283424">
        <w:rPr>
          <w:rFonts w:ascii="Liberation Serif" w:eastAsia="Times New Roman" w:hAnsi="Liberation Serif" w:cs="Liberation Serif"/>
          <w:sz w:val="28"/>
          <w:szCs w:val="28"/>
          <w:lang w:eastAsia="ru-RU"/>
        </w:rPr>
        <w:t>В соответствии с постановлением Правительства Свердловской области от 31.10.2017  года № 805-ПП «Об утверждении Государственной программы Свердловской области «Формирование современной городской среды на территории Свердловской области» на 2018-202</w:t>
      </w:r>
      <w:r w:rsidR="009657D2" w:rsidRPr="00283424">
        <w:rPr>
          <w:rFonts w:ascii="Liberation Serif" w:eastAsia="Times New Roman" w:hAnsi="Liberation Serif" w:cs="Liberation Serif"/>
          <w:sz w:val="28"/>
          <w:szCs w:val="28"/>
          <w:lang w:eastAsia="ru-RU"/>
        </w:rPr>
        <w:t>7</w:t>
      </w:r>
      <w:r w:rsidRPr="00283424">
        <w:rPr>
          <w:rFonts w:ascii="Liberation Serif" w:eastAsia="Times New Roman" w:hAnsi="Liberation Serif" w:cs="Liberation Serif"/>
          <w:sz w:val="28"/>
          <w:szCs w:val="28"/>
          <w:lang w:eastAsia="ru-RU"/>
        </w:rPr>
        <w:t xml:space="preserve"> годы», Постановлением Правительства Российской Федерации от 10.02.2017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w:t>
      </w:r>
      <w:r w:rsidR="00437242" w:rsidRPr="00283424">
        <w:rPr>
          <w:rFonts w:ascii="Liberation Serif" w:eastAsia="Times New Roman" w:hAnsi="Liberation Serif" w:cs="Liberation Serif"/>
          <w:sz w:val="28"/>
          <w:szCs w:val="28"/>
          <w:lang w:eastAsia="ru-RU"/>
        </w:rPr>
        <w:t xml:space="preserve"> </w:t>
      </w:r>
      <w:r w:rsidRPr="00283424">
        <w:rPr>
          <w:rFonts w:ascii="Liberation Serif" w:eastAsia="Times New Roman" w:hAnsi="Liberation Serif" w:cs="Liberation Serif"/>
          <w:sz w:val="28"/>
          <w:szCs w:val="28"/>
          <w:lang w:eastAsia="ru-RU"/>
        </w:rPr>
        <w:t>и муниципальных программ формирования современной городской среды» программ субъектов Российской Федерации и муниципальных программ формирования современной городской среды», на основании Постановления Администрации Арамильского городского округа №</w:t>
      </w:r>
      <w:r w:rsidR="00437242" w:rsidRPr="00283424">
        <w:rPr>
          <w:rFonts w:ascii="Liberation Serif" w:eastAsia="Times New Roman" w:hAnsi="Liberation Serif" w:cs="Liberation Serif"/>
          <w:sz w:val="28"/>
          <w:szCs w:val="28"/>
          <w:lang w:eastAsia="ru-RU"/>
        </w:rPr>
        <w:t xml:space="preserve"> </w:t>
      </w:r>
      <w:r w:rsidRPr="00283424">
        <w:rPr>
          <w:rFonts w:ascii="Liberation Serif" w:eastAsia="Times New Roman" w:hAnsi="Liberation Serif" w:cs="Liberation Serif"/>
          <w:sz w:val="28"/>
          <w:szCs w:val="28"/>
          <w:lang w:eastAsia="ru-RU"/>
        </w:rPr>
        <w:t xml:space="preserve">588 от 26.12.2017 г. была утверждена </w:t>
      </w:r>
      <w:r w:rsidRPr="00283424">
        <w:rPr>
          <w:rFonts w:ascii="Liberation Serif" w:hAnsi="Liberation Serif" w:cs="Liberation Serif"/>
          <w:sz w:val="28"/>
          <w:szCs w:val="28"/>
        </w:rPr>
        <w:t xml:space="preserve">Муниципальная программа «Формирование современной городской среды Арамильского городского округа на 2018 - 2022 годы». В программу с определённой периодичностью вносились необходимые изменения, в том числе и по периодам действия программы. На основании Постановления Администрации Арамильского городского округа № 352 от 27.07.2022 г. в </w:t>
      </w:r>
      <w:r w:rsidRPr="00283424">
        <w:rPr>
          <w:rFonts w:ascii="Liberation Serif" w:hAnsi="Liberation Serif" w:cs="Liberation Serif"/>
          <w:sz w:val="28"/>
          <w:szCs w:val="28"/>
        </w:rPr>
        <w:lastRenderedPageBreak/>
        <w:t>муниципальную программу внесены изменения по срокам реализации на период до 2027 года.</w:t>
      </w:r>
    </w:p>
    <w:p w:rsidR="005857A9" w:rsidRPr="00283424" w:rsidRDefault="005857A9" w:rsidP="00437242">
      <w:pPr>
        <w:spacing w:after="0" w:line="240" w:lineRule="auto"/>
        <w:ind w:firstLine="284"/>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 xml:space="preserve">  Реализация мероприятий в рамках  </w:t>
      </w:r>
      <w:r w:rsidRPr="00283424">
        <w:rPr>
          <w:rFonts w:ascii="Liberation Serif" w:hAnsi="Liberation Serif" w:cs="Liberation Serif"/>
          <w:sz w:val="28"/>
          <w:szCs w:val="28"/>
        </w:rPr>
        <w:t xml:space="preserve">Муниципальной программы «Формирование современной городской среды Арамильского городского округа на 2018 - 2027 годы» направлена на </w:t>
      </w:r>
      <w:r w:rsidRPr="00283424">
        <w:rPr>
          <w:rFonts w:ascii="Liberation Serif" w:eastAsia="Times New Roman" w:hAnsi="Liberation Serif" w:cs="Liberation Serif"/>
          <w:sz w:val="28"/>
          <w:szCs w:val="28"/>
          <w:lang w:eastAsia="ru-RU"/>
        </w:rPr>
        <w:t xml:space="preserve">комплексное благоустройство дворовых и общественных территорий, которое представляет собой совокупность мероприятий, направленных на создание и поддержание функциональной, экологической, эстетической и безопасной городской среды. </w:t>
      </w:r>
    </w:p>
    <w:p w:rsidR="005857A9" w:rsidRPr="00283424" w:rsidRDefault="005857A9" w:rsidP="005857A9">
      <w:pPr>
        <w:spacing w:after="0" w:line="240" w:lineRule="auto"/>
        <w:ind w:firstLine="284"/>
        <w:contextualSpacing/>
        <w:jc w:val="both"/>
        <w:rPr>
          <w:rFonts w:ascii="Liberation Serif" w:eastAsia="Times New Roman" w:hAnsi="Liberation Serif" w:cs="Liberation Serif"/>
          <w:sz w:val="28"/>
          <w:szCs w:val="28"/>
          <w:lang w:eastAsia="ru-RU"/>
        </w:rPr>
      </w:pPr>
      <w:r w:rsidRPr="00283424">
        <w:rPr>
          <w:rFonts w:ascii="Liberation Serif" w:hAnsi="Liberation Serif" w:cs="Liberation Serif"/>
          <w:sz w:val="28"/>
          <w:szCs w:val="28"/>
        </w:rPr>
        <w:t xml:space="preserve">    </w:t>
      </w:r>
      <w:r w:rsidRPr="00283424">
        <w:rPr>
          <w:rFonts w:ascii="Liberation Serif" w:eastAsia="Times New Roman" w:hAnsi="Liberation Serif" w:cs="Liberation Serif"/>
          <w:sz w:val="28"/>
          <w:szCs w:val="28"/>
          <w:lang w:eastAsia="ru-RU"/>
        </w:rPr>
        <w:t xml:space="preserve">На основании проведенной инвентаризации дворовых территорий на территории Арамильского городского округа насчитывается порядка 59 дворовых территорий. На сегодняшний день площадь дворовых территорий составляет около 302 955 </w:t>
      </w:r>
      <w:proofErr w:type="spellStart"/>
      <w:r w:rsidRPr="00283424">
        <w:rPr>
          <w:rFonts w:ascii="Liberation Serif" w:eastAsia="Times New Roman" w:hAnsi="Liberation Serif" w:cs="Liberation Serif"/>
          <w:sz w:val="28"/>
          <w:szCs w:val="28"/>
          <w:lang w:eastAsia="ru-RU"/>
        </w:rPr>
        <w:t>кв.м</w:t>
      </w:r>
      <w:proofErr w:type="spellEnd"/>
      <w:r w:rsidRPr="00283424">
        <w:rPr>
          <w:rFonts w:ascii="Liberation Serif" w:eastAsia="Times New Roman" w:hAnsi="Liberation Serif" w:cs="Liberation Serif"/>
          <w:sz w:val="28"/>
          <w:szCs w:val="28"/>
          <w:lang w:eastAsia="ru-RU"/>
        </w:rPr>
        <w:t xml:space="preserve">. Количество дворов, на территории которых выполнены работы по частичному благоустройству, составляет 32 двора или 140 681 </w:t>
      </w:r>
      <w:proofErr w:type="spellStart"/>
      <w:proofErr w:type="gramStart"/>
      <w:r w:rsidRPr="00283424">
        <w:rPr>
          <w:rFonts w:ascii="Liberation Serif" w:eastAsia="Times New Roman" w:hAnsi="Liberation Serif" w:cs="Liberation Serif"/>
          <w:sz w:val="28"/>
          <w:szCs w:val="28"/>
          <w:lang w:eastAsia="ru-RU"/>
        </w:rPr>
        <w:t>кв.м</w:t>
      </w:r>
      <w:proofErr w:type="spellEnd"/>
      <w:proofErr w:type="gramEnd"/>
      <w:r w:rsidRPr="00283424">
        <w:rPr>
          <w:rFonts w:ascii="Liberation Serif" w:eastAsia="Times New Roman" w:hAnsi="Liberation Serif" w:cs="Liberation Serif"/>
          <w:sz w:val="28"/>
          <w:szCs w:val="28"/>
          <w:lang w:eastAsia="ru-RU"/>
        </w:rPr>
        <w:t xml:space="preserve">, что составляет 54% от общего числа дворовых территорий. Большинство установленного детского и спортивного оборудования закреплены за управляющими организациями по обслуживанию жилищного фонда. Но в результате того, что на многие позиции детского и спортивного оборудования </w:t>
      </w:r>
      <w:r w:rsidR="00326B39" w:rsidRPr="00283424">
        <w:rPr>
          <w:rFonts w:ascii="Liberation Serif" w:eastAsia="Times New Roman" w:hAnsi="Liberation Serif" w:cs="Liberation Serif"/>
          <w:sz w:val="28"/>
          <w:szCs w:val="28"/>
          <w:lang w:eastAsia="ru-RU"/>
        </w:rPr>
        <w:t>отсутствуют сертификаты</w:t>
      </w:r>
      <w:r w:rsidRPr="00283424">
        <w:rPr>
          <w:rFonts w:ascii="Liberation Serif" w:eastAsia="Times New Roman" w:hAnsi="Liberation Serif" w:cs="Liberation Serif"/>
          <w:sz w:val="28"/>
          <w:szCs w:val="28"/>
          <w:lang w:eastAsia="ru-RU"/>
        </w:rPr>
        <w:t xml:space="preserve"> соответствия, в настоящее время требуется замена данного оборудования. </w:t>
      </w:r>
    </w:p>
    <w:p w:rsidR="005857A9" w:rsidRPr="00283424" w:rsidRDefault="005857A9" w:rsidP="005857A9">
      <w:pPr>
        <w:spacing w:after="0" w:line="240" w:lineRule="auto"/>
        <w:ind w:firstLine="284"/>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Охват населения благоустроенными дворовыми территориями составляет 3750 человек или 18% от общей численности населения Арамильского городского округа (примерно 19 820 человека).</w:t>
      </w:r>
    </w:p>
    <w:p w:rsidR="005857A9" w:rsidRPr="00283424" w:rsidRDefault="005857A9" w:rsidP="005857A9">
      <w:pPr>
        <w:spacing w:after="0" w:line="240" w:lineRule="auto"/>
        <w:ind w:firstLine="284"/>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На территории Арамильского городского округа отсутствуют специально оборудованные площадки для выгула собак. И эта проблема требует решения в рамках дальнейшего благоустройства общественных территорий.</w:t>
      </w:r>
    </w:p>
    <w:p w:rsidR="005857A9" w:rsidRPr="00283424" w:rsidRDefault="005857A9" w:rsidP="005857A9">
      <w:pPr>
        <w:spacing w:after="0" w:line="240" w:lineRule="auto"/>
        <w:ind w:firstLine="284"/>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Доля населения, имеющая удобный пешеходный доступ к площадкам, специально оборудованным для отдыха и проведения досуга, составляет 30% от общего количества населения.</w:t>
      </w:r>
    </w:p>
    <w:p w:rsidR="001360A2" w:rsidRPr="00283424" w:rsidRDefault="00326B39" w:rsidP="001360A2">
      <w:pPr>
        <w:tabs>
          <w:tab w:val="left" w:pos="567"/>
        </w:tabs>
        <w:spacing w:after="0" w:line="259" w:lineRule="auto"/>
        <w:ind w:firstLine="284"/>
        <w:jc w:val="both"/>
        <w:rPr>
          <w:rFonts w:ascii="Liberation Serif" w:hAnsi="Liberation Serif" w:cs="Liberation Serif"/>
          <w:sz w:val="28"/>
          <w:szCs w:val="28"/>
        </w:rPr>
      </w:pPr>
      <w:r w:rsidRPr="00283424">
        <w:rPr>
          <w:rFonts w:ascii="Liberation Serif" w:hAnsi="Liberation Serif" w:cs="Liberation Serif"/>
          <w:sz w:val="28"/>
          <w:szCs w:val="28"/>
        </w:rPr>
        <w:t>Дворовыми территориями</w:t>
      </w:r>
      <w:r w:rsidR="005857A9" w:rsidRPr="00283424">
        <w:rPr>
          <w:rFonts w:ascii="Liberation Serif" w:hAnsi="Liberation Serif" w:cs="Liberation Serif"/>
          <w:sz w:val="28"/>
          <w:szCs w:val="28"/>
        </w:rPr>
        <w:t xml:space="preserve"> многоквартирных домов, расположенных на территории Арамильского городского округа, подлежащих благоустройству в рамках реализации муниципальной программы, являются территории Свердловская область, Сысертский район, п. Светлый, д. 1, д. 2, д. 7</w:t>
      </w:r>
    </w:p>
    <w:p w:rsidR="005857A9" w:rsidRPr="00283424" w:rsidRDefault="005857A9" w:rsidP="001360A2">
      <w:pPr>
        <w:tabs>
          <w:tab w:val="left" w:pos="567"/>
        </w:tabs>
        <w:spacing w:after="0" w:line="259" w:lineRule="auto"/>
        <w:ind w:firstLine="284"/>
        <w:jc w:val="both"/>
        <w:rPr>
          <w:rFonts w:ascii="Liberation Serif" w:hAnsi="Liberation Serif" w:cs="Liberation Serif"/>
          <w:sz w:val="28"/>
          <w:szCs w:val="28"/>
        </w:rPr>
      </w:pPr>
      <w:r w:rsidRPr="00283424">
        <w:rPr>
          <w:rFonts w:ascii="Liberation Serif" w:eastAsia="Times New Roman" w:hAnsi="Liberation Serif" w:cs="Liberation Serif"/>
          <w:sz w:val="28"/>
          <w:szCs w:val="28"/>
          <w:lang w:eastAsia="ru-RU"/>
        </w:rPr>
        <w:t>Минимальный перечень работ</w:t>
      </w:r>
      <w:r w:rsidRPr="00283424">
        <w:rPr>
          <w:rFonts w:ascii="Liberation Serif" w:eastAsia="Times New Roman" w:hAnsi="Liberation Serif" w:cs="Liberation Serif"/>
          <w:b/>
          <w:sz w:val="28"/>
          <w:szCs w:val="28"/>
          <w:lang w:eastAsia="ru-RU"/>
        </w:rPr>
        <w:t xml:space="preserve"> </w:t>
      </w:r>
      <w:r w:rsidRPr="00283424">
        <w:rPr>
          <w:rFonts w:ascii="Liberation Serif" w:eastAsia="Times New Roman" w:hAnsi="Liberation Serif" w:cs="Liberation Serif"/>
          <w:sz w:val="28"/>
          <w:szCs w:val="28"/>
          <w:lang w:eastAsia="ru-RU"/>
        </w:rPr>
        <w:t xml:space="preserve">по благоустройству дворовых территорий, предусмотренный в рамках муниципальной программы: </w:t>
      </w:r>
    </w:p>
    <w:p w:rsidR="005857A9" w:rsidRPr="00283424" w:rsidRDefault="005857A9" w:rsidP="005857A9">
      <w:pPr>
        <w:spacing w:after="0" w:line="240" w:lineRule="auto"/>
        <w:ind w:firstLine="709"/>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 ремонт дворовых проездов;</w:t>
      </w:r>
    </w:p>
    <w:p w:rsidR="005857A9" w:rsidRPr="00283424" w:rsidRDefault="005857A9" w:rsidP="005857A9">
      <w:pPr>
        <w:spacing w:after="0" w:line="240" w:lineRule="auto"/>
        <w:ind w:firstLine="709"/>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 обеспечение освещения дворовых территорий;</w:t>
      </w:r>
    </w:p>
    <w:p w:rsidR="005857A9" w:rsidRPr="00283424" w:rsidRDefault="005857A9" w:rsidP="005857A9">
      <w:pPr>
        <w:spacing w:after="0" w:line="240" w:lineRule="auto"/>
        <w:ind w:firstLine="709"/>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 установка скамеек;</w:t>
      </w:r>
    </w:p>
    <w:p w:rsidR="005857A9" w:rsidRPr="00283424" w:rsidRDefault="005857A9" w:rsidP="005857A9">
      <w:pPr>
        <w:spacing w:after="0" w:line="240" w:lineRule="auto"/>
        <w:ind w:firstLine="709"/>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 установка урн.</w:t>
      </w:r>
    </w:p>
    <w:p w:rsidR="005857A9" w:rsidRPr="00283424" w:rsidRDefault="005857A9" w:rsidP="005857A9">
      <w:pPr>
        <w:spacing w:after="0" w:line="240" w:lineRule="auto"/>
        <w:ind w:firstLine="709"/>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Дополнительный перечень работ</w:t>
      </w:r>
      <w:r w:rsidRPr="00283424">
        <w:rPr>
          <w:rFonts w:ascii="Liberation Serif" w:eastAsia="Times New Roman" w:hAnsi="Liberation Serif" w:cs="Liberation Serif"/>
          <w:b/>
          <w:sz w:val="28"/>
          <w:szCs w:val="28"/>
          <w:lang w:eastAsia="ru-RU"/>
        </w:rPr>
        <w:t xml:space="preserve"> </w:t>
      </w:r>
      <w:r w:rsidRPr="00283424">
        <w:rPr>
          <w:rFonts w:ascii="Liberation Serif" w:eastAsia="Times New Roman" w:hAnsi="Liberation Serif" w:cs="Liberation Serif"/>
          <w:sz w:val="28"/>
          <w:szCs w:val="28"/>
          <w:lang w:eastAsia="ru-RU"/>
        </w:rPr>
        <w:t xml:space="preserve">по благоустройству дворовых территорий: </w:t>
      </w:r>
    </w:p>
    <w:p w:rsidR="005857A9" w:rsidRPr="00283424" w:rsidRDefault="005857A9" w:rsidP="005857A9">
      <w:pPr>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283424">
        <w:rPr>
          <w:rFonts w:ascii="Liberation Serif" w:eastAsia="Times New Roman" w:hAnsi="Liberation Serif" w:cs="Liberation Serif"/>
          <w:sz w:val="28"/>
          <w:szCs w:val="28"/>
          <w:lang w:eastAsia="ru-RU"/>
        </w:rPr>
        <w:t>1</w:t>
      </w:r>
      <w:r w:rsidR="006D3143" w:rsidRPr="00283424">
        <w:rPr>
          <w:rFonts w:ascii="Liberation Serif" w:eastAsia="Times New Roman" w:hAnsi="Liberation Serif" w:cs="Liberation Serif"/>
          <w:sz w:val="28"/>
          <w:szCs w:val="28"/>
          <w:lang w:eastAsia="ru-RU"/>
        </w:rPr>
        <w:t>)</w:t>
      </w:r>
      <w:r w:rsidR="00862A4F" w:rsidRPr="00283424">
        <w:rPr>
          <w:rFonts w:ascii="Liberation Serif" w:eastAsia="Times New Roman" w:hAnsi="Liberation Serif" w:cs="Liberation Serif"/>
          <w:sz w:val="28"/>
          <w:szCs w:val="28"/>
          <w:lang w:eastAsia="ru-RU"/>
        </w:rPr>
        <w:t xml:space="preserve"> </w:t>
      </w:r>
      <w:r w:rsidR="00466105" w:rsidRPr="00283424">
        <w:rPr>
          <w:rFonts w:ascii="Liberation Serif" w:eastAsia="Calibri" w:hAnsi="Liberation Serif" w:cs="Liberation Serif"/>
          <w:sz w:val="28"/>
          <w:szCs w:val="28"/>
        </w:rPr>
        <w:t>о</w:t>
      </w:r>
      <w:r w:rsidRPr="00283424">
        <w:rPr>
          <w:rFonts w:ascii="Liberation Serif" w:eastAsia="Calibri" w:hAnsi="Liberation Serif" w:cs="Liberation Serif"/>
          <w:sz w:val="28"/>
          <w:szCs w:val="28"/>
        </w:rPr>
        <w:t>борудование детских площадок;</w:t>
      </w:r>
    </w:p>
    <w:p w:rsidR="005857A9" w:rsidRPr="00283424" w:rsidRDefault="005857A9" w:rsidP="005857A9">
      <w:pPr>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283424">
        <w:rPr>
          <w:rFonts w:ascii="Liberation Serif" w:eastAsia="Calibri" w:hAnsi="Liberation Serif" w:cs="Liberation Serif"/>
          <w:sz w:val="28"/>
          <w:szCs w:val="28"/>
        </w:rPr>
        <w:t>2</w:t>
      </w:r>
      <w:r w:rsidR="00466105" w:rsidRPr="00283424">
        <w:rPr>
          <w:rFonts w:ascii="Liberation Serif" w:eastAsia="Calibri" w:hAnsi="Liberation Serif" w:cs="Liberation Serif"/>
          <w:sz w:val="28"/>
          <w:szCs w:val="28"/>
        </w:rPr>
        <w:t>)</w:t>
      </w:r>
      <w:r w:rsidRPr="00283424">
        <w:rPr>
          <w:rFonts w:ascii="Liberation Serif" w:eastAsia="Calibri" w:hAnsi="Liberation Serif" w:cs="Liberation Serif"/>
          <w:sz w:val="28"/>
          <w:szCs w:val="28"/>
        </w:rPr>
        <w:t xml:space="preserve"> </w:t>
      </w:r>
      <w:r w:rsidR="00466105" w:rsidRPr="00283424">
        <w:rPr>
          <w:rFonts w:ascii="Liberation Serif" w:eastAsia="Calibri" w:hAnsi="Liberation Serif" w:cs="Liberation Serif"/>
          <w:sz w:val="28"/>
          <w:szCs w:val="28"/>
        </w:rPr>
        <w:t>о</w:t>
      </w:r>
      <w:r w:rsidRPr="00283424">
        <w:rPr>
          <w:rFonts w:ascii="Liberation Serif" w:eastAsia="Calibri" w:hAnsi="Liberation Serif" w:cs="Liberation Serif"/>
          <w:sz w:val="28"/>
          <w:szCs w:val="28"/>
        </w:rPr>
        <w:t>борудование спортивных площадок;</w:t>
      </w:r>
    </w:p>
    <w:p w:rsidR="005857A9" w:rsidRPr="00283424" w:rsidRDefault="005857A9" w:rsidP="005857A9">
      <w:pPr>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283424">
        <w:rPr>
          <w:rFonts w:ascii="Liberation Serif" w:eastAsia="Calibri" w:hAnsi="Liberation Serif" w:cs="Liberation Serif"/>
          <w:sz w:val="28"/>
          <w:szCs w:val="28"/>
        </w:rPr>
        <w:t>3</w:t>
      </w:r>
      <w:r w:rsidR="00466105" w:rsidRPr="00283424">
        <w:rPr>
          <w:rFonts w:ascii="Liberation Serif" w:eastAsia="Calibri" w:hAnsi="Liberation Serif" w:cs="Liberation Serif"/>
          <w:sz w:val="28"/>
          <w:szCs w:val="28"/>
        </w:rPr>
        <w:t>) у</w:t>
      </w:r>
      <w:r w:rsidRPr="00283424">
        <w:rPr>
          <w:rFonts w:ascii="Liberation Serif" w:eastAsia="Calibri" w:hAnsi="Liberation Serif" w:cs="Liberation Serif"/>
          <w:sz w:val="28"/>
          <w:szCs w:val="28"/>
        </w:rPr>
        <w:t>стройство автомобильных парковок;</w:t>
      </w:r>
    </w:p>
    <w:p w:rsidR="005857A9" w:rsidRPr="00283424" w:rsidRDefault="005857A9" w:rsidP="005857A9">
      <w:pPr>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283424">
        <w:rPr>
          <w:rFonts w:ascii="Liberation Serif" w:eastAsia="Calibri" w:hAnsi="Liberation Serif" w:cs="Liberation Serif"/>
          <w:sz w:val="28"/>
          <w:szCs w:val="28"/>
        </w:rPr>
        <w:t>4</w:t>
      </w:r>
      <w:r w:rsidR="00466105" w:rsidRPr="00283424">
        <w:rPr>
          <w:rFonts w:ascii="Liberation Serif" w:eastAsia="Calibri" w:hAnsi="Liberation Serif" w:cs="Liberation Serif"/>
          <w:sz w:val="28"/>
          <w:szCs w:val="28"/>
        </w:rPr>
        <w:t>) о</w:t>
      </w:r>
      <w:r w:rsidRPr="00283424">
        <w:rPr>
          <w:rFonts w:ascii="Liberation Serif" w:eastAsia="Calibri" w:hAnsi="Liberation Serif" w:cs="Liberation Serif"/>
          <w:sz w:val="28"/>
          <w:szCs w:val="28"/>
        </w:rPr>
        <w:t>зеленение территории;</w:t>
      </w:r>
    </w:p>
    <w:p w:rsidR="005857A9" w:rsidRPr="00283424" w:rsidRDefault="005857A9" w:rsidP="005857A9">
      <w:pPr>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283424">
        <w:rPr>
          <w:rFonts w:ascii="Liberation Serif" w:eastAsia="Calibri" w:hAnsi="Liberation Serif" w:cs="Liberation Serif"/>
          <w:sz w:val="28"/>
          <w:szCs w:val="28"/>
        </w:rPr>
        <w:t>5</w:t>
      </w:r>
      <w:r w:rsidR="00466105" w:rsidRPr="00283424">
        <w:rPr>
          <w:rFonts w:ascii="Liberation Serif" w:eastAsia="Calibri" w:hAnsi="Liberation Serif" w:cs="Liberation Serif"/>
          <w:sz w:val="28"/>
          <w:szCs w:val="28"/>
        </w:rPr>
        <w:t>)</w:t>
      </w:r>
      <w:r w:rsidRPr="00283424">
        <w:rPr>
          <w:rFonts w:ascii="Liberation Serif" w:eastAsia="Calibri" w:hAnsi="Liberation Serif" w:cs="Liberation Serif"/>
          <w:sz w:val="28"/>
          <w:szCs w:val="28"/>
        </w:rPr>
        <w:t xml:space="preserve"> </w:t>
      </w:r>
      <w:r w:rsidR="00466105" w:rsidRPr="00283424">
        <w:rPr>
          <w:rFonts w:ascii="Liberation Serif" w:eastAsia="Calibri" w:hAnsi="Liberation Serif" w:cs="Liberation Serif"/>
          <w:sz w:val="28"/>
          <w:szCs w:val="28"/>
        </w:rPr>
        <w:t>у</w:t>
      </w:r>
      <w:r w:rsidRPr="00283424">
        <w:rPr>
          <w:rFonts w:ascii="Liberation Serif" w:eastAsia="Calibri" w:hAnsi="Liberation Serif" w:cs="Liberation Serif"/>
          <w:sz w:val="28"/>
          <w:szCs w:val="28"/>
        </w:rPr>
        <w:t>становка ограждений;</w:t>
      </w:r>
    </w:p>
    <w:p w:rsidR="005857A9" w:rsidRPr="00283424" w:rsidRDefault="005857A9" w:rsidP="005857A9">
      <w:pPr>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283424">
        <w:rPr>
          <w:rFonts w:ascii="Liberation Serif" w:eastAsia="Calibri" w:hAnsi="Liberation Serif" w:cs="Liberation Serif"/>
          <w:sz w:val="28"/>
          <w:szCs w:val="28"/>
        </w:rPr>
        <w:t>6</w:t>
      </w:r>
      <w:r w:rsidR="00466105" w:rsidRPr="00283424">
        <w:rPr>
          <w:rFonts w:ascii="Liberation Serif" w:eastAsia="Calibri" w:hAnsi="Liberation Serif" w:cs="Liberation Serif"/>
          <w:sz w:val="28"/>
          <w:szCs w:val="28"/>
        </w:rPr>
        <w:t xml:space="preserve">) </w:t>
      </w:r>
      <w:r w:rsidRPr="00283424">
        <w:rPr>
          <w:rFonts w:ascii="Liberation Serif" w:eastAsia="Calibri" w:hAnsi="Liberation Serif" w:cs="Liberation Serif"/>
          <w:sz w:val="28"/>
          <w:szCs w:val="28"/>
        </w:rPr>
        <w:t>иные виды работ.</w:t>
      </w:r>
    </w:p>
    <w:p w:rsidR="005857A9" w:rsidRPr="00283424" w:rsidRDefault="005857A9" w:rsidP="000D0C23">
      <w:pPr>
        <w:spacing w:after="0" w:line="240" w:lineRule="auto"/>
        <w:ind w:firstLine="709"/>
        <w:jc w:val="both"/>
        <w:rPr>
          <w:rFonts w:ascii="Liberation Serif" w:eastAsia="Times New Roman" w:hAnsi="Liberation Serif" w:cs="Liberation Serif"/>
          <w:sz w:val="28"/>
          <w:szCs w:val="28"/>
          <w:lang w:eastAsia="ru-RU"/>
        </w:rPr>
      </w:pPr>
      <w:r w:rsidRPr="00283424">
        <w:rPr>
          <w:rFonts w:ascii="Liberation Serif" w:eastAsia="Calibri" w:hAnsi="Liberation Serif" w:cs="Liberation Serif"/>
          <w:sz w:val="28"/>
          <w:szCs w:val="28"/>
        </w:rPr>
        <w:lastRenderedPageBreak/>
        <w:t xml:space="preserve"> </w:t>
      </w:r>
      <w:r w:rsidR="00FF4751" w:rsidRPr="00283424">
        <w:rPr>
          <w:rFonts w:ascii="Liberation Serif" w:eastAsia="Calibri" w:hAnsi="Liberation Serif" w:cs="Liberation Serif"/>
          <w:sz w:val="28"/>
          <w:szCs w:val="28"/>
        </w:rPr>
        <w:t>Благоустройство общественной</w:t>
      </w:r>
      <w:r w:rsidRPr="00283424">
        <w:rPr>
          <w:rFonts w:ascii="Liberation Serif" w:eastAsia="Calibri" w:hAnsi="Liberation Serif" w:cs="Liberation Serif"/>
          <w:sz w:val="28"/>
          <w:szCs w:val="28"/>
        </w:rPr>
        <w:t xml:space="preserve"> территории по ул. Ломоносова в пос. Арамиль планируется осуществить в рамках Программы </w:t>
      </w:r>
      <w:r w:rsidR="00466105" w:rsidRPr="00283424">
        <w:rPr>
          <w:rFonts w:ascii="Liberation Serif" w:eastAsia="Calibri" w:hAnsi="Liberation Serif" w:cs="Liberation Serif"/>
          <w:sz w:val="28"/>
          <w:szCs w:val="28"/>
        </w:rPr>
        <w:t xml:space="preserve">«Комплексное </w:t>
      </w:r>
      <w:r w:rsidRPr="00283424">
        <w:rPr>
          <w:rFonts w:ascii="Liberation Serif" w:eastAsia="Calibri" w:hAnsi="Liberation Serif" w:cs="Liberation Serif"/>
          <w:sz w:val="28"/>
          <w:szCs w:val="28"/>
        </w:rPr>
        <w:t>развити</w:t>
      </w:r>
      <w:r w:rsidR="00617C13">
        <w:rPr>
          <w:rFonts w:ascii="Liberation Serif" w:eastAsia="Calibri" w:hAnsi="Liberation Serif" w:cs="Liberation Serif"/>
          <w:sz w:val="28"/>
          <w:szCs w:val="28"/>
        </w:rPr>
        <w:t>е</w:t>
      </w:r>
      <w:r w:rsidRPr="00283424">
        <w:rPr>
          <w:rFonts w:ascii="Liberation Serif" w:eastAsia="Calibri" w:hAnsi="Liberation Serif" w:cs="Liberation Serif"/>
          <w:sz w:val="28"/>
          <w:szCs w:val="28"/>
        </w:rPr>
        <w:t xml:space="preserve"> сельских территорий</w:t>
      </w:r>
      <w:r w:rsidR="00466105" w:rsidRPr="00283424">
        <w:rPr>
          <w:rFonts w:ascii="Liberation Serif" w:eastAsia="Calibri" w:hAnsi="Liberation Serif" w:cs="Liberation Serif"/>
          <w:sz w:val="28"/>
          <w:szCs w:val="28"/>
        </w:rPr>
        <w:t>».</w:t>
      </w:r>
      <w:r w:rsidRPr="00283424">
        <w:rPr>
          <w:rFonts w:ascii="Liberation Serif" w:eastAsia="Calibri" w:hAnsi="Liberation Serif" w:cs="Liberation Serif"/>
          <w:sz w:val="28"/>
          <w:szCs w:val="28"/>
        </w:rPr>
        <w:t xml:space="preserve"> Общественная территория по ул. 1-Мая в г. Арамиль, в настоящее время не нашла значимого интереса со стороны жителей и благоустройство данной территории в ближайшее время в рамках муниципальной программы не планируется.</w:t>
      </w:r>
    </w:p>
    <w:p w:rsidR="005857A9" w:rsidRPr="00283424" w:rsidRDefault="007955D8" w:rsidP="000D0C23">
      <w:pPr>
        <w:spacing w:after="0" w:line="240" w:lineRule="auto"/>
        <w:ind w:firstLine="284"/>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r w:rsidR="005857A9" w:rsidRPr="00283424">
        <w:rPr>
          <w:rFonts w:ascii="Liberation Serif" w:eastAsia="Times New Roman" w:hAnsi="Liberation Serif" w:cs="Liberation Serif"/>
          <w:sz w:val="28"/>
          <w:szCs w:val="28"/>
          <w:lang w:eastAsia="ru-RU"/>
        </w:rPr>
        <w:t>В результате проведенных мероприятий по комплексному благоустройству, осуществленному в дв</w:t>
      </w:r>
      <w:r w:rsidR="00466105" w:rsidRPr="00283424">
        <w:rPr>
          <w:rFonts w:ascii="Liberation Serif" w:eastAsia="Times New Roman" w:hAnsi="Liberation Serif" w:cs="Liberation Serif"/>
          <w:sz w:val="28"/>
          <w:szCs w:val="28"/>
          <w:lang w:eastAsia="ru-RU"/>
        </w:rPr>
        <w:t xml:space="preserve">а </w:t>
      </w:r>
      <w:r w:rsidR="00E96B2C" w:rsidRPr="00283424">
        <w:rPr>
          <w:rFonts w:ascii="Liberation Serif" w:eastAsia="Times New Roman" w:hAnsi="Liberation Serif" w:cs="Liberation Serif"/>
          <w:sz w:val="28"/>
          <w:szCs w:val="28"/>
          <w:lang w:eastAsia="ru-RU"/>
        </w:rPr>
        <w:t>этапа</w:t>
      </w:r>
      <w:r w:rsidR="005857A9" w:rsidRPr="00283424">
        <w:rPr>
          <w:rFonts w:ascii="Liberation Serif" w:eastAsia="Times New Roman" w:hAnsi="Liberation Serif" w:cs="Liberation Serif"/>
          <w:b/>
          <w:sz w:val="28"/>
          <w:szCs w:val="28"/>
          <w:lang w:eastAsia="ru-RU"/>
        </w:rPr>
        <w:t xml:space="preserve"> 2018-2019</w:t>
      </w:r>
      <w:r w:rsidR="005857A9" w:rsidRPr="00283424">
        <w:rPr>
          <w:rFonts w:ascii="Liberation Serif" w:eastAsia="Times New Roman" w:hAnsi="Liberation Serif" w:cs="Liberation Serif"/>
          <w:sz w:val="28"/>
          <w:szCs w:val="28"/>
          <w:lang w:eastAsia="ru-RU"/>
        </w:rPr>
        <w:t xml:space="preserve"> годов обустроена общественная территория «Площадь Дворца культуры, Сысертский район, г. Арамиль, ул. Рабочая, д. 120А». Общая стоимость работ по благоустройству составила 26 707,17 тыс. рублей.</w:t>
      </w:r>
    </w:p>
    <w:p w:rsidR="005857A9" w:rsidRPr="00283424" w:rsidRDefault="005857A9" w:rsidP="000D0C23">
      <w:pPr>
        <w:spacing w:after="0" w:line="240" w:lineRule="auto"/>
        <w:ind w:firstLine="284"/>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 xml:space="preserve"> </w:t>
      </w:r>
      <w:r w:rsidR="007955D8">
        <w:rPr>
          <w:rFonts w:ascii="Liberation Serif" w:eastAsia="Times New Roman" w:hAnsi="Liberation Serif" w:cs="Liberation Serif"/>
          <w:sz w:val="28"/>
          <w:szCs w:val="28"/>
          <w:lang w:eastAsia="ru-RU"/>
        </w:rPr>
        <w:tab/>
      </w:r>
      <w:r w:rsidR="00326B39" w:rsidRPr="00283424">
        <w:rPr>
          <w:rFonts w:ascii="Liberation Serif" w:eastAsia="Times New Roman" w:hAnsi="Liberation Serif" w:cs="Liberation Serif"/>
          <w:b/>
          <w:sz w:val="28"/>
          <w:szCs w:val="28"/>
          <w:lang w:eastAsia="ru-RU"/>
        </w:rPr>
        <w:t>В 2020</w:t>
      </w:r>
      <w:r w:rsidRPr="00283424">
        <w:rPr>
          <w:rFonts w:ascii="Liberation Serif" w:eastAsia="Times New Roman" w:hAnsi="Liberation Serif" w:cs="Liberation Serif"/>
          <w:b/>
          <w:sz w:val="28"/>
          <w:szCs w:val="28"/>
          <w:lang w:eastAsia="ru-RU"/>
        </w:rPr>
        <w:t>-2021</w:t>
      </w:r>
      <w:r w:rsidRPr="00283424">
        <w:rPr>
          <w:rFonts w:ascii="Liberation Serif" w:eastAsia="Times New Roman" w:hAnsi="Liberation Serif" w:cs="Liberation Serif"/>
          <w:sz w:val="28"/>
          <w:szCs w:val="28"/>
          <w:lang w:eastAsia="ru-RU"/>
        </w:rPr>
        <w:t xml:space="preserve"> годах, также в дв</w:t>
      </w:r>
      <w:r w:rsidR="00E96B2C" w:rsidRPr="00283424">
        <w:rPr>
          <w:rFonts w:ascii="Liberation Serif" w:eastAsia="Times New Roman" w:hAnsi="Liberation Serif" w:cs="Liberation Serif"/>
          <w:sz w:val="28"/>
          <w:szCs w:val="28"/>
          <w:lang w:eastAsia="ru-RU"/>
        </w:rPr>
        <w:t xml:space="preserve">а </w:t>
      </w:r>
      <w:r w:rsidRPr="00283424">
        <w:rPr>
          <w:rFonts w:ascii="Liberation Serif" w:eastAsia="Times New Roman" w:hAnsi="Liberation Serif" w:cs="Liberation Serif"/>
          <w:sz w:val="28"/>
          <w:szCs w:val="28"/>
          <w:lang w:eastAsia="ru-RU"/>
        </w:rPr>
        <w:t>этап</w:t>
      </w:r>
      <w:r w:rsidR="00E96B2C" w:rsidRPr="00283424">
        <w:rPr>
          <w:rFonts w:ascii="Liberation Serif" w:eastAsia="Times New Roman" w:hAnsi="Liberation Serif" w:cs="Liberation Serif"/>
          <w:sz w:val="28"/>
          <w:szCs w:val="28"/>
          <w:lang w:eastAsia="ru-RU"/>
        </w:rPr>
        <w:t>а</w:t>
      </w:r>
      <w:r w:rsidR="00326B39" w:rsidRPr="00283424">
        <w:rPr>
          <w:rFonts w:ascii="Liberation Serif" w:eastAsia="Times New Roman" w:hAnsi="Liberation Serif" w:cs="Liberation Serif"/>
          <w:sz w:val="28"/>
          <w:szCs w:val="28"/>
          <w:lang w:eastAsia="ru-RU"/>
        </w:rPr>
        <w:t xml:space="preserve"> было</w:t>
      </w:r>
      <w:r w:rsidRPr="00283424">
        <w:rPr>
          <w:rFonts w:ascii="Liberation Serif" w:eastAsia="Times New Roman" w:hAnsi="Liberation Serif" w:cs="Liberation Serif"/>
          <w:sz w:val="28"/>
          <w:szCs w:val="28"/>
          <w:lang w:eastAsia="ru-RU"/>
        </w:rPr>
        <w:t xml:space="preserve"> проведено комплексное благоустройство общественной территории «Набережная р. Исеть около Храма Святой Троицы, Сысертский район, г. Арамиль, ул. Карла Маркса». Общая стоимость работ составила 42 431,57 тыс. рублей.</w:t>
      </w:r>
    </w:p>
    <w:p w:rsidR="005857A9" w:rsidRPr="00283424" w:rsidRDefault="005857A9" w:rsidP="007955D8">
      <w:pPr>
        <w:autoSpaceDE w:val="0"/>
        <w:autoSpaceDN w:val="0"/>
        <w:adjustRightInd w:val="0"/>
        <w:spacing w:after="0" w:line="240" w:lineRule="auto"/>
        <w:ind w:firstLine="708"/>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 xml:space="preserve">В соответствии с требованиями к разработке муниципальных программ по формированию современной городской </w:t>
      </w:r>
      <w:r w:rsidR="00326B39" w:rsidRPr="00283424">
        <w:rPr>
          <w:rFonts w:ascii="Liberation Serif" w:eastAsia="Times New Roman" w:hAnsi="Liberation Serif" w:cs="Liberation Serif"/>
          <w:sz w:val="28"/>
          <w:szCs w:val="28"/>
          <w:lang w:eastAsia="ru-RU"/>
        </w:rPr>
        <w:t xml:space="preserve">среды, </w:t>
      </w:r>
      <w:r w:rsidR="0082600C" w:rsidRPr="00283424">
        <w:rPr>
          <w:rFonts w:ascii="Liberation Serif" w:eastAsia="Times New Roman" w:hAnsi="Liberation Serif" w:cs="Liberation Serif"/>
          <w:sz w:val="28"/>
          <w:szCs w:val="28"/>
          <w:lang w:eastAsia="ru-RU"/>
        </w:rPr>
        <w:t>п</w:t>
      </w:r>
      <w:r w:rsidR="00326B39" w:rsidRPr="00283424">
        <w:rPr>
          <w:rFonts w:ascii="Liberation Serif" w:eastAsia="Times New Roman" w:hAnsi="Liberation Serif" w:cs="Liberation Serif"/>
          <w:sz w:val="28"/>
          <w:szCs w:val="28"/>
          <w:lang w:eastAsia="ru-RU"/>
        </w:rPr>
        <w:t>еречень</w:t>
      </w:r>
      <w:r w:rsidRPr="00283424">
        <w:rPr>
          <w:rFonts w:ascii="Liberation Serif" w:eastAsia="Times New Roman" w:hAnsi="Liberation Serif" w:cs="Liberation Serif"/>
          <w:sz w:val="28"/>
          <w:szCs w:val="28"/>
          <w:lang w:eastAsia="ru-RU"/>
        </w:rPr>
        <w:t xml:space="preserve"> работ</w:t>
      </w:r>
      <w:r w:rsidRPr="00283424">
        <w:rPr>
          <w:rFonts w:ascii="Liberation Serif" w:eastAsia="Times New Roman" w:hAnsi="Liberation Serif" w:cs="Liberation Serif"/>
          <w:b/>
          <w:sz w:val="28"/>
          <w:szCs w:val="28"/>
          <w:lang w:eastAsia="ru-RU"/>
        </w:rPr>
        <w:t xml:space="preserve"> </w:t>
      </w:r>
      <w:r w:rsidRPr="00283424">
        <w:rPr>
          <w:rFonts w:ascii="Liberation Serif" w:eastAsia="Times New Roman" w:hAnsi="Liberation Serif" w:cs="Liberation Serif"/>
          <w:sz w:val="28"/>
          <w:szCs w:val="28"/>
          <w:lang w:eastAsia="ru-RU"/>
        </w:rPr>
        <w:t>по реализации проекта благоустройства общественной территории должен содержать не менее шести элементов благоустройства, включая в обязательном порядке покрытие поверхности, обеспечение наружного освещения, установку скамеек, урн.</w:t>
      </w:r>
    </w:p>
    <w:p w:rsidR="005857A9" w:rsidRPr="00283424" w:rsidRDefault="005857A9" w:rsidP="007955D8">
      <w:pPr>
        <w:spacing w:after="0" w:line="240" w:lineRule="auto"/>
        <w:ind w:firstLine="708"/>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В рамках Муниципальной программы планируется не только трудовое, но и финансовое участие граждан - софинансирование собственниками помещений многоквартирного дома минимального перечня работ в размере не менее 5% стоимости таких работ, и софинансирование из дополнительного перечня по благоустройству дворовых территорий в размере не менее 20% стоимости выполнения таких работ.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их расходования, а также порядок и формы минимального и трудового участия в выполнении данных работ утвержден постановлением Администрации Арамильского городского округа.</w:t>
      </w:r>
    </w:p>
    <w:p w:rsidR="005857A9" w:rsidRPr="00283424" w:rsidRDefault="005857A9" w:rsidP="007955D8">
      <w:pPr>
        <w:autoSpaceDE w:val="0"/>
        <w:autoSpaceDN w:val="0"/>
        <w:adjustRightInd w:val="0"/>
        <w:spacing w:after="0" w:line="240" w:lineRule="auto"/>
        <w:ind w:firstLine="708"/>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Порядок разработки, обсуждения с заинтересованными лицами и утверждения дизайн-проектов благоустройства дворовых территорий, включенных в Муниципальную программу, утвержден постановлением Администрации Арамильского городского округа.</w:t>
      </w:r>
    </w:p>
    <w:p w:rsidR="005857A9" w:rsidRPr="00283424" w:rsidRDefault="005857A9" w:rsidP="007955D8">
      <w:pPr>
        <w:spacing w:after="0" w:line="240" w:lineRule="auto"/>
        <w:ind w:firstLine="360"/>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В рамках реализации Муниципальной программы мероприятия по благоустройству дворовых и общественных территорий в обязательном порядке проводятся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5857A9" w:rsidRPr="00283424" w:rsidRDefault="005857A9" w:rsidP="005857A9">
      <w:pPr>
        <w:spacing w:after="0" w:line="240" w:lineRule="auto"/>
        <w:ind w:firstLine="284"/>
        <w:contextualSpacing/>
        <w:jc w:val="both"/>
        <w:rPr>
          <w:rFonts w:ascii="Liberation Serif" w:eastAsia="Times New Roman" w:hAnsi="Liberation Serif" w:cs="Liberation Serif"/>
          <w:sz w:val="28"/>
          <w:szCs w:val="28"/>
          <w:lang w:eastAsia="ru-RU"/>
        </w:rPr>
      </w:pPr>
    </w:p>
    <w:p w:rsidR="00617C13" w:rsidRDefault="00617C13" w:rsidP="005857A9">
      <w:pPr>
        <w:tabs>
          <w:tab w:val="left" w:pos="993"/>
        </w:tabs>
        <w:spacing w:after="0" w:line="240" w:lineRule="auto"/>
        <w:ind w:left="360"/>
        <w:jc w:val="center"/>
        <w:rPr>
          <w:rFonts w:ascii="Liberation Serif" w:eastAsia="Times New Roman" w:hAnsi="Liberation Serif" w:cs="Liberation Serif"/>
          <w:b/>
          <w:bCs/>
          <w:i/>
          <w:sz w:val="28"/>
          <w:szCs w:val="28"/>
          <w:lang w:eastAsia="ru-RU"/>
        </w:rPr>
      </w:pPr>
    </w:p>
    <w:p w:rsidR="00617C13" w:rsidRDefault="00617C13" w:rsidP="005857A9">
      <w:pPr>
        <w:tabs>
          <w:tab w:val="left" w:pos="993"/>
        </w:tabs>
        <w:spacing w:after="0" w:line="240" w:lineRule="auto"/>
        <w:ind w:left="360"/>
        <w:jc w:val="center"/>
        <w:rPr>
          <w:rFonts w:ascii="Liberation Serif" w:eastAsia="Times New Roman" w:hAnsi="Liberation Serif" w:cs="Liberation Serif"/>
          <w:b/>
          <w:bCs/>
          <w:i/>
          <w:sz w:val="28"/>
          <w:szCs w:val="28"/>
          <w:lang w:eastAsia="ru-RU"/>
        </w:rPr>
      </w:pPr>
    </w:p>
    <w:p w:rsidR="00617C13" w:rsidRDefault="00617C13" w:rsidP="005857A9">
      <w:pPr>
        <w:tabs>
          <w:tab w:val="left" w:pos="993"/>
        </w:tabs>
        <w:spacing w:after="0" w:line="240" w:lineRule="auto"/>
        <w:ind w:left="360"/>
        <w:jc w:val="center"/>
        <w:rPr>
          <w:rFonts w:ascii="Liberation Serif" w:eastAsia="Times New Roman" w:hAnsi="Liberation Serif" w:cs="Liberation Serif"/>
          <w:b/>
          <w:bCs/>
          <w:i/>
          <w:sz w:val="28"/>
          <w:szCs w:val="28"/>
          <w:lang w:eastAsia="ru-RU"/>
        </w:rPr>
      </w:pPr>
    </w:p>
    <w:p w:rsidR="00617C13" w:rsidRDefault="00617C13" w:rsidP="005857A9">
      <w:pPr>
        <w:tabs>
          <w:tab w:val="left" w:pos="993"/>
        </w:tabs>
        <w:spacing w:after="0" w:line="240" w:lineRule="auto"/>
        <w:ind w:left="360"/>
        <w:jc w:val="center"/>
        <w:rPr>
          <w:rFonts w:ascii="Liberation Serif" w:eastAsia="Times New Roman" w:hAnsi="Liberation Serif" w:cs="Liberation Serif"/>
          <w:b/>
          <w:bCs/>
          <w:i/>
          <w:sz w:val="28"/>
          <w:szCs w:val="28"/>
          <w:lang w:eastAsia="ru-RU"/>
        </w:rPr>
      </w:pPr>
    </w:p>
    <w:p w:rsidR="005857A9" w:rsidRPr="00283424" w:rsidRDefault="005857A9" w:rsidP="005857A9">
      <w:pPr>
        <w:tabs>
          <w:tab w:val="left" w:pos="993"/>
        </w:tabs>
        <w:spacing w:after="0" w:line="240" w:lineRule="auto"/>
        <w:ind w:left="360"/>
        <w:jc w:val="center"/>
        <w:rPr>
          <w:rFonts w:ascii="Liberation Serif" w:eastAsia="Times New Roman" w:hAnsi="Liberation Serif" w:cs="Liberation Serif"/>
          <w:b/>
          <w:bCs/>
          <w:i/>
          <w:sz w:val="28"/>
          <w:szCs w:val="28"/>
          <w:lang w:eastAsia="ru-RU"/>
        </w:rPr>
      </w:pPr>
      <w:r w:rsidRPr="00283424">
        <w:rPr>
          <w:rFonts w:ascii="Liberation Serif" w:eastAsia="Times New Roman" w:hAnsi="Liberation Serif" w:cs="Liberation Serif"/>
          <w:b/>
          <w:bCs/>
          <w:i/>
          <w:sz w:val="28"/>
          <w:szCs w:val="28"/>
          <w:lang w:eastAsia="ru-RU"/>
        </w:rPr>
        <w:lastRenderedPageBreak/>
        <w:t>Прогноз ожидаемых результатов Муниципальной программы «Формирование современной городской среды Арамильского городского округа на 2018 – 2027 годы»</w:t>
      </w:r>
    </w:p>
    <w:p w:rsidR="005857A9" w:rsidRPr="00283424" w:rsidRDefault="005857A9" w:rsidP="005857A9">
      <w:pPr>
        <w:spacing w:after="0" w:line="240" w:lineRule="auto"/>
        <w:ind w:firstLine="709"/>
        <w:contextualSpacing/>
        <w:jc w:val="center"/>
        <w:rPr>
          <w:rFonts w:ascii="Liberation Serif" w:eastAsia="Times New Roman" w:hAnsi="Liberation Serif" w:cs="Liberation Serif"/>
          <w:sz w:val="28"/>
          <w:szCs w:val="28"/>
          <w:lang w:eastAsia="ru-RU"/>
        </w:rPr>
      </w:pPr>
    </w:p>
    <w:p w:rsidR="005857A9" w:rsidRPr="00283424" w:rsidRDefault="005857A9" w:rsidP="005857A9">
      <w:pPr>
        <w:spacing w:after="0" w:line="240" w:lineRule="auto"/>
        <w:ind w:firstLine="709"/>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Ожидаемый результат от реализации Муниципальной программы:</w:t>
      </w:r>
    </w:p>
    <w:p w:rsidR="005857A9" w:rsidRPr="00283424" w:rsidRDefault="005857A9" w:rsidP="005857A9">
      <w:pPr>
        <w:spacing w:after="0" w:line="240" w:lineRule="auto"/>
        <w:ind w:firstLine="709"/>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 xml:space="preserve">- создание благоприятных условий проживания; </w:t>
      </w:r>
    </w:p>
    <w:p w:rsidR="0082600C" w:rsidRPr="00283424" w:rsidRDefault="005857A9" w:rsidP="0082600C">
      <w:pPr>
        <w:spacing w:after="0" w:line="240" w:lineRule="auto"/>
        <w:ind w:firstLine="709"/>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 xml:space="preserve">- повышение комфортности проживания населения города, в том числе </w:t>
      </w:r>
      <w:r w:rsidR="0082600C" w:rsidRPr="00283424">
        <w:rPr>
          <w:rFonts w:ascii="Liberation Serif" w:eastAsia="Times New Roman" w:hAnsi="Liberation Serif" w:cs="Liberation Serif"/>
          <w:sz w:val="28"/>
          <w:szCs w:val="28"/>
          <w:lang w:eastAsia="ru-RU"/>
        </w:rPr>
        <w:t>для маломобильных групп населения</w:t>
      </w:r>
      <w:r w:rsidR="001C1820" w:rsidRPr="00283424">
        <w:rPr>
          <w:rFonts w:ascii="Liberation Serif" w:eastAsia="Times New Roman" w:hAnsi="Liberation Serif" w:cs="Liberation Serif"/>
          <w:sz w:val="28"/>
          <w:szCs w:val="28"/>
          <w:lang w:eastAsia="ru-RU"/>
        </w:rPr>
        <w:t>;</w:t>
      </w:r>
    </w:p>
    <w:p w:rsidR="005857A9" w:rsidRPr="00283424" w:rsidRDefault="005857A9" w:rsidP="005857A9">
      <w:pPr>
        <w:spacing w:after="0" w:line="240" w:lineRule="auto"/>
        <w:ind w:firstLine="709"/>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 увеличение площади озеленения территорий;</w:t>
      </w:r>
    </w:p>
    <w:p w:rsidR="005857A9" w:rsidRPr="00283424" w:rsidRDefault="005857A9" w:rsidP="005857A9">
      <w:pPr>
        <w:spacing w:after="0" w:line="240" w:lineRule="auto"/>
        <w:ind w:firstLine="709"/>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 улучшение условий для отдыха и занятий спортом населения всех возрастных групп;</w:t>
      </w:r>
    </w:p>
    <w:p w:rsidR="005857A9" w:rsidRPr="00283424" w:rsidRDefault="005857A9" w:rsidP="005857A9">
      <w:pPr>
        <w:spacing w:after="0" w:line="240" w:lineRule="auto"/>
        <w:ind w:firstLine="709"/>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 создание современного облика территории Арамильского городского округа, способствующего повышению туристической и инвестиционной привлекательности.</w:t>
      </w:r>
    </w:p>
    <w:p w:rsidR="005857A9" w:rsidRPr="00283424" w:rsidRDefault="005857A9" w:rsidP="005857A9">
      <w:pPr>
        <w:spacing w:after="0" w:line="240" w:lineRule="auto"/>
        <w:ind w:firstLine="709"/>
        <w:contextualSpacing/>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 xml:space="preserve">В результате реализации Муниципальной программы в период с 2023 по 2027 </w:t>
      </w:r>
      <w:proofErr w:type="spellStart"/>
      <w:r w:rsidRPr="00283424">
        <w:rPr>
          <w:rFonts w:ascii="Liberation Serif" w:eastAsia="Times New Roman" w:hAnsi="Liberation Serif" w:cs="Liberation Serif"/>
          <w:sz w:val="28"/>
          <w:szCs w:val="28"/>
          <w:lang w:eastAsia="ru-RU"/>
        </w:rPr>
        <w:t>г.г</w:t>
      </w:r>
      <w:proofErr w:type="spellEnd"/>
      <w:r w:rsidRPr="00283424">
        <w:rPr>
          <w:rFonts w:ascii="Liberation Serif" w:eastAsia="Times New Roman" w:hAnsi="Liberation Serif" w:cs="Liberation Serif"/>
          <w:sz w:val="28"/>
          <w:szCs w:val="28"/>
          <w:lang w:eastAsia="ru-RU"/>
        </w:rPr>
        <w:t xml:space="preserve">. планируется благоустроить 4 общественных территорий и 1 дворовую территорию. По итогам реализации плана мероприятий Муниципальной программы предполагается, что площадь благоустроенных общественных территорий составит 100%, площадь благоустроенных дворовых территорий увеличится на 10 486 </w:t>
      </w:r>
      <w:proofErr w:type="spellStart"/>
      <w:proofErr w:type="gramStart"/>
      <w:r w:rsidRPr="00283424">
        <w:rPr>
          <w:rFonts w:ascii="Liberation Serif" w:eastAsia="Times New Roman" w:hAnsi="Liberation Serif" w:cs="Liberation Serif"/>
          <w:sz w:val="28"/>
          <w:szCs w:val="28"/>
          <w:lang w:eastAsia="ru-RU"/>
        </w:rPr>
        <w:t>кв.м</w:t>
      </w:r>
      <w:proofErr w:type="spellEnd"/>
      <w:proofErr w:type="gramEnd"/>
      <w:r w:rsidRPr="00283424">
        <w:rPr>
          <w:rFonts w:ascii="Liberation Serif" w:eastAsia="Times New Roman" w:hAnsi="Liberation Serif" w:cs="Liberation Serif"/>
          <w:sz w:val="28"/>
          <w:szCs w:val="28"/>
          <w:lang w:eastAsia="ru-RU"/>
        </w:rPr>
        <w:t xml:space="preserve"> или на 1,28 %.</w:t>
      </w:r>
    </w:p>
    <w:p w:rsidR="005857A9" w:rsidRPr="00283424" w:rsidRDefault="00C64F7C" w:rsidP="005857A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283424">
        <w:rPr>
          <w:rFonts w:ascii="Liberation Serif" w:eastAsia="Times New Roman" w:hAnsi="Liberation Serif" w:cs="Liberation Serif"/>
          <w:sz w:val="28"/>
          <w:szCs w:val="28"/>
          <w:lang w:eastAsia="ru-RU"/>
        </w:rPr>
        <w:t>У</w:t>
      </w:r>
      <w:r w:rsidR="005857A9" w:rsidRPr="00283424">
        <w:rPr>
          <w:rFonts w:ascii="Liberation Serif" w:eastAsia="Times New Roman" w:hAnsi="Liberation Serif" w:cs="Liberation Serif"/>
          <w:sz w:val="28"/>
          <w:szCs w:val="28"/>
          <w:lang w:eastAsia="ru-RU"/>
        </w:rPr>
        <w:t xml:space="preserve">ровень долевого </w:t>
      </w:r>
      <w:proofErr w:type="spellStart"/>
      <w:r w:rsidR="005857A9" w:rsidRPr="00283424">
        <w:rPr>
          <w:rFonts w:ascii="Liberation Serif" w:eastAsia="Times New Roman" w:hAnsi="Liberation Serif" w:cs="Liberation Serif"/>
          <w:sz w:val="28"/>
          <w:szCs w:val="28"/>
          <w:lang w:eastAsia="ru-RU"/>
        </w:rPr>
        <w:t>софинансирования</w:t>
      </w:r>
      <w:proofErr w:type="spellEnd"/>
      <w:r w:rsidR="005857A9" w:rsidRPr="00283424">
        <w:rPr>
          <w:rFonts w:ascii="Liberation Serif" w:eastAsia="Times New Roman" w:hAnsi="Liberation Serif" w:cs="Liberation Serif"/>
          <w:sz w:val="28"/>
          <w:szCs w:val="28"/>
          <w:lang w:eastAsia="ru-RU"/>
        </w:rPr>
        <w:t xml:space="preserve"> мероприятий Муниципальной программы составляет: 6% - местный бюджет, 94% - областной бюджет. </w:t>
      </w:r>
    </w:p>
    <w:p w:rsidR="005857A9" w:rsidRPr="00283424" w:rsidRDefault="005857A9" w:rsidP="005857A9">
      <w:pPr>
        <w:tabs>
          <w:tab w:val="left" w:pos="993"/>
        </w:tabs>
        <w:spacing w:after="0" w:line="240" w:lineRule="auto"/>
        <w:ind w:firstLine="720"/>
        <w:jc w:val="both"/>
        <w:rPr>
          <w:rFonts w:ascii="Liberation Serif" w:eastAsia="Times New Roman" w:hAnsi="Liberation Serif" w:cs="Liberation Serif"/>
          <w:sz w:val="28"/>
          <w:szCs w:val="28"/>
          <w:lang w:eastAsia="ru-RU" w:bidi="ru-RU"/>
        </w:rPr>
      </w:pPr>
      <w:r w:rsidRPr="00283424">
        <w:rPr>
          <w:rFonts w:ascii="Liberation Serif" w:eastAsia="Times New Roman" w:hAnsi="Liberation Serif" w:cs="Liberation Serif"/>
          <w:sz w:val="28"/>
          <w:szCs w:val="28"/>
          <w:lang w:eastAsia="ru-RU" w:bidi="ru-RU"/>
        </w:rPr>
        <w:t>Муниципальная программа разработана с учетом оценки потребностей и спроса населения Арамильского городского округа в реализации комплексных проектов благоустройства и подлежит корректировке с учетом проведения ежегодного рейтингового голосования по общественным территориям, поступления заяв</w:t>
      </w:r>
      <w:r w:rsidR="00C745E0" w:rsidRPr="00283424">
        <w:rPr>
          <w:rFonts w:ascii="Liberation Serif" w:eastAsia="Times New Roman" w:hAnsi="Liberation Serif" w:cs="Liberation Serif"/>
          <w:sz w:val="28"/>
          <w:szCs w:val="28"/>
          <w:lang w:eastAsia="ru-RU" w:bidi="ru-RU"/>
        </w:rPr>
        <w:t>о</w:t>
      </w:r>
      <w:r w:rsidRPr="00283424">
        <w:rPr>
          <w:rFonts w:ascii="Liberation Serif" w:eastAsia="Times New Roman" w:hAnsi="Liberation Serif" w:cs="Liberation Serif"/>
          <w:sz w:val="28"/>
          <w:szCs w:val="28"/>
          <w:lang w:eastAsia="ru-RU" w:bidi="ru-RU"/>
        </w:rPr>
        <w:t>к на благоустройство дворов</w:t>
      </w:r>
      <w:r w:rsidR="00C745E0" w:rsidRPr="00283424">
        <w:rPr>
          <w:rFonts w:ascii="Liberation Serif" w:eastAsia="Times New Roman" w:hAnsi="Liberation Serif" w:cs="Liberation Serif"/>
          <w:sz w:val="28"/>
          <w:szCs w:val="28"/>
          <w:lang w:eastAsia="ru-RU" w:bidi="ru-RU"/>
        </w:rPr>
        <w:t>ых</w:t>
      </w:r>
      <w:r w:rsidRPr="00283424">
        <w:rPr>
          <w:rFonts w:ascii="Liberation Serif" w:eastAsia="Times New Roman" w:hAnsi="Liberation Serif" w:cs="Liberation Serif"/>
          <w:sz w:val="28"/>
          <w:szCs w:val="28"/>
          <w:lang w:eastAsia="ru-RU" w:bidi="ru-RU"/>
        </w:rPr>
        <w:t xml:space="preserve"> территори</w:t>
      </w:r>
      <w:r w:rsidR="00C745E0" w:rsidRPr="00283424">
        <w:rPr>
          <w:rFonts w:ascii="Liberation Serif" w:eastAsia="Times New Roman" w:hAnsi="Liberation Serif" w:cs="Liberation Serif"/>
          <w:sz w:val="28"/>
          <w:szCs w:val="28"/>
          <w:lang w:eastAsia="ru-RU" w:bidi="ru-RU"/>
        </w:rPr>
        <w:t>й</w:t>
      </w:r>
      <w:r w:rsidRPr="00283424">
        <w:rPr>
          <w:rFonts w:ascii="Liberation Serif" w:eastAsia="Times New Roman" w:hAnsi="Liberation Serif" w:cs="Liberation Serif"/>
          <w:sz w:val="28"/>
          <w:szCs w:val="28"/>
          <w:lang w:eastAsia="ru-RU" w:bidi="ru-RU"/>
        </w:rPr>
        <w:t>.</w:t>
      </w:r>
    </w:p>
    <w:p w:rsidR="005857A9" w:rsidRPr="00283424" w:rsidRDefault="005857A9" w:rsidP="005857A9">
      <w:pPr>
        <w:tabs>
          <w:tab w:val="left" w:pos="993"/>
        </w:tabs>
        <w:spacing w:after="0" w:line="240" w:lineRule="auto"/>
        <w:ind w:firstLine="720"/>
        <w:jc w:val="both"/>
        <w:rPr>
          <w:rFonts w:ascii="Liberation Serif" w:eastAsia="Times New Roman" w:hAnsi="Liberation Serif" w:cs="Liberation Serif"/>
          <w:sz w:val="28"/>
          <w:szCs w:val="28"/>
          <w:lang w:eastAsia="ru-RU" w:bidi="ru-RU"/>
        </w:rPr>
      </w:pPr>
      <w:r w:rsidRPr="00283424">
        <w:rPr>
          <w:rFonts w:ascii="Liberation Serif" w:eastAsia="Times New Roman" w:hAnsi="Liberation Serif" w:cs="Liberation Serif"/>
          <w:sz w:val="28"/>
          <w:szCs w:val="28"/>
          <w:lang w:eastAsia="ru-RU" w:bidi="ru-RU"/>
        </w:rPr>
        <w:t xml:space="preserve">Также в рамках проведения ежегодного общественного обсуждения по утверждению перечня общественных территорий, подлежащих благоустройству на территории Арамильского городского округа, происходит корректировка списка общественных территорий, которые выносятся на рейтинговое голосование для выполнения работ по благоустройству. Так в 2023 году по итогам проведённых в </w:t>
      </w:r>
      <w:r w:rsidR="00326B39" w:rsidRPr="00283424">
        <w:rPr>
          <w:rFonts w:ascii="Liberation Serif" w:eastAsia="Times New Roman" w:hAnsi="Liberation Serif" w:cs="Liberation Serif"/>
          <w:sz w:val="28"/>
          <w:szCs w:val="28"/>
          <w:lang w:eastAsia="ru-RU" w:bidi="ru-RU"/>
        </w:rPr>
        <w:t>период с</w:t>
      </w:r>
      <w:r w:rsidRPr="00283424">
        <w:rPr>
          <w:rFonts w:ascii="Liberation Serif" w:eastAsia="Times New Roman" w:hAnsi="Liberation Serif" w:cs="Liberation Serif"/>
          <w:sz w:val="28"/>
          <w:szCs w:val="28"/>
          <w:lang w:eastAsia="ru-RU" w:bidi="ru-RU"/>
        </w:rPr>
        <w:t xml:space="preserve"> 15.12.2022 г. по 01.02.2023 г. общественных обсуждений, была предложена территория, не вошедшая на сегодняшний день в муниципальную программу. Это территория –«Парк «Левобережье». По итогам рейтингового голосования, которое будет проходить с 15.04.2023 г. по 31.05.2023 г., в случае если данная территория</w:t>
      </w:r>
      <w:r w:rsidR="001C1820" w:rsidRPr="00283424">
        <w:rPr>
          <w:rFonts w:ascii="Liberation Serif" w:eastAsia="Times New Roman" w:hAnsi="Liberation Serif" w:cs="Liberation Serif"/>
          <w:sz w:val="28"/>
          <w:szCs w:val="28"/>
          <w:lang w:eastAsia="ru-RU" w:bidi="ru-RU"/>
        </w:rPr>
        <w:t xml:space="preserve"> победит в рейтинговом голосовании</w:t>
      </w:r>
      <w:r w:rsidRPr="00283424">
        <w:rPr>
          <w:rFonts w:ascii="Liberation Serif" w:eastAsia="Times New Roman" w:hAnsi="Liberation Serif" w:cs="Liberation Serif"/>
          <w:sz w:val="28"/>
          <w:szCs w:val="28"/>
          <w:lang w:eastAsia="ru-RU" w:bidi="ru-RU"/>
        </w:rPr>
        <w:t>, она будет включена в муниципальную программу и будет сформирована и подана заявка на выделение субсидии для выполнения работ по благоустройству из областного бюджета.</w:t>
      </w:r>
    </w:p>
    <w:p w:rsidR="00542E6C" w:rsidRPr="00283424" w:rsidRDefault="00542E6C" w:rsidP="00542E6C">
      <w:pPr>
        <w:tabs>
          <w:tab w:val="left" w:pos="993"/>
        </w:tabs>
        <w:spacing w:after="0" w:line="240" w:lineRule="auto"/>
        <w:jc w:val="both"/>
        <w:rPr>
          <w:rFonts w:ascii="Liberation Serif" w:eastAsia="Times New Roman" w:hAnsi="Liberation Serif" w:cs="Liberation Serif"/>
          <w:sz w:val="28"/>
          <w:szCs w:val="28"/>
          <w:lang w:eastAsia="ru-RU" w:bidi="ru-RU"/>
        </w:rPr>
      </w:pPr>
    </w:p>
    <w:p w:rsidR="00542E6C" w:rsidRPr="00283424" w:rsidRDefault="00542E6C" w:rsidP="00542E6C">
      <w:pPr>
        <w:tabs>
          <w:tab w:val="left" w:pos="993"/>
        </w:tabs>
        <w:spacing w:after="0" w:line="240" w:lineRule="auto"/>
        <w:jc w:val="both"/>
        <w:rPr>
          <w:rFonts w:ascii="Liberation Serif" w:eastAsia="Times New Roman" w:hAnsi="Liberation Serif" w:cs="Liberation Serif"/>
          <w:sz w:val="28"/>
          <w:szCs w:val="28"/>
          <w:lang w:eastAsia="ru-RU" w:bidi="ru-RU"/>
        </w:rPr>
      </w:pPr>
    </w:p>
    <w:p w:rsidR="00542E6C" w:rsidRPr="00283424" w:rsidRDefault="00542E6C" w:rsidP="00542E6C">
      <w:pPr>
        <w:tabs>
          <w:tab w:val="left" w:pos="993"/>
        </w:tabs>
        <w:spacing w:after="0" w:line="240" w:lineRule="auto"/>
        <w:jc w:val="both"/>
        <w:rPr>
          <w:rFonts w:ascii="Liberation Serif" w:eastAsia="Times New Roman" w:hAnsi="Liberation Serif" w:cs="Liberation Serif"/>
          <w:sz w:val="28"/>
          <w:szCs w:val="28"/>
          <w:lang w:eastAsia="ru-RU" w:bidi="ru-RU"/>
        </w:rPr>
      </w:pPr>
      <w:r w:rsidRPr="00283424">
        <w:rPr>
          <w:rFonts w:ascii="Liberation Serif" w:eastAsia="Times New Roman" w:hAnsi="Liberation Serif" w:cs="Liberation Serif"/>
          <w:sz w:val="28"/>
          <w:szCs w:val="28"/>
          <w:lang w:eastAsia="ru-RU" w:bidi="ru-RU"/>
        </w:rPr>
        <w:t>Глава Арамильского городского округа                                           М.С. Мишарина</w:t>
      </w:r>
    </w:p>
    <w:p w:rsidR="005857A9" w:rsidRPr="00283424" w:rsidRDefault="005857A9" w:rsidP="005857A9">
      <w:pPr>
        <w:spacing w:after="160" w:line="259" w:lineRule="auto"/>
        <w:rPr>
          <w:rFonts w:ascii="Liberation Serif" w:hAnsi="Liberation Serif" w:cs="Liberation Serif"/>
          <w:b/>
          <w:sz w:val="28"/>
          <w:szCs w:val="28"/>
        </w:rPr>
      </w:pPr>
    </w:p>
    <w:p w:rsidR="007E6EC6" w:rsidRPr="00283424" w:rsidRDefault="007E6EC6">
      <w:pPr>
        <w:rPr>
          <w:rFonts w:ascii="Liberation Serif" w:hAnsi="Liberation Serif" w:cs="Liberation Serif"/>
          <w:sz w:val="28"/>
          <w:szCs w:val="28"/>
        </w:rPr>
      </w:pPr>
    </w:p>
    <w:p w:rsidR="005857A9" w:rsidRDefault="005857A9"/>
    <w:sectPr w:rsidR="005857A9" w:rsidSect="004D4B74">
      <w:pgSz w:w="11906" w:h="16838"/>
      <w:pgMar w:top="680"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5C"/>
    <w:rsid w:val="000D0C23"/>
    <w:rsid w:val="000E44F7"/>
    <w:rsid w:val="001360A2"/>
    <w:rsid w:val="001945CA"/>
    <w:rsid w:val="001A3A97"/>
    <w:rsid w:val="001C1820"/>
    <w:rsid w:val="00251A5C"/>
    <w:rsid w:val="00283424"/>
    <w:rsid w:val="002B315A"/>
    <w:rsid w:val="00326B39"/>
    <w:rsid w:val="0035074F"/>
    <w:rsid w:val="00352020"/>
    <w:rsid w:val="00414F5C"/>
    <w:rsid w:val="00437242"/>
    <w:rsid w:val="00466105"/>
    <w:rsid w:val="004D4B74"/>
    <w:rsid w:val="004F4399"/>
    <w:rsid w:val="00542E6C"/>
    <w:rsid w:val="00584B25"/>
    <w:rsid w:val="005857A9"/>
    <w:rsid w:val="00604F6F"/>
    <w:rsid w:val="00617C13"/>
    <w:rsid w:val="00633145"/>
    <w:rsid w:val="006D3143"/>
    <w:rsid w:val="007955D8"/>
    <w:rsid w:val="007E6EC6"/>
    <w:rsid w:val="007F5F65"/>
    <w:rsid w:val="0082600C"/>
    <w:rsid w:val="00862A4F"/>
    <w:rsid w:val="00940C39"/>
    <w:rsid w:val="009657D2"/>
    <w:rsid w:val="009825BC"/>
    <w:rsid w:val="009E0D30"/>
    <w:rsid w:val="00B069F6"/>
    <w:rsid w:val="00C64F7C"/>
    <w:rsid w:val="00C745E0"/>
    <w:rsid w:val="00CA59D1"/>
    <w:rsid w:val="00D17DC3"/>
    <w:rsid w:val="00D93C92"/>
    <w:rsid w:val="00E96B2C"/>
    <w:rsid w:val="00ED44EF"/>
    <w:rsid w:val="00FC6A72"/>
    <w:rsid w:val="00FF4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659D"/>
  <w15:chartTrackingRefBased/>
  <w15:docId w15:val="{FDC8751B-B5DA-49F8-9386-67BAB446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4F5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9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06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1745</Words>
  <Characters>9948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Маркелов Андрей Леонидович</dc:creator>
  <cp:keywords/>
  <dc:description/>
  <cp:lastModifiedBy>Соловьева Анастасия Владимировна</cp:lastModifiedBy>
  <cp:revision>18</cp:revision>
  <cp:lastPrinted>2023-02-17T03:17:00Z</cp:lastPrinted>
  <dcterms:created xsi:type="dcterms:W3CDTF">2023-02-15T12:01:00Z</dcterms:created>
  <dcterms:modified xsi:type="dcterms:W3CDTF">2023-02-20T03:37:00Z</dcterms:modified>
</cp:coreProperties>
</file>