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0FAF6" w14:textId="0353E188" w:rsidR="00B00AAE" w:rsidRDefault="00B00AAE" w:rsidP="00F8285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</w:t>
      </w:r>
    </w:p>
    <w:p w14:paraId="6DE4A979" w14:textId="77777777" w:rsidR="00B00AAE" w:rsidRDefault="00B00AAE" w:rsidP="00F8285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760CD97" w14:textId="7DB04219" w:rsidR="00F82851" w:rsidRPr="00424EF4" w:rsidRDefault="00F82851" w:rsidP="00F82851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07BC06A8" w14:textId="77777777" w:rsidR="00F82851" w:rsidRPr="00424EF4" w:rsidRDefault="00F82851" w:rsidP="00F8285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 ОБЛАСТЬ</w:t>
      </w:r>
    </w:p>
    <w:p w14:paraId="5358049E" w14:textId="77777777" w:rsidR="00F82851" w:rsidRPr="00424EF4" w:rsidRDefault="00F82851" w:rsidP="00F8285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B5F3F7" w14:textId="77777777" w:rsidR="00F82851" w:rsidRPr="00424EF4" w:rsidRDefault="00F82851" w:rsidP="00F82851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424EF4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495D5160" w14:textId="77777777" w:rsidR="00436B17" w:rsidRPr="00424EF4" w:rsidRDefault="00436B17" w:rsidP="00F82851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sz w:val="40"/>
          <w:szCs w:val="40"/>
          <w:lang w:eastAsia="ru-RU"/>
        </w:rPr>
      </w:pPr>
    </w:p>
    <w:p w14:paraId="1C07B974" w14:textId="77777777" w:rsidR="00F82851" w:rsidRPr="00424EF4" w:rsidRDefault="00F82851" w:rsidP="00436B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АРАМИЛЬСКОГО ГОРОДСКОГО ОКРУГА</w:t>
      </w:r>
    </w:p>
    <w:p w14:paraId="6F6247FE" w14:textId="77777777" w:rsidR="00F82851" w:rsidRPr="00424EF4" w:rsidRDefault="00F82851" w:rsidP="00F82851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E4EC666" w14:textId="77777777" w:rsidR="00B00AAE" w:rsidRPr="00B00AAE" w:rsidRDefault="00B00AAE" w:rsidP="00B00AA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</w:pPr>
      <w:r w:rsidRPr="00B00AAE">
        <w:rPr>
          <w:rFonts w:ascii="Liberation Serif" w:eastAsia="Times New Roman" w:hAnsi="Liberation Serif" w:cs="Liberation Serif"/>
          <w:sz w:val="28"/>
          <w:szCs w:val="20"/>
          <w:lang w:eastAsia="ru-RU"/>
        </w:rPr>
        <w:t>от</w:t>
      </w:r>
      <w:r w:rsidRPr="00B00AAE">
        <w:rPr>
          <w:rFonts w:ascii="Liberation Serif" w:eastAsia="Times New Roman" w:hAnsi="Liberation Serif" w:cs="Liberation Serif"/>
          <w:sz w:val="28"/>
          <w:szCs w:val="20"/>
          <w:lang w:val="en-US" w:eastAsia="ru-RU"/>
        </w:rPr>
        <w:t xml:space="preserve"> %REG_DATE% № %REG_NUM%</w:t>
      </w:r>
    </w:p>
    <w:p w14:paraId="09594ED5" w14:textId="77777777" w:rsidR="00F82851" w:rsidRPr="00B00AAE" w:rsidRDefault="00F82851" w:rsidP="00F82851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00A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14:paraId="42320976" w14:textId="77777777" w:rsidR="00F82851" w:rsidRPr="00B00AAE" w:rsidRDefault="00F82851" w:rsidP="00F8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14:paraId="14A1C3AB" w14:textId="6E475BB2" w:rsidR="00096DE0" w:rsidRPr="00424EF4" w:rsidRDefault="00096DE0" w:rsidP="0094426C">
      <w:pPr>
        <w:pStyle w:val="a3"/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_Hlk114736559"/>
      <w:r w:rsidRPr="00424EF4">
        <w:rPr>
          <w:rFonts w:ascii="Liberation Serif" w:hAnsi="Liberation Serif" w:cs="Liberation Serif"/>
          <w:b/>
          <w:i/>
          <w:sz w:val="28"/>
          <w:szCs w:val="28"/>
        </w:rPr>
        <w:t xml:space="preserve">Об </w:t>
      </w:r>
      <w:r w:rsidR="0094426C">
        <w:rPr>
          <w:rFonts w:ascii="Liberation Serif" w:hAnsi="Liberation Serif" w:cs="Liberation Serif"/>
          <w:b/>
          <w:i/>
          <w:sz w:val="28"/>
          <w:szCs w:val="28"/>
        </w:rPr>
        <w:t>утверждении Положения</w:t>
      </w:r>
      <w:r w:rsidR="0094426C" w:rsidRPr="0094426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94426C" w:rsidRPr="00424EF4">
        <w:rPr>
          <w:rFonts w:ascii="Liberation Serif" w:hAnsi="Liberation Serif" w:cs="Liberation Serif"/>
          <w:b/>
          <w:i/>
          <w:sz w:val="28"/>
          <w:szCs w:val="28"/>
        </w:rPr>
        <w:t>о деятельности</w:t>
      </w:r>
      <w:r w:rsidR="0094426C">
        <w:rPr>
          <w:rFonts w:ascii="Liberation Serif" w:hAnsi="Liberation Serif" w:cs="Liberation Serif"/>
          <w:b/>
          <w:i/>
          <w:sz w:val="28"/>
          <w:szCs w:val="28"/>
        </w:rPr>
        <w:t xml:space="preserve"> и состава О</w:t>
      </w:r>
      <w:r w:rsidRPr="00424EF4">
        <w:rPr>
          <w:rFonts w:ascii="Liberation Serif" w:hAnsi="Liberation Serif" w:cs="Liberation Serif"/>
          <w:b/>
          <w:i/>
          <w:sz w:val="28"/>
          <w:szCs w:val="28"/>
        </w:rPr>
        <w:t xml:space="preserve">бщественной комиссии Арамильского городского округа </w:t>
      </w:r>
    </w:p>
    <w:bookmarkEnd w:id="1"/>
    <w:p w14:paraId="1CDC3BC2" w14:textId="77777777" w:rsidR="00096DE0" w:rsidRPr="00424EF4" w:rsidRDefault="00096DE0" w:rsidP="00096D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7ED43A3" w14:textId="176FCF51" w:rsidR="00BC0BE8" w:rsidRPr="00424EF4" w:rsidRDefault="00F82851" w:rsidP="00436B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3F3B9C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реализации муниципальной программы «Формирование современной городской среды Арамильского городского округа на 2018-202</w:t>
      </w:r>
      <w:r w:rsidR="00D74091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годы», утвержденной постановлением Администрации Арамильского городского округа от 26.12.2017 № 588, на основании статьи 31 Устава Арамильского городского округ</w:t>
      </w:r>
      <w:r w:rsidR="00840A87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</w:p>
    <w:p w14:paraId="7448ACF6" w14:textId="77777777" w:rsidR="00BC0BE8" w:rsidRPr="00424EF4" w:rsidRDefault="00BC0BE8" w:rsidP="00BC0BE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14:paraId="23205706" w14:textId="4FB1F581" w:rsidR="00F82851" w:rsidRDefault="001008AD" w:rsidP="000B7F65">
      <w:pPr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</w:t>
      </w:r>
      <w:r w:rsidR="00F82851" w:rsidRPr="00424EF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14:paraId="2DFD36AC" w14:textId="77777777" w:rsidR="009E2586" w:rsidRDefault="009E2586" w:rsidP="007E79A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14:paraId="7CD97777" w14:textId="2FDF8BA6" w:rsidR="00033D87" w:rsidRDefault="00033D87" w:rsidP="00B2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</w:t>
      </w:r>
      <w:r w:rsidRPr="004F5E5B">
        <w:rPr>
          <w:rFonts w:ascii="Liberation Serif" w:hAnsi="Liberation Serif" w:cs="Liberation Serif"/>
          <w:sz w:val="28"/>
          <w:szCs w:val="28"/>
        </w:rPr>
        <w:t>твердить:</w:t>
      </w:r>
    </w:p>
    <w:p w14:paraId="3DC8FDB3" w14:textId="77777777" w:rsidR="00033D87" w:rsidRPr="004F5E5B" w:rsidRDefault="00033D87" w:rsidP="00B2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1.1. Положение о деятельности Общественной комиссии Арамильского городского округа (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иложение № 1). </w:t>
      </w:r>
    </w:p>
    <w:p w14:paraId="62B9A467" w14:textId="681517C8" w:rsidR="00033D87" w:rsidRPr="00424EF4" w:rsidRDefault="00033D87" w:rsidP="00B24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</w:t>
      </w:r>
      <w:r w:rsidR="00F120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Состав Общественной комиссии Арамильского городского округа (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иложение № 2).</w:t>
      </w:r>
    </w:p>
    <w:p w14:paraId="06E4DE3C" w14:textId="05E6C849" w:rsidR="00033D87" w:rsidRPr="00424EF4" w:rsidRDefault="00033D87" w:rsidP="00B24E6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Признать утратившим силу постановление Администрации Арамильского городского округа от 28.01.2021 № 51 </w:t>
      </w:r>
      <w:r w:rsidRPr="008B317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8B317F" w:rsidRPr="008B317F">
        <w:rPr>
          <w:rFonts w:ascii="Liberation Serif" w:hAnsi="Liberation Serif" w:cs="Liberation Serif"/>
          <w:sz w:val="28"/>
          <w:szCs w:val="28"/>
        </w:rPr>
        <w:t xml:space="preserve">Об утверждении состава Общественной комиссии Арамильского городского округа и Положения о деятельности Общественной </w:t>
      </w:r>
      <w:r w:rsidR="00A81A1E" w:rsidRPr="008B317F">
        <w:rPr>
          <w:rFonts w:ascii="Liberation Serif" w:hAnsi="Liberation Serif" w:cs="Liberation Serif"/>
          <w:sz w:val="28"/>
          <w:szCs w:val="28"/>
        </w:rPr>
        <w:t>комиссии</w:t>
      </w:r>
      <w:r w:rsidR="00A81A1E">
        <w:t xml:space="preserve"> </w:t>
      </w:r>
      <w:r w:rsidR="00A81A1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».</w:t>
      </w:r>
    </w:p>
    <w:p w14:paraId="3346E4E7" w14:textId="77777777" w:rsidR="00E07229" w:rsidRPr="00424EF4" w:rsidRDefault="00CA4090" w:rsidP="00B24E69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E07229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Настоящее постановление опубликовать в газете «Арамильские вести» и разместить на официальном сайте Арамильского городского округа.</w:t>
      </w:r>
    </w:p>
    <w:p w14:paraId="705A9885" w14:textId="34AAB8FF" w:rsidR="005C52AC" w:rsidRDefault="00CA4090" w:rsidP="00B24E69">
      <w:pPr>
        <w:spacing w:after="0" w:line="240" w:lineRule="auto"/>
        <w:ind w:right="-1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E07229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Контроль исполнения настоящего постановления возложить на </w:t>
      </w:r>
      <w:r w:rsidR="00737121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Первого </w:t>
      </w:r>
      <w:r w:rsidR="00E07229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заместителя главы Администрации Арамильского городского округа</w:t>
      </w:r>
    </w:p>
    <w:p w14:paraId="41C830EF" w14:textId="5E9A1B5A" w:rsidR="00E07229" w:rsidRPr="00424EF4" w:rsidRDefault="005C52AC" w:rsidP="005C52AC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А.В. Мишина</w:t>
      </w:r>
      <w:r w:rsidR="00E07229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380A1FD6" w14:textId="77777777" w:rsidR="00F82851" w:rsidRPr="00424EF4" w:rsidRDefault="00F82851" w:rsidP="000B7F65">
      <w:pPr>
        <w:pStyle w:val="a3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77741481" w14:textId="77777777" w:rsidR="005A7D35" w:rsidRPr="00424EF4" w:rsidRDefault="005A7D35" w:rsidP="00CA409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B4388CF" w14:textId="6C4F1E43" w:rsidR="00CA4090" w:rsidRPr="00424EF4" w:rsidRDefault="00F82851" w:rsidP="00CA4090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Арамильского городского окр</w:t>
      </w:r>
      <w:r w:rsidR="00920B99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уга                                   </w:t>
      </w:r>
      <w:r w:rsidR="00427A8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</w:t>
      </w:r>
      <w:r w:rsidR="00920B99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538B9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М.С. Мишарин</w:t>
      </w:r>
      <w:r w:rsidR="00CA4090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</w:p>
    <w:p w14:paraId="28E42F10" w14:textId="77777777" w:rsidR="00920B99" w:rsidRPr="00424EF4" w:rsidRDefault="00920B99" w:rsidP="00920B9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Calibri" w:hAnsi="Liberation Serif" w:cs="Liberation Serif"/>
          <w:color w:val="D9D9D9"/>
          <w:sz w:val="28"/>
          <w:szCs w:val="28"/>
        </w:rPr>
        <w:t xml:space="preserve">                                                                            %</w:t>
      </w:r>
      <w:r w:rsidRPr="00424EF4">
        <w:rPr>
          <w:rFonts w:ascii="Liberation Serif" w:eastAsia="Calibri" w:hAnsi="Liberation Serif" w:cs="Liberation Serif"/>
          <w:color w:val="D9D9D9"/>
          <w:sz w:val="28"/>
          <w:szCs w:val="28"/>
          <w:lang w:val="en-US"/>
        </w:rPr>
        <w:t>SIGN</w:t>
      </w:r>
      <w:r w:rsidRPr="00424EF4">
        <w:rPr>
          <w:rFonts w:ascii="Liberation Serif" w:eastAsia="Calibri" w:hAnsi="Liberation Serif" w:cs="Liberation Serif"/>
          <w:color w:val="D9D9D9"/>
          <w:sz w:val="28"/>
          <w:szCs w:val="28"/>
        </w:rPr>
        <w:t>_</w:t>
      </w:r>
      <w:r w:rsidRPr="00424EF4">
        <w:rPr>
          <w:rFonts w:ascii="Liberation Serif" w:eastAsia="Calibri" w:hAnsi="Liberation Serif" w:cs="Liberation Serif"/>
          <w:color w:val="D9D9D9"/>
          <w:sz w:val="28"/>
          <w:szCs w:val="28"/>
          <w:lang w:val="en-US"/>
        </w:rPr>
        <w:t>STAMP</w:t>
      </w:r>
      <w:r w:rsidRPr="00424EF4">
        <w:rPr>
          <w:rFonts w:ascii="Liberation Serif" w:eastAsia="Calibri" w:hAnsi="Liberation Serif" w:cs="Liberation Serif"/>
          <w:color w:val="D9D9D9"/>
          <w:sz w:val="28"/>
          <w:szCs w:val="28"/>
        </w:rPr>
        <w:t>%</w:t>
      </w:r>
    </w:p>
    <w:p w14:paraId="54EE45B0" w14:textId="77777777" w:rsidR="00840A87" w:rsidRPr="00424EF4" w:rsidRDefault="00CA4090" w:rsidP="000B7F65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</w:t>
      </w:r>
      <w:r w:rsidR="005A7D35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53F458B6" w14:textId="77777777" w:rsidR="00840A87" w:rsidRPr="00424EF4" w:rsidRDefault="00840A87" w:rsidP="000B7F65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FFC2DE9" w14:textId="77777777" w:rsidR="00840A87" w:rsidRPr="00424EF4" w:rsidRDefault="00840A87" w:rsidP="000B7F65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FD48D30" w14:textId="77777777" w:rsidR="00033D87" w:rsidRDefault="00721409" w:rsidP="00033D87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</w:t>
      </w:r>
    </w:p>
    <w:p w14:paraId="1BF76707" w14:textId="77777777" w:rsidR="001A1358" w:rsidRDefault="00033D87" w:rsidP="00033D87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</w:p>
    <w:p w14:paraId="0E33A7FA" w14:textId="77777777" w:rsidR="00A81A1E" w:rsidRDefault="001A1358" w:rsidP="00033D87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5899D13B" w14:textId="060F9F9E" w:rsidR="00721409" w:rsidRDefault="00A81A1E" w:rsidP="00033D87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</w:t>
      </w:r>
      <w:r w:rsidR="001A13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75EE7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№ </w:t>
      </w:r>
      <w:r w:rsidR="00D55496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B75EE7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</w:t>
      </w:r>
      <w:r w:rsidR="00D55496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B75EE7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</w:t>
      </w:r>
      <w:r w:rsidR="007214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2A17E6CC" w14:textId="1110BE71" w:rsidR="00B75EE7" w:rsidRPr="00424EF4" w:rsidRDefault="00721409" w:rsidP="007214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</w:t>
      </w:r>
      <w:r w:rsidR="00B75EE7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</w:t>
      </w:r>
      <w:r w:rsidR="000B7F65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75EE7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остановлению Администрации </w:t>
      </w:r>
    </w:p>
    <w:p w14:paraId="71FDEFD5" w14:textId="2D93903A" w:rsidR="00B75EE7" w:rsidRPr="00424EF4" w:rsidRDefault="0000067A" w:rsidP="00840A87">
      <w:pPr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B75EE7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Арамильского городского округа </w:t>
      </w:r>
    </w:p>
    <w:p w14:paraId="040067C4" w14:textId="766DC439" w:rsidR="00904729" w:rsidRDefault="00B75EE7" w:rsidP="009047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90472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</w:t>
      </w:r>
      <w:r w:rsidR="00B00AA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454F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B00AA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</w:t>
      </w:r>
      <w:r w:rsidR="00454F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 </w:t>
      </w:r>
      <w:r w:rsidR="00B00AAE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</w:p>
    <w:p w14:paraId="1E998CAB" w14:textId="77777777" w:rsidR="00904729" w:rsidRPr="00424EF4" w:rsidRDefault="00904729" w:rsidP="009047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AEDCBA7" w14:textId="5639A802" w:rsidR="00904729" w:rsidRDefault="00B75EE7" w:rsidP="006D4E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</w:p>
    <w:p w14:paraId="257689D8" w14:textId="0DA3AE8F" w:rsidR="00B75EE7" w:rsidRPr="001D5C13" w:rsidRDefault="00B75EE7" w:rsidP="001D5C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5C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Положение</w:t>
      </w:r>
    </w:p>
    <w:p w14:paraId="324DC2D4" w14:textId="77777777" w:rsidR="001D5C13" w:rsidRPr="001D5C13" w:rsidRDefault="00B75EE7" w:rsidP="001D5C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5C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деятельности Общественной комиссии </w:t>
      </w:r>
    </w:p>
    <w:p w14:paraId="4F92FA4F" w14:textId="696DBF38" w:rsidR="00B75EE7" w:rsidRPr="001D5C13" w:rsidRDefault="00B75EE7" w:rsidP="001D5C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5C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 городского округа</w:t>
      </w:r>
    </w:p>
    <w:p w14:paraId="49B9085A" w14:textId="77777777" w:rsidR="006D4EF8" w:rsidRPr="001D5C13" w:rsidRDefault="006D4EF8" w:rsidP="001D5C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313747" w14:textId="5A82414E" w:rsidR="00B75EE7" w:rsidRPr="00424EF4" w:rsidRDefault="00B75EE7" w:rsidP="006D4EF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Общественная комиссия Арамильского городского округа (далее - Общественная комиссия) создается в целях реализации национального проекта «Формирование </w:t>
      </w:r>
      <w:r w:rsidR="00F7324C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комфортной 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городской среды», а также в целях осуществления контроля за ходом реализации Муниципальной программы «Формирование современной городской среды Арамильского городского округа на 2018-2027 годы», утвержденной постановлением Администрации Арамильского городского округа от 26.12.2017 № 588 (далее - муниципальная программа). </w:t>
      </w:r>
    </w:p>
    <w:p w14:paraId="32225E09" w14:textId="2CFAE6BB" w:rsidR="00B75EE7" w:rsidRPr="00424EF4" w:rsidRDefault="00B75EE7" w:rsidP="007C573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распоряжениями и </w:t>
      </w:r>
      <w:r w:rsidR="007547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остановлениями Правительства Российской Федерации, </w:t>
      </w:r>
      <w:r w:rsidR="007547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остановлениями Губернатора Свердловской области, Правительства Свердловской области, Уставом </w:t>
      </w:r>
      <w:r w:rsidRPr="00424EF4">
        <w:rPr>
          <w:rFonts w:ascii="Liberation Serif" w:hAnsi="Liberation Serif" w:cs="Liberation Serif"/>
          <w:sz w:val="28"/>
          <w:szCs w:val="28"/>
          <w:shd w:val="clear" w:color="auto" w:fill="F9F9F9"/>
        </w:rPr>
        <w:t xml:space="preserve">Арамильского городского округа, 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осуществляет свою деятельность в соответствии с настоящим Положением.</w:t>
      </w:r>
    </w:p>
    <w:p w14:paraId="6B7E3E6F" w14:textId="77777777" w:rsidR="00CD2A0A" w:rsidRPr="00424EF4" w:rsidRDefault="00B75EE7" w:rsidP="004F5E5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3. Задачи и функции Общественной комиссии:</w:t>
      </w:r>
    </w:p>
    <w:p w14:paraId="652E06E2" w14:textId="77777777" w:rsidR="00B75EE7" w:rsidRPr="00424EF4" w:rsidRDefault="00B75EE7" w:rsidP="004F5E5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3.1. Основными задачами Общественной комиссии являются:</w:t>
      </w:r>
    </w:p>
    <w:p w14:paraId="31CAEEEF" w14:textId="790C7361" w:rsidR="007C5731" w:rsidRPr="00424EF4" w:rsidRDefault="00B75EE7" w:rsidP="004F5E5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а) осуществление контроля за реализацией приоритетного проекта «Формирование комфортной городской среды на территории Арамильского городского округа</w:t>
      </w:r>
      <w:r w:rsidR="004F5E5B">
        <w:rPr>
          <w:rFonts w:ascii="Liberation Serif" w:hAnsi="Liberation Serif" w:cs="Liberation Serif"/>
          <w:sz w:val="28"/>
          <w:szCs w:val="28"/>
        </w:rPr>
        <w:t>»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 (далее – Приоритетный проект), согласования дизайн-проектов благоустройства общественных и дворовых территорий;</w:t>
      </w:r>
    </w:p>
    <w:p w14:paraId="513D10B4" w14:textId="236F6C2B" w:rsidR="00B75EE7" w:rsidRPr="00424EF4" w:rsidRDefault="00B75EE7" w:rsidP="004F5E5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б) осуществлени</w:t>
      </w:r>
      <w:r w:rsidR="00392BAD">
        <w:rPr>
          <w:rFonts w:ascii="Liberation Serif" w:hAnsi="Liberation Serif" w:cs="Liberation Serif"/>
          <w:sz w:val="28"/>
          <w:szCs w:val="28"/>
        </w:rPr>
        <w:t>е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 контроля за ходом выполнени</w:t>
      </w:r>
      <w:r w:rsidR="0075472B">
        <w:rPr>
          <w:rFonts w:ascii="Liberation Serif" w:hAnsi="Liberation Serif" w:cs="Liberation Serif"/>
          <w:sz w:val="28"/>
          <w:szCs w:val="28"/>
        </w:rPr>
        <w:t>я</w:t>
      </w:r>
      <w:r w:rsidRPr="00424EF4">
        <w:rPr>
          <w:rFonts w:ascii="Liberation Serif" w:hAnsi="Liberation Serif" w:cs="Liberation Serif"/>
          <w:sz w:val="28"/>
          <w:szCs w:val="28"/>
        </w:rPr>
        <w:t>  и координация мероприятий выполнения муниципальной программы «Формирования современной городской среды</w:t>
      </w:r>
      <w:r w:rsidR="00F7324C" w:rsidRPr="00424EF4">
        <w:rPr>
          <w:rFonts w:ascii="Liberation Serif" w:hAnsi="Liberation Serif" w:cs="Liberation Serif"/>
          <w:sz w:val="28"/>
          <w:szCs w:val="28"/>
        </w:rPr>
        <w:t xml:space="preserve"> на территории Арамильского городского округа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 на 2018-2027 годы» (далее – муниципальная программа на 2018-2027 годы), в соответствии с постановлением Правительства Российской Федерации от 10 февраля 2017 г</w:t>
      </w:r>
      <w:r w:rsidR="00D865F6" w:rsidRPr="00424EF4">
        <w:rPr>
          <w:rFonts w:ascii="Liberation Serif" w:hAnsi="Liberation Serif" w:cs="Liberation Serif"/>
          <w:sz w:val="28"/>
          <w:szCs w:val="28"/>
        </w:rPr>
        <w:t>ода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2EB6A6FA" w14:textId="17392A97" w:rsidR="00B75EE7" w:rsidRPr="00424EF4" w:rsidRDefault="00B75EE7" w:rsidP="004F5E5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в) предварительн</w:t>
      </w:r>
      <w:r w:rsidR="0075472B">
        <w:rPr>
          <w:rFonts w:ascii="Liberation Serif" w:hAnsi="Liberation Serif" w:cs="Liberation Serif"/>
          <w:sz w:val="28"/>
          <w:szCs w:val="28"/>
        </w:rPr>
        <w:t>ое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 рассмотрени</w:t>
      </w:r>
      <w:r w:rsidR="0075472B">
        <w:rPr>
          <w:rFonts w:ascii="Liberation Serif" w:hAnsi="Liberation Serif" w:cs="Liberation Serif"/>
          <w:sz w:val="28"/>
          <w:szCs w:val="28"/>
        </w:rPr>
        <w:t>е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 и согласовани</w:t>
      </w:r>
      <w:r w:rsidR="0075472B">
        <w:rPr>
          <w:rFonts w:ascii="Liberation Serif" w:hAnsi="Liberation Serif" w:cs="Liberation Serif"/>
          <w:sz w:val="28"/>
          <w:szCs w:val="28"/>
        </w:rPr>
        <w:t>е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 отчетов о реализации муниципальной программы на 2018-2027 годы.</w:t>
      </w:r>
    </w:p>
    <w:p w14:paraId="303099A4" w14:textId="7F785C70" w:rsidR="00B75EE7" w:rsidRPr="00424EF4" w:rsidRDefault="00B75EE7" w:rsidP="004F5E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 Основными функциями </w:t>
      </w:r>
      <w:r w:rsidR="0075472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бщественной комиссии являются: </w:t>
      </w:r>
    </w:p>
    <w:p w14:paraId="5382F3BB" w14:textId="77777777" w:rsidR="00B75EE7" w:rsidRPr="00424EF4" w:rsidRDefault="00B75EE7" w:rsidP="004F5E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1) рассмотрение поступивших в порядке и сроки, определенные постановлением Администрации Арамильского городского округа, предложений заинтересованных лиц о включении в муниципальную программу дворовой территории и дает комиссионную оценку этих предложений; </w:t>
      </w:r>
    </w:p>
    <w:p w14:paraId="61CD2DE4" w14:textId="77777777" w:rsidR="00B75EE7" w:rsidRPr="00424EF4" w:rsidRDefault="00B75EE7" w:rsidP="004F5E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рассмотрение поступивших в порядке и сроки, определенные постановлением Администрации Арамильского городского округа, предложений граждан и организаций о включении в муниципальную программу наиболее посещаемой общественной территории, подлежащей благоустройству, и дает комиссионную оценку этих предложений; </w:t>
      </w:r>
    </w:p>
    <w:p w14:paraId="17665F52" w14:textId="77777777" w:rsidR="00B75EE7" w:rsidRPr="00424EF4" w:rsidRDefault="00B75EE7" w:rsidP="004F5E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рассмотрение поступивших в порядке и сроки, определенные постановлением Администрации Арамильского городского округа, в ходе общественного обсуждения проекта муниципальной программы (изменений к проекту муниципальной программы) предложений и замечаний заинтересованных лиц и дает комиссионную оценку этих предложений и замечаний; </w:t>
      </w:r>
    </w:p>
    <w:p w14:paraId="4D6377F3" w14:textId="77777777" w:rsidR="00B75EE7" w:rsidRPr="00424EF4" w:rsidRDefault="00B75EE7" w:rsidP="004F5E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рассмотрение поступивших в порядке и сроки, определенные постановлением Администрации Арамильского городского округа, предложений и (или) дополнений к дизайн-проекту благоустройства общественной  или дворовой территории по результатам его обсуждения от жителей, проживающих на территории Арамильского городского округа; </w:t>
      </w:r>
    </w:p>
    <w:p w14:paraId="7BFD70BA" w14:textId="77777777" w:rsidR="00B75EE7" w:rsidRPr="00424EF4" w:rsidRDefault="00B75EE7" w:rsidP="004F5E5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5) рассмотрение обращений граждан по вопросам, связанным с проведением </w:t>
      </w:r>
      <w:r w:rsidR="00C75B69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рейтингового голосования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отбору общественных территорий для благоустройства;</w:t>
      </w:r>
    </w:p>
    <w:p w14:paraId="44DA8C67" w14:textId="19329DA4" w:rsidR="00B75EE7" w:rsidRPr="00424EF4" w:rsidRDefault="007C5731" w:rsidP="004F5E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B75EE7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осуществление иных полномочий, определенных </w:t>
      </w:r>
      <w:r w:rsidR="0052545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B75EE7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лавой Арамильского городского округа;</w:t>
      </w:r>
    </w:p>
    <w:p w14:paraId="0F491693" w14:textId="77777777" w:rsidR="00B75EE7" w:rsidRPr="00424EF4" w:rsidRDefault="007C5731" w:rsidP="004F5E5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B75EE7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) участие в приемочной комиссии при сдаче благоустраиваемых объектов;</w:t>
      </w:r>
    </w:p>
    <w:p w14:paraId="01F3C000" w14:textId="77777777" w:rsidR="00B75EE7" w:rsidRPr="00424EF4" w:rsidRDefault="007C5731" w:rsidP="000F29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B75EE7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в целях дополнительного информирования, может доводить информацию гражданам о реализации мероприятий муниципальной программы.</w:t>
      </w:r>
    </w:p>
    <w:p w14:paraId="0EAF1E27" w14:textId="4DB24DC0" w:rsidR="007C5731" w:rsidRPr="00424EF4" w:rsidRDefault="005339E4" w:rsidP="00506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B75EE7" w:rsidRPr="00424EF4">
        <w:rPr>
          <w:rFonts w:ascii="Liberation Serif" w:hAnsi="Liberation Serif" w:cs="Liberation Serif"/>
          <w:sz w:val="28"/>
          <w:szCs w:val="28"/>
        </w:rPr>
        <w:t xml:space="preserve">Организация деятельности </w:t>
      </w:r>
      <w:r w:rsidR="00525455">
        <w:rPr>
          <w:rFonts w:ascii="Liberation Serif" w:hAnsi="Liberation Serif" w:cs="Liberation Serif"/>
          <w:sz w:val="28"/>
          <w:szCs w:val="28"/>
        </w:rPr>
        <w:t>О</w:t>
      </w:r>
      <w:r w:rsidR="00B75EE7" w:rsidRPr="00424EF4">
        <w:rPr>
          <w:rFonts w:ascii="Liberation Serif" w:hAnsi="Liberation Serif" w:cs="Liberation Serif"/>
          <w:sz w:val="28"/>
          <w:szCs w:val="28"/>
        </w:rPr>
        <w:t>бщественной комиссии.</w:t>
      </w:r>
    </w:p>
    <w:p w14:paraId="6F247A55" w14:textId="4068058E" w:rsidR="0084133A" w:rsidRPr="00424EF4" w:rsidRDefault="003F3304" w:rsidP="003F33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F3304">
        <w:rPr>
          <w:rFonts w:ascii="Liberation Serif" w:hAnsi="Liberation Serif" w:cs="Liberation Serif"/>
          <w:sz w:val="28"/>
          <w:szCs w:val="28"/>
        </w:rPr>
        <w:t>4.</w:t>
      </w:r>
      <w:r w:rsidR="007D2DD2" w:rsidRPr="003F3304">
        <w:rPr>
          <w:rFonts w:ascii="Liberation Serif" w:hAnsi="Liberation Serif" w:cs="Liberation Serif"/>
          <w:sz w:val="28"/>
          <w:szCs w:val="28"/>
        </w:rPr>
        <w:t>1.</w:t>
      </w:r>
      <w:r w:rsidR="007D2DD2" w:rsidRPr="00424EF4">
        <w:rPr>
          <w:rFonts w:ascii="Liberation Serif" w:hAnsi="Liberation Serif" w:cs="Liberation Serif"/>
          <w:sz w:val="28"/>
          <w:szCs w:val="28"/>
        </w:rPr>
        <w:t xml:space="preserve"> Формирование</w:t>
      </w:r>
      <w:r w:rsidR="00B75EE7" w:rsidRPr="00424EF4">
        <w:rPr>
          <w:rFonts w:ascii="Liberation Serif" w:hAnsi="Liberation Serif" w:cs="Liberation Serif"/>
          <w:sz w:val="28"/>
          <w:szCs w:val="28"/>
        </w:rPr>
        <w:t xml:space="preserve"> </w:t>
      </w:r>
      <w:r w:rsidR="00525455">
        <w:rPr>
          <w:rFonts w:ascii="Liberation Serif" w:hAnsi="Liberation Serif" w:cs="Liberation Serif"/>
          <w:sz w:val="28"/>
          <w:szCs w:val="28"/>
        </w:rPr>
        <w:t>О</w:t>
      </w:r>
      <w:r w:rsidR="00B75EE7" w:rsidRPr="00424EF4">
        <w:rPr>
          <w:rFonts w:ascii="Liberation Serif" w:hAnsi="Liberation Serif" w:cs="Liberation Serif"/>
          <w:sz w:val="28"/>
          <w:szCs w:val="28"/>
        </w:rPr>
        <w:t xml:space="preserve">бщественной комиссии </w:t>
      </w:r>
      <w:r w:rsidR="00C75B69" w:rsidRPr="00424EF4">
        <w:rPr>
          <w:rFonts w:ascii="Liberation Serif" w:hAnsi="Liberation Serif" w:cs="Liberation Serif"/>
          <w:sz w:val="28"/>
          <w:szCs w:val="28"/>
        </w:rPr>
        <w:t>осуществляется из</w:t>
      </w:r>
      <w:r w:rsidR="00B75EE7" w:rsidRPr="00424EF4">
        <w:rPr>
          <w:rFonts w:ascii="Liberation Serif" w:hAnsi="Liberation Serif" w:cs="Liberation Serif"/>
          <w:sz w:val="28"/>
          <w:szCs w:val="28"/>
        </w:rPr>
        <w:t xml:space="preserve"> представителей органов местного самоуправления, политических партий и движений, общественных организаций, иных лиц. </w:t>
      </w:r>
    </w:p>
    <w:p w14:paraId="6576099C" w14:textId="77777777" w:rsidR="00B75EE7" w:rsidRPr="00424EF4" w:rsidRDefault="005339E4" w:rsidP="003F3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 xml:space="preserve">4.2. </w:t>
      </w:r>
      <w:r w:rsidR="00B75EE7" w:rsidRPr="00424EF4">
        <w:rPr>
          <w:rFonts w:ascii="Liberation Serif" w:hAnsi="Liberation Serif" w:cs="Liberation Serif"/>
          <w:sz w:val="28"/>
          <w:szCs w:val="28"/>
        </w:rPr>
        <w:t>В состав Общественной комиссии входят: председатель, заместитель председателя, секретарь и члены Общественной комиссии.</w:t>
      </w:r>
    </w:p>
    <w:p w14:paraId="7C5B93E3" w14:textId="77777777" w:rsidR="005339E4" w:rsidRPr="00424EF4" w:rsidRDefault="005339E4" w:rsidP="003F3304">
      <w:pPr>
        <w:pStyle w:val="formattext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 xml:space="preserve">4.3. </w:t>
      </w:r>
      <w:r w:rsidR="00B75EE7" w:rsidRPr="00424EF4">
        <w:rPr>
          <w:rFonts w:ascii="Liberation Serif" w:hAnsi="Liberation Serif" w:cs="Liberation Serif"/>
          <w:sz w:val="28"/>
          <w:szCs w:val="28"/>
        </w:rPr>
        <w:t>Общественную комиссию возглавляет Глава Арамильского городского округа.</w:t>
      </w:r>
    </w:p>
    <w:p w14:paraId="60457315" w14:textId="77777777" w:rsidR="00B75EE7" w:rsidRPr="00424EF4" w:rsidRDefault="00B75EE7" w:rsidP="00332E9D">
      <w:pPr>
        <w:pStyle w:val="formattex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 xml:space="preserve"> Председатель </w:t>
      </w:r>
      <w:bookmarkStart w:id="2" w:name="_Hlk114750355"/>
      <w:r w:rsidRPr="00424EF4">
        <w:rPr>
          <w:rFonts w:ascii="Liberation Serif" w:hAnsi="Liberation Serif" w:cs="Liberation Serif"/>
          <w:sz w:val="28"/>
          <w:szCs w:val="28"/>
        </w:rPr>
        <w:t>Общественной комиссии</w:t>
      </w:r>
      <w:bookmarkEnd w:id="2"/>
      <w:r w:rsidRPr="00424EF4">
        <w:rPr>
          <w:rFonts w:ascii="Liberation Serif" w:hAnsi="Liberation Serif" w:cs="Liberation Serif"/>
          <w:sz w:val="28"/>
          <w:szCs w:val="28"/>
        </w:rPr>
        <w:t>:</w:t>
      </w:r>
    </w:p>
    <w:p w14:paraId="635CE423" w14:textId="77777777" w:rsidR="00B75EE7" w:rsidRPr="00424EF4" w:rsidRDefault="00B75EE7" w:rsidP="00332E9D">
      <w:pPr>
        <w:pStyle w:val="formattext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- руководит деятельностью Общественной комиссии;</w:t>
      </w:r>
    </w:p>
    <w:p w14:paraId="7DA9080D" w14:textId="77777777" w:rsidR="00802C3F" w:rsidRPr="00424EF4" w:rsidRDefault="00B75EE7" w:rsidP="00332E9D">
      <w:pPr>
        <w:pStyle w:val="formattext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- председательствует на заседаниях Общественной комиссии;</w:t>
      </w:r>
    </w:p>
    <w:p w14:paraId="58A6C5CB" w14:textId="77777777" w:rsidR="00B75EE7" w:rsidRPr="00424EF4" w:rsidRDefault="00B75EE7" w:rsidP="00332E9D">
      <w:pPr>
        <w:pStyle w:val="formattext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- подписывает протоколы заседаний Общественной комиссии;</w:t>
      </w:r>
    </w:p>
    <w:p w14:paraId="10FEEC51" w14:textId="77777777" w:rsidR="00B75EE7" w:rsidRPr="00424EF4" w:rsidRDefault="00B75EE7" w:rsidP="00332E9D">
      <w:pPr>
        <w:pStyle w:val="formattext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- выполняет иные функции в рамках своей компетенции, направленные на обеспечение выполнения задач Общественной комиссии.</w:t>
      </w:r>
    </w:p>
    <w:p w14:paraId="1EBCA4A9" w14:textId="15AEAC0A" w:rsidR="00B75EE7" w:rsidRPr="00424EF4" w:rsidRDefault="00B75EE7" w:rsidP="004F5E5B">
      <w:pPr>
        <w:pStyle w:val="formattext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4.4</w:t>
      </w:r>
      <w:r w:rsidR="005339E4" w:rsidRPr="00424EF4">
        <w:rPr>
          <w:rFonts w:ascii="Liberation Serif" w:hAnsi="Liberation Serif" w:cs="Liberation Serif"/>
          <w:sz w:val="28"/>
          <w:szCs w:val="28"/>
        </w:rPr>
        <w:t>.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 Заместителем председателя Общественной комиссии является </w:t>
      </w:r>
      <w:r w:rsidR="00D865F6" w:rsidRPr="00424EF4">
        <w:rPr>
          <w:rFonts w:ascii="Liberation Serif" w:hAnsi="Liberation Serif" w:cs="Liberation Serif"/>
          <w:sz w:val="28"/>
          <w:szCs w:val="28"/>
        </w:rPr>
        <w:t xml:space="preserve">Первый 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="00F74A6F">
        <w:rPr>
          <w:rFonts w:ascii="Liberation Serif" w:hAnsi="Liberation Serif" w:cs="Liberation Serif"/>
          <w:sz w:val="28"/>
          <w:szCs w:val="28"/>
        </w:rPr>
        <w:t>гл</w:t>
      </w:r>
      <w:r w:rsidRPr="00424EF4">
        <w:rPr>
          <w:rFonts w:ascii="Liberation Serif" w:hAnsi="Liberation Serif" w:cs="Liberation Serif"/>
          <w:sz w:val="28"/>
          <w:szCs w:val="28"/>
        </w:rPr>
        <w:t>авы</w:t>
      </w:r>
      <w:r w:rsidR="00D865F6" w:rsidRPr="00424EF4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 Арамильского городского округа.</w:t>
      </w:r>
    </w:p>
    <w:p w14:paraId="4605BAF1" w14:textId="77777777" w:rsidR="005339E4" w:rsidRPr="00424EF4" w:rsidRDefault="00B75EE7" w:rsidP="004F5E5B">
      <w:pPr>
        <w:pStyle w:val="formattex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 xml:space="preserve">              Заместитель председателя Общественной комиссии выполняет функции председателя Общественной комиссии во время его временного отсутствия. </w:t>
      </w:r>
    </w:p>
    <w:p w14:paraId="64E17755" w14:textId="5CAA9CC8" w:rsidR="007C5731" w:rsidRPr="00424EF4" w:rsidRDefault="00B75EE7" w:rsidP="009350B5">
      <w:pPr>
        <w:pStyle w:val="formattext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lastRenderedPageBreak/>
        <w:t>4.</w:t>
      </w:r>
      <w:r w:rsidR="00332E9D" w:rsidRPr="00424EF4">
        <w:rPr>
          <w:rFonts w:ascii="Liberation Serif" w:hAnsi="Liberation Serif" w:cs="Liberation Serif"/>
          <w:sz w:val="28"/>
          <w:szCs w:val="28"/>
        </w:rPr>
        <w:t>5.</w:t>
      </w:r>
      <w:r w:rsidR="009350B5">
        <w:rPr>
          <w:rFonts w:ascii="Liberation Serif" w:hAnsi="Liberation Serif" w:cs="Liberation Serif"/>
          <w:sz w:val="28"/>
          <w:szCs w:val="28"/>
        </w:rPr>
        <w:t xml:space="preserve"> </w:t>
      </w:r>
      <w:r w:rsidR="00332E9D" w:rsidRPr="00424EF4">
        <w:rPr>
          <w:rFonts w:ascii="Liberation Serif" w:hAnsi="Liberation Serif" w:cs="Liberation Serif"/>
          <w:sz w:val="28"/>
          <w:szCs w:val="28"/>
        </w:rPr>
        <w:t>Секретарь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 общественной комиссии – ведущий специалист Администрации Арамильского городского округа</w:t>
      </w:r>
      <w:r w:rsidR="00525455">
        <w:rPr>
          <w:rFonts w:ascii="Liberation Serif" w:hAnsi="Liberation Serif" w:cs="Liberation Serif"/>
          <w:sz w:val="28"/>
          <w:szCs w:val="28"/>
        </w:rPr>
        <w:t xml:space="preserve"> (благоустройство территорий)</w:t>
      </w:r>
      <w:r w:rsidRPr="00424EF4">
        <w:rPr>
          <w:rFonts w:ascii="Liberation Serif" w:hAnsi="Liberation Serif" w:cs="Liberation Serif"/>
          <w:sz w:val="28"/>
          <w:szCs w:val="28"/>
        </w:rPr>
        <w:t>, ответственный за реализацию муниципальной программы в рамках приоритетного проекта формирования комфортной городской среды.</w:t>
      </w:r>
    </w:p>
    <w:p w14:paraId="38ABD22B" w14:textId="77777777" w:rsidR="00B75EE7" w:rsidRPr="00424EF4" w:rsidRDefault="00B75EE7" w:rsidP="00332E9D">
      <w:pPr>
        <w:pStyle w:val="formattext"/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Секретарь Общественной комиссии:</w:t>
      </w:r>
    </w:p>
    <w:p w14:paraId="32AA90BE" w14:textId="353396FD" w:rsidR="00B75EE7" w:rsidRPr="00424EF4" w:rsidRDefault="00B75EE7" w:rsidP="00332E9D">
      <w:pPr>
        <w:pStyle w:val="formattext"/>
        <w:tabs>
          <w:tab w:val="left" w:pos="102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- проводит подготовку и организацию проведения заседаний Общественной комиссии;</w:t>
      </w:r>
    </w:p>
    <w:p w14:paraId="547F89B0" w14:textId="0553B061" w:rsidR="00B75EE7" w:rsidRPr="00424EF4" w:rsidRDefault="00B75EE7" w:rsidP="00332E9D">
      <w:pPr>
        <w:pStyle w:val="formattext"/>
        <w:tabs>
          <w:tab w:val="left" w:pos="102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-</w:t>
      </w:r>
      <w:r w:rsidR="00332E9D" w:rsidRPr="00332E9D">
        <w:rPr>
          <w:rFonts w:ascii="Liberation Serif" w:hAnsi="Liberation Serif" w:cs="Liberation Serif"/>
          <w:sz w:val="28"/>
          <w:szCs w:val="28"/>
        </w:rPr>
        <w:t xml:space="preserve"> 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осуществляет подготовку планов работы и планов заседаний Общественной </w:t>
      </w:r>
      <w:r w:rsidR="00C75B69" w:rsidRPr="00424EF4">
        <w:rPr>
          <w:rFonts w:ascii="Liberation Serif" w:hAnsi="Liberation Serif" w:cs="Liberation Serif"/>
          <w:sz w:val="28"/>
          <w:szCs w:val="28"/>
        </w:rPr>
        <w:t>комиссии, проектов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 повесток заседаний и материалов к ним;</w:t>
      </w:r>
    </w:p>
    <w:p w14:paraId="3BD1F569" w14:textId="77777777" w:rsidR="00B75EE7" w:rsidRPr="00424EF4" w:rsidRDefault="00B75EE7" w:rsidP="00332E9D">
      <w:pPr>
        <w:pStyle w:val="formattext"/>
        <w:tabs>
          <w:tab w:val="left" w:pos="102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- осуществляет информирование членов Общественной комиссии и иных заинтересованных лиц о дате, времени, месте проведения и повестки заседания Общественной комиссии;</w:t>
      </w:r>
    </w:p>
    <w:p w14:paraId="00C09A22" w14:textId="77777777" w:rsidR="00B75EE7" w:rsidRPr="00424EF4" w:rsidRDefault="00B75EE7" w:rsidP="00332E9D">
      <w:pPr>
        <w:pStyle w:val="formattext"/>
        <w:tabs>
          <w:tab w:val="left" w:pos="102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-  осуществляет направление решений Общественной комиссии и поручений председателя Общественной комиссии заинтересованным лицам;</w:t>
      </w:r>
    </w:p>
    <w:p w14:paraId="77E5CDC9" w14:textId="77777777" w:rsidR="00B75EE7" w:rsidRPr="00424EF4" w:rsidRDefault="00B75EE7" w:rsidP="00332E9D">
      <w:pPr>
        <w:pStyle w:val="formattext"/>
        <w:tabs>
          <w:tab w:val="left" w:pos="102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-   осуществляет оформление протоколов заседаний Общественной комиссии и выписок из них, обеспечивает хранение протоколов заседаний Общественной комиссии и иных материалов;</w:t>
      </w:r>
    </w:p>
    <w:p w14:paraId="46148424" w14:textId="77777777" w:rsidR="00B75EE7" w:rsidRPr="00424EF4" w:rsidRDefault="00B75EE7" w:rsidP="00332E9D">
      <w:pPr>
        <w:pStyle w:val="formattext"/>
        <w:tabs>
          <w:tab w:val="left" w:pos="102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-   осуществляет иные полномочия, необходимые для обеспечения работы Общественной комиссии.</w:t>
      </w:r>
    </w:p>
    <w:p w14:paraId="1C1E42A8" w14:textId="77777777" w:rsidR="0084133A" w:rsidRPr="00424EF4" w:rsidRDefault="00B75EE7" w:rsidP="004F5E5B">
      <w:pPr>
        <w:pStyle w:val="formattext"/>
        <w:tabs>
          <w:tab w:val="left" w:pos="1025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 xml:space="preserve">         4.</w:t>
      </w:r>
      <w:r w:rsidR="005339E4" w:rsidRPr="00424EF4">
        <w:rPr>
          <w:rFonts w:ascii="Liberation Serif" w:hAnsi="Liberation Serif" w:cs="Liberation Serif"/>
          <w:sz w:val="28"/>
          <w:szCs w:val="28"/>
        </w:rPr>
        <w:t>6</w:t>
      </w:r>
      <w:r w:rsidRPr="00424EF4">
        <w:rPr>
          <w:rFonts w:ascii="Liberation Serif" w:hAnsi="Liberation Serif" w:cs="Liberation Serif"/>
          <w:sz w:val="28"/>
          <w:szCs w:val="28"/>
        </w:rPr>
        <w:t>.  Члены Общественной комиссии:</w:t>
      </w:r>
    </w:p>
    <w:p w14:paraId="4FEFD7E2" w14:textId="11E12767" w:rsidR="00B75EE7" w:rsidRPr="00424EF4" w:rsidRDefault="00B75EE7" w:rsidP="003F3304">
      <w:pPr>
        <w:pStyle w:val="formattext"/>
        <w:tabs>
          <w:tab w:val="left" w:pos="102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-  участвуют</w:t>
      </w:r>
      <w:r w:rsidR="00EF377F">
        <w:rPr>
          <w:rFonts w:ascii="Liberation Serif" w:hAnsi="Liberation Serif" w:cs="Liberation Serif"/>
          <w:sz w:val="28"/>
          <w:szCs w:val="28"/>
        </w:rPr>
        <w:t xml:space="preserve"> </w:t>
      </w:r>
      <w:r w:rsidRPr="00424EF4">
        <w:rPr>
          <w:rFonts w:ascii="Liberation Serif" w:hAnsi="Liberation Serif" w:cs="Liberation Serif"/>
          <w:sz w:val="28"/>
          <w:szCs w:val="28"/>
        </w:rPr>
        <w:t>в заседаниях комиссии;</w:t>
      </w:r>
    </w:p>
    <w:p w14:paraId="3F39E36D" w14:textId="77777777" w:rsidR="00B75EE7" w:rsidRPr="00424EF4" w:rsidRDefault="00B75EE7" w:rsidP="003F3304">
      <w:pPr>
        <w:pStyle w:val="formattext"/>
        <w:tabs>
          <w:tab w:val="left" w:pos="102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>- выступают по вопросам повестки заседания Общественной комиссии;</w:t>
      </w:r>
    </w:p>
    <w:p w14:paraId="2AD69CC6" w14:textId="77777777" w:rsidR="00B75EE7" w:rsidRPr="00424EF4" w:rsidRDefault="00B75EE7" w:rsidP="003F3304">
      <w:pPr>
        <w:pStyle w:val="formattext"/>
        <w:tabs>
          <w:tab w:val="left" w:pos="1025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4EF4">
        <w:rPr>
          <w:rFonts w:ascii="Liberation Serif" w:hAnsi="Liberation Serif" w:cs="Liberation Serif"/>
          <w:sz w:val="28"/>
          <w:szCs w:val="28"/>
        </w:rPr>
        <w:t xml:space="preserve">- вносят предложения по рассматриваемым на </w:t>
      </w:r>
      <w:r w:rsidR="00C75B69" w:rsidRPr="00424EF4">
        <w:rPr>
          <w:rFonts w:ascii="Liberation Serif" w:hAnsi="Liberation Serif" w:cs="Liberation Serif"/>
          <w:sz w:val="28"/>
          <w:szCs w:val="28"/>
        </w:rPr>
        <w:t>заседании Общественной</w:t>
      </w:r>
      <w:r w:rsidRPr="00424EF4">
        <w:rPr>
          <w:rFonts w:ascii="Liberation Serif" w:hAnsi="Liberation Serif" w:cs="Liberation Serif"/>
          <w:sz w:val="28"/>
          <w:szCs w:val="28"/>
        </w:rPr>
        <w:t xml:space="preserve"> комиссии вопросам.</w:t>
      </w:r>
    </w:p>
    <w:p w14:paraId="0649190C" w14:textId="77777777" w:rsidR="00B75EE7" w:rsidRPr="00424EF4" w:rsidRDefault="00B75EE7" w:rsidP="004F5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0B7F65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Члены Общественной комиссии обладают равными правами.</w:t>
      </w:r>
    </w:p>
    <w:p w14:paraId="3D528EEB" w14:textId="77777777" w:rsidR="00B75EE7" w:rsidRPr="00424EF4" w:rsidRDefault="00B75EE7" w:rsidP="004F5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0B7F65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Заседания Общественной комиссии проводятся не реже 1 (одного) раза в месяц.</w:t>
      </w:r>
    </w:p>
    <w:p w14:paraId="234191A2" w14:textId="77777777" w:rsidR="00B75EE7" w:rsidRPr="00424EF4" w:rsidRDefault="00B75EE7" w:rsidP="004F5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0B7F65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Заседания Общественной комиссии проводятся в форме открытых заседаний.</w:t>
      </w:r>
    </w:p>
    <w:p w14:paraId="257CB989" w14:textId="4069A22B" w:rsidR="00B75EE7" w:rsidRPr="00424EF4" w:rsidRDefault="00B75EE7" w:rsidP="005A13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4.</w:t>
      </w:r>
      <w:r w:rsidR="000B7F65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Решение Общественной комиссии считается принятым, если за него проголосовало более половины членов Общественной комиссии, от числа </w:t>
      </w:r>
      <w:r w:rsidR="00C75B69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присутствующих на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заседании. Каждый член комиссии при этом имеет один голос.</w:t>
      </w:r>
      <w:r w:rsidR="005A13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равенстве голосов, решающим является голос председательствующего на </w:t>
      </w:r>
      <w:r w:rsidR="00C75B69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заседании Общественной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комиссии.  Секретарь Общественной комиссии имеет право голоса. </w:t>
      </w:r>
    </w:p>
    <w:p w14:paraId="3CE693C3" w14:textId="77777777" w:rsidR="00B75EE7" w:rsidRPr="00424EF4" w:rsidRDefault="00B75EE7" w:rsidP="004F5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Секретарь Общественной комиссии не позднее трех рабочих дней до даты заседания Общественной комиссии информирует членов Общественной комиссии, любым удобный способом, о дате, времени, месте и повестке заседания Общественной комиссии. </w:t>
      </w:r>
    </w:p>
    <w:p w14:paraId="74BF7541" w14:textId="77777777" w:rsidR="00B75EE7" w:rsidRPr="00424EF4" w:rsidRDefault="00B75EE7" w:rsidP="004F5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Заседание Общественной комиссии правомочно, если на нем присутствует не менее половины членов комиссии от общего числа ее состава, с учетом секретаря Общественной комиссии. Члены Общественной комиссии могут участвовать в заседаниях лично и удалённо посредствам виде-конференц связи.</w:t>
      </w:r>
    </w:p>
    <w:p w14:paraId="70024183" w14:textId="77777777" w:rsidR="00B02D8A" w:rsidRPr="00424EF4" w:rsidRDefault="00B75EE7" w:rsidP="004F5E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7. Решение Общественной комиссии оформляется протоколом в течении трех дней после проведенного заседания, подписывается секретарем </w:t>
      </w:r>
      <w:r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Общественной комиссии и утверждается председателем, либо его заместителем. Не позднее одного рабочего дня после даты подписания протокола  заседания Общественной комиссии, секретарь Общественной комиссии организует размещение информации о принятых решениях Общественной комиссии в специальной вкладке «Формирование комфортной городской среды» на официальном сайте Арамильского городского округа в информационно-телекоммуникационной сети Инте</w:t>
      </w:r>
      <w:r w:rsidR="000141CF" w:rsidRPr="00424EF4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рнет.</w:t>
      </w:r>
    </w:p>
    <w:tbl>
      <w:tblPr>
        <w:tblStyle w:val="a4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33381" w:rsidRPr="00424EF4" w14:paraId="6C3A61AA" w14:textId="77777777" w:rsidTr="00A823D4">
        <w:tc>
          <w:tcPr>
            <w:tcW w:w="4819" w:type="dxa"/>
          </w:tcPr>
          <w:p w14:paraId="21982505" w14:textId="77777777" w:rsidR="000141CF" w:rsidRPr="00424EF4" w:rsidRDefault="000141C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4D0EFFB" w14:textId="77777777" w:rsidR="000141CF" w:rsidRPr="00424EF4" w:rsidRDefault="000141C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3E934EBE" w14:textId="77777777" w:rsidR="000141CF" w:rsidRPr="00424EF4" w:rsidRDefault="000141C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3440B1B4" w14:textId="77777777" w:rsidR="000141CF" w:rsidRPr="00424EF4" w:rsidRDefault="000141C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30EE28B3" w14:textId="77777777" w:rsidR="000141CF" w:rsidRPr="00424EF4" w:rsidRDefault="000141C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3B9C1A7E" w14:textId="77777777" w:rsidR="000141CF" w:rsidRPr="00424EF4" w:rsidRDefault="000141C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EB127D7" w14:textId="77777777" w:rsidR="000141CF" w:rsidRPr="00424EF4" w:rsidRDefault="000141C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1D525BAB" w14:textId="77777777" w:rsidR="000141CF" w:rsidRPr="00424EF4" w:rsidRDefault="000141C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B936CA2" w14:textId="77777777" w:rsidR="000141CF" w:rsidRPr="00424EF4" w:rsidRDefault="000141C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1BB87EC" w14:textId="77777777" w:rsidR="000141CF" w:rsidRPr="00424EF4" w:rsidRDefault="000141C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25A5959" w14:textId="77777777" w:rsidR="000141CF" w:rsidRPr="00424EF4" w:rsidRDefault="000141C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0F22ABC3" w14:textId="77777777" w:rsidR="000141CF" w:rsidRPr="00424EF4" w:rsidRDefault="000141C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364D0537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4C4A1EE5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A5D836C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2C094DA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1BD6D216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47CFB3E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40EA2F1D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855E834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6395FDF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E1F446E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1D7E6698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2DD565B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0543324F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0B63016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1FECC59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0AF0682C" w14:textId="77777777" w:rsidR="004F5E5B" w:rsidRDefault="004F5E5B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43DC9499" w14:textId="77777777" w:rsidR="00407997" w:rsidRDefault="00407997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5930EF7" w14:textId="77777777" w:rsidR="00407997" w:rsidRDefault="00407997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41EBD188" w14:textId="77777777" w:rsidR="00721409" w:rsidRDefault="00721409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CDDC766" w14:textId="77777777" w:rsidR="00721409" w:rsidRDefault="00721409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102C5F9E" w14:textId="77777777" w:rsidR="00721409" w:rsidRDefault="00721409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03062A69" w14:textId="77777777" w:rsidR="002B4175" w:rsidRDefault="002B4175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0952961" w14:textId="77777777" w:rsidR="002B4175" w:rsidRDefault="002B4175" w:rsidP="00802C3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4BE39116" w14:textId="77777777" w:rsidR="005C163B" w:rsidRDefault="005C163B" w:rsidP="005C163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A798876" w14:textId="77777777" w:rsidR="006D4EF8" w:rsidRDefault="006D4EF8" w:rsidP="009254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bookmarkStart w:id="3" w:name="_Hlk120102898"/>
          </w:p>
          <w:p w14:paraId="0734ED96" w14:textId="77777777" w:rsidR="006D4EF8" w:rsidRDefault="006D4EF8" w:rsidP="009254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3EACE413" w14:textId="77777777" w:rsidR="006D4EF8" w:rsidRDefault="006D4EF8" w:rsidP="009254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3BDD275E" w14:textId="77777777" w:rsidR="006D4EF8" w:rsidRDefault="006D4EF8" w:rsidP="009254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35C8ED73" w14:textId="07DF56A3" w:rsidR="0092543E" w:rsidRDefault="00A33381" w:rsidP="009254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Приложение № 2                                                                  к постановлению Администрации                                                     Арамильского городского округа                                                                </w:t>
            </w:r>
            <w:r w:rsidR="0092543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</w:t>
            </w:r>
            <w:r w:rsidR="00B00AA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__________</w:t>
            </w:r>
            <w:r w:rsidR="0092543E"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92543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№ </w:t>
            </w:r>
            <w:r w:rsidR="00B00AAE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_____</w:t>
            </w:r>
          </w:p>
          <w:bookmarkEnd w:id="3"/>
          <w:p w14:paraId="43C15DDB" w14:textId="77777777" w:rsidR="00802C3F" w:rsidRPr="00424EF4" w:rsidRDefault="00802C3F" w:rsidP="009254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16C19F10" w14:textId="77777777" w:rsidR="00A33381" w:rsidRPr="001D5C13" w:rsidRDefault="00A33381" w:rsidP="00802C3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5C1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Состав</w:t>
      </w:r>
    </w:p>
    <w:p w14:paraId="1CFFD64C" w14:textId="77777777" w:rsidR="00A33381" w:rsidRPr="001D5C13" w:rsidRDefault="00A33381" w:rsidP="000B7F65">
      <w:pPr>
        <w:autoSpaceDE w:val="0"/>
        <w:autoSpaceDN w:val="0"/>
        <w:adjustRightInd w:val="0"/>
        <w:spacing w:after="0" w:line="240" w:lineRule="auto"/>
        <w:ind w:left="-284" w:right="-143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5C1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Общественной комиссии Арамильского городского округа</w:t>
      </w:r>
    </w:p>
    <w:p w14:paraId="1DCCDEE7" w14:textId="77777777" w:rsidR="00A33381" w:rsidRPr="001D5C13" w:rsidRDefault="00A33381" w:rsidP="000B7F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D5C1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</w:t>
      </w:r>
      <w:r w:rsidR="00737121" w:rsidRPr="001D5C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-</w:t>
      </w:r>
      <w:r w:rsidRPr="001D5C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Общественная комиссия)</w:t>
      </w:r>
    </w:p>
    <w:p w14:paraId="57900DB9" w14:textId="77777777" w:rsidR="00A33381" w:rsidRPr="00424EF4" w:rsidRDefault="00A33381" w:rsidP="000B7F6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caps/>
          <w:sz w:val="28"/>
          <w:szCs w:val="28"/>
          <w:lang w:eastAsia="ru-RU"/>
        </w:rPr>
      </w:pPr>
    </w:p>
    <w:tbl>
      <w:tblPr>
        <w:tblStyle w:val="1"/>
        <w:tblW w:w="9356" w:type="dxa"/>
        <w:tblInd w:w="-147" w:type="dxa"/>
        <w:tblLook w:val="04A0" w:firstRow="1" w:lastRow="0" w:firstColumn="1" w:lastColumn="0" w:noHBand="0" w:noVBand="1"/>
      </w:tblPr>
      <w:tblGrid>
        <w:gridCol w:w="1135"/>
        <w:gridCol w:w="2427"/>
        <w:gridCol w:w="5794"/>
      </w:tblGrid>
      <w:tr w:rsidR="00A33381" w:rsidRPr="00424EF4" w14:paraId="3A020BA1" w14:textId="77777777" w:rsidTr="001D5C13">
        <w:tc>
          <w:tcPr>
            <w:tcW w:w="1135" w:type="dxa"/>
            <w:vAlign w:val="center"/>
          </w:tcPr>
          <w:p w14:paraId="4C6B48D3" w14:textId="77777777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ind w:left="-112"/>
              <w:contextualSpacing/>
              <w:jc w:val="center"/>
              <w:rPr>
                <w:rFonts w:ascii="Liberation Serif" w:eastAsia="Times New Roman" w:hAnsi="Liberation Serif" w:cs="Liberation Serif"/>
                <w:caps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cap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7" w:type="dxa"/>
            <w:vAlign w:val="center"/>
          </w:tcPr>
          <w:p w14:paraId="4AD59F98" w14:textId="77777777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caps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cap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794" w:type="dxa"/>
          </w:tcPr>
          <w:p w14:paraId="00585500" w14:textId="77777777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Должность/ </w:t>
            </w:r>
          </w:p>
          <w:p w14:paraId="57C19F1D" w14:textId="77777777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Должность в Общественной комиссии</w:t>
            </w:r>
          </w:p>
        </w:tc>
      </w:tr>
      <w:tr w:rsidR="00A33381" w:rsidRPr="00424EF4" w14:paraId="18AD8E3B" w14:textId="77777777" w:rsidTr="001D5C13">
        <w:tc>
          <w:tcPr>
            <w:tcW w:w="1135" w:type="dxa"/>
          </w:tcPr>
          <w:p w14:paraId="7C7098B8" w14:textId="77777777" w:rsidR="00C25FEF" w:rsidRPr="00424EF4" w:rsidRDefault="00C25FEF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069FBAF1" w14:textId="77777777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7" w:type="dxa"/>
          </w:tcPr>
          <w:p w14:paraId="38D358D6" w14:textId="77777777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Мишарина Марина </w:t>
            </w:r>
          </w:p>
          <w:p w14:paraId="73BA373D" w14:textId="6144262B" w:rsidR="001D449B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5794" w:type="dxa"/>
          </w:tcPr>
          <w:p w14:paraId="49E60729" w14:textId="77777777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Глава Арамильского городского округа, председатель Общественной комиссии;</w:t>
            </w:r>
          </w:p>
        </w:tc>
      </w:tr>
      <w:tr w:rsidR="00A33381" w:rsidRPr="00424EF4" w14:paraId="0111D195" w14:textId="77777777" w:rsidTr="001D5C13">
        <w:tc>
          <w:tcPr>
            <w:tcW w:w="1135" w:type="dxa"/>
          </w:tcPr>
          <w:p w14:paraId="55363B35" w14:textId="77777777" w:rsidR="001D449B" w:rsidRPr="00424EF4" w:rsidRDefault="001D449B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1C8A4EED" w14:textId="77777777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27" w:type="dxa"/>
          </w:tcPr>
          <w:p w14:paraId="5B9EDF52" w14:textId="6D660CDE" w:rsidR="00A33381" w:rsidRPr="00424EF4" w:rsidRDefault="005A133D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Мишин Алексей Владимирович</w:t>
            </w:r>
          </w:p>
        </w:tc>
        <w:tc>
          <w:tcPr>
            <w:tcW w:w="5794" w:type="dxa"/>
          </w:tcPr>
          <w:p w14:paraId="4C375056" w14:textId="3EBAF08F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</w:t>
            </w:r>
            <w:r w:rsidR="00084A95"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Первый </w:t>
            </w: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заместитель </w:t>
            </w:r>
            <w:r w:rsidR="00C703C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</w:t>
            </w: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лавы Администрации Арамильского городского округа, заместитель председателя Общественной комиссии;</w:t>
            </w:r>
          </w:p>
        </w:tc>
      </w:tr>
      <w:tr w:rsidR="00A33381" w:rsidRPr="00424EF4" w14:paraId="5E873BB1" w14:textId="77777777" w:rsidTr="001D5C13">
        <w:tc>
          <w:tcPr>
            <w:tcW w:w="1135" w:type="dxa"/>
          </w:tcPr>
          <w:p w14:paraId="23A1E88B" w14:textId="77777777" w:rsidR="001D449B" w:rsidRPr="00424EF4" w:rsidRDefault="001D449B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1562E4CE" w14:textId="77777777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27" w:type="dxa"/>
            <w:vAlign w:val="center"/>
          </w:tcPr>
          <w:p w14:paraId="5DEBE621" w14:textId="77777777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Бойко Елена</w:t>
            </w:r>
          </w:p>
          <w:p w14:paraId="3DE86A0D" w14:textId="77777777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5794" w:type="dxa"/>
          </w:tcPr>
          <w:p w14:paraId="674BB5B8" w14:textId="0E616093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ведущий специалист</w:t>
            </w:r>
            <w:r w:rsidR="002F450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1F78E1"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Администрации</w:t>
            </w: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Арамильского городского округа</w:t>
            </w:r>
            <w:r w:rsidR="007D2DD2" w:rsidRPr="007D2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</w:t>
            </w:r>
            <w:r w:rsidR="007D2DD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благоустройство территорий)</w:t>
            </w: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 секретарь Общественной комиссии;</w:t>
            </w:r>
          </w:p>
        </w:tc>
      </w:tr>
      <w:tr w:rsidR="00A33381" w:rsidRPr="00424EF4" w14:paraId="05161E42" w14:textId="77777777" w:rsidTr="001D5C13">
        <w:tc>
          <w:tcPr>
            <w:tcW w:w="1135" w:type="dxa"/>
          </w:tcPr>
          <w:p w14:paraId="0509EC11" w14:textId="77777777" w:rsidR="001D449B" w:rsidRPr="00424EF4" w:rsidRDefault="001D449B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68B1F7D4" w14:textId="77777777" w:rsidR="00A33381" w:rsidRPr="00424EF4" w:rsidRDefault="00A33381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27" w:type="dxa"/>
            <w:vAlign w:val="center"/>
          </w:tcPr>
          <w:p w14:paraId="04B2A386" w14:textId="2A15380C" w:rsidR="00A33381" w:rsidRPr="00424EF4" w:rsidRDefault="00BA7C5D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Лазарева Ольга Евгеньевна</w:t>
            </w:r>
          </w:p>
        </w:tc>
        <w:tc>
          <w:tcPr>
            <w:tcW w:w="5794" w:type="dxa"/>
          </w:tcPr>
          <w:p w14:paraId="54380B4B" w14:textId="0B13F609" w:rsidR="00595A6F" w:rsidRPr="00424EF4" w:rsidRDefault="00BA7C5D" w:rsidP="000B7F6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директор МКУ «Центр земельных отношений и муниципального имущества», член Общественной комиссии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</w:t>
            </w: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  <w:r w:rsidR="00C5750F"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A7C5D" w:rsidRPr="00424EF4" w14:paraId="3787EC0C" w14:textId="77777777" w:rsidTr="001D5C13">
        <w:tc>
          <w:tcPr>
            <w:tcW w:w="1135" w:type="dxa"/>
          </w:tcPr>
          <w:p w14:paraId="3C936D91" w14:textId="77777777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EDF383A" w14:textId="77777777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27" w:type="dxa"/>
            <w:vAlign w:val="center"/>
          </w:tcPr>
          <w:p w14:paraId="0848696C" w14:textId="77777777" w:rsidR="003D48BF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14:paraId="0C51A831" w14:textId="2600D06B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Маркелов Андрей Леонидович </w:t>
            </w:r>
          </w:p>
          <w:p w14:paraId="547D0021" w14:textId="123175BD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794" w:type="dxa"/>
          </w:tcPr>
          <w:p w14:paraId="5A7AE3F4" w14:textId="1CACF1FD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депутат Думы Арамильского городского округа, член Политсовета местного отделения Всероссийской политической партии «Единая Россия» член Общественной комиссии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</w:t>
            </w: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</w:tc>
      </w:tr>
      <w:tr w:rsidR="00BA7C5D" w:rsidRPr="00424EF4" w14:paraId="01B475A2" w14:textId="77777777" w:rsidTr="001D5C13">
        <w:tc>
          <w:tcPr>
            <w:tcW w:w="1135" w:type="dxa"/>
          </w:tcPr>
          <w:p w14:paraId="2DC65A9B" w14:textId="77777777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2D8EBB5C" w14:textId="77777777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7B68419" w14:textId="28608C63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7" w:type="dxa"/>
            <w:vAlign w:val="center"/>
          </w:tcPr>
          <w:p w14:paraId="58CD3650" w14:textId="77777777" w:rsidR="00BA7C5D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Новопашин</w:t>
            </w:r>
          </w:p>
          <w:p w14:paraId="53A96DDB" w14:textId="77777777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Игорь</w:t>
            </w:r>
          </w:p>
          <w:p w14:paraId="7E5BABA8" w14:textId="25E85FC0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5794" w:type="dxa"/>
          </w:tcPr>
          <w:p w14:paraId="19703BD7" w14:textId="498C41A8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П</w:t>
            </w: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редседатель комиссии по жилищно-коммунальному хозяйству, экологической безопасности, благоустройству и качеству городской среды Общественной палаты Арамильского городского округа, член Общественной комиссии (по согласованию);</w:t>
            </w:r>
          </w:p>
        </w:tc>
      </w:tr>
      <w:tr w:rsidR="00BA7C5D" w:rsidRPr="00424EF4" w14:paraId="33571DF0" w14:textId="77777777" w:rsidTr="001D5C13">
        <w:tc>
          <w:tcPr>
            <w:tcW w:w="1135" w:type="dxa"/>
          </w:tcPr>
          <w:p w14:paraId="0311891E" w14:textId="77777777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52C5FF65" w14:textId="7CA68ECD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</w:t>
            </w: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7" w:type="dxa"/>
            <w:vAlign w:val="center"/>
          </w:tcPr>
          <w:p w14:paraId="066633D8" w14:textId="3B2D861A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Овчинникова Мария Валерьевна</w:t>
            </w:r>
          </w:p>
        </w:tc>
        <w:tc>
          <w:tcPr>
            <w:tcW w:w="5794" w:type="dxa"/>
          </w:tcPr>
          <w:p w14:paraId="19DFA203" w14:textId="1FF57ECA" w:rsidR="00BA7C5D" w:rsidRPr="00424EF4" w:rsidRDefault="00BA7C5D" w:rsidP="00BA7C5D">
            <w:pPr>
              <w:shd w:val="clear" w:color="auto" w:fill="FFFFFF"/>
              <w:spacing w:before="150" w:after="150" w:line="240" w:lineRule="auto"/>
              <w:outlineLvl w:val="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 Исполняющий обязанности председателя Комитета по управлению муниципальным имуществом Арамильского городского округа, член Общественной комиссии (по согласованию);</w:t>
            </w:r>
          </w:p>
        </w:tc>
      </w:tr>
      <w:tr w:rsidR="00BA7C5D" w:rsidRPr="00424EF4" w14:paraId="59766A91" w14:textId="77777777" w:rsidTr="001D5C13">
        <w:tc>
          <w:tcPr>
            <w:tcW w:w="1135" w:type="dxa"/>
          </w:tcPr>
          <w:p w14:paraId="302459A7" w14:textId="77777777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D9030DC" w14:textId="3EDD15A1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27" w:type="dxa"/>
            <w:vAlign w:val="center"/>
          </w:tcPr>
          <w:p w14:paraId="57AF9AD1" w14:textId="77777777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Первухина Татьяна </w:t>
            </w:r>
          </w:p>
          <w:p w14:paraId="06D3379E" w14:textId="77777777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Александровна</w:t>
            </w:r>
          </w:p>
          <w:p w14:paraId="1FAF55EB" w14:textId="6526CD54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794" w:type="dxa"/>
          </w:tcPr>
          <w:p w14:paraId="247FE4BA" w14:textId="01588B78" w:rsidR="00BA7C5D" w:rsidRPr="00424EF4" w:rsidRDefault="00BA7C5D" w:rsidP="00BA7C5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-</w:t>
            </w:r>
            <w:r w:rsidR="002B417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895A01"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Думы Арамильского городского округа, член Политсовета местного отделения Всероссийской политической </w:t>
            </w:r>
            <w:r w:rsidR="00895A01"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партии «Единая Россия» член Общественной комиссии</w:t>
            </w:r>
            <w:r w:rsidR="00895A0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(по согласованию)</w:t>
            </w:r>
            <w:r w:rsidR="00895A01"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5A01" w:rsidRPr="00424EF4" w14:paraId="679709C9" w14:textId="77777777" w:rsidTr="001D5C13">
        <w:tc>
          <w:tcPr>
            <w:tcW w:w="1135" w:type="dxa"/>
          </w:tcPr>
          <w:p w14:paraId="4E281FAD" w14:textId="77777777" w:rsidR="00895A01" w:rsidRPr="00424EF4" w:rsidRDefault="00895A01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745414C6" w14:textId="1332BA31" w:rsidR="00895A01" w:rsidRPr="00424EF4" w:rsidRDefault="00895A01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27" w:type="dxa"/>
            <w:vAlign w:val="center"/>
          </w:tcPr>
          <w:p w14:paraId="1A816576" w14:textId="61CDD1AE" w:rsidR="00895A01" w:rsidRPr="00424EF4" w:rsidRDefault="00895A01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Попова Людмила Михайловна</w:t>
            </w:r>
          </w:p>
          <w:p w14:paraId="58ADE378" w14:textId="205FD083" w:rsidR="00895A01" w:rsidRPr="00424EF4" w:rsidRDefault="00895A01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794" w:type="dxa"/>
          </w:tcPr>
          <w:p w14:paraId="21FC5008" w14:textId="7CF8394F" w:rsidR="00895A01" w:rsidRPr="00424EF4" w:rsidRDefault="00895A01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</w:t>
            </w: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Арамильского городского округа, член Общественной комиссии;</w:t>
            </w:r>
          </w:p>
        </w:tc>
      </w:tr>
      <w:tr w:rsidR="00895A01" w:rsidRPr="00424EF4" w14:paraId="46A65AA2" w14:textId="77777777" w:rsidTr="001D5C13">
        <w:tc>
          <w:tcPr>
            <w:tcW w:w="1135" w:type="dxa"/>
            <w:vAlign w:val="center"/>
          </w:tcPr>
          <w:p w14:paraId="7DECD2E1" w14:textId="5CBEC4EE" w:rsidR="00895A01" w:rsidRPr="00424EF4" w:rsidRDefault="00895A01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7" w:type="dxa"/>
          </w:tcPr>
          <w:p w14:paraId="0162F92E" w14:textId="0B9A5732" w:rsidR="00895A01" w:rsidRPr="00424EF4" w:rsidRDefault="00895A01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Тюрин Евгений Станиславович</w:t>
            </w:r>
          </w:p>
        </w:tc>
        <w:tc>
          <w:tcPr>
            <w:tcW w:w="5794" w:type="dxa"/>
          </w:tcPr>
          <w:p w14:paraId="4CFDFB81" w14:textId="7D09F067" w:rsidR="00895A01" w:rsidRPr="00424EF4" w:rsidRDefault="002B4175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</w:t>
            </w:r>
            <w:r w:rsidR="00895A01"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член общественной организации «Боевое братство», член Общественной комиссии (по согласованию)</w:t>
            </w:r>
            <w:r w:rsidR="00895A01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;</w:t>
            </w:r>
          </w:p>
        </w:tc>
      </w:tr>
      <w:tr w:rsidR="00895A01" w:rsidRPr="00424EF4" w14:paraId="1B3644D8" w14:textId="77777777" w:rsidTr="001D5C13">
        <w:tc>
          <w:tcPr>
            <w:tcW w:w="1135" w:type="dxa"/>
          </w:tcPr>
          <w:p w14:paraId="6053A9EE" w14:textId="77777777" w:rsidR="00895A01" w:rsidRPr="00424EF4" w:rsidRDefault="00895A01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14:paraId="04AB0A7F" w14:textId="19E7E48B" w:rsidR="00895A01" w:rsidRPr="00424EF4" w:rsidRDefault="00895A01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27" w:type="dxa"/>
            <w:vAlign w:val="center"/>
          </w:tcPr>
          <w:p w14:paraId="2415DEA8" w14:textId="77777777" w:rsidR="00895A01" w:rsidRPr="00424EF4" w:rsidRDefault="00895A01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Чикаева Венера </w:t>
            </w:r>
          </w:p>
          <w:p w14:paraId="0F4DBBEF" w14:textId="760BA1DA" w:rsidR="00895A01" w:rsidRPr="00424EF4" w:rsidRDefault="00895A01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Минуаровна</w:t>
            </w:r>
          </w:p>
        </w:tc>
        <w:tc>
          <w:tcPr>
            <w:tcW w:w="5794" w:type="dxa"/>
          </w:tcPr>
          <w:p w14:paraId="342F7207" w14:textId="4C0E09C5" w:rsidR="00895A01" w:rsidRPr="00424EF4" w:rsidRDefault="00895A01" w:rsidP="00895A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 </w:t>
            </w:r>
            <w:r w:rsidR="002B4175" w:rsidRPr="00424EF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главный специалист Администрации Арамильского городского округа (экологическая безопасность), член Общественной комиссии</w:t>
            </w:r>
            <w:r w:rsidR="002F450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.</w:t>
            </w:r>
          </w:p>
        </w:tc>
      </w:tr>
    </w:tbl>
    <w:p w14:paraId="015DFAA2" w14:textId="77777777" w:rsidR="00B02D8A" w:rsidRPr="000B7F65" w:rsidRDefault="00B02D8A" w:rsidP="000B7F65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sectPr w:rsidR="00B02D8A" w:rsidRPr="000B7F65" w:rsidSect="002B4175">
      <w:headerReference w:type="default" r:id="rId8"/>
      <w:pgSz w:w="11906" w:h="16838"/>
      <w:pgMar w:top="737" w:right="73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B69F9" w14:textId="77777777" w:rsidR="00C87CC8" w:rsidRDefault="00C87CC8" w:rsidP="00737121">
      <w:pPr>
        <w:spacing w:after="0" w:line="240" w:lineRule="auto"/>
      </w:pPr>
      <w:r>
        <w:separator/>
      </w:r>
    </w:p>
  </w:endnote>
  <w:endnote w:type="continuationSeparator" w:id="0">
    <w:p w14:paraId="30E232F2" w14:textId="77777777" w:rsidR="00C87CC8" w:rsidRDefault="00C87CC8" w:rsidP="0073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28204" w14:textId="77777777" w:rsidR="00C87CC8" w:rsidRDefault="00C87CC8" w:rsidP="00737121">
      <w:pPr>
        <w:spacing w:after="0" w:line="240" w:lineRule="auto"/>
      </w:pPr>
      <w:r>
        <w:separator/>
      </w:r>
    </w:p>
  </w:footnote>
  <w:footnote w:type="continuationSeparator" w:id="0">
    <w:p w14:paraId="78926FAD" w14:textId="77777777" w:rsidR="00C87CC8" w:rsidRDefault="00C87CC8" w:rsidP="0073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557717"/>
      <w:docPartObj>
        <w:docPartGallery w:val="Page Numbers (Top of Page)"/>
        <w:docPartUnique/>
      </w:docPartObj>
    </w:sdtPr>
    <w:sdtEndPr/>
    <w:sdtContent>
      <w:p w14:paraId="4889A53E" w14:textId="09F7497A" w:rsidR="00737121" w:rsidRDefault="007371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DD">
          <w:rPr>
            <w:noProof/>
          </w:rPr>
          <w:t>7</w:t>
        </w:r>
        <w:r>
          <w:fldChar w:fldCharType="end"/>
        </w:r>
      </w:p>
    </w:sdtContent>
  </w:sdt>
  <w:p w14:paraId="639508EC" w14:textId="77777777" w:rsidR="00737121" w:rsidRDefault="007371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7925"/>
    <w:multiLevelType w:val="hybridMultilevel"/>
    <w:tmpl w:val="C43CD8F4"/>
    <w:lvl w:ilvl="0" w:tplc="F992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0F61"/>
    <w:multiLevelType w:val="multilevel"/>
    <w:tmpl w:val="4D3EBE5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C2B7886"/>
    <w:multiLevelType w:val="multilevel"/>
    <w:tmpl w:val="10643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51"/>
    <w:rsid w:val="0000067A"/>
    <w:rsid w:val="000141CF"/>
    <w:rsid w:val="00033D87"/>
    <w:rsid w:val="00084A95"/>
    <w:rsid w:val="00096DE0"/>
    <w:rsid w:val="000B7F65"/>
    <w:rsid w:val="000D276B"/>
    <w:rsid w:val="000D56AD"/>
    <w:rsid w:val="000F29FB"/>
    <w:rsid w:val="001008AD"/>
    <w:rsid w:val="00131F4E"/>
    <w:rsid w:val="00187EF5"/>
    <w:rsid w:val="00191CBA"/>
    <w:rsid w:val="001A1358"/>
    <w:rsid w:val="001C06AC"/>
    <w:rsid w:val="001C5EC9"/>
    <w:rsid w:val="001D449B"/>
    <w:rsid w:val="001D5C13"/>
    <w:rsid w:val="001F78E1"/>
    <w:rsid w:val="00233B3A"/>
    <w:rsid w:val="0025671E"/>
    <w:rsid w:val="0026253E"/>
    <w:rsid w:val="0027108A"/>
    <w:rsid w:val="00291BA1"/>
    <w:rsid w:val="002B4175"/>
    <w:rsid w:val="002B5528"/>
    <w:rsid w:val="002F4507"/>
    <w:rsid w:val="002F6EAD"/>
    <w:rsid w:val="00323AD3"/>
    <w:rsid w:val="00332E9D"/>
    <w:rsid w:val="00353572"/>
    <w:rsid w:val="00360E84"/>
    <w:rsid w:val="00373583"/>
    <w:rsid w:val="00392BAD"/>
    <w:rsid w:val="003B74DD"/>
    <w:rsid w:val="003C6CD7"/>
    <w:rsid w:val="003D48BF"/>
    <w:rsid w:val="003F3304"/>
    <w:rsid w:val="003F3B9C"/>
    <w:rsid w:val="00405420"/>
    <w:rsid w:val="00407997"/>
    <w:rsid w:val="00424EF4"/>
    <w:rsid w:val="00427A8B"/>
    <w:rsid w:val="00436B17"/>
    <w:rsid w:val="00443B88"/>
    <w:rsid w:val="0044478A"/>
    <w:rsid w:val="004453F4"/>
    <w:rsid w:val="00454F98"/>
    <w:rsid w:val="004D123A"/>
    <w:rsid w:val="004D3032"/>
    <w:rsid w:val="004D517B"/>
    <w:rsid w:val="004F13CE"/>
    <w:rsid w:val="004F5E5B"/>
    <w:rsid w:val="0050690D"/>
    <w:rsid w:val="0051473F"/>
    <w:rsid w:val="00523F0A"/>
    <w:rsid w:val="00525455"/>
    <w:rsid w:val="005339E4"/>
    <w:rsid w:val="00537034"/>
    <w:rsid w:val="005732C0"/>
    <w:rsid w:val="00574D37"/>
    <w:rsid w:val="00595A6F"/>
    <w:rsid w:val="005A133D"/>
    <w:rsid w:val="005A7D35"/>
    <w:rsid w:val="005B0721"/>
    <w:rsid w:val="005C163B"/>
    <w:rsid w:val="005C52AC"/>
    <w:rsid w:val="005E0E02"/>
    <w:rsid w:val="005E55F3"/>
    <w:rsid w:val="0067580A"/>
    <w:rsid w:val="00676FB5"/>
    <w:rsid w:val="006C7D0F"/>
    <w:rsid w:val="006D4EF8"/>
    <w:rsid w:val="00703C6C"/>
    <w:rsid w:val="007209E0"/>
    <w:rsid w:val="00721409"/>
    <w:rsid w:val="00737121"/>
    <w:rsid w:val="0074221C"/>
    <w:rsid w:val="00751CD2"/>
    <w:rsid w:val="0075472B"/>
    <w:rsid w:val="007C5731"/>
    <w:rsid w:val="007D2724"/>
    <w:rsid w:val="007D2DD2"/>
    <w:rsid w:val="007E79A5"/>
    <w:rsid w:val="00802C3F"/>
    <w:rsid w:val="008120D8"/>
    <w:rsid w:val="00840A87"/>
    <w:rsid w:val="0084133A"/>
    <w:rsid w:val="00851925"/>
    <w:rsid w:val="00895A01"/>
    <w:rsid w:val="008A1B91"/>
    <w:rsid w:val="008B1375"/>
    <w:rsid w:val="008B317F"/>
    <w:rsid w:val="008B5918"/>
    <w:rsid w:val="008C4A72"/>
    <w:rsid w:val="008D2A0B"/>
    <w:rsid w:val="008F6E52"/>
    <w:rsid w:val="008F7DAA"/>
    <w:rsid w:val="00904729"/>
    <w:rsid w:val="00911ED4"/>
    <w:rsid w:val="00920B99"/>
    <w:rsid w:val="0092543E"/>
    <w:rsid w:val="009350B5"/>
    <w:rsid w:val="00943558"/>
    <w:rsid w:val="0094426C"/>
    <w:rsid w:val="009B7FF9"/>
    <w:rsid w:val="009D596B"/>
    <w:rsid w:val="009E1DCA"/>
    <w:rsid w:val="009E2586"/>
    <w:rsid w:val="00A018FD"/>
    <w:rsid w:val="00A2709C"/>
    <w:rsid w:val="00A33381"/>
    <w:rsid w:val="00A81A1E"/>
    <w:rsid w:val="00AA25D8"/>
    <w:rsid w:val="00AB5D20"/>
    <w:rsid w:val="00AC116C"/>
    <w:rsid w:val="00AF1C36"/>
    <w:rsid w:val="00B00AAE"/>
    <w:rsid w:val="00B02D8A"/>
    <w:rsid w:val="00B24E69"/>
    <w:rsid w:val="00B3117F"/>
    <w:rsid w:val="00B50EA0"/>
    <w:rsid w:val="00B57A93"/>
    <w:rsid w:val="00B75EE7"/>
    <w:rsid w:val="00BA7C5D"/>
    <w:rsid w:val="00BC0BE8"/>
    <w:rsid w:val="00BD7E62"/>
    <w:rsid w:val="00C16B5C"/>
    <w:rsid w:val="00C25FEF"/>
    <w:rsid w:val="00C33963"/>
    <w:rsid w:val="00C50A12"/>
    <w:rsid w:val="00C5750F"/>
    <w:rsid w:val="00C703C9"/>
    <w:rsid w:val="00C75B69"/>
    <w:rsid w:val="00C87CC8"/>
    <w:rsid w:val="00CA4090"/>
    <w:rsid w:val="00CB319C"/>
    <w:rsid w:val="00CC49FD"/>
    <w:rsid w:val="00CD2A0A"/>
    <w:rsid w:val="00CF312A"/>
    <w:rsid w:val="00D158CD"/>
    <w:rsid w:val="00D20F95"/>
    <w:rsid w:val="00D55496"/>
    <w:rsid w:val="00D55CF1"/>
    <w:rsid w:val="00D6538B"/>
    <w:rsid w:val="00D74091"/>
    <w:rsid w:val="00D865F6"/>
    <w:rsid w:val="00D96ECF"/>
    <w:rsid w:val="00DC483E"/>
    <w:rsid w:val="00DF5600"/>
    <w:rsid w:val="00E07229"/>
    <w:rsid w:val="00E151F6"/>
    <w:rsid w:val="00E1640A"/>
    <w:rsid w:val="00E2592F"/>
    <w:rsid w:val="00E538B9"/>
    <w:rsid w:val="00E64016"/>
    <w:rsid w:val="00E65D67"/>
    <w:rsid w:val="00E71F0B"/>
    <w:rsid w:val="00E8086E"/>
    <w:rsid w:val="00E9307C"/>
    <w:rsid w:val="00EA3F0F"/>
    <w:rsid w:val="00EA4707"/>
    <w:rsid w:val="00ED3C35"/>
    <w:rsid w:val="00EF377F"/>
    <w:rsid w:val="00F1204C"/>
    <w:rsid w:val="00F255E1"/>
    <w:rsid w:val="00F52E4B"/>
    <w:rsid w:val="00F7324C"/>
    <w:rsid w:val="00F74A6F"/>
    <w:rsid w:val="00F76102"/>
    <w:rsid w:val="00F82851"/>
    <w:rsid w:val="00F90963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7835F"/>
  <w15:chartTrackingRefBased/>
  <w15:docId w15:val="{E70A1616-6253-469E-A09C-C0A2B7E5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B7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3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33381"/>
    <w:rPr>
      <w:b/>
      <w:bCs/>
    </w:rPr>
  </w:style>
  <w:style w:type="paragraph" w:styleId="a6">
    <w:name w:val="header"/>
    <w:basedOn w:val="a"/>
    <w:link w:val="a7"/>
    <w:uiPriority w:val="99"/>
    <w:unhideWhenUsed/>
    <w:rsid w:val="0073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7121"/>
  </w:style>
  <w:style w:type="paragraph" w:styleId="a8">
    <w:name w:val="footer"/>
    <w:basedOn w:val="a"/>
    <w:link w:val="a9"/>
    <w:uiPriority w:val="99"/>
    <w:unhideWhenUsed/>
    <w:rsid w:val="00737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7121"/>
  </w:style>
  <w:style w:type="character" w:styleId="aa">
    <w:name w:val="annotation reference"/>
    <w:basedOn w:val="a0"/>
    <w:uiPriority w:val="99"/>
    <w:semiHidden/>
    <w:unhideWhenUsed/>
    <w:rsid w:val="00E259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59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59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592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592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2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25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CFCC-B50C-4C48-A412-8F2910F5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Андрей Леонидович</dc:creator>
  <cp:keywords/>
  <dc:description/>
  <cp:lastModifiedBy>RePack by Diakov</cp:lastModifiedBy>
  <cp:revision>2</cp:revision>
  <cp:lastPrinted>2022-11-23T08:51:00Z</cp:lastPrinted>
  <dcterms:created xsi:type="dcterms:W3CDTF">2022-12-06T03:43:00Z</dcterms:created>
  <dcterms:modified xsi:type="dcterms:W3CDTF">2022-12-06T03:43:00Z</dcterms:modified>
</cp:coreProperties>
</file>