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A6" w:rsidRDefault="00FA79A6" w:rsidP="00FB0E70">
      <w:pPr>
        <w:pStyle w:val="1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ПРОЕКТ</w:t>
      </w:r>
    </w:p>
    <w:p w:rsidR="00FA79A6" w:rsidRDefault="00FA79A6" w:rsidP="00FB0E70">
      <w:pPr>
        <w:pStyle w:val="1"/>
        <w:jc w:val="center"/>
        <w:rPr>
          <w:rFonts w:ascii="Liberation Serif" w:hAnsi="Liberation Serif" w:cs="Liberation Serif"/>
        </w:rPr>
      </w:pPr>
    </w:p>
    <w:p w:rsidR="00E71910" w:rsidRPr="00FB0E70" w:rsidRDefault="00E71910" w:rsidP="00FB0E70">
      <w:pPr>
        <w:pStyle w:val="1"/>
        <w:jc w:val="center"/>
        <w:rPr>
          <w:rFonts w:ascii="Liberation Serif" w:hAnsi="Liberation Serif" w:cs="Liberation Serif"/>
        </w:rPr>
      </w:pPr>
      <w:r w:rsidRPr="00FB0E70">
        <w:rPr>
          <w:rFonts w:ascii="Liberation Serif" w:hAnsi="Liberation Serif" w:cs="Liberation Serif"/>
        </w:rPr>
        <w:t>РОССИЙСКАЯ ФЕДЕРАЦИЯ</w:t>
      </w:r>
    </w:p>
    <w:p w:rsidR="00E71910" w:rsidRPr="00FB0E70" w:rsidRDefault="00E71910" w:rsidP="00FB0E70">
      <w:pPr>
        <w:jc w:val="center"/>
        <w:rPr>
          <w:rFonts w:ascii="Liberation Serif" w:hAnsi="Liberation Serif" w:cs="Liberation Serif"/>
        </w:rPr>
      </w:pPr>
      <w:r w:rsidRPr="00FB0E70">
        <w:rPr>
          <w:rFonts w:ascii="Liberation Serif" w:hAnsi="Liberation Serif" w:cs="Liberation Serif"/>
          <w:sz w:val="28"/>
        </w:rPr>
        <w:t>СВЕРДЛОВСКАЯ ОБЛАСТЬ</w:t>
      </w:r>
    </w:p>
    <w:p w:rsidR="00E71910" w:rsidRPr="00FB0E70" w:rsidRDefault="00E71910" w:rsidP="00FB0E70">
      <w:pPr>
        <w:jc w:val="center"/>
        <w:rPr>
          <w:rFonts w:ascii="Liberation Serif" w:hAnsi="Liberation Serif" w:cs="Liberation Serif"/>
        </w:rPr>
      </w:pPr>
    </w:p>
    <w:p w:rsidR="00E71910" w:rsidRPr="00FB0E70" w:rsidRDefault="00E71910" w:rsidP="00FB0E70">
      <w:pPr>
        <w:pStyle w:val="2"/>
        <w:rPr>
          <w:rFonts w:ascii="Liberation Serif" w:hAnsi="Liberation Serif" w:cs="Liberation Serif"/>
          <w:b/>
        </w:rPr>
      </w:pPr>
      <w:r w:rsidRPr="00FB0E70">
        <w:rPr>
          <w:rFonts w:ascii="Liberation Serif" w:hAnsi="Liberation Serif" w:cs="Liberation Serif"/>
          <w:b/>
        </w:rPr>
        <w:t>ПОСТАНОВЛЕНИЕ</w:t>
      </w:r>
    </w:p>
    <w:p w:rsidR="00E71910" w:rsidRPr="00FB0E70" w:rsidRDefault="00E71910" w:rsidP="00FB0E70">
      <w:pPr>
        <w:jc w:val="center"/>
        <w:rPr>
          <w:rFonts w:ascii="Liberation Serif" w:hAnsi="Liberation Serif" w:cs="Liberation Serif"/>
          <w:b/>
        </w:rPr>
      </w:pPr>
    </w:p>
    <w:p w:rsidR="00E71910" w:rsidRPr="00FB0E70" w:rsidRDefault="00CF2189" w:rsidP="00FB0E70">
      <w:pPr>
        <w:pStyle w:val="21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АДМИНИСТРАЦИИ</w:t>
      </w:r>
      <w:r w:rsidR="00E71910" w:rsidRPr="00FB0E70">
        <w:rPr>
          <w:rFonts w:ascii="Liberation Serif" w:hAnsi="Liberation Serif" w:cs="Liberation Serif"/>
          <w:sz w:val="28"/>
        </w:rPr>
        <w:t xml:space="preserve"> АРАМИЛЬСКОГО ГОРОДСКОГО ОКРУГА</w:t>
      </w:r>
    </w:p>
    <w:p w:rsidR="001E0DC4" w:rsidRPr="00FB0E70" w:rsidRDefault="001E0DC4" w:rsidP="00FB0E70">
      <w:pPr>
        <w:jc w:val="center"/>
        <w:rPr>
          <w:rFonts w:ascii="Liberation Serif" w:hAnsi="Liberation Serif" w:cs="Liberation Serif"/>
          <w:sz w:val="28"/>
        </w:rPr>
      </w:pPr>
    </w:p>
    <w:p w:rsidR="001E0DC4" w:rsidRPr="00FB0E70" w:rsidRDefault="001E0DC4" w:rsidP="00FB0E70">
      <w:pPr>
        <w:jc w:val="center"/>
        <w:rPr>
          <w:rFonts w:ascii="Liberation Serif" w:hAnsi="Liberation Serif" w:cs="Liberation Serif"/>
          <w:sz w:val="28"/>
        </w:rPr>
      </w:pPr>
    </w:p>
    <w:p w:rsidR="0037311A" w:rsidRPr="000D1F17" w:rsidRDefault="0037311A" w:rsidP="0037311A">
      <w:pPr>
        <w:rPr>
          <w:rFonts w:ascii="Liberation Serif" w:hAnsi="Liberation Serif" w:cs="Liberation Serif"/>
          <w:sz w:val="28"/>
        </w:rPr>
      </w:pPr>
    </w:p>
    <w:p w:rsidR="0037311A" w:rsidRPr="00FA79A6" w:rsidRDefault="0037311A" w:rsidP="0037311A">
      <w:pPr>
        <w:pStyle w:val="30"/>
        <w:rPr>
          <w:rFonts w:ascii="Liberation Serif" w:hAnsi="Liberation Serif" w:cs="Liberation Serif"/>
          <w:sz w:val="26"/>
          <w:szCs w:val="26"/>
        </w:rPr>
      </w:pPr>
      <w:r w:rsidRPr="00B83E61">
        <w:rPr>
          <w:rFonts w:ascii="Liberation Serif" w:hAnsi="Liberation Serif" w:cs="Liberation Serif"/>
          <w:sz w:val="26"/>
          <w:szCs w:val="26"/>
        </w:rPr>
        <w:t>от</w:t>
      </w:r>
      <w:r w:rsidR="00B83E61" w:rsidRPr="00FA79A6">
        <w:rPr>
          <w:rFonts w:ascii="Liberation Serif" w:hAnsi="Liberation Serif" w:cs="Liberation Serif"/>
          <w:sz w:val="26"/>
          <w:szCs w:val="26"/>
        </w:rPr>
        <w:t xml:space="preserve"> ___________ № _____</w:t>
      </w:r>
    </w:p>
    <w:p w:rsidR="002E59E8" w:rsidRPr="00FA79A6" w:rsidRDefault="002E59E8" w:rsidP="00FB0E70">
      <w:pPr>
        <w:pStyle w:val="30"/>
        <w:tabs>
          <w:tab w:val="left" w:pos="1605"/>
        </w:tabs>
        <w:rPr>
          <w:rFonts w:ascii="Liberation Serif" w:hAnsi="Liberation Serif" w:cs="Liberation Serif"/>
          <w:sz w:val="26"/>
          <w:szCs w:val="26"/>
        </w:rPr>
      </w:pPr>
    </w:p>
    <w:p w:rsidR="001E34A3" w:rsidRPr="00B83E61" w:rsidRDefault="001E34A3" w:rsidP="001E34A3">
      <w:pPr>
        <w:jc w:val="center"/>
        <w:rPr>
          <w:rFonts w:ascii="Liberation Serif" w:hAnsi="Liberation Serif" w:cs="Arial"/>
          <w:b/>
          <w:bCs/>
          <w:i/>
          <w:sz w:val="26"/>
          <w:szCs w:val="26"/>
        </w:rPr>
      </w:pPr>
      <w:bookmarkStart w:id="0" w:name="_GoBack"/>
      <w:r w:rsidRPr="00B83E61">
        <w:rPr>
          <w:rFonts w:ascii="Liberation Serif" w:hAnsi="Liberation Serif" w:cs="Arial"/>
          <w:b/>
          <w:bCs/>
          <w:i/>
          <w:sz w:val="26"/>
          <w:szCs w:val="26"/>
        </w:rPr>
        <w:t>Об утверждении порядка организации контролируемого допуска в места массового пребывания людей физических лиц и автотранспортных средств при проведении в таких местах публичных, спортивных, зрелищных и иных массовых мероприятий</w:t>
      </w:r>
    </w:p>
    <w:bookmarkEnd w:id="0"/>
    <w:p w:rsidR="0029680E" w:rsidRPr="00B83E61" w:rsidRDefault="0029680E" w:rsidP="0029680E">
      <w:pPr>
        <w:pStyle w:val="30"/>
        <w:tabs>
          <w:tab w:val="left" w:pos="1605"/>
        </w:tabs>
        <w:jc w:val="center"/>
        <w:rPr>
          <w:rFonts w:ascii="Liberation Serif" w:hAnsi="Liberation Serif" w:cs="Liberation Serif"/>
          <w:sz w:val="26"/>
          <w:szCs w:val="26"/>
        </w:rPr>
      </w:pPr>
    </w:p>
    <w:p w:rsidR="00E87DBA" w:rsidRPr="00B83E61" w:rsidRDefault="001C7B67" w:rsidP="0029680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83E61">
        <w:rPr>
          <w:rFonts w:ascii="Liberation Serif" w:hAnsi="Liberation Serif" w:cs="Liberation Serif"/>
          <w:sz w:val="26"/>
          <w:szCs w:val="26"/>
        </w:rPr>
        <w:t>В</w:t>
      </w:r>
      <w:r w:rsidR="0029680E" w:rsidRPr="00B83E61">
        <w:rPr>
          <w:rFonts w:ascii="Liberation Serif" w:hAnsi="Liberation Serif" w:cs="Liberation Serif"/>
          <w:sz w:val="26"/>
          <w:szCs w:val="26"/>
        </w:rPr>
        <w:t xml:space="preserve"> соответствии с</w:t>
      </w:r>
      <w:r w:rsidR="003E2562" w:rsidRPr="00B83E61">
        <w:rPr>
          <w:rFonts w:ascii="Liberation Serif" w:hAnsi="Liberation Serif" w:cs="Liberation Serif"/>
          <w:sz w:val="26"/>
          <w:szCs w:val="26"/>
          <w:lang w:eastAsia="ar-SA"/>
        </w:rPr>
        <w:t xml:space="preserve"> Федеральным законом от 06 октября </w:t>
      </w:r>
      <w:r w:rsidR="0029680E" w:rsidRPr="00B83E61">
        <w:rPr>
          <w:rFonts w:ascii="Liberation Serif" w:hAnsi="Liberation Serif" w:cs="Liberation Serif"/>
          <w:sz w:val="26"/>
          <w:szCs w:val="26"/>
          <w:lang w:eastAsia="ar-SA"/>
        </w:rPr>
        <w:t xml:space="preserve">2003 года </w:t>
      </w:r>
      <w:r w:rsidR="003E2562" w:rsidRPr="00B83E61">
        <w:rPr>
          <w:rFonts w:ascii="Liberation Serif" w:hAnsi="Liberation Serif" w:cs="Liberation Serif"/>
          <w:sz w:val="26"/>
          <w:szCs w:val="26"/>
          <w:lang w:eastAsia="ar-SA"/>
        </w:rPr>
        <w:br/>
      </w:r>
      <w:r w:rsidR="0029680E" w:rsidRPr="00B83E61">
        <w:rPr>
          <w:rFonts w:ascii="Liberation Serif" w:hAnsi="Liberation Serif" w:cs="Liberation Serif"/>
          <w:sz w:val="26"/>
          <w:szCs w:val="26"/>
          <w:lang w:eastAsia="ar-SA"/>
        </w:rPr>
        <w:t xml:space="preserve">№ 131 - ФЗ «Об общих принципах организации местного самоуправления в Российской Федерации», </w:t>
      </w:r>
      <w:hyperlink r:id="rId8" w:history="1">
        <w:r w:rsidR="0029680E" w:rsidRPr="00B83E61">
          <w:rPr>
            <w:rFonts w:ascii="Liberation Serif" w:hAnsi="Liberation Serif" w:cs="Liberation Serif"/>
            <w:sz w:val="26"/>
            <w:szCs w:val="26"/>
          </w:rPr>
          <w:t>статьей 5.2</w:t>
        </w:r>
      </w:hyperlink>
      <w:r w:rsidR="0029680E" w:rsidRPr="00B83E61">
        <w:rPr>
          <w:rFonts w:ascii="Liberation Serif" w:hAnsi="Liberation Serif" w:cs="Liberation Serif"/>
          <w:sz w:val="26"/>
          <w:szCs w:val="26"/>
        </w:rPr>
        <w:t xml:space="preserve"> Федерального закона от 6 марта 2006 года № </w:t>
      </w:r>
      <w:r w:rsidR="00B83E61">
        <w:rPr>
          <w:rFonts w:ascii="Liberation Serif" w:hAnsi="Liberation Serif" w:cs="Liberation Serif"/>
          <w:sz w:val="26"/>
          <w:szCs w:val="26"/>
        </w:rPr>
        <w:t>35-ФЗ «О </w:t>
      </w:r>
      <w:r w:rsidR="0029680E" w:rsidRPr="00B83E61">
        <w:rPr>
          <w:rFonts w:ascii="Liberation Serif" w:hAnsi="Liberation Serif" w:cs="Liberation Serif"/>
          <w:sz w:val="26"/>
          <w:szCs w:val="26"/>
        </w:rPr>
        <w:t xml:space="preserve">противодействии терроризму», в целях исполнения </w:t>
      </w:r>
      <w:r w:rsidR="001A0403" w:rsidRPr="00B83E61">
        <w:rPr>
          <w:rFonts w:ascii="Liberation Serif" w:hAnsi="Liberation Serif" w:cs="Liberation Serif"/>
          <w:sz w:val="26"/>
          <w:szCs w:val="26"/>
        </w:rPr>
        <w:t xml:space="preserve">установленных </w:t>
      </w:r>
      <w:r w:rsidR="002647C6" w:rsidRPr="00B83E61">
        <w:rPr>
          <w:rFonts w:ascii="Liberation Serif" w:hAnsi="Liberation Serif" w:cs="Liberation Serif"/>
          <w:sz w:val="26"/>
          <w:szCs w:val="26"/>
        </w:rPr>
        <w:t>подпунктом «з»</w:t>
      </w:r>
      <w:r w:rsidR="0029680E" w:rsidRPr="00B83E61">
        <w:rPr>
          <w:rFonts w:ascii="Liberation Serif" w:hAnsi="Liberation Serif" w:cs="Liberation Serif"/>
          <w:sz w:val="26"/>
          <w:szCs w:val="26"/>
        </w:rPr>
        <w:t xml:space="preserve"> пункта 21 раздела </w:t>
      </w:r>
      <w:r w:rsidR="0029680E" w:rsidRPr="00B83E61">
        <w:rPr>
          <w:rFonts w:ascii="Liberation Serif" w:hAnsi="Liberation Serif" w:cs="Liberation Serif"/>
          <w:sz w:val="26"/>
          <w:szCs w:val="26"/>
          <w:lang w:val="en-US"/>
        </w:rPr>
        <w:t>IV</w:t>
      </w:r>
      <w:r w:rsidR="001A0403" w:rsidRPr="00B83E61">
        <w:rPr>
          <w:rFonts w:ascii="Liberation Serif" w:hAnsi="Liberation Serif" w:cs="Liberation Serif"/>
          <w:sz w:val="26"/>
          <w:szCs w:val="26"/>
        </w:rPr>
        <w:t xml:space="preserve"> Т</w:t>
      </w:r>
      <w:r w:rsidR="0029680E" w:rsidRPr="00B83E61">
        <w:rPr>
          <w:rFonts w:ascii="Liberation Serif" w:hAnsi="Liberation Serif" w:cs="Liberation Serif"/>
          <w:sz w:val="26"/>
          <w:szCs w:val="26"/>
        </w:rPr>
        <w:t>ребований к антитеррористической защищенности мест массового пребывания людей</w:t>
      </w:r>
      <w:r w:rsidR="00785799" w:rsidRPr="00B83E61">
        <w:rPr>
          <w:rFonts w:ascii="Liberation Serif" w:hAnsi="Liberation Serif" w:cs="Liberation Serif"/>
          <w:sz w:val="26"/>
          <w:szCs w:val="26"/>
        </w:rPr>
        <w:t>,</w:t>
      </w:r>
      <w:r w:rsidR="0029680E" w:rsidRPr="00B83E61">
        <w:rPr>
          <w:rFonts w:ascii="Liberation Serif" w:hAnsi="Liberation Serif" w:cs="Liberation Serif"/>
          <w:sz w:val="26"/>
          <w:szCs w:val="26"/>
        </w:rPr>
        <w:t xml:space="preserve"> утвержденных </w:t>
      </w:r>
      <w:hyperlink r:id="rId9" w:history="1">
        <w:r w:rsidR="0029680E" w:rsidRPr="00B83E61">
          <w:rPr>
            <w:rFonts w:ascii="Liberation Serif" w:hAnsi="Liberation Serif" w:cs="Liberation Serif"/>
            <w:sz w:val="26"/>
            <w:szCs w:val="26"/>
          </w:rPr>
          <w:t>постановлением</w:t>
        </w:r>
      </w:hyperlink>
      <w:r w:rsidR="0029680E" w:rsidRPr="00B83E61">
        <w:rPr>
          <w:rFonts w:ascii="Liberation Serif" w:hAnsi="Liberation Serif" w:cs="Liberation Serif"/>
          <w:sz w:val="26"/>
          <w:szCs w:val="26"/>
        </w:rPr>
        <w:t xml:space="preserve"> Правительства Российской Фе</w:t>
      </w:r>
      <w:r w:rsidR="00B83E61" w:rsidRPr="00B83E61">
        <w:rPr>
          <w:rFonts w:ascii="Liberation Serif" w:hAnsi="Liberation Serif" w:cs="Liberation Serif"/>
          <w:sz w:val="26"/>
          <w:szCs w:val="26"/>
        </w:rPr>
        <w:t>дерации от 25.03.2015 № 272 «Об </w:t>
      </w:r>
      <w:r w:rsidR="0029680E" w:rsidRPr="00B83E61">
        <w:rPr>
          <w:rFonts w:ascii="Liberation Serif" w:hAnsi="Liberation Serif" w:cs="Liberation Serif"/>
          <w:sz w:val="26"/>
          <w:szCs w:val="26"/>
        </w:rPr>
        <w:t>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E87DBA" w:rsidRPr="00B83E61">
        <w:rPr>
          <w:rFonts w:ascii="Liberation Serif" w:hAnsi="Liberation Serif" w:cs="Liberation Serif"/>
          <w:sz w:val="26"/>
          <w:szCs w:val="26"/>
        </w:rPr>
        <w:t>,</w:t>
      </w:r>
      <w:r w:rsidR="00EF538B" w:rsidRPr="00B83E61">
        <w:rPr>
          <w:rFonts w:ascii="Liberation Serif" w:hAnsi="Liberation Serif" w:cs="Liberation Serif"/>
          <w:sz w:val="26"/>
          <w:szCs w:val="26"/>
        </w:rPr>
        <w:t xml:space="preserve"> руководствуясь подпунктом 2 пункта 3 распоряжения Губернатора Свердловской области от 04.10.2022 № 239-РГ,</w:t>
      </w:r>
      <w:r w:rsidR="00E87DBA" w:rsidRPr="00B83E61">
        <w:rPr>
          <w:rFonts w:ascii="Liberation Serif" w:hAnsi="Liberation Serif" w:cs="Liberation Serif"/>
          <w:sz w:val="26"/>
          <w:szCs w:val="26"/>
        </w:rPr>
        <w:t xml:space="preserve"> статьей </w:t>
      </w:r>
      <w:r w:rsidR="00FA48CD" w:rsidRPr="00B83E61">
        <w:rPr>
          <w:rFonts w:ascii="Liberation Serif" w:hAnsi="Liberation Serif" w:cs="Liberation Serif"/>
          <w:sz w:val="26"/>
          <w:szCs w:val="26"/>
        </w:rPr>
        <w:t>31</w:t>
      </w:r>
      <w:r w:rsidR="00E87DBA" w:rsidRPr="00B83E61">
        <w:rPr>
          <w:rFonts w:ascii="Liberation Serif" w:hAnsi="Liberation Serif" w:cs="Liberation Serif"/>
          <w:sz w:val="26"/>
          <w:szCs w:val="26"/>
        </w:rPr>
        <w:t xml:space="preserve"> Устава Арамильского городского округа</w:t>
      </w:r>
      <w:r w:rsidR="00EF538B" w:rsidRPr="00B83E6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E87DBA" w:rsidRPr="00B83E61" w:rsidRDefault="00E87DBA" w:rsidP="00FB0E70">
      <w:pPr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51437C" w:rsidRPr="00B83E61" w:rsidRDefault="0051437C" w:rsidP="00FB0E70">
      <w:pPr>
        <w:rPr>
          <w:rFonts w:ascii="Liberation Serif" w:hAnsi="Liberation Serif" w:cs="Liberation Serif"/>
          <w:b/>
          <w:sz w:val="26"/>
          <w:szCs w:val="26"/>
        </w:rPr>
      </w:pPr>
      <w:r w:rsidRPr="00B83E61">
        <w:rPr>
          <w:rFonts w:ascii="Liberation Serif" w:hAnsi="Liberation Serif" w:cs="Liberation Serif"/>
          <w:b/>
          <w:sz w:val="26"/>
          <w:szCs w:val="26"/>
        </w:rPr>
        <w:t>ПОСТАНОВЛЯЮ:</w:t>
      </w:r>
    </w:p>
    <w:p w:rsidR="0051437C" w:rsidRPr="00B83E61" w:rsidRDefault="0051437C" w:rsidP="00FB0E70">
      <w:pPr>
        <w:rPr>
          <w:rFonts w:ascii="Liberation Serif" w:hAnsi="Liberation Serif" w:cs="Liberation Serif"/>
          <w:sz w:val="26"/>
          <w:szCs w:val="26"/>
        </w:rPr>
      </w:pPr>
    </w:p>
    <w:p w:rsidR="0029680E" w:rsidRPr="00B83E61" w:rsidRDefault="00E87DBA" w:rsidP="001E34A3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83E61">
        <w:rPr>
          <w:rFonts w:ascii="Liberation Serif" w:hAnsi="Liberation Serif" w:cs="Liberation Serif"/>
          <w:sz w:val="26"/>
          <w:szCs w:val="26"/>
        </w:rPr>
        <w:t>1.</w:t>
      </w:r>
      <w:r w:rsidR="00223016" w:rsidRPr="00B83E61">
        <w:rPr>
          <w:rFonts w:ascii="Liberation Serif" w:hAnsi="Liberation Serif" w:cs="Liberation Serif"/>
          <w:sz w:val="26"/>
          <w:szCs w:val="26"/>
        </w:rPr>
        <w:tab/>
      </w:r>
      <w:r w:rsidRPr="00B83E61">
        <w:rPr>
          <w:rFonts w:ascii="Liberation Serif" w:hAnsi="Liberation Serif" w:cs="Liberation Serif"/>
          <w:sz w:val="26"/>
          <w:szCs w:val="26"/>
        </w:rPr>
        <w:t xml:space="preserve">Утвердить </w:t>
      </w:r>
      <w:hyperlink w:anchor="p43" w:history="1">
        <w:r w:rsidR="0029680E" w:rsidRPr="00B83E61">
          <w:rPr>
            <w:rFonts w:ascii="Liberation Serif" w:hAnsi="Liberation Serif" w:cs="Liberation Serif"/>
            <w:sz w:val="26"/>
            <w:szCs w:val="26"/>
          </w:rPr>
          <w:t>порядок</w:t>
        </w:r>
      </w:hyperlink>
      <w:r w:rsidR="0029680E" w:rsidRPr="00B83E61">
        <w:rPr>
          <w:rFonts w:ascii="Liberation Serif" w:hAnsi="Liberation Serif" w:cs="Liberation Serif"/>
          <w:sz w:val="26"/>
          <w:szCs w:val="26"/>
        </w:rPr>
        <w:t xml:space="preserve"> </w:t>
      </w:r>
      <w:r w:rsidR="001E34A3" w:rsidRPr="00B83E61">
        <w:rPr>
          <w:rFonts w:ascii="Liberation Serif" w:hAnsi="Liberation Serif" w:cs="Liberation Serif"/>
          <w:bCs/>
          <w:sz w:val="26"/>
          <w:szCs w:val="26"/>
        </w:rPr>
        <w:t>организации контролируемого допуска в места массового пребывания людей физических лиц и автотранспортных средств при проведении в таких местах публичных, спортивных, зрелищных и иных массовых мероприятий</w:t>
      </w:r>
      <w:r w:rsidR="001E34A3" w:rsidRPr="00B83E61">
        <w:rPr>
          <w:rFonts w:ascii="Liberation Serif" w:hAnsi="Liberation Serif" w:cs="Liberation Serif"/>
          <w:sz w:val="26"/>
          <w:szCs w:val="26"/>
        </w:rPr>
        <w:t xml:space="preserve"> </w:t>
      </w:r>
      <w:r w:rsidR="0029680E" w:rsidRPr="00B83E61">
        <w:rPr>
          <w:rFonts w:ascii="Liberation Serif" w:hAnsi="Liberation Serif" w:cs="Liberation Serif"/>
          <w:sz w:val="26"/>
          <w:szCs w:val="26"/>
        </w:rPr>
        <w:t xml:space="preserve">(прилагается). </w:t>
      </w:r>
    </w:p>
    <w:p w:rsidR="00E87DBA" w:rsidRPr="00B83E61" w:rsidRDefault="00E87DBA" w:rsidP="001E34A3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83E61">
        <w:rPr>
          <w:rFonts w:ascii="Liberation Serif" w:hAnsi="Liberation Serif" w:cs="Liberation Serif"/>
          <w:sz w:val="26"/>
          <w:szCs w:val="26"/>
        </w:rPr>
        <w:t>2.</w:t>
      </w:r>
      <w:r w:rsidR="00223016" w:rsidRPr="00B83E61">
        <w:rPr>
          <w:rFonts w:ascii="Liberation Serif" w:hAnsi="Liberation Serif" w:cs="Liberation Serif"/>
          <w:sz w:val="26"/>
          <w:szCs w:val="26"/>
        </w:rPr>
        <w:tab/>
      </w:r>
      <w:r w:rsidR="00BA0DBF" w:rsidRPr="00B83E6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1E34A3" w:rsidRPr="00B83E61">
        <w:rPr>
          <w:rFonts w:ascii="Liberation Serif" w:hAnsi="Liberation Serif" w:cs="Liberation Serif"/>
          <w:sz w:val="26"/>
          <w:szCs w:val="26"/>
        </w:rPr>
        <w:t xml:space="preserve">Организаторам публичных, спортивных, зрелищных и иных массовых мероприятий на территории Арамильского городского округа, обеспечить организацию и выполнение охранных мероприятий на территориях мест массового пребывания людей Арамильского городского округа. </w:t>
      </w:r>
    </w:p>
    <w:p w:rsidR="00A01148" w:rsidRPr="00B83E61" w:rsidRDefault="003E2562" w:rsidP="00A01148">
      <w:pPr>
        <w:tabs>
          <w:tab w:val="left" w:pos="720"/>
        </w:tabs>
        <w:suppressAutoHyphens/>
        <w:spacing w:line="312" w:lineRule="exact"/>
        <w:ind w:right="20"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B83E61">
        <w:rPr>
          <w:rFonts w:ascii="Liberation Serif" w:hAnsi="Liberation Serif" w:cs="Liberation Serif"/>
          <w:sz w:val="26"/>
          <w:szCs w:val="26"/>
          <w:lang w:eastAsia="ar-SA"/>
        </w:rPr>
        <w:t>3</w:t>
      </w:r>
      <w:r w:rsidR="00A01148" w:rsidRPr="00B83E61">
        <w:rPr>
          <w:rFonts w:ascii="Liberation Serif" w:hAnsi="Liberation Serif" w:cs="Liberation Serif"/>
          <w:sz w:val="26"/>
          <w:szCs w:val="26"/>
          <w:lang w:eastAsia="ar-SA"/>
        </w:rPr>
        <w:t>.</w:t>
      </w:r>
      <w:r w:rsidR="00A01148" w:rsidRPr="00B83E61">
        <w:rPr>
          <w:rFonts w:ascii="Liberation Serif" w:hAnsi="Liberation Serif" w:cs="Liberation Serif"/>
          <w:sz w:val="26"/>
          <w:szCs w:val="26"/>
          <w:lang w:eastAsia="ar-SA"/>
        </w:rPr>
        <w:tab/>
        <w:t>Опубликовать настоящее постановление в газете «Арамильские вести» и разместить на официальном сайте Арамильского городского округа.</w:t>
      </w:r>
    </w:p>
    <w:p w:rsidR="00B555BC" w:rsidRPr="00B83E61" w:rsidRDefault="000E1909" w:rsidP="00B83E61">
      <w:pPr>
        <w:tabs>
          <w:tab w:val="left" w:pos="1276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83E61">
        <w:rPr>
          <w:rFonts w:ascii="Liberation Serif" w:hAnsi="Liberation Serif" w:cs="Liberation Serif"/>
          <w:sz w:val="26"/>
          <w:szCs w:val="26"/>
        </w:rPr>
        <w:t>4</w:t>
      </w:r>
      <w:r w:rsidR="0032529E" w:rsidRPr="00B83E61">
        <w:rPr>
          <w:rFonts w:ascii="Liberation Serif" w:hAnsi="Liberation Serif" w:cs="Liberation Serif"/>
          <w:sz w:val="26"/>
          <w:szCs w:val="26"/>
        </w:rPr>
        <w:t>.</w:t>
      </w:r>
      <w:r w:rsidR="00223016" w:rsidRPr="00B83E61">
        <w:rPr>
          <w:rFonts w:ascii="Liberation Serif" w:hAnsi="Liberation Serif" w:cs="Liberation Serif"/>
          <w:sz w:val="26"/>
          <w:szCs w:val="26"/>
        </w:rPr>
        <w:tab/>
      </w:r>
      <w:r w:rsidR="00E87DBA" w:rsidRPr="00B83E61">
        <w:rPr>
          <w:rFonts w:ascii="Liberation Serif" w:hAnsi="Liberation Serif" w:cs="Liberation Serif"/>
          <w:sz w:val="26"/>
          <w:szCs w:val="26"/>
        </w:rPr>
        <w:t xml:space="preserve">Контроль исполнения настоящего постановления возложить на </w:t>
      </w:r>
      <w:r w:rsidR="007D1135" w:rsidRPr="00B83E61">
        <w:rPr>
          <w:rFonts w:ascii="Liberation Serif" w:hAnsi="Liberation Serif" w:cs="Liberation Serif"/>
          <w:sz w:val="26"/>
          <w:szCs w:val="26"/>
        </w:rPr>
        <w:t xml:space="preserve">Первого </w:t>
      </w:r>
      <w:r w:rsidR="00726F49" w:rsidRPr="00B83E61">
        <w:rPr>
          <w:rFonts w:ascii="Liberation Serif" w:hAnsi="Liberation Serif" w:cs="Liberation Serif"/>
          <w:sz w:val="26"/>
          <w:szCs w:val="26"/>
        </w:rPr>
        <w:t>заместителя Г</w:t>
      </w:r>
      <w:r w:rsidR="00E87DBA" w:rsidRPr="00B83E61">
        <w:rPr>
          <w:rFonts w:ascii="Liberation Serif" w:hAnsi="Liberation Serif" w:cs="Liberation Serif"/>
          <w:sz w:val="26"/>
          <w:szCs w:val="26"/>
        </w:rPr>
        <w:t>лавы Арамильского горо</w:t>
      </w:r>
      <w:r w:rsidR="000D3D90" w:rsidRPr="00B83E61">
        <w:rPr>
          <w:rFonts w:ascii="Liberation Serif" w:hAnsi="Liberation Serif" w:cs="Liberation Serif"/>
          <w:sz w:val="26"/>
          <w:szCs w:val="26"/>
        </w:rPr>
        <w:t>дского округа</w:t>
      </w:r>
      <w:r w:rsidR="00B83E61">
        <w:rPr>
          <w:rFonts w:ascii="Liberation Serif" w:hAnsi="Liberation Serif" w:cs="Liberation Serif"/>
          <w:sz w:val="26"/>
          <w:szCs w:val="26"/>
        </w:rPr>
        <w:t xml:space="preserve"> </w:t>
      </w:r>
      <w:r w:rsidR="000D3D90" w:rsidRPr="00B83E61">
        <w:rPr>
          <w:rFonts w:ascii="Liberation Serif" w:hAnsi="Liberation Serif" w:cs="Liberation Serif"/>
          <w:sz w:val="26"/>
          <w:szCs w:val="26"/>
        </w:rPr>
        <w:t>А.В. Мишина</w:t>
      </w:r>
      <w:r w:rsidR="00BC608E" w:rsidRPr="00B83E61">
        <w:rPr>
          <w:rFonts w:ascii="Liberation Serif" w:hAnsi="Liberation Serif" w:cs="Liberation Serif"/>
          <w:sz w:val="26"/>
          <w:szCs w:val="26"/>
        </w:rPr>
        <w:t>.</w:t>
      </w:r>
    </w:p>
    <w:p w:rsidR="0051437C" w:rsidRPr="00B83E61" w:rsidRDefault="0051437C" w:rsidP="00FB0E70">
      <w:pPr>
        <w:pStyle w:val="ConsPlusNormal"/>
        <w:widowControl/>
        <w:ind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A2E5B" w:rsidRPr="00B83E61" w:rsidRDefault="006A2E5B" w:rsidP="00FB0E70">
      <w:pPr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64"/>
        <w:gridCol w:w="4409"/>
      </w:tblGrid>
      <w:tr w:rsidR="006A2E5B" w:rsidRPr="00B83E61" w:rsidTr="00B83E61">
        <w:trPr>
          <w:trHeight w:val="450"/>
        </w:trPr>
        <w:tc>
          <w:tcPr>
            <w:tcW w:w="5264" w:type="dxa"/>
            <w:shd w:val="clear" w:color="auto" w:fill="auto"/>
          </w:tcPr>
          <w:p w:rsidR="006A2E5B" w:rsidRPr="00B83E61" w:rsidRDefault="006A2E5B" w:rsidP="00FB0E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B83E61">
              <w:rPr>
                <w:rFonts w:ascii="Liberation Serif" w:hAnsi="Liberation Serif" w:cs="Liberation Serif"/>
                <w:sz w:val="26"/>
                <w:szCs w:val="26"/>
              </w:rPr>
              <w:t>Глава Арамильского городского округа</w:t>
            </w:r>
          </w:p>
        </w:tc>
        <w:tc>
          <w:tcPr>
            <w:tcW w:w="4409" w:type="dxa"/>
            <w:shd w:val="clear" w:color="auto" w:fill="auto"/>
          </w:tcPr>
          <w:p w:rsidR="006A2E5B" w:rsidRPr="00B83E61" w:rsidRDefault="000D3D90" w:rsidP="00FB0E70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B83E61">
              <w:rPr>
                <w:rFonts w:ascii="Liberation Serif" w:hAnsi="Liberation Serif" w:cs="Liberation Serif"/>
                <w:sz w:val="26"/>
                <w:szCs w:val="26"/>
              </w:rPr>
              <w:t>М.С. Мишарина</w:t>
            </w:r>
          </w:p>
        </w:tc>
      </w:tr>
    </w:tbl>
    <w:p w:rsidR="00B83E61" w:rsidRDefault="00B83E61" w:rsidP="00D76E49">
      <w:pPr>
        <w:spacing w:line="247" w:lineRule="auto"/>
        <w:ind w:left="-2239" w:firstLine="7768"/>
        <w:rPr>
          <w:rFonts w:ascii="Liberation Serif" w:hAnsi="Liberation Serif" w:cs="Liberation Serif"/>
          <w:sz w:val="28"/>
          <w:szCs w:val="28"/>
        </w:rPr>
      </w:pPr>
    </w:p>
    <w:p w:rsidR="00A01148" w:rsidRPr="00D76E49" w:rsidRDefault="00A01148" w:rsidP="00D76E49">
      <w:pPr>
        <w:spacing w:line="247" w:lineRule="auto"/>
        <w:ind w:left="-2239" w:firstLine="7768"/>
        <w:rPr>
          <w:rFonts w:ascii="Liberation Serif" w:hAnsi="Liberation Serif" w:cs="Liberation Serif"/>
          <w:sz w:val="28"/>
          <w:szCs w:val="28"/>
        </w:rPr>
      </w:pPr>
      <w:r w:rsidRPr="00D76E49">
        <w:rPr>
          <w:rFonts w:ascii="Liberation Serif" w:hAnsi="Liberation Serif" w:cs="Liberation Serif"/>
          <w:sz w:val="28"/>
          <w:szCs w:val="28"/>
        </w:rPr>
        <w:t xml:space="preserve">Приложение </w:t>
      </w:r>
    </w:p>
    <w:p w:rsidR="00A01148" w:rsidRPr="00D76E49" w:rsidRDefault="00A01148" w:rsidP="00D76E49">
      <w:pPr>
        <w:spacing w:line="247" w:lineRule="auto"/>
        <w:ind w:left="-2239" w:firstLine="7768"/>
        <w:rPr>
          <w:rFonts w:ascii="Liberation Serif" w:hAnsi="Liberation Serif" w:cs="Liberation Serif"/>
          <w:sz w:val="28"/>
          <w:szCs w:val="28"/>
        </w:rPr>
      </w:pPr>
      <w:r w:rsidRPr="00D76E49">
        <w:rPr>
          <w:rFonts w:ascii="Liberation Serif" w:hAnsi="Liberation Serif" w:cs="Liberation Serif"/>
          <w:sz w:val="28"/>
          <w:szCs w:val="28"/>
        </w:rPr>
        <w:t>к постановлению Администрации</w:t>
      </w:r>
    </w:p>
    <w:p w:rsidR="00A01148" w:rsidRPr="00D76E49" w:rsidRDefault="00A01148" w:rsidP="00D76E49">
      <w:pPr>
        <w:spacing w:line="247" w:lineRule="auto"/>
        <w:ind w:left="-2239" w:firstLine="7768"/>
        <w:rPr>
          <w:rFonts w:ascii="Liberation Serif" w:hAnsi="Liberation Serif" w:cs="Liberation Serif"/>
          <w:sz w:val="28"/>
          <w:szCs w:val="28"/>
        </w:rPr>
      </w:pPr>
      <w:r w:rsidRPr="00D76E49">
        <w:rPr>
          <w:rFonts w:ascii="Liberation Serif" w:hAnsi="Liberation Serif" w:cs="Liberation Serif"/>
          <w:sz w:val="28"/>
          <w:szCs w:val="28"/>
        </w:rPr>
        <w:t>Арамильского городского округа</w:t>
      </w:r>
    </w:p>
    <w:p w:rsidR="00A01148" w:rsidRPr="00D76E49" w:rsidRDefault="00A01148" w:rsidP="00D76E49">
      <w:pPr>
        <w:spacing w:line="247" w:lineRule="auto"/>
        <w:ind w:left="-2239" w:firstLine="7768"/>
        <w:rPr>
          <w:rFonts w:ascii="Liberation Serif" w:hAnsi="Liberation Serif" w:cs="Liberation Serif"/>
          <w:sz w:val="28"/>
          <w:szCs w:val="28"/>
          <w:u w:val="single"/>
        </w:rPr>
      </w:pPr>
      <w:r w:rsidRPr="00D76E49">
        <w:rPr>
          <w:rFonts w:ascii="Liberation Serif" w:hAnsi="Liberation Serif" w:cs="Liberation Serif"/>
          <w:sz w:val="28"/>
          <w:szCs w:val="28"/>
        </w:rPr>
        <w:t>от ____________ № ___</w:t>
      </w:r>
    </w:p>
    <w:p w:rsidR="00A01148" w:rsidRPr="00D76E49" w:rsidRDefault="00A01148" w:rsidP="00D76E49">
      <w:pPr>
        <w:ind w:firstLine="7768"/>
        <w:rPr>
          <w:rFonts w:ascii="Liberation Serif" w:hAnsi="Liberation Serif"/>
          <w:sz w:val="28"/>
          <w:szCs w:val="28"/>
        </w:rPr>
      </w:pPr>
    </w:p>
    <w:p w:rsidR="001E34A3" w:rsidRPr="00B83E61" w:rsidRDefault="001E34A3" w:rsidP="001E34A3">
      <w:pPr>
        <w:jc w:val="center"/>
        <w:rPr>
          <w:rFonts w:ascii="Liberation Serif" w:hAnsi="Liberation Serif" w:cs="Arial"/>
          <w:bCs/>
          <w:sz w:val="28"/>
          <w:szCs w:val="28"/>
        </w:rPr>
      </w:pPr>
      <w:bookmarkStart w:id="1" w:name="p43"/>
      <w:bookmarkEnd w:id="1"/>
      <w:r w:rsidRPr="00B83E61">
        <w:rPr>
          <w:rFonts w:ascii="Liberation Serif" w:hAnsi="Liberation Serif" w:cs="Arial"/>
          <w:bCs/>
          <w:sz w:val="28"/>
          <w:szCs w:val="28"/>
        </w:rPr>
        <w:t xml:space="preserve">ПОРЯДОК </w:t>
      </w:r>
    </w:p>
    <w:p w:rsidR="001E34A3" w:rsidRPr="00B83E61" w:rsidRDefault="001E34A3" w:rsidP="001E34A3">
      <w:pPr>
        <w:jc w:val="center"/>
        <w:rPr>
          <w:rFonts w:ascii="Liberation Serif" w:hAnsi="Liberation Serif"/>
          <w:sz w:val="28"/>
          <w:szCs w:val="28"/>
        </w:rPr>
      </w:pPr>
      <w:r w:rsidRPr="00B83E61">
        <w:rPr>
          <w:rFonts w:ascii="Liberation Serif" w:hAnsi="Liberation Serif" w:cs="Arial"/>
          <w:bCs/>
          <w:sz w:val="28"/>
          <w:szCs w:val="28"/>
        </w:rPr>
        <w:t>организации контролируемого допуска в места массового пребывания людей физических лиц и автотранспортных средств при проведении в таких местах публичных, спортивных, зрелищных и иных массовых мероприятий</w:t>
      </w:r>
    </w:p>
    <w:p w:rsidR="001E34A3" w:rsidRPr="00B83E61" w:rsidRDefault="001E34A3" w:rsidP="001E34A3">
      <w:pPr>
        <w:jc w:val="center"/>
        <w:rPr>
          <w:rFonts w:ascii="Liberation Serif" w:hAnsi="Liberation Serif" w:cs="Arial"/>
          <w:bCs/>
          <w:sz w:val="28"/>
          <w:szCs w:val="28"/>
        </w:rPr>
      </w:pPr>
    </w:p>
    <w:p w:rsidR="001E34A3" w:rsidRPr="00B83E61" w:rsidRDefault="001E34A3" w:rsidP="001E34A3">
      <w:pPr>
        <w:jc w:val="center"/>
        <w:rPr>
          <w:rFonts w:ascii="Liberation Serif" w:hAnsi="Liberation Serif"/>
          <w:sz w:val="28"/>
          <w:szCs w:val="28"/>
        </w:rPr>
      </w:pPr>
      <w:r w:rsidRPr="00B83E61">
        <w:rPr>
          <w:rFonts w:ascii="Liberation Serif" w:hAnsi="Liberation Serif" w:cs="Arial"/>
          <w:bCs/>
          <w:sz w:val="28"/>
          <w:szCs w:val="28"/>
        </w:rPr>
        <w:t>1. Общие положения</w:t>
      </w:r>
      <w:r w:rsidRPr="00B83E61">
        <w:rPr>
          <w:rFonts w:ascii="Liberation Serif" w:hAnsi="Liberation Serif"/>
          <w:sz w:val="28"/>
          <w:szCs w:val="28"/>
        </w:rPr>
        <w:t xml:space="preserve"> </w:t>
      </w:r>
    </w:p>
    <w:p w:rsidR="001E34A3" w:rsidRPr="001E34A3" w:rsidRDefault="001E34A3" w:rsidP="001E34A3">
      <w:pPr>
        <w:rPr>
          <w:rFonts w:ascii="Liberation Serif" w:hAnsi="Liberation Serif"/>
          <w:sz w:val="28"/>
          <w:szCs w:val="28"/>
        </w:rPr>
      </w:pPr>
      <w:r w:rsidRPr="001E34A3">
        <w:rPr>
          <w:rFonts w:ascii="Liberation Serif" w:hAnsi="Liberation Serif"/>
          <w:sz w:val="28"/>
          <w:szCs w:val="28"/>
        </w:rPr>
        <w:t xml:space="preserve">  </w:t>
      </w:r>
    </w:p>
    <w:p w:rsidR="001E34A3" w:rsidRPr="001E34A3" w:rsidRDefault="001E34A3" w:rsidP="001E34A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34A3">
        <w:rPr>
          <w:rFonts w:ascii="Liberation Serif" w:hAnsi="Liberation Serif"/>
          <w:sz w:val="28"/>
          <w:szCs w:val="28"/>
        </w:rPr>
        <w:t xml:space="preserve">1. Настоящий порядок устанавливает общие требования к организации контролируемого допуска в места массового пребывания людей (далее – ММПЛ) физических лиц и автотранспортных средств при проведении в таких местах публичных, спортивных, зрелищных и иных массовых мероприятий с целью антитеррористической защищенности. </w:t>
      </w:r>
      <w:r w:rsidRPr="001E34A3">
        <w:rPr>
          <w:rFonts w:ascii="Liberation Serif" w:eastAsia="Calibri" w:hAnsi="Liberation Serif"/>
          <w:bCs/>
          <w:sz w:val="28"/>
          <w:szCs w:val="28"/>
        </w:rPr>
        <w:t>Требования настоящего Порядка предназначены для применения организаторам вышесказанных мероприятий</w:t>
      </w:r>
      <w:r w:rsidRPr="001E34A3">
        <w:rPr>
          <w:rFonts w:ascii="Liberation Serif" w:hAnsi="Liberation Serif"/>
          <w:sz w:val="28"/>
          <w:szCs w:val="28"/>
        </w:rPr>
        <w:t xml:space="preserve">. </w:t>
      </w:r>
    </w:p>
    <w:p w:rsidR="001E34A3" w:rsidRPr="001E34A3" w:rsidRDefault="001E34A3" w:rsidP="001E34A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34A3">
        <w:rPr>
          <w:rFonts w:ascii="Liberation Serif" w:hAnsi="Liberation Serif"/>
          <w:sz w:val="28"/>
          <w:szCs w:val="28"/>
        </w:rPr>
        <w:t xml:space="preserve">2. Охрана ММПЛ при проведении публичных, спортивных, зрелищных и иных массовых мероприятий на территории </w:t>
      </w:r>
      <w:r>
        <w:rPr>
          <w:rFonts w:ascii="Liberation Serif" w:hAnsi="Liberation Serif"/>
          <w:sz w:val="28"/>
          <w:szCs w:val="28"/>
        </w:rPr>
        <w:t>Арамильского городского округа</w:t>
      </w:r>
      <w:r w:rsidRPr="001E34A3">
        <w:rPr>
          <w:rFonts w:ascii="Liberation Serif" w:hAnsi="Liberation Serif"/>
          <w:sz w:val="28"/>
          <w:szCs w:val="28"/>
        </w:rPr>
        <w:t xml:space="preserve"> организу</w:t>
      </w:r>
      <w:r>
        <w:rPr>
          <w:rFonts w:ascii="Liberation Serif" w:hAnsi="Liberation Serif"/>
          <w:sz w:val="28"/>
          <w:szCs w:val="28"/>
        </w:rPr>
        <w:t>е</w:t>
      </w:r>
      <w:r w:rsidRPr="001E34A3">
        <w:rPr>
          <w:rFonts w:ascii="Liberation Serif" w:hAnsi="Liberation Serif"/>
          <w:sz w:val="28"/>
          <w:szCs w:val="28"/>
        </w:rPr>
        <w:t xml:space="preserve">тся в зависимости от категории объекта и степени угрозы совершения на них террористических актов и возможных последствий их совершения. </w:t>
      </w:r>
    </w:p>
    <w:p w:rsidR="001E34A3" w:rsidRPr="001E34A3" w:rsidRDefault="001E34A3" w:rsidP="001E34A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34A3">
        <w:rPr>
          <w:rFonts w:ascii="Liberation Serif" w:hAnsi="Liberation Serif"/>
          <w:sz w:val="28"/>
          <w:szCs w:val="28"/>
        </w:rPr>
        <w:t xml:space="preserve">3. Основной задачей антитеррористической защищенности ММПЛ при проведении публичных, спортивных, зрелищных и иных массовых мероприятий является предотвращение возможных причин и условий, способствующих совершению террористических актов в ММПЛ. </w:t>
      </w:r>
    </w:p>
    <w:p w:rsidR="001E34A3" w:rsidRPr="001E34A3" w:rsidRDefault="001E34A3" w:rsidP="001E34A3">
      <w:pPr>
        <w:rPr>
          <w:rFonts w:ascii="Liberation Serif" w:hAnsi="Liberation Serif"/>
          <w:sz w:val="28"/>
          <w:szCs w:val="28"/>
        </w:rPr>
      </w:pPr>
      <w:r w:rsidRPr="001E34A3">
        <w:rPr>
          <w:rFonts w:ascii="Liberation Serif" w:hAnsi="Liberation Serif"/>
          <w:sz w:val="28"/>
          <w:szCs w:val="28"/>
        </w:rPr>
        <w:t xml:space="preserve">  </w:t>
      </w:r>
    </w:p>
    <w:p w:rsidR="001E34A3" w:rsidRPr="00B83E61" w:rsidRDefault="001E34A3" w:rsidP="001E34A3">
      <w:pPr>
        <w:jc w:val="center"/>
        <w:rPr>
          <w:rFonts w:ascii="Liberation Serif" w:hAnsi="Liberation Serif" w:cs="Arial"/>
          <w:bCs/>
          <w:sz w:val="28"/>
          <w:szCs w:val="28"/>
        </w:rPr>
      </w:pPr>
      <w:r w:rsidRPr="00B83E61">
        <w:rPr>
          <w:rFonts w:ascii="Liberation Serif" w:hAnsi="Liberation Serif" w:cs="Arial"/>
          <w:bCs/>
          <w:sz w:val="28"/>
          <w:szCs w:val="28"/>
        </w:rPr>
        <w:t>2. Организация охранных мероприятий ММПЛ</w:t>
      </w:r>
      <w:r w:rsidRPr="00B83E61">
        <w:rPr>
          <w:rFonts w:ascii="Liberation Serif" w:hAnsi="Liberation Serif"/>
          <w:sz w:val="28"/>
          <w:szCs w:val="28"/>
        </w:rPr>
        <w:t xml:space="preserve"> и </w:t>
      </w:r>
      <w:r w:rsidRPr="00B83E61">
        <w:rPr>
          <w:rFonts w:ascii="Liberation Serif" w:hAnsi="Liberation Serif" w:cs="Arial"/>
          <w:bCs/>
          <w:sz w:val="28"/>
          <w:szCs w:val="28"/>
        </w:rPr>
        <w:t>контролируемого допуска</w:t>
      </w:r>
    </w:p>
    <w:p w:rsidR="001E34A3" w:rsidRPr="00B83E61" w:rsidRDefault="001E34A3" w:rsidP="001E34A3">
      <w:pPr>
        <w:rPr>
          <w:rFonts w:ascii="Liberation Serif" w:hAnsi="Liberation Serif"/>
          <w:sz w:val="28"/>
          <w:szCs w:val="28"/>
        </w:rPr>
      </w:pPr>
      <w:r w:rsidRPr="00B83E61">
        <w:rPr>
          <w:rFonts w:ascii="Liberation Serif" w:hAnsi="Liberation Serif"/>
          <w:sz w:val="28"/>
          <w:szCs w:val="28"/>
        </w:rPr>
        <w:t xml:space="preserve">  </w:t>
      </w:r>
    </w:p>
    <w:p w:rsidR="001E34A3" w:rsidRPr="001E34A3" w:rsidRDefault="003E2562" w:rsidP="001E34A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1E34A3" w:rsidRPr="001E34A3">
        <w:rPr>
          <w:rFonts w:ascii="Liberation Serif" w:hAnsi="Liberation Serif"/>
          <w:sz w:val="28"/>
          <w:szCs w:val="28"/>
        </w:rPr>
        <w:t xml:space="preserve">. Охранные мероприятия осуществляются путем выставления </w:t>
      </w:r>
      <w:r w:rsidR="00B83E61" w:rsidRPr="001E34A3">
        <w:rPr>
          <w:rFonts w:ascii="Liberation Serif" w:hAnsi="Liberation Serif"/>
          <w:sz w:val="28"/>
          <w:szCs w:val="28"/>
        </w:rPr>
        <w:t>инженерно-технического оборудования,</w:t>
      </w:r>
      <w:r w:rsidR="001E34A3" w:rsidRPr="001E34A3">
        <w:rPr>
          <w:rFonts w:ascii="Liberation Serif" w:hAnsi="Liberation Serif"/>
          <w:sz w:val="28"/>
          <w:szCs w:val="28"/>
        </w:rPr>
        <w:t xml:space="preserve"> обеспечивающего безопасность и ограничение доступа, ограничения движения транспортных средств, в том числе грузового автотранспорта, исключающие возможность их несанкционированного выезда непосредственно в места скопления граждан, а также с использованием системы видеонаблюдения. </w:t>
      </w:r>
    </w:p>
    <w:p w:rsidR="001E34A3" w:rsidRPr="001E34A3" w:rsidRDefault="003E2562" w:rsidP="001E34A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1E34A3" w:rsidRPr="001E34A3">
        <w:rPr>
          <w:rFonts w:ascii="Liberation Serif" w:hAnsi="Liberation Serif"/>
          <w:sz w:val="28"/>
          <w:szCs w:val="28"/>
        </w:rPr>
        <w:t xml:space="preserve">. Перед проведением мероприятия организатор обязан: </w:t>
      </w:r>
    </w:p>
    <w:p w:rsidR="001E34A3" w:rsidRPr="001E34A3" w:rsidRDefault="001E34A3" w:rsidP="001E34A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34A3">
        <w:rPr>
          <w:rFonts w:ascii="Liberation Serif" w:hAnsi="Liberation Serif"/>
          <w:sz w:val="28"/>
          <w:szCs w:val="28"/>
        </w:rPr>
        <w:t>1) назначить ответственных за проведение мероприятия;</w:t>
      </w:r>
    </w:p>
    <w:p w:rsidR="001E34A3" w:rsidRPr="001E34A3" w:rsidRDefault="001E34A3" w:rsidP="001E34A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34A3">
        <w:rPr>
          <w:rFonts w:ascii="Liberation Serif" w:hAnsi="Liberation Serif"/>
          <w:sz w:val="28"/>
          <w:szCs w:val="28"/>
        </w:rPr>
        <w:t xml:space="preserve">2) организовать взаимодействие в решении вопросов обеспечения общественного порядка и общественной безопасности, а также антитеррористической защищенности с органами местного самоуправления </w:t>
      </w:r>
      <w:r>
        <w:rPr>
          <w:rFonts w:ascii="Liberation Serif" w:hAnsi="Liberation Serif"/>
          <w:sz w:val="28"/>
          <w:szCs w:val="28"/>
        </w:rPr>
        <w:t>Арамильского городского округа, М</w:t>
      </w:r>
      <w:r w:rsidRPr="001E34A3">
        <w:rPr>
          <w:rFonts w:ascii="Liberation Serif" w:hAnsi="Liberation Serif"/>
          <w:sz w:val="28"/>
          <w:szCs w:val="28"/>
        </w:rPr>
        <w:t>ежмуниципальным отделом Министерства в</w:t>
      </w:r>
      <w:r>
        <w:rPr>
          <w:rFonts w:ascii="Liberation Serif" w:hAnsi="Liberation Serif"/>
          <w:sz w:val="28"/>
          <w:szCs w:val="28"/>
        </w:rPr>
        <w:t>нутренних дел России «Сысертский»</w:t>
      </w:r>
      <w:r w:rsidRPr="001E34A3">
        <w:rPr>
          <w:rFonts w:ascii="Liberation Serif" w:hAnsi="Liberation Serif"/>
          <w:sz w:val="28"/>
          <w:szCs w:val="28"/>
        </w:rPr>
        <w:t xml:space="preserve"> и иными правоохранительными органами, общественными объединениями правоохранительной направленности и иными негосударственными организациями, действующих на территории </w:t>
      </w:r>
      <w:r>
        <w:rPr>
          <w:rFonts w:ascii="Liberation Serif" w:hAnsi="Liberation Serif"/>
          <w:sz w:val="28"/>
          <w:szCs w:val="28"/>
        </w:rPr>
        <w:t>Арамильского городского округа</w:t>
      </w:r>
      <w:r w:rsidRPr="001E34A3">
        <w:rPr>
          <w:rFonts w:ascii="Liberation Serif" w:hAnsi="Liberation Serif"/>
          <w:sz w:val="28"/>
          <w:szCs w:val="28"/>
        </w:rPr>
        <w:t xml:space="preserve">; </w:t>
      </w:r>
    </w:p>
    <w:p w:rsidR="001E34A3" w:rsidRPr="001E34A3" w:rsidRDefault="001E34A3" w:rsidP="001E34A3">
      <w:pPr>
        <w:ind w:firstLine="709"/>
        <w:jc w:val="both"/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lastRenderedPageBreak/>
        <w:t>3) за 10 дней предоставить в А</w:t>
      </w:r>
      <w:r w:rsidRPr="001E34A3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дминистрацию </w:t>
      </w:r>
      <w:r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>Арамильского городского округа</w:t>
      </w:r>
      <w:r w:rsidRPr="001E34A3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схему организации контролируемого доступа;</w:t>
      </w:r>
    </w:p>
    <w:p w:rsidR="001E34A3" w:rsidRPr="001E34A3" w:rsidRDefault="001E34A3" w:rsidP="001E34A3">
      <w:pPr>
        <w:ind w:firstLine="709"/>
        <w:jc w:val="both"/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4) </w:t>
      </w:r>
      <w:r w:rsidRPr="001E34A3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> обеспечить безопасность проведения мероприя</w:t>
      </w:r>
      <w:r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>тия с привлечением сотрудников М</w:t>
      </w:r>
      <w:r w:rsidRPr="001E34A3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ежмуниципального отдела Министерства </w:t>
      </w:r>
      <w:r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>внутренних дел России «Сысертский</w:t>
      </w:r>
      <w:r w:rsidRPr="001E34A3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», сотрудников частных охранных мероприятий и организаций </w:t>
      </w:r>
      <w:r w:rsidRPr="001E34A3">
        <w:rPr>
          <w:rFonts w:ascii="Liberation Serif" w:hAnsi="Liberation Serif"/>
          <w:sz w:val="28"/>
          <w:szCs w:val="28"/>
        </w:rPr>
        <w:t xml:space="preserve">общественных объединений правоохранительной направленности и иных негосударственных организаций, действующих на территории </w:t>
      </w:r>
      <w:r>
        <w:rPr>
          <w:rFonts w:ascii="Liberation Serif" w:hAnsi="Liberation Serif"/>
          <w:sz w:val="28"/>
          <w:szCs w:val="28"/>
        </w:rPr>
        <w:t>Арамильского городского округа</w:t>
      </w:r>
      <w:r w:rsidRPr="001E34A3">
        <w:rPr>
          <w:rFonts w:ascii="Liberation Serif" w:hAnsi="Liberation Serif"/>
          <w:sz w:val="28"/>
          <w:szCs w:val="28"/>
        </w:rPr>
        <w:t>;</w:t>
      </w:r>
    </w:p>
    <w:p w:rsidR="001E34A3" w:rsidRPr="001E34A3" w:rsidRDefault="00B0091F" w:rsidP="001E34A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>5</w:t>
      </w:r>
      <w:r w:rsidR="001E34A3" w:rsidRPr="001E34A3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>) организовать наличие дежурства бригады «Скорой помощи»;</w:t>
      </w:r>
    </w:p>
    <w:p w:rsidR="001E34A3" w:rsidRPr="001E34A3" w:rsidRDefault="00B0091F" w:rsidP="001E34A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1E34A3" w:rsidRPr="001E34A3">
        <w:rPr>
          <w:rFonts w:ascii="Liberation Serif" w:hAnsi="Liberation Serif"/>
          <w:sz w:val="28"/>
          <w:szCs w:val="28"/>
        </w:rPr>
        <w:t xml:space="preserve">) в целях выявления посторонних лиц, самодельных взрывных устройств, взрывоопасных и других подозрительных предметов, не позднее чем за 3 часа до начала массового мероприятия, организовать проверку (обход и осмотр) ММПЛ и находящихся вблизи стоянок автомобильного транспорта; </w:t>
      </w:r>
    </w:p>
    <w:p w:rsidR="001E34A3" w:rsidRDefault="00B0091F" w:rsidP="001E34A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1E34A3" w:rsidRPr="001E34A3">
        <w:rPr>
          <w:rFonts w:ascii="Liberation Serif" w:hAnsi="Liberation Serif"/>
          <w:sz w:val="28"/>
          <w:szCs w:val="28"/>
        </w:rPr>
        <w:t xml:space="preserve">) организовывать контролируемый допуск в ММПЛ автотранспортных средств, а также физических лиц, путем выставления </w:t>
      </w:r>
      <w:r w:rsidR="00B83E61" w:rsidRPr="001E34A3">
        <w:rPr>
          <w:rFonts w:ascii="Liberation Serif" w:hAnsi="Liberation Serif"/>
          <w:sz w:val="28"/>
          <w:szCs w:val="28"/>
        </w:rPr>
        <w:t>инженерно-технического оборудования,</w:t>
      </w:r>
      <w:r w:rsidR="001E34A3" w:rsidRPr="001E34A3">
        <w:rPr>
          <w:rFonts w:ascii="Liberation Serif" w:hAnsi="Liberation Serif"/>
          <w:sz w:val="28"/>
          <w:szCs w:val="28"/>
        </w:rPr>
        <w:t xml:space="preserve"> обеспечивающего безопасность и ограничение доступа, ограничение движения транспортных средств, в том числе грузового автотранспорта, исключающие возможность их несанкционированному выезду непосредственно в места скопления граждан.</w:t>
      </w:r>
    </w:p>
    <w:p w:rsidR="00B0091F" w:rsidRPr="00CC4516" w:rsidRDefault="003E2562" w:rsidP="00CC4516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B0091F">
        <w:rPr>
          <w:rFonts w:ascii="Liberation Serif" w:hAnsi="Liberation Serif"/>
          <w:sz w:val="28"/>
          <w:szCs w:val="28"/>
        </w:rPr>
        <w:t xml:space="preserve">. Муниципальное бюджетное учреждение «Арамильская </w:t>
      </w:r>
      <w:r>
        <w:rPr>
          <w:rFonts w:ascii="Liberation Serif" w:hAnsi="Liberation Serif"/>
          <w:sz w:val="28"/>
          <w:szCs w:val="28"/>
        </w:rPr>
        <w:t>Служба З</w:t>
      </w:r>
      <w:r w:rsidR="00B0091F">
        <w:rPr>
          <w:rFonts w:ascii="Liberation Serif" w:hAnsi="Liberation Serif"/>
          <w:sz w:val="28"/>
          <w:szCs w:val="28"/>
        </w:rPr>
        <w:t>аказчика»</w:t>
      </w:r>
      <w:r w:rsidR="00CC4516">
        <w:rPr>
          <w:rFonts w:ascii="Liberation Serif" w:hAnsi="Liberation Serif"/>
          <w:sz w:val="28"/>
          <w:szCs w:val="28"/>
        </w:rPr>
        <w:t xml:space="preserve"> </w:t>
      </w:r>
      <w:r w:rsidR="00B0091F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>п</w:t>
      </w:r>
      <w:r w:rsidR="00B0091F" w:rsidRPr="001E34A3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>ри необходимости перекрытия движения транспорта р</w:t>
      </w:r>
      <w:r w:rsidR="00CC4516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>азрабатывает и согласовывает</w:t>
      </w:r>
      <w:r w:rsidR="00B0091F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с М</w:t>
      </w:r>
      <w:r w:rsidR="00B0091F" w:rsidRPr="001E34A3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>ежмуниципальн</w:t>
      </w:r>
      <w:r w:rsidR="00B0091F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>ым отделом МВД России «Сысертский</w:t>
      </w:r>
      <w:r w:rsidR="00B0091F" w:rsidRPr="001E34A3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>» объездной маршрут общественного транспорта на время проведения мероприятия</w:t>
      </w:r>
      <w:r w:rsidR="00CC4516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>. Обеспечивает</w:t>
      </w:r>
      <w:r w:rsidR="00B0091F" w:rsidRPr="001E34A3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устройство временных остановок общест</w:t>
      </w:r>
      <w:r w:rsidR="00CC4516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>венного транспорта. Организует</w:t>
      </w:r>
      <w:r w:rsidR="00B0091F" w:rsidRPr="001E34A3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обновление разметки и установку временных знаков для организации движения на объездных маршрутах.</w:t>
      </w:r>
    </w:p>
    <w:p w:rsidR="001E34A3" w:rsidRPr="001E34A3" w:rsidRDefault="003E2562" w:rsidP="001E34A3">
      <w:pPr>
        <w:tabs>
          <w:tab w:val="left" w:pos="489"/>
          <w:tab w:val="left" w:pos="1418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1E34A3" w:rsidRPr="001E34A3">
        <w:rPr>
          <w:rFonts w:ascii="Liberation Serif" w:hAnsi="Liberation Serif"/>
          <w:sz w:val="28"/>
          <w:szCs w:val="28"/>
        </w:rPr>
        <w:t xml:space="preserve">. Лица обнаружившие </w:t>
      </w:r>
      <w:r w:rsidR="001E34A3" w:rsidRPr="001E34A3">
        <w:rPr>
          <w:rFonts w:ascii="Liberation Serif" w:eastAsia="Calibri" w:hAnsi="Liberation Serif" w:cs="Liberation Serif"/>
          <w:sz w:val="28"/>
          <w:szCs w:val="28"/>
        </w:rPr>
        <w:t>посторонние предметы:</w:t>
      </w:r>
    </w:p>
    <w:p w:rsidR="001E34A3" w:rsidRPr="001E34A3" w:rsidRDefault="001E34A3" w:rsidP="001E34A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E34A3">
        <w:rPr>
          <w:rFonts w:ascii="Liberation Serif" w:eastAsia="Calibri" w:hAnsi="Liberation Serif" w:cs="Liberation Serif"/>
          <w:sz w:val="28"/>
          <w:szCs w:val="28"/>
        </w:rPr>
        <w:t xml:space="preserve">1) немедленно докладывают </w:t>
      </w:r>
      <w:r w:rsidR="00B0091F">
        <w:rPr>
          <w:rFonts w:ascii="Liberation Serif" w:hAnsi="Liberation Serif"/>
          <w:sz w:val="28"/>
          <w:szCs w:val="28"/>
        </w:rPr>
        <w:t>в Единую дежурно</w:t>
      </w:r>
      <w:r w:rsidR="00B83E61">
        <w:rPr>
          <w:rFonts w:ascii="Liberation Serif" w:hAnsi="Liberation Serif"/>
          <w:sz w:val="28"/>
          <w:szCs w:val="28"/>
        </w:rPr>
        <w:t xml:space="preserve"> </w:t>
      </w:r>
      <w:r w:rsidR="00B0091F">
        <w:rPr>
          <w:rFonts w:ascii="Liberation Serif" w:hAnsi="Liberation Serif"/>
          <w:sz w:val="28"/>
          <w:szCs w:val="28"/>
        </w:rPr>
        <w:t>-</w:t>
      </w:r>
      <w:r w:rsidR="00B0091F" w:rsidRPr="00D76E49">
        <w:rPr>
          <w:rFonts w:ascii="Liberation Serif" w:hAnsi="Liberation Serif"/>
          <w:sz w:val="28"/>
          <w:szCs w:val="28"/>
        </w:rPr>
        <w:t xml:space="preserve"> диспетчерскую службу Арамильского городского округа</w:t>
      </w:r>
      <w:r w:rsidR="00B0091F">
        <w:rPr>
          <w:rFonts w:ascii="Liberation Serif" w:hAnsi="Liberation Serif"/>
          <w:sz w:val="28"/>
          <w:szCs w:val="28"/>
        </w:rPr>
        <w:t xml:space="preserve"> Муниципального казенного учреждения «Центр гражданской защиты Арамильского городского округа» </w:t>
      </w:r>
      <w:r w:rsidRPr="001E34A3">
        <w:rPr>
          <w:rFonts w:ascii="Liberation Serif" w:eastAsia="Calibri" w:hAnsi="Liberation Serif" w:cs="Liberation Serif"/>
          <w:sz w:val="28"/>
          <w:szCs w:val="28"/>
        </w:rPr>
        <w:t xml:space="preserve">по </w:t>
      </w:r>
      <w:r w:rsidRPr="001E34A3">
        <w:rPr>
          <w:rFonts w:ascii="Liberation Serif" w:hAnsi="Liberation Serif"/>
          <w:sz w:val="28"/>
          <w:szCs w:val="28"/>
        </w:rPr>
        <w:t>единому номеру «112»</w:t>
      </w:r>
      <w:r w:rsidRPr="001E34A3">
        <w:rPr>
          <w:rFonts w:ascii="Liberation Serif" w:eastAsia="Calibri" w:hAnsi="Liberation Serif" w:cs="Liberation Serif"/>
          <w:sz w:val="28"/>
          <w:szCs w:val="28"/>
        </w:rPr>
        <w:t xml:space="preserve"> либо в правоохранительные органы и организатору;</w:t>
      </w:r>
    </w:p>
    <w:p w:rsidR="001E34A3" w:rsidRPr="001E34A3" w:rsidRDefault="001E34A3" w:rsidP="001E34A3">
      <w:pPr>
        <w:spacing w:line="23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1E34A3">
        <w:rPr>
          <w:rFonts w:ascii="Liberation Serif" w:hAnsi="Liberation Serif"/>
          <w:sz w:val="28"/>
          <w:szCs w:val="28"/>
        </w:rPr>
        <w:t xml:space="preserve">2) фиксируют время обнаружения </w:t>
      </w:r>
      <w:r w:rsidRPr="001E34A3">
        <w:rPr>
          <w:rFonts w:ascii="Liberation Serif" w:eastAsia="Calibri" w:hAnsi="Liberation Serif" w:cs="Liberation Serif"/>
          <w:sz w:val="28"/>
          <w:szCs w:val="28"/>
        </w:rPr>
        <w:t>подозрительного предмета</w:t>
      </w:r>
      <w:r w:rsidRPr="001E34A3">
        <w:rPr>
          <w:rFonts w:ascii="Liberation Serif" w:hAnsi="Liberation Serif"/>
          <w:sz w:val="28"/>
          <w:szCs w:val="28"/>
        </w:rPr>
        <w:t>;</w:t>
      </w:r>
    </w:p>
    <w:p w:rsidR="001E34A3" w:rsidRPr="001E34A3" w:rsidRDefault="001E34A3" w:rsidP="001E34A3">
      <w:pPr>
        <w:spacing w:line="23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1E34A3">
        <w:rPr>
          <w:rFonts w:ascii="Liberation Serif" w:hAnsi="Liberation Serif"/>
          <w:color w:val="000000"/>
          <w:sz w:val="28"/>
          <w:szCs w:val="28"/>
        </w:rPr>
        <w:t>3</w:t>
      </w:r>
      <w:r w:rsidR="00B0091F">
        <w:rPr>
          <w:rFonts w:ascii="Liberation Serif" w:hAnsi="Liberation Serif"/>
          <w:color w:val="000000"/>
          <w:sz w:val="28"/>
          <w:szCs w:val="28"/>
        </w:rPr>
        <w:t xml:space="preserve">) </w:t>
      </w:r>
      <w:r w:rsidRPr="001E34A3">
        <w:rPr>
          <w:rFonts w:ascii="Liberation Serif" w:hAnsi="Liberation Serif"/>
          <w:color w:val="000000"/>
          <w:sz w:val="28"/>
          <w:szCs w:val="28"/>
        </w:rPr>
        <w:t>до прибы</w:t>
      </w:r>
      <w:r w:rsidR="00B0091F">
        <w:rPr>
          <w:rFonts w:ascii="Liberation Serif" w:hAnsi="Liberation Serif"/>
          <w:color w:val="000000"/>
          <w:sz w:val="28"/>
          <w:szCs w:val="28"/>
        </w:rPr>
        <w:t xml:space="preserve">тия представителей </w:t>
      </w:r>
      <w:r w:rsidR="00B0091F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>М</w:t>
      </w:r>
      <w:r w:rsidR="00B0091F" w:rsidRPr="001E34A3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ежмуниципального отдела Министерства </w:t>
      </w:r>
      <w:r w:rsidR="00B0091F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>внутренних дел России «Сысертский</w:t>
      </w:r>
      <w:r w:rsidR="00B0091F" w:rsidRPr="001E34A3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>»</w:t>
      </w:r>
      <w:r w:rsidR="00B0091F">
        <w:rPr>
          <w:rFonts w:ascii="Liberation Serif" w:eastAsia="Calibri" w:hAnsi="Liberation Serif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1E34A3">
        <w:rPr>
          <w:rFonts w:ascii="Liberation Serif" w:hAnsi="Liberation Serif"/>
          <w:color w:val="000000"/>
          <w:sz w:val="28"/>
          <w:szCs w:val="28"/>
        </w:rPr>
        <w:t xml:space="preserve">организуют оцепление места обнаружения подозрительного предмета; </w:t>
      </w:r>
    </w:p>
    <w:p w:rsidR="001E34A3" w:rsidRPr="001E34A3" w:rsidRDefault="001E34A3" w:rsidP="001E34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E34A3">
        <w:rPr>
          <w:rFonts w:ascii="Liberation Serif" w:hAnsi="Liberation Serif"/>
          <w:sz w:val="28"/>
          <w:szCs w:val="28"/>
        </w:rPr>
        <w:t xml:space="preserve">4) во взаимодействии с правоохранительными органами и </w:t>
      </w:r>
      <w:proofErr w:type="gramStart"/>
      <w:r w:rsidR="00B0091F">
        <w:rPr>
          <w:rFonts w:ascii="Liberation Serif" w:hAnsi="Liberation Serif"/>
          <w:sz w:val="28"/>
          <w:szCs w:val="28"/>
        </w:rPr>
        <w:t xml:space="preserve">Единой </w:t>
      </w:r>
      <w:r w:rsidR="00B83E61">
        <w:rPr>
          <w:rFonts w:ascii="Liberation Serif" w:hAnsi="Liberation Serif"/>
          <w:sz w:val="28"/>
          <w:szCs w:val="28"/>
        </w:rPr>
        <w:t xml:space="preserve"> </w:t>
      </w:r>
      <w:r w:rsidR="00B0091F">
        <w:rPr>
          <w:rFonts w:ascii="Liberation Serif" w:hAnsi="Liberation Serif"/>
          <w:sz w:val="28"/>
          <w:szCs w:val="28"/>
        </w:rPr>
        <w:t>дежурно</w:t>
      </w:r>
      <w:proofErr w:type="gramEnd"/>
      <w:r w:rsidR="00B83E61">
        <w:rPr>
          <w:rFonts w:ascii="Liberation Serif" w:hAnsi="Liberation Serif"/>
          <w:sz w:val="28"/>
          <w:szCs w:val="28"/>
        </w:rPr>
        <w:t xml:space="preserve"> </w:t>
      </w:r>
      <w:r w:rsidR="00B0091F">
        <w:rPr>
          <w:rFonts w:ascii="Liberation Serif" w:hAnsi="Liberation Serif"/>
          <w:sz w:val="28"/>
          <w:szCs w:val="28"/>
        </w:rPr>
        <w:t>- диспетчерской службой</w:t>
      </w:r>
      <w:r w:rsidR="00B0091F" w:rsidRPr="00D76E49">
        <w:rPr>
          <w:rFonts w:ascii="Liberation Serif" w:hAnsi="Liberation Serif"/>
          <w:sz w:val="28"/>
          <w:szCs w:val="28"/>
        </w:rPr>
        <w:t xml:space="preserve"> Арамильского городского округа</w:t>
      </w:r>
      <w:r w:rsidR="00B0091F">
        <w:rPr>
          <w:rFonts w:ascii="Liberation Serif" w:hAnsi="Liberation Serif"/>
          <w:sz w:val="28"/>
          <w:szCs w:val="28"/>
        </w:rPr>
        <w:t xml:space="preserve"> Муниципального казенного учреждения «Центр гражданской защиты Арамильского городского округа» </w:t>
      </w:r>
      <w:r w:rsidRPr="001E34A3">
        <w:rPr>
          <w:rFonts w:ascii="Liberation Serif" w:hAnsi="Liberation Serif"/>
          <w:sz w:val="28"/>
          <w:szCs w:val="28"/>
        </w:rPr>
        <w:t>организуют оперативное оповещение и эвакуацию людей.</w:t>
      </w:r>
    </w:p>
    <w:p w:rsidR="001E34A3" w:rsidRPr="001E34A3" w:rsidRDefault="001E34A3" w:rsidP="001E34A3">
      <w:pPr>
        <w:tabs>
          <w:tab w:val="left" w:pos="489"/>
          <w:tab w:val="left" w:pos="1418"/>
        </w:tabs>
        <w:ind w:firstLine="5387"/>
        <w:contextualSpacing/>
        <w:rPr>
          <w:rFonts w:ascii="Liberation Serif" w:hAnsi="Liberation Serif"/>
          <w:sz w:val="28"/>
          <w:szCs w:val="28"/>
        </w:rPr>
      </w:pPr>
    </w:p>
    <w:p w:rsidR="00A01148" w:rsidRPr="001E34A3" w:rsidRDefault="00A01148" w:rsidP="00B0091F">
      <w:pPr>
        <w:jc w:val="both"/>
        <w:rPr>
          <w:rFonts w:ascii="Liberation Serif" w:hAnsi="Liberation Serif"/>
          <w:sz w:val="28"/>
          <w:szCs w:val="28"/>
        </w:rPr>
      </w:pPr>
    </w:p>
    <w:sectPr w:rsidR="00A01148" w:rsidRPr="001E34A3" w:rsidSect="00FA79A6">
      <w:headerReference w:type="default" r:id="rId10"/>
      <w:headerReference w:type="first" r:id="rId11"/>
      <w:pgSz w:w="11906" w:h="16838"/>
      <w:pgMar w:top="709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D4" w:rsidRDefault="001076D4" w:rsidP="00437977">
      <w:r>
        <w:separator/>
      </w:r>
    </w:p>
  </w:endnote>
  <w:endnote w:type="continuationSeparator" w:id="0">
    <w:p w:rsidR="001076D4" w:rsidRDefault="001076D4" w:rsidP="0043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D4" w:rsidRDefault="001076D4" w:rsidP="00437977">
      <w:r>
        <w:separator/>
      </w:r>
    </w:p>
  </w:footnote>
  <w:footnote w:type="continuationSeparator" w:id="0">
    <w:p w:rsidR="001076D4" w:rsidRDefault="001076D4" w:rsidP="0043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92321"/>
      <w:docPartObj>
        <w:docPartGallery w:val="Page Numbers (Top of Page)"/>
        <w:docPartUnique/>
      </w:docPartObj>
    </w:sdtPr>
    <w:sdtEndPr/>
    <w:sdtContent>
      <w:p w:rsidR="00093AFE" w:rsidRDefault="00093AF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DF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FE" w:rsidRDefault="00093AFE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86D"/>
    <w:multiLevelType w:val="hybridMultilevel"/>
    <w:tmpl w:val="8530E85E"/>
    <w:lvl w:ilvl="0" w:tplc="9A645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A55558"/>
    <w:multiLevelType w:val="multilevel"/>
    <w:tmpl w:val="DE5E3B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3AAD50F5"/>
    <w:multiLevelType w:val="multilevel"/>
    <w:tmpl w:val="15500B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A740BC1"/>
    <w:multiLevelType w:val="hybridMultilevel"/>
    <w:tmpl w:val="575E1F46"/>
    <w:lvl w:ilvl="0" w:tplc="531E4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D34171"/>
    <w:multiLevelType w:val="multilevel"/>
    <w:tmpl w:val="833612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53E947A8"/>
    <w:multiLevelType w:val="multilevel"/>
    <w:tmpl w:val="B23E925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68BA742B"/>
    <w:multiLevelType w:val="hybridMultilevel"/>
    <w:tmpl w:val="86CA7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01E97"/>
    <w:multiLevelType w:val="hybridMultilevel"/>
    <w:tmpl w:val="8C3A156C"/>
    <w:lvl w:ilvl="0" w:tplc="CCB4B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AA"/>
    <w:rsid w:val="00000EFB"/>
    <w:rsid w:val="000023F5"/>
    <w:rsid w:val="000070A6"/>
    <w:rsid w:val="00007540"/>
    <w:rsid w:val="00022699"/>
    <w:rsid w:val="000271B5"/>
    <w:rsid w:val="00030877"/>
    <w:rsid w:val="0003151A"/>
    <w:rsid w:val="00040C91"/>
    <w:rsid w:val="00041569"/>
    <w:rsid w:val="00042753"/>
    <w:rsid w:val="0004391E"/>
    <w:rsid w:val="00045B67"/>
    <w:rsid w:val="00052DA0"/>
    <w:rsid w:val="00057C5D"/>
    <w:rsid w:val="00064C38"/>
    <w:rsid w:val="00067B05"/>
    <w:rsid w:val="0007274C"/>
    <w:rsid w:val="00077574"/>
    <w:rsid w:val="00083771"/>
    <w:rsid w:val="00093875"/>
    <w:rsid w:val="00093AFE"/>
    <w:rsid w:val="00094827"/>
    <w:rsid w:val="00096E7E"/>
    <w:rsid w:val="000B0796"/>
    <w:rsid w:val="000B1636"/>
    <w:rsid w:val="000B4279"/>
    <w:rsid w:val="000B6440"/>
    <w:rsid w:val="000B7419"/>
    <w:rsid w:val="000C3EFF"/>
    <w:rsid w:val="000C4FA5"/>
    <w:rsid w:val="000D32E9"/>
    <w:rsid w:val="000D3D90"/>
    <w:rsid w:val="000E019D"/>
    <w:rsid w:val="000E1909"/>
    <w:rsid w:val="000E638F"/>
    <w:rsid w:val="000F7E1E"/>
    <w:rsid w:val="00101F51"/>
    <w:rsid w:val="00104313"/>
    <w:rsid w:val="001059F8"/>
    <w:rsid w:val="001070CA"/>
    <w:rsid w:val="001076D4"/>
    <w:rsid w:val="001155B2"/>
    <w:rsid w:val="00116CF1"/>
    <w:rsid w:val="00133914"/>
    <w:rsid w:val="0013414A"/>
    <w:rsid w:val="00137ADD"/>
    <w:rsid w:val="001531DE"/>
    <w:rsid w:val="0015329F"/>
    <w:rsid w:val="00154301"/>
    <w:rsid w:val="00160A5C"/>
    <w:rsid w:val="00163C8B"/>
    <w:rsid w:val="00170992"/>
    <w:rsid w:val="00176459"/>
    <w:rsid w:val="0018451E"/>
    <w:rsid w:val="00185A04"/>
    <w:rsid w:val="001A0403"/>
    <w:rsid w:val="001A0636"/>
    <w:rsid w:val="001C303C"/>
    <w:rsid w:val="001C6171"/>
    <w:rsid w:val="001C7B67"/>
    <w:rsid w:val="001E0DC4"/>
    <w:rsid w:val="001E17C6"/>
    <w:rsid w:val="001E34A3"/>
    <w:rsid w:val="00200AE5"/>
    <w:rsid w:val="00223016"/>
    <w:rsid w:val="00225EAF"/>
    <w:rsid w:val="00247E17"/>
    <w:rsid w:val="00255B9C"/>
    <w:rsid w:val="002647C6"/>
    <w:rsid w:val="00276205"/>
    <w:rsid w:val="00281AEC"/>
    <w:rsid w:val="00284DC3"/>
    <w:rsid w:val="0029680E"/>
    <w:rsid w:val="00297E75"/>
    <w:rsid w:val="002A3BF0"/>
    <w:rsid w:val="002A4356"/>
    <w:rsid w:val="002B6E8C"/>
    <w:rsid w:val="002C739C"/>
    <w:rsid w:val="002D29C1"/>
    <w:rsid w:val="002D650D"/>
    <w:rsid w:val="002E59E8"/>
    <w:rsid w:val="00306243"/>
    <w:rsid w:val="00311C97"/>
    <w:rsid w:val="00313CFC"/>
    <w:rsid w:val="003217E8"/>
    <w:rsid w:val="0032529E"/>
    <w:rsid w:val="0033316A"/>
    <w:rsid w:val="003343A5"/>
    <w:rsid w:val="00345A21"/>
    <w:rsid w:val="00353047"/>
    <w:rsid w:val="003539E1"/>
    <w:rsid w:val="00363AAD"/>
    <w:rsid w:val="00372090"/>
    <w:rsid w:val="0037311A"/>
    <w:rsid w:val="00374DEB"/>
    <w:rsid w:val="00375125"/>
    <w:rsid w:val="0038532A"/>
    <w:rsid w:val="00385DBA"/>
    <w:rsid w:val="00391EE7"/>
    <w:rsid w:val="003B107A"/>
    <w:rsid w:val="003B1B7E"/>
    <w:rsid w:val="003B2F61"/>
    <w:rsid w:val="003D2064"/>
    <w:rsid w:val="003E2562"/>
    <w:rsid w:val="003E64DD"/>
    <w:rsid w:val="003E735E"/>
    <w:rsid w:val="00402FCA"/>
    <w:rsid w:val="00404E46"/>
    <w:rsid w:val="00405B9B"/>
    <w:rsid w:val="00431D41"/>
    <w:rsid w:val="00437977"/>
    <w:rsid w:val="00442F5D"/>
    <w:rsid w:val="004519BA"/>
    <w:rsid w:val="00480065"/>
    <w:rsid w:val="00497BFF"/>
    <w:rsid w:val="004A109F"/>
    <w:rsid w:val="004B072D"/>
    <w:rsid w:val="004B62AA"/>
    <w:rsid w:val="004B6B14"/>
    <w:rsid w:val="004B723A"/>
    <w:rsid w:val="004C552B"/>
    <w:rsid w:val="004C5AAE"/>
    <w:rsid w:val="004D177C"/>
    <w:rsid w:val="004E2B89"/>
    <w:rsid w:val="004F1E14"/>
    <w:rsid w:val="004F5B8B"/>
    <w:rsid w:val="004F5BED"/>
    <w:rsid w:val="004F7215"/>
    <w:rsid w:val="0050677D"/>
    <w:rsid w:val="0051437C"/>
    <w:rsid w:val="00520BC6"/>
    <w:rsid w:val="00521B3C"/>
    <w:rsid w:val="00534E6F"/>
    <w:rsid w:val="00535F6A"/>
    <w:rsid w:val="005377D3"/>
    <w:rsid w:val="005429BE"/>
    <w:rsid w:val="00542D15"/>
    <w:rsid w:val="0054315F"/>
    <w:rsid w:val="005435BB"/>
    <w:rsid w:val="005438A9"/>
    <w:rsid w:val="005672D2"/>
    <w:rsid w:val="00570445"/>
    <w:rsid w:val="0057284B"/>
    <w:rsid w:val="00572937"/>
    <w:rsid w:val="00577F7A"/>
    <w:rsid w:val="00591704"/>
    <w:rsid w:val="0059665F"/>
    <w:rsid w:val="005A0A6C"/>
    <w:rsid w:val="005A4DF4"/>
    <w:rsid w:val="005B3AD9"/>
    <w:rsid w:val="005C3BA9"/>
    <w:rsid w:val="005C5066"/>
    <w:rsid w:val="005C58DC"/>
    <w:rsid w:val="005C7F7E"/>
    <w:rsid w:val="005F3108"/>
    <w:rsid w:val="005F733D"/>
    <w:rsid w:val="00605B82"/>
    <w:rsid w:val="0061243B"/>
    <w:rsid w:val="00621E9A"/>
    <w:rsid w:val="006224DA"/>
    <w:rsid w:val="00634581"/>
    <w:rsid w:val="006739E4"/>
    <w:rsid w:val="0067788D"/>
    <w:rsid w:val="00681FF7"/>
    <w:rsid w:val="006A1D91"/>
    <w:rsid w:val="006A22E9"/>
    <w:rsid w:val="006A2E5B"/>
    <w:rsid w:val="006A311B"/>
    <w:rsid w:val="006C0618"/>
    <w:rsid w:val="006C76FE"/>
    <w:rsid w:val="006D3144"/>
    <w:rsid w:val="006D6B79"/>
    <w:rsid w:val="006E0909"/>
    <w:rsid w:val="00701798"/>
    <w:rsid w:val="00711F02"/>
    <w:rsid w:val="007134C9"/>
    <w:rsid w:val="0071396A"/>
    <w:rsid w:val="00714A9A"/>
    <w:rsid w:val="007206D1"/>
    <w:rsid w:val="00726F49"/>
    <w:rsid w:val="007319E4"/>
    <w:rsid w:val="00732E43"/>
    <w:rsid w:val="0073506F"/>
    <w:rsid w:val="00741F8B"/>
    <w:rsid w:val="00743DCF"/>
    <w:rsid w:val="00761A89"/>
    <w:rsid w:val="007807E6"/>
    <w:rsid w:val="00785799"/>
    <w:rsid w:val="00792FC9"/>
    <w:rsid w:val="007A00DD"/>
    <w:rsid w:val="007A0D44"/>
    <w:rsid w:val="007A171F"/>
    <w:rsid w:val="007B22F3"/>
    <w:rsid w:val="007B53B0"/>
    <w:rsid w:val="007C1DAB"/>
    <w:rsid w:val="007D1135"/>
    <w:rsid w:val="007D3AA3"/>
    <w:rsid w:val="007D6171"/>
    <w:rsid w:val="007E0EA4"/>
    <w:rsid w:val="007E220E"/>
    <w:rsid w:val="007F00FB"/>
    <w:rsid w:val="00802A5D"/>
    <w:rsid w:val="008059FB"/>
    <w:rsid w:val="00821516"/>
    <w:rsid w:val="00822C38"/>
    <w:rsid w:val="0082380D"/>
    <w:rsid w:val="008269D7"/>
    <w:rsid w:val="00827DBD"/>
    <w:rsid w:val="00830B61"/>
    <w:rsid w:val="00832823"/>
    <w:rsid w:val="00832B3A"/>
    <w:rsid w:val="00833691"/>
    <w:rsid w:val="0085097F"/>
    <w:rsid w:val="00853D79"/>
    <w:rsid w:val="00856DAB"/>
    <w:rsid w:val="0086595F"/>
    <w:rsid w:val="008734EB"/>
    <w:rsid w:val="00874C03"/>
    <w:rsid w:val="0088176E"/>
    <w:rsid w:val="00884F1D"/>
    <w:rsid w:val="00887BDD"/>
    <w:rsid w:val="00891DFF"/>
    <w:rsid w:val="008A448A"/>
    <w:rsid w:val="008B06DE"/>
    <w:rsid w:val="008C0804"/>
    <w:rsid w:val="008C2760"/>
    <w:rsid w:val="008C4CCD"/>
    <w:rsid w:val="008C68BD"/>
    <w:rsid w:val="008C77C8"/>
    <w:rsid w:val="008D094F"/>
    <w:rsid w:val="008F3165"/>
    <w:rsid w:val="009007ED"/>
    <w:rsid w:val="0092090F"/>
    <w:rsid w:val="00922711"/>
    <w:rsid w:val="009264CD"/>
    <w:rsid w:val="009338A8"/>
    <w:rsid w:val="00937514"/>
    <w:rsid w:val="009516C5"/>
    <w:rsid w:val="00953F68"/>
    <w:rsid w:val="00967AC0"/>
    <w:rsid w:val="0098220F"/>
    <w:rsid w:val="00990030"/>
    <w:rsid w:val="0099304E"/>
    <w:rsid w:val="009966F6"/>
    <w:rsid w:val="00996F26"/>
    <w:rsid w:val="009C0A54"/>
    <w:rsid w:val="009C2740"/>
    <w:rsid w:val="009C5377"/>
    <w:rsid w:val="009E5A04"/>
    <w:rsid w:val="009E734E"/>
    <w:rsid w:val="009F71E9"/>
    <w:rsid w:val="00A01148"/>
    <w:rsid w:val="00A01698"/>
    <w:rsid w:val="00A01F64"/>
    <w:rsid w:val="00A02F9F"/>
    <w:rsid w:val="00A3511F"/>
    <w:rsid w:val="00A42058"/>
    <w:rsid w:val="00A578DA"/>
    <w:rsid w:val="00A63E88"/>
    <w:rsid w:val="00A74A03"/>
    <w:rsid w:val="00A879CF"/>
    <w:rsid w:val="00A9684F"/>
    <w:rsid w:val="00AA2097"/>
    <w:rsid w:val="00AB0837"/>
    <w:rsid w:val="00AC0FC6"/>
    <w:rsid w:val="00AC53A1"/>
    <w:rsid w:val="00AE1C82"/>
    <w:rsid w:val="00AF07FB"/>
    <w:rsid w:val="00AF1CC2"/>
    <w:rsid w:val="00AF61F2"/>
    <w:rsid w:val="00AF7C07"/>
    <w:rsid w:val="00B0091F"/>
    <w:rsid w:val="00B067AB"/>
    <w:rsid w:val="00B07854"/>
    <w:rsid w:val="00B07AC0"/>
    <w:rsid w:val="00B171DD"/>
    <w:rsid w:val="00B2712F"/>
    <w:rsid w:val="00B46FE4"/>
    <w:rsid w:val="00B53B60"/>
    <w:rsid w:val="00B555BC"/>
    <w:rsid w:val="00B61679"/>
    <w:rsid w:val="00B645B5"/>
    <w:rsid w:val="00B81735"/>
    <w:rsid w:val="00B83E61"/>
    <w:rsid w:val="00B848B3"/>
    <w:rsid w:val="00B86848"/>
    <w:rsid w:val="00B910E8"/>
    <w:rsid w:val="00BA0DBF"/>
    <w:rsid w:val="00BA4C13"/>
    <w:rsid w:val="00BC608E"/>
    <w:rsid w:val="00BC79E4"/>
    <w:rsid w:val="00BD44FA"/>
    <w:rsid w:val="00BD4F33"/>
    <w:rsid w:val="00BD5DD2"/>
    <w:rsid w:val="00BE1838"/>
    <w:rsid w:val="00BF3188"/>
    <w:rsid w:val="00BF6D98"/>
    <w:rsid w:val="00C0501F"/>
    <w:rsid w:val="00C21EBD"/>
    <w:rsid w:val="00C22070"/>
    <w:rsid w:val="00C2669A"/>
    <w:rsid w:val="00C36143"/>
    <w:rsid w:val="00C46777"/>
    <w:rsid w:val="00C46CF4"/>
    <w:rsid w:val="00C46D83"/>
    <w:rsid w:val="00C53CC6"/>
    <w:rsid w:val="00C5772C"/>
    <w:rsid w:val="00C62879"/>
    <w:rsid w:val="00C72353"/>
    <w:rsid w:val="00C751C4"/>
    <w:rsid w:val="00C81ACE"/>
    <w:rsid w:val="00C9476E"/>
    <w:rsid w:val="00C976D5"/>
    <w:rsid w:val="00CA324B"/>
    <w:rsid w:val="00CB07ED"/>
    <w:rsid w:val="00CB1D27"/>
    <w:rsid w:val="00CB2287"/>
    <w:rsid w:val="00CC345A"/>
    <w:rsid w:val="00CC4516"/>
    <w:rsid w:val="00CD3509"/>
    <w:rsid w:val="00CE1A90"/>
    <w:rsid w:val="00CE41BA"/>
    <w:rsid w:val="00CE5F52"/>
    <w:rsid w:val="00CF1D6E"/>
    <w:rsid w:val="00CF2189"/>
    <w:rsid w:val="00CF6014"/>
    <w:rsid w:val="00D13A21"/>
    <w:rsid w:val="00D159B9"/>
    <w:rsid w:val="00D1782D"/>
    <w:rsid w:val="00D17CC5"/>
    <w:rsid w:val="00D240C8"/>
    <w:rsid w:val="00D53D0A"/>
    <w:rsid w:val="00D567F5"/>
    <w:rsid w:val="00D607FC"/>
    <w:rsid w:val="00D74F6D"/>
    <w:rsid w:val="00D76E49"/>
    <w:rsid w:val="00D85333"/>
    <w:rsid w:val="00D8679E"/>
    <w:rsid w:val="00D87ABC"/>
    <w:rsid w:val="00D914FD"/>
    <w:rsid w:val="00D91B23"/>
    <w:rsid w:val="00D945B5"/>
    <w:rsid w:val="00D9534C"/>
    <w:rsid w:val="00DB0F79"/>
    <w:rsid w:val="00DB12D7"/>
    <w:rsid w:val="00DB63E6"/>
    <w:rsid w:val="00DD059D"/>
    <w:rsid w:val="00DD2E06"/>
    <w:rsid w:val="00DF1002"/>
    <w:rsid w:val="00DF45C7"/>
    <w:rsid w:val="00E10F4C"/>
    <w:rsid w:val="00E206A7"/>
    <w:rsid w:val="00E21BDE"/>
    <w:rsid w:val="00E25B1A"/>
    <w:rsid w:val="00E451FD"/>
    <w:rsid w:val="00E57BFE"/>
    <w:rsid w:val="00E61C29"/>
    <w:rsid w:val="00E63415"/>
    <w:rsid w:val="00E65774"/>
    <w:rsid w:val="00E67902"/>
    <w:rsid w:val="00E71910"/>
    <w:rsid w:val="00E8111E"/>
    <w:rsid w:val="00E86187"/>
    <w:rsid w:val="00E8760B"/>
    <w:rsid w:val="00E87DBA"/>
    <w:rsid w:val="00E9200A"/>
    <w:rsid w:val="00E938B2"/>
    <w:rsid w:val="00E9605B"/>
    <w:rsid w:val="00E9671D"/>
    <w:rsid w:val="00EC453E"/>
    <w:rsid w:val="00EC455E"/>
    <w:rsid w:val="00EC6771"/>
    <w:rsid w:val="00EE02A9"/>
    <w:rsid w:val="00EE3199"/>
    <w:rsid w:val="00EF538B"/>
    <w:rsid w:val="00EF6C8F"/>
    <w:rsid w:val="00F0782C"/>
    <w:rsid w:val="00F211F2"/>
    <w:rsid w:val="00F261B6"/>
    <w:rsid w:val="00F2746B"/>
    <w:rsid w:val="00F42096"/>
    <w:rsid w:val="00F431B0"/>
    <w:rsid w:val="00F475BB"/>
    <w:rsid w:val="00F55764"/>
    <w:rsid w:val="00FA48CD"/>
    <w:rsid w:val="00FA79A6"/>
    <w:rsid w:val="00FB0E70"/>
    <w:rsid w:val="00FB12F3"/>
    <w:rsid w:val="00FB424E"/>
    <w:rsid w:val="00FB55E1"/>
    <w:rsid w:val="00FC3ADB"/>
    <w:rsid w:val="00FD0612"/>
    <w:rsid w:val="00FD4D0F"/>
    <w:rsid w:val="00FD4DED"/>
    <w:rsid w:val="00FE51B7"/>
    <w:rsid w:val="00FF005F"/>
    <w:rsid w:val="00FF0551"/>
    <w:rsid w:val="00FF5593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1C58D8-F130-423C-A55A-64B12F8F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6300"/>
      </w:tabs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pPr>
      <w:jc w:val="center"/>
    </w:pPr>
    <w:rPr>
      <w:sz w:val="32"/>
    </w:rPr>
  </w:style>
  <w:style w:type="paragraph" w:styleId="30">
    <w:name w:val="Body Text 3"/>
    <w:basedOn w:val="a"/>
    <w:link w:val="31"/>
    <w:pPr>
      <w:jc w:val="both"/>
    </w:pPr>
    <w:rPr>
      <w:sz w:val="28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character" w:customStyle="1" w:styleId="10">
    <w:name w:val="Заголовок 1 Знак"/>
    <w:link w:val="1"/>
    <w:rsid w:val="001E0DC4"/>
    <w:rPr>
      <w:sz w:val="28"/>
    </w:rPr>
  </w:style>
  <w:style w:type="character" w:customStyle="1" w:styleId="20">
    <w:name w:val="Заголовок 2 Знак"/>
    <w:link w:val="2"/>
    <w:rsid w:val="001E0DC4"/>
    <w:rPr>
      <w:sz w:val="36"/>
    </w:rPr>
  </w:style>
  <w:style w:type="character" w:customStyle="1" w:styleId="22">
    <w:name w:val="Основной текст 2 Знак"/>
    <w:link w:val="21"/>
    <w:rsid w:val="001E0DC4"/>
    <w:rPr>
      <w:sz w:val="32"/>
    </w:rPr>
  </w:style>
  <w:style w:type="character" w:customStyle="1" w:styleId="31">
    <w:name w:val="Основной текст 3 Знак"/>
    <w:link w:val="30"/>
    <w:rsid w:val="001E0DC4"/>
    <w:rPr>
      <w:sz w:val="28"/>
    </w:rPr>
  </w:style>
  <w:style w:type="paragraph" w:customStyle="1" w:styleId="ConsPlusNormal">
    <w:name w:val="ConsPlusNormal"/>
    <w:rsid w:val="00C81A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rsid w:val="00040C91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uiPriority w:val="99"/>
    <w:rsid w:val="00000E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rsid w:val="00000EF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Комментарий"/>
    <w:basedOn w:val="a"/>
    <w:next w:val="a"/>
    <w:rsid w:val="00887BD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table" w:styleId="a9">
    <w:name w:val="Table Grid"/>
    <w:basedOn w:val="a1"/>
    <w:rsid w:val="00887BDD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28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Название1"/>
    <w:basedOn w:val="a"/>
    <w:link w:val="aa"/>
    <w:qFormat/>
    <w:rsid w:val="007B53B0"/>
    <w:pPr>
      <w:jc w:val="center"/>
    </w:pPr>
    <w:rPr>
      <w:b/>
      <w:sz w:val="28"/>
    </w:rPr>
  </w:style>
  <w:style w:type="character" w:customStyle="1" w:styleId="aa">
    <w:name w:val="Название Знак"/>
    <w:link w:val="11"/>
    <w:rsid w:val="007B53B0"/>
    <w:rPr>
      <w:b/>
      <w:sz w:val="28"/>
    </w:rPr>
  </w:style>
  <w:style w:type="paragraph" w:customStyle="1" w:styleId="ConsPlusNonformat">
    <w:name w:val="ConsPlusNonformat"/>
    <w:rsid w:val="000C4F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"/>
    <w:basedOn w:val="a"/>
    <w:rsid w:val="00AF07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93751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37514"/>
  </w:style>
  <w:style w:type="paragraph" w:styleId="ab">
    <w:name w:val="Subtitle"/>
    <w:basedOn w:val="a"/>
    <w:link w:val="ac"/>
    <w:uiPriority w:val="99"/>
    <w:qFormat/>
    <w:rsid w:val="006E0909"/>
    <w:pPr>
      <w:ind w:firstLine="709"/>
      <w:jc w:val="center"/>
    </w:pPr>
    <w:rPr>
      <w:sz w:val="28"/>
    </w:rPr>
  </w:style>
  <w:style w:type="character" w:customStyle="1" w:styleId="ac">
    <w:name w:val="Подзаголовок Знак"/>
    <w:link w:val="ab"/>
    <w:uiPriority w:val="99"/>
    <w:rsid w:val="006E0909"/>
    <w:rPr>
      <w:sz w:val="28"/>
    </w:rPr>
  </w:style>
  <w:style w:type="character" w:customStyle="1" w:styleId="FontStyle12">
    <w:name w:val="Font Style12"/>
    <w:uiPriority w:val="99"/>
    <w:rsid w:val="006E0909"/>
    <w:rPr>
      <w:rFonts w:ascii="Times New Roman" w:hAnsi="Times New Roman" w:cs="Times New Roman" w:hint="default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6E09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E0909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437977"/>
  </w:style>
  <w:style w:type="character" w:customStyle="1" w:styleId="af0">
    <w:name w:val="Текст сноски Знак"/>
    <w:basedOn w:val="a0"/>
    <w:link w:val="af"/>
    <w:uiPriority w:val="99"/>
    <w:semiHidden/>
    <w:rsid w:val="00437977"/>
  </w:style>
  <w:style w:type="character" w:styleId="af1">
    <w:name w:val="footnote reference"/>
    <w:basedOn w:val="a0"/>
    <w:uiPriority w:val="99"/>
    <w:semiHidden/>
    <w:unhideWhenUsed/>
    <w:rsid w:val="00437977"/>
    <w:rPr>
      <w:vertAlign w:val="superscript"/>
    </w:rPr>
  </w:style>
  <w:style w:type="paragraph" w:styleId="af2">
    <w:name w:val="List Paragraph"/>
    <w:basedOn w:val="a"/>
    <w:uiPriority w:val="34"/>
    <w:qFormat/>
    <w:rsid w:val="003B2F6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7D617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D6171"/>
  </w:style>
  <w:style w:type="paragraph" w:styleId="af5">
    <w:name w:val="footer"/>
    <w:basedOn w:val="a"/>
    <w:link w:val="af6"/>
    <w:uiPriority w:val="99"/>
    <w:unhideWhenUsed/>
    <w:rsid w:val="007D617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D6171"/>
  </w:style>
  <w:style w:type="character" w:customStyle="1" w:styleId="32">
    <w:name w:val="Основной текст (3)_"/>
    <w:basedOn w:val="a0"/>
    <w:rsid w:val="008238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2"/>
    <w:rsid w:val="008238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7">
    <w:name w:val="Normal (Web)"/>
    <w:basedOn w:val="a"/>
    <w:uiPriority w:val="99"/>
    <w:semiHidden/>
    <w:unhideWhenUsed/>
    <w:rsid w:val="008269D7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9"/>
    <w:rsid w:val="00922711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E634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5031&amp;dst=33&amp;field=134&amp;date=07.10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0189&amp;date=07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2289-5D7B-4F28-A021-381EF5EE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ЖКХ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Васильева Ольга Витальевна</dc:creator>
  <cp:keywords/>
  <dc:description/>
  <cp:lastModifiedBy>RePack by Diakov</cp:lastModifiedBy>
  <cp:revision>2</cp:revision>
  <cp:lastPrinted>2023-01-24T09:37:00Z</cp:lastPrinted>
  <dcterms:created xsi:type="dcterms:W3CDTF">2023-01-30T05:54:00Z</dcterms:created>
  <dcterms:modified xsi:type="dcterms:W3CDTF">2023-01-30T05:54:00Z</dcterms:modified>
</cp:coreProperties>
</file>