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EAC4" w14:textId="39C7F1E9" w:rsidR="005B726D" w:rsidRDefault="005B726D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4A81BE34" w14:textId="77777777" w:rsidR="005B726D" w:rsidRDefault="005B726D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72384A" w14:textId="12D32D69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3E65D1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678E8FC6" w14:textId="77777777" w:rsidR="00F31D17" w:rsidRPr="00F31D17" w:rsidRDefault="00F31D17" w:rsidP="00F31D17">
      <w:pPr>
        <w:spacing w:after="0" w:line="240" w:lineRule="auto"/>
      </w:pPr>
    </w:p>
    <w:p w14:paraId="632E9D55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0E56B021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AFAB3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4476266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196B699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9004F6C" w14:textId="77777777" w:rsidR="005B726D" w:rsidRPr="005B726D" w:rsidRDefault="005B726D" w:rsidP="005B726D">
      <w:pPr>
        <w:spacing w:line="256" w:lineRule="auto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5B726D">
        <w:rPr>
          <w:rFonts w:ascii="Liberation Serif" w:eastAsia="Calibri" w:hAnsi="Liberation Serif" w:cs="Liberation Serif"/>
          <w:sz w:val="28"/>
          <w:szCs w:val="28"/>
        </w:rPr>
        <w:t>от</w:t>
      </w:r>
      <w:r w:rsidRPr="005B726D">
        <w:rPr>
          <w:rFonts w:ascii="Liberation Serif" w:eastAsia="Calibri" w:hAnsi="Liberation Serif" w:cs="Liberation Serif"/>
          <w:sz w:val="28"/>
          <w:szCs w:val="28"/>
          <w:lang w:val="en-US"/>
        </w:rPr>
        <w:t xml:space="preserve"> %REG_DATE% № %REG_NUM%</w:t>
      </w:r>
    </w:p>
    <w:p w14:paraId="77642EDB" w14:textId="77777777" w:rsidR="00F31D17" w:rsidRPr="00DC0038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</w:p>
    <w:p w14:paraId="5966831D" w14:textId="65CD6ECA" w:rsidR="00F31D17" w:rsidRDefault="00F31D17" w:rsidP="00F31D1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31D1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4CC0DD9B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E0256A2" w14:textId="54E6F0DD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Арамильского городского округа </w:t>
      </w:r>
      <w:r w:rsidR="00DC0038" w:rsidRPr="00DC0038">
        <w:rPr>
          <w:rFonts w:ascii="Liberation Serif" w:hAnsi="Liberation Serif" w:cs="Liberation Serif"/>
          <w:sz w:val="28"/>
          <w:szCs w:val="28"/>
        </w:rPr>
        <w:t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, на основании статьи 31 Устава Арамильского городского округа </w:t>
      </w:r>
    </w:p>
    <w:p w14:paraId="5AC237BA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67E0C138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34617BB4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AD3739F" w14:textId="3F3C59B4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 xml:space="preserve">Направление уведомления о соответствии 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3D075C53" w14:textId="47EEA520" w:rsidR="00945028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Признать утратившим силу постановление Администрации Арамильского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21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46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E6DB384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318CC73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00C350EA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6003E2DE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169352B" w14:textId="77777777" w:rsidTr="00AB64EA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102351E4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60964B5" w14:textId="6357E4AD" w:rsidR="00F31D17" w:rsidRPr="00F31D17" w:rsidRDefault="00DC0038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F31D17" w:rsidRPr="00F31D17" w14:paraId="3E88D8DD" w14:textId="77777777" w:rsidTr="00AB64EA">
        <w:trPr>
          <w:trHeight w:val="604"/>
        </w:trPr>
        <w:tc>
          <w:tcPr>
            <w:tcW w:w="9748" w:type="dxa"/>
            <w:gridSpan w:val="3"/>
            <w:hideMark/>
          </w:tcPr>
          <w:p w14:paraId="5C297C0D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2F45D78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3B28D81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3EB3739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B269B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48F3DF2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482EE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A3D14E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4580E2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124C4E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AA231E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B62157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D0FF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7BABC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E5A818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26E79B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340F30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DB8CD5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5AAE65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852652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FE633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9308EE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E79CB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E742664" w14:textId="0523E366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76C0A" w14:textId="7F588702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2404D98" w14:textId="77ED690D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9E417B3" w14:textId="77777777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8F1CB9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F1BD357" w14:textId="77777777" w:rsidR="00287002" w:rsidRPr="00321800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987A413" w14:textId="77777777" w:rsidR="00321800" w:rsidRPr="00321800" w:rsidRDefault="0032180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3AE1CEF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Утвержден</w:t>
      </w:r>
    </w:p>
    <w:p w14:paraId="4998C0DC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042B8F1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161C3C2C" w14:textId="57B00BED" w:rsidR="007B02BD" w:rsidRPr="00DC0038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  <w:lang w:val="en-US"/>
        </w:rPr>
      </w:pPr>
      <w:r w:rsidRPr="008A3642">
        <w:rPr>
          <w:rFonts w:ascii="Liberation Serif" w:hAnsi="Liberation Serif" w:cs="Liberation Serif"/>
          <w:sz w:val="28"/>
          <w:szCs w:val="28"/>
        </w:rPr>
        <w:t>от</w:t>
      </w:r>
      <w:r w:rsidRPr="00DC003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AB64EA">
        <w:rPr>
          <w:rFonts w:ascii="Liberation Serif" w:hAnsi="Liberation Serif" w:cs="Liberation Serif"/>
          <w:sz w:val="28"/>
          <w:szCs w:val="28"/>
          <w:lang w:val="en-US"/>
        </w:rPr>
        <w:t>____________</w:t>
      </w:r>
      <w:r w:rsidR="00DC0038" w:rsidRPr="00AB64EA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AB64EA">
        <w:rPr>
          <w:rFonts w:ascii="Liberation Serif" w:hAnsi="Liberation Serif" w:cs="Liberation Serif"/>
          <w:sz w:val="28"/>
          <w:szCs w:val="28"/>
          <w:lang w:val="en-US"/>
        </w:rPr>
        <w:t>№</w:t>
      </w:r>
      <w:r w:rsidR="00AB64EA">
        <w:rPr>
          <w:rFonts w:ascii="Liberation Serif" w:hAnsi="Liberation Serif" w:cs="Liberation Serif"/>
          <w:sz w:val="28"/>
          <w:szCs w:val="28"/>
          <w:lang w:val="en-US"/>
        </w:rPr>
        <w:t xml:space="preserve"> _____</w:t>
      </w:r>
    </w:p>
    <w:p w14:paraId="543D11EA" w14:textId="77777777" w:rsidR="00321800" w:rsidRPr="00DC0038" w:rsidRDefault="00321800">
      <w:pPr>
        <w:pStyle w:val="ConsPlusNormal"/>
        <w:rPr>
          <w:rFonts w:ascii="Liberation Serif" w:hAnsi="Liberation Serif" w:cs="Liberation Serif"/>
          <w:sz w:val="28"/>
          <w:szCs w:val="28"/>
          <w:lang w:val="en-US"/>
        </w:rPr>
      </w:pPr>
    </w:p>
    <w:p w14:paraId="45E5251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B703A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14:paraId="02CD7A9E" w14:textId="38A891D8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="00FB3BE7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</w:r>
      <w:r w:rsidR="004A784F">
        <w:rPr>
          <w:rFonts w:ascii="Liberation Serif" w:hAnsi="Liberation Serif" w:cs="Liberation Serif"/>
          <w:sz w:val="28"/>
          <w:szCs w:val="28"/>
        </w:rPr>
        <w:t>И</w:t>
      </w:r>
      <w:r w:rsidR="00FB3BE7" w:rsidRPr="00B703A1">
        <w:rPr>
          <w:rFonts w:ascii="Liberation Serif" w:hAnsi="Liberation Serif" w:cs="Liberation Serif"/>
          <w:sz w:val="28"/>
          <w:szCs w:val="28"/>
        </w:rPr>
        <w:t>»</w:t>
      </w:r>
    </w:p>
    <w:p w14:paraId="1FE5B1E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A2B80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I. Общие положения</w:t>
      </w:r>
    </w:p>
    <w:p w14:paraId="4479C12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198436" w14:textId="1813EFB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6C9000D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F1D6D8" w14:textId="206C4700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BCC0466" w14:textId="592C089D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2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bookmarkEnd w:id="2"/>
      <w:r w:rsidR="00DC0038">
        <w:rPr>
          <w:rFonts w:ascii="Liberation Serif" w:hAnsi="Liberation Serif" w:cs="Liberation Serif"/>
          <w:sz w:val="28"/>
          <w:szCs w:val="28"/>
        </w:rPr>
        <w:t xml:space="preserve"> (далее – Отдел архитектуры и градостроительства)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CD16E0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BEA944" w14:textId="6BD5FD22" w:rsidR="00321800" w:rsidRDefault="00DC0038" w:rsidP="00DC0038">
      <w:pPr>
        <w:pStyle w:val="ConsPlusTitle"/>
        <w:numPr>
          <w:ilvl w:val="1"/>
          <w:numId w:val="1"/>
        </w:num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DC0038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21A5CDB2" w14:textId="77777777" w:rsidR="00DC0038" w:rsidRPr="00B703A1" w:rsidRDefault="00DC0038" w:rsidP="00DC003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0970579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1.2.1. Заявителями на предоставление муниципальной услуги являются застройщики - юридические и физические лица, в том числе индивидуальные предприниматели, - направившие в</w:t>
      </w:r>
      <w:r w:rsidR="00732998" w:rsidRPr="00B703A1">
        <w:rPr>
          <w:rFonts w:ascii="Liberation Serif" w:hAnsi="Liberation Serif" w:cs="Liberation Serif"/>
          <w:sz w:val="28"/>
          <w:szCs w:val="28"/>
        </w:rPr>
        <w:t xml:space="preserve"> Отдел архитектуры и градостроительства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1223B6" w:rsidRPr="00B703A1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уполномоченный на выдачу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разрешений на строительство уведомление об окончании строительства или реконструкции объекта индивидуального жилищного строительства или садового дома (далее - заявитель, застройщик).</w:t>
      </w:r>
    </w:p>
    <w:p w14:paraId="35DC228E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92662F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30B0C0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03AAA1" w14:textId="78C8C86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895E041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B5AB65" w14:textId="53D50EB9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="00840D88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14:paraId="077D11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1"/>
      <w:bookmarkEnd w:id="3"/>
      <w:r w:rsidRPr="00B703A1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96FDF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Единый портал), на официальном сайте (</w:t>
      </w:r>
      <w:r w:rsidR="00CE0BC6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), на официальных сайтах в сети Интернет и информационных стендах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, на официальном сайте МФЦ (www.mfc66.ru), а также предоставляется непосредственно специалистом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Арамильского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14:paraId="6411F389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1FB8BB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1.3.4. При общении с заявителями (по телефону или лично) специалисты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должно проводиться с использованием официально-делового стиля речи.</w:t>
      </w:r>
    </w:p>
    <w:p w14:paraId="0CFAB9E3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09B9EDE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CE9098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531FE3A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96E36F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643EA63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27CB1E7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4C1BDC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679AC42C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764CB5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0DA8088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981C1C4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</w:t>
      </w:r>
    </w:p>
    <w:p w14:paraId="11F3464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703A1">
        <w:rPr>
          <w:rFonts w:ascii="Liberation Serif" w:hAnsi="Liberation Serif" w:cs="Liberation Serif"/>
          <w:sz w:val="28"/>
          <w:szCs w:val="28"/>
        </w:rPr>
        <w:t>заявителя</w:t>
      </w:r>
      <w:proofErr w:type="gramEnd"/>
      <w:r w:rsidRPr="00B703A1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данных.</w:t>
      </w:r>
    </w:p>
    <w:p w14:paraId="3CDD10D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4D2B12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II. Стандарт предоставления муниципальной услуги</w:t>
      </w:r>
    </w:p>
    <w:p w14:paraId="447A4DC5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69CED7" w14:textId="466BD497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2.1. Наименование муниципальной услуги</w:t>
      </w:r>
    </w:p>
    <w:p w14:paraId="31C77D59" w14:textId="77777777" w:rsidR="00DC0038" w:rsidRPr="00B703A1" w:rsidRDefault="00DC0038" w:rsidP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30BEE3" w14:textId="3AC4F890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Наименование муниципальной услуги </w:t>
      </w:r>
      <w:r w:rsidR="00953E0C" w:rsidRPr="00B703A1">
        <w:rPr>
          <w:rFonts w:ascii="Liberation Serif" w:hAnsi="Liberation Serif" w:cs="Liberation Serif"/>
          <w:sz w:val="28"/>
          <w:szCs w:val="28"/>
        </w:rPr>
        <w:t>–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муниципальная услуга).</w:t>
      </w:r>
    </w:p>
    <w:p w14:paraId="2017C77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7030E" w14:textId="1BA05AEF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2.2. Наименование органа, предоставляющего муниципальную услугу</w:t>
      </w:r>
    </w:p>
    <w:p w14:paraId="71CD52FF" w14:textId="77777777" w:rsidR="00DC0038" w:rsidRPr="00B703A1" w:rsidRDefault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98D2F50" w14:textId="67963220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DD6B75">
        <w:rPr>
          <w:rFonts w:ascii="Liberation Serif" w:hAnsi="Liberation Serif" w:cs="Liberation Serif"/>
          <w:sz w:val="28"/>
          <w:szCs w:val="28"/>
        </w:rPr>
        <w:t>.</w:t>
      </w:r>
    </w:p>
    <w:p w14:paraId="1CD2745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6497F32" w14:textId="05C8F98B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14:paraId="7A569E0F" w14:textId="24E1E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7FA9B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AD5A85" w14:textId="39548A9A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2.3. Описание результата предоставления муниципальной услуги</w:t>
      </w:r>
    </w:p>
    <w:p w14:paraId="7B5601FF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9088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2.3.1. Результатами предоставления муниципальной услуги являются:</w:t>
      </w:r>
    </w:p>
    <w:p w14:paraId="60E11FF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соответствии.</w:t>
      </w:r>
    </w:p>
    <w:p w14:paraId="37945851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б) уведомление о несоответствии построенного или реконструированного объекта индивидуального жилищного строительства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или садового дома требованиям законодательства о градостроительной деятельности (далее – уведомление о несоответствии).</w:t>
      </w:r>
    </w:p>
    <w:p w14:paraId="510CF27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8BFA82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2.3.3. Исчерпывающий перечень оснований для направления уведомления о несоответствии:</w:t>
      </w:r>
    </w:p>
    <w:p w14:paraId="6BA3054F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14:paraId="680F8E6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14:paraId="37D7C6A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3) вид </w:t>
      </w:r>
      <w:proofErr w:type="gramStart"/>
      <w:r w:rsidRPr="004362A9">
        <w:rPr>
          <w:rFonts w:ascii="Liberation Serif" w:hAnsi="Liberation Serif" w:cs="Liberation Serif"/>
          <w:sz w:val="28"/>
          <w:szCs w:val="28"/>
        </w:rPr>
        <w:t>разрешенного использования</w:t>
      </w:r>
      <w:proofErr w:type="gramEnd"/>
      <w:r w:rsidRPr="004362A9">
        <w:rPr>
          <w:rFonts w:ascii="Liberation Serif" w:hAnsi="Liberation Serif" w:cs="Liberation Serif"/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2FB89A1C" w14:textId="1D790F9C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7FCE4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2.3.4. Результат предоставления услуги, указанный в пункте 2.3.1 настоящего Административного регламента:</w:t>
      </w:r>
    </w:p>
    <w:p w14:paraId="1BE69617" w14:textId="0B983CB1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14:paraId="51A9C684" w14:textId="0B942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93193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DBA149" w14:textId="5ED3F5A3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2.4. Срок предоставления муниципальной услуги, в том числе с учетом</w:t>
      </w:r>
    </w:p>
    <w:p w14:paraId="652A353E" w14:textId="28113790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необходимости обращения в организации, участвующие в </w:t>
      </w: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4362A9">
        <w:rPr>
          <w:rFonts w:ascii="Liberation Serif" w:hAnsi="Liberation Serif" w:cs="Liberation Serif"/>
          <w:b/>
          <w:sz w:val="28"/>
          <w:szCs w:val="28"/>
        </w:rPr>
        <w:t>редоставлении муниципальной услуги, срок приостановления предоставления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362A9">
        <w:rPr>
          <w:rFonts w:ascii="Liberation Serif" w:hAnsi="Liberation Serif" w:cs="Liberation Serif"/>
          <w:b/>
          <w:sz w:val="28"/>
          <w:szCs w:val="28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</w:t>
      </w:r>
    </w:p>
    <w:p w14:paraId="28F03E8B" w14:textId="5DEED27C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2E0DB48B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C1D4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2.4.1. Срок предоставления муниципальной услуги не превышает </w:t>
      </w:r>
      <w:r w:rsidRPr="006D1486">
        <w:rPr>
          <w:rFonts w:ascii="Liberation Serif" w:hAnsi="Liberation Serif" w:cs="Liberation Serif"/>
          <w:b/>
          <w:sz w:val="28"/>
          <w:szCs w:val="28"/>
        </w:rPr>
        <w:t>7 (семи) рабочих дней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14:paraId="371B40BF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2.4.2.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2B8FBC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EB10A7" w14:textId="5B86CBE8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2.5. Нормативные правовые акты, регулирующие предоставление</w:t>
      </w:r>
    </w:p>
    <w:p w14:paraId="58268542" w14:textId="3E629E52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8609025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D31170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официального опубликования размещен на официальном сайте </w:t>
      </w:r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3450D51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1C0AF62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A53EC1A" w14:textId="7567B419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2.6. Исчерпывающий перечень документов, необходимых в соответствии</w:t>
      </w:r>
    </w:p>
    <w:p w14:paraId="20AB4E5F" w14:textId="50544073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B396F17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0FF74E" w14:textId="181477A3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3"/>
      <w:bookmarkEnd w:id="4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2.6.1. Для предоставления муниципальной услуги заявитель представляет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в МФЦ:</w:t>
      </w:r>
    </w:p>
    <w:p w14:paraId="2D386E3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14:paraId="68E8E55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12B13CD" w14:textId="643E5D1D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A36335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224AD6F1" w14:textId="47870484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C24AE5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16415B2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452EA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почтовый адрес и (или) адрес электронной почты для связи с застройщиком;</w:t>
      </w:r>
    </w:p>
    <w:p w14:paraId="5C01737E" w14:textId="15AAFCD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сведения </w:t>
      </w:r>
      <w:r w:rsidR="00AB64EA"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параметрах,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14:paraId="3EB88CA7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сведения об оплате государственной пошлины за осуществление государственной регистрации прав;</w:t>
      </w:r>
    </w:p>
    <w:p w14:paraId="48F8C16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способе направления застройщику результата предоставления муниципальной услуги.</w:t>
      </w:r>
    </w:p>
    <w:p w14:paraId="732B6BD6" w14:textId="21C513C5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 уведомления об окончании строительства размещена в Приложении № 1 к настоящему Административному регламенту.</w:t>
      </w:r>
    </w:p>
    <w:p w14:paraId="63D4D75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документ, удостоверяющий личность заявителя (подлинник);</w:t>
      </w:r>
    </w:p>
    <w:p w14:paraId="775531E3" w14:textId="72B15D3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документ, подтверждающий полномочия представителя застройщика, в случае если уведомление об окончании строительства направлено представителем застройщика (подлинник);</w:t>
      </w:r>
    </w:p>
    <w:p w14:paraId="1A67CE2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14:paraId="1B5C44E0" w14:textId="71E90F8A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технический план объекта индивидуального жилищного строительства или садового дома в бумажном виде и в электронном виде в формате pdf и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DCAFA4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14:paraId="2EF0326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FCABDF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2FE65BB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Уполномоченный орган одним из следующих способов:</w:t>
      </w:r>
    </w:p>
    <w:p w14:paraId="33592AB0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EC7660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через МФЦ, либо посредством почтового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отправления в указанные органы с уведомлением о вручении.</w:t>
      </w:r>
    </w:p>
    <w:p w14:paraId="42A2B878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2.6.5. Документы, представляемые в электронной форме, направляются в следующих форматах:</w:t>
      </w:r>
    </w:p>
    <w:p w14:paraId="778BB2D3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5843AF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docx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odt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не включающим формулы;</w:t>
      </w:r>
    </w:p>
    <w:p w14:paraId="6629744D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pdf,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jpeg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png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bmp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tiff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F5FA51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zip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rar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сжатых документов в один файл;</w:t>
      </w:r>
    </w:p>
    <w:p w14:paraId="734DF5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sig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14:paraId="0419A0FD" w14:textId="71F9AF5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dpi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641C806" w14:textId="2B7B32F2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14:paraId="04A37E47" w14:textId="27561DF1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F301315" w14:textId="54A1A708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258C354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4A37E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498BF654" w14:textId="0947389B" w:rsidR="00321800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уведомление и электронный образ каждого документа должны быть подписаны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цифровой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75CCB5" w14:textId="77777777" w:rsidR="009364DA" w:rsidRPr="00B703A1" w:rsidRDefault="009364DA" w:rsidP="009364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F16C2A" w14:textId="739B7202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2.7. Исчерпывающий перечень документов, необходимых в соответствии</w:t>
      </w:r>
    </w:p>
    <w:p w14:paraId="3E95E1E0" w14:textId="76BEF0ED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4362A9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2DBC3F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6AA472" w14:textId="1553440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043396AA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14:paraId="6DE9B997" w14:textId="36657D50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A81B86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C16C4D3" w14:textId="6E852573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057F7B9C" w14:textId="60897B7D" w:rsidR="00321800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C3CFAA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B6EB38" w14:textId="1776EFF6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14:paraId="48E0717B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B0502D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1A4B8B77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B7986B" w14:textId="689F7B22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75F0D9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14:paraId="0499806D" w14:textId="4943A709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4)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FE080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2BE1DA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14:paraId="42851DB6" w14:textId="112D2215" w:rsidR="004362A9" w:rsidRPr="004362A9" w:rsidRDefault="00100207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362A9" w:rsidRPr="004362A9">
        <w:rPr>
          <w:rFonts w:ascii="Liberation Serif" w:hAnsi="Liberation Serif" w:cs="Liberation Serif"/>
          <w:sz w:val="28"/>
          <w:szCs w:val="28"/>
        </w:rPr>
        <w:t xml:space="preserve"> 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D19AE0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2F28F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F4452CB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1B290A4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107BA859" w14:textId="7A5DF8C4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</w:t>
      </w:r>
      <w:r w:rsidR="00100207" w:rsidRPr="004362A9">
        <w:rPr>
          <w:rFonts w:ascii="Liberation Serif" w:hAnsi="Liberation Serif" w:cs="Liberation Serif"/>
          <w:sz w:val="28"/>
          <w:szCs w:val="28"/>
        </w:rPr>
        <w:t>услуги, в случае если</w:t>
      </w:r>
      <w:r w:rsidRPr="004362A9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2F176882" w14:textId="72F62968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010FD7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565E5C" w14:textId="5E01C218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171"/>
      <w:bookmarkEnd w:id="5"/>
      <w:r w:rsidRPr="00100207">
        <w:rPr>
          <w:rFonts w:ascii="Liberation Serif" w:hAnsi="Liberation Serif" w:cs="Liberation Serif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047FFAF3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6CFB0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37E6246A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14:paraId="130FC23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14:paraId="5E997072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представленные документы содержат подчистки и исправления текста;</w:t>
      </w:r>
    </w:p>
    <w:p w14:paraId="3F7BAA6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459F0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lastRenderedPageBreak/>
        <w:t>5)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14:paraId="37F2359E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6)</w:t>
      </w:r>
      <w:r w:rsidRPr="00100207">
        <w:rPr>
          <w:rFonts w:ascii="Liberation Serif" w:hAnsi="Liberation Serif" w:cs="Liberation Serif"/>
          <w:sz w:val="28"/>
          <w:szCs w:val="28"/>
        </w:rPr>
        <w:tab/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1FFCE1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2.9.2. Уполномоченный орган в течение 3 (трех)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14:paraId="2D91D3BF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отсутствие в уведомлении об окончании строительства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14:paraId="4E75113D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7C233C9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14:paraId="6ED8F247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 в данном случае считается ненаправленным.</w:t>
      </w:r>
    </w:p>
    <w:p w14:paraId="5B42646E" w14:textId="13D38442" w:rsidR="00321800" w:rsidRPr="00B703A1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2.9.3. Решение об отказе в приеме документов, указанных в пункте 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3C7EC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267FE2" w14:textId="04471C9D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2.10. Исчерпывающий перечень оснований для приостановления или отказа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в предоставлении муниципальной услуги.</w:t>
      </w:r>
    </w:p>
    <w:p w14:paraId="0C393A24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204A61F" w14:textId="77777777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14:paraId="07659C6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CC0259" w14:textId="1D31333E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 xml:space="preserve">2.11. Перечень услуг, которые являются необходимыми и </w:t>
      </w:r>
      <w:r w:rsidRPr="00100207">
        <w:rPr>
          <w:rFonts w:ascii="Liberation Serif" w:hAnsi="Liberation Serif" w:cs="Liberation Serif"/>
          <w:b/>
          <w:sz w:val="28"/>
          <w:szCs w:val="28"/>
        </w:rPr>
        <w:lastRenderedPageBreak/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387965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B830598" w14:textId="49CD2841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C7A7C5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FB5C28" w14:textId="77777777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2.12. Порядок, размер и основания взимания государственной пошлины</w:t>
      </w:r>
    </w:p>
    <w:p w14:paraId="61A2B77F" w14:textId="305BD5E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4E29AA13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666CBB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066611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A549A15" w14:textId="0E11076C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E5662B2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A7DDB0" w14:textId="06E5DE9B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F07C6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637386" w14:textId="6A2C3D02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участвующей в предоставлении муниципальной услуги,</w:t>
      </w:r>
    </w:p>
    <w:p w14:paraId="6F4FFD69" w14:textId="4476B9E4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19C6438F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AB9A0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6E45A1D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005FD41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29584D" w14:textId="3E7C381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E806C0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12D3DEA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2.15.1. Регистрация уведомления об окончании строительства и иных документов, необходимых для предоставления муниципальной услуги,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в день их поступления в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МФЦ.</w:t>
      </w:r>
    </w:p>
    <w:p w14:paraId="1FAD1FD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2.15.2. В случае если уведомление об окончании строительства и иные документы, необходимые для предоставления муниципальной услуги, поданы в электронной форме,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F15F1B" w:rsidRPr="00B703A1">
        <w:rPr>
          <w:rFonts w:ascii="Liberation Serif" w:hAnsi="Liberation Serif" w:cs="Liberation Serif"/>
          <w:sz w:val="28"/>
          <w:szCs w:val="28"/>
        </w:rPr>
        <w:t>Уполномоченном органе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FAB28D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</w:t>
      </w:r>
      <w:hyperlink w:anchor="P286" w:history="1">
        <w:r w:rsidRPr="00B703A1">
          <w:rPr>
            <w:rFonts w:ascii="Liberation Serif" w:hAnsi="Liberation Serif" w:cs="Liberation Serif"/>
            <w:sz w:val="28"/>
            <w:szCs w:val="28"/>
          </w:rPr>
          <w:t>разделе 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744985C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57B5975" w14:textId="7755C5D4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2.16. Требования к помещениям, в которых предоставляется муниципальная услуга,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14:paraId="03C46CE7" w14:textId="47DC9A9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законодательством Свердловской области о социальной защите инвалидов</w:t>
      </w:r>
    </w:p>
    <w:p w14:paraId="75235756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281E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C8F612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738ED8E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4A23F78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60DCA9C6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r w:rsidR="00321800" w:rsidRPr="00B703A1">
        <w:rPr>
          <w:rFonts w:ascii="Liberation Serif" w:hAnsi="Liberation Serif" w:cs="Liberation Serif"/>
          <w:sz w:val="28"/>
          <w:szCs w:val="28"/>
        </w:rPr>
        <w:lastRenderedPageBreak/>
        <w:t>ассистивных и вспомогательных технологий, а также сменного кресла-коляски;</w:t>
      </w:r>
    </w:p>
    <w:p w14:paraId="0C69EAB2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565D795E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B05E8A8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0CBB69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CC1652A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252B67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A2F4554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1.3.2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14:paraId="32838DA5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BDDBC8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EB23BB6" w14:textId="3F31C54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2.17. Показатели доступности и качества предоставления муниципальной услуги</w:t>
      </w:r>
    </w:p>
    <w:p w14:paraId="73698F2D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A95F6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0ABCD0C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количество взаимодействий со специалистом при предоставлении муниципальной услуги - не более двух;</w:t>
      </w:r>
    </w:p>
    <w:p w14:paraId="08A303A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продолжительность взаимодействия со специалистом при предоставлении муниципальной услуги - не более 15 минут;</w:t>
      </w:r>
    </w:p>
    <w:p w14:paraId="70D07DA0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14:paraId="0970606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72F443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транспортная доступность к местам предоставления муниципальной услуги;</w:t>
      </w:r>
    </w:p>
    <w:p w14:paraId="2B596C18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2094945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F0B62E2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услуги;</w:t>
      </w:r>
    </w:p>
    <w:p w14:paraId="72DD686B" w14:textId="77777777" w:rsidR="00321800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14:paraId="32FBB580" w14:textId="77777777" w:rsidR="00483047" w:rsidRDefault="0048304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0E9320" w14:textId="6F3682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084E3305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2F221F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6F3CBD8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14:paraId="083FBBB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пунктом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1010FCAD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2.18.3. Для получения муниципальной услуги в электронном виде (при наличии технической возможности)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r w:rsidR="009321E7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обеспечивает идентификацию заявителя.</w:t>
      </w:r>
    </w:p>
    <w:p w14:paraId="76BA3E3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подаче уведомления об окончании строительства в электронном виде может быть использована простая электронная подпись согласно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пункту 2 статьи 6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6 апреля 2011 года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63-ФЗ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Простой электронной подписью является регистрация заявителя в Единой системе идентификации и аутентификации.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Логин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пароль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61F23EE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(при наличии технической возможности) заявителю направляется:</w:t>
      </w:r>
    </w:p>
    <w:p w14:paraId="25647CFD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14:paraId="1B1BB18E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услуги;</w:t>
      </w:r>
    </w:p>
    <w:p w14:paraId="10775E8B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14:paraId="4E72B8B0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222408A3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6C20B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529E74" w14:textId="1133A028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" w:name="P286"/>
      <w:bookmarkEnd w:id="6"/>
      <w:r w:rsidRPr="003C071A">
        <w:rPr>
          <w:rFonts w:ascii="Liberation Serif" w:hAnsi="Liberation Serif" w:cs="Liberation Serif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а также особенности выполнения административных процедур (действий) в МФЦ</w:t>
      </w:r>
    </w:p>
    <w:p w14:paraId="0995ACD9" w14:textId="77777777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69A31D" w14:textId="0C0E041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3.1. Исчерпывающий перечень административных процедур:</w:t>
      </w:r>
    </w:p>
    <w:p w14:paraId="10BFEAE8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43B1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14:paraId="731C169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14:paraId="179C211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9E0EAB2" w14:textId="476C748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проверка документов, представленных для получения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законодательства;</w:t>
      </w:r>
    </w:p>
    <w:p w14:paraId="46462550" w14:textId="64987279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5)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C1249A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BEACD3" w14:textId="1DAFC157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3.2. Прием уведомления об окончании строительства, регистрация уведомления об окончании строительства</w:t>
      </w:r>
    </w:p>
    <w:p w14:paraId="7A98E3D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268C2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14:paraId="57F54B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3.2.2. При обращении заявителя в Уполномоченный орган специалист Уполномоченного органа при приеме уведомления об окончании строительства:</w:t>
      </w:r>
    </w:p>
    <w:p w14:paraId="786974B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0AEDB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14:paraId="4F2AB3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Уполномоченного органа).</w:t>
      </w:r>
    </w:p>
    <w:p w14:paraId="3447574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3.2.3. Результатом исполнения административной процедуры является:</w:t>
      </w:r>
    </w:p>
    <w:p w14:paraId="2FEC6C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регистрация уведомления об окончании строительства;</w:t>
      </w:r>
    </w:p>
    <w:p w14:paraId="1BFEE05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14:paraId="1BF0B22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14:paraId="31A679A2" w14:textId="7BEF98D8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уведомления об окончании строительства не должно превышать 15 минут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A9501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5F1C84C" w14:textId="530BAC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3.3.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14:paraId="01DA7CBF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9DE0BB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EC32699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3.3.2. Специалист проверяет правильность составления уведомления 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3FAC8C0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5985D212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3.3.3. При предоставлении полного комплекта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14:paraId="7DD8E656" w14:textId="4BCE8F64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Копии документов специалист заверяет штампом </w:t>
      </w:r>
      <w:r w:rsidR="00AB64EA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Подлинник предъявлен</w:t>
      </w:r>
      <w:r w:rsidR="00AB64EA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возвращает заявителю или его представителю подлинники документов, с которых сняты копии.</w:t>
      </w:r>
    </w:p>
    <w:p w14:paraId="05095D5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534F96D2" w14:textId="4C967F14" w:rsidR="00321800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3.3.4. В случае отсутствия в уведомлении об окончании строительства сведений, предусмотренных </w:t>
      </w:r>
      <w:hyperlink w:anchor="P124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подпунктом 1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или документов, предусмотренных </w:t>
      </w:r>
      <w:hyperlink w:anchor="P133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136" w:history="1">
        <w:r w:rsidRPr="00B703A1">
          <w:rPr>
            <w:rFonts w:ascii="Liberation Serif" w:hAnsi="Liberation Serif" w:cs="Liberation Serif"/>
            <w:sz w:val="28"/>
            <w:szCs w:val="28"/>
          </w:rPr>
          <w:t>5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14:paraId="4495F55C" w14:textId="47F2B51F" w:rsidR="003C071A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1C3253" w14:textId="3CA1E8E9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3.4. Формирование и направление межведомственных запросов</w:t>
      </w:r>
    </w:p>
    <w:p w14:paraId="13C37EDC" w14:textId="77777777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в органы (организации), участвующие в предоставлении муниципальной услуги</w:t>
      </w:r>
    </w:p>
    <w:p w14:paraId="4DE6763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6B2F91" w14:textId="4FDE8CD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090CC49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49DE928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течение 2 (двух) рабочих дней в Уполномоченный орган направляются ответы на полученные запросы.</w:t>
      </w:r>
    </w:p>
    <w:p w14:paraId="7AA7E4F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451B32EA" w14:textId="160799BF" w:rsid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3 (трех) рабочих дней.</w:t>
      </w:r>
    </w:p>
    <w:p w14:paraId="3B8A4688" w14:textId="77777777" w:rsidR="003C071A" w:rsidRPr="00B703A1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F59CE8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2DC204D" w14:textId="5393C1AF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3.5. Проверка документов, представленных для получения уведомления</w:t>
      </w:r>
    </w:p>
    <w:p w14:paraId="33D9A415" w14:textId="03771C8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</w:r>
    </w:p>
    <w:p w14:paraId="0B8DA230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62E1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3.5.1.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268578D" w14:textId="76B783D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3.5.2. Должностное лицо, уполномоченное на выдачу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14:paraId="47F3789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14:paraId="6267084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25B6A06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6A348A3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45F4EB96" w14:textId="794A3B5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14:paraId="5FFEB3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14:paraId="492CD5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3.5.4. Результат административной процедуры – принятие предварительного решения о подготовке уведомления о соответствии либо уведомления о несоответствии.</w:t>
      </w:r>
    </w:p>
    <w:p w14:paraId="28BA1062" w14:textId="581347D4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 Время выполнения административной процедуры не должно превышать 3 (три) рабочих дня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51352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F3BE7FC" w14:textId="61B227E7" w:rsidR="00321800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 xml:space="preserve">3.6.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</w:t>
      </w:r>
      <w:r w:rsidRPr="003C071A"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требованиям законодательства о градостроительной деятельности</w:t>
      </w:r>
    </w:p>
    <w:p w14:paraId="0AB1C334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F0430A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3.6.1. Основанием для начала административной процедуры по подготовке уведомления о соответствии (несоответствии) является принятие предварительного решения о предоставлении муниципальной услуги.</w:t>
      </w:r>
    </w:p>
    <w:p w14:paraId="1ECBDF7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E48E62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3.6.3. Подписанное уведомление о соответствии (несоответствии) регистрируется в соответствующем журнале Уполномоченного органа.</w:t>
      </w:r>
    </w:p>
    <w:p w14:paraId="1DB1F45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Специалист Уполномоченного органа сообщает заявителю о подготовке уведомления о соответствии (несоответствии) и возможности его получения.</w:t>
      </w:r>
    </w:p>
    <w:p w14:paraId="4EF7210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79BA82D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3.6.4.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14:paraId="033B9ED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14:paraId="2149ABC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3.6.5.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Уполномоченным органом в орган регистрации прав, а также:</w:t>
      </w:r>
    </w:p>
    <w:p w14:paraId="225077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 1 или 2 пункта 2.3.3 настоящего Административного регламента;</w:t>
      </w:r>
    </w:p>
    <w:p w14:paraId="03F5B73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2 пункта 2.3.3 настоящего Административного регламента;</w:t>
      </w:r>
    </w:p>
    <w:p w14:paraId="67D2017F" w14:textId="0482E7F1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 3 или 4 пункта 2.3.3 настоящего Административного регламента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E9057A0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4CC8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73612DF" w14:textId="427DA1E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3.7.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68B94E7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419D57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0463158E" w14:textId="14592A06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46B08F91" w14:textId="3BADEFB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7E80989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72FDB6BC" w14:textId="1AD2EB0C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3.7.5. 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14:paraId="0A582F27" w14:textId="7E55CF75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срок не позднее одного рабочего дня, следующего за оформлением комплексного запроса.</w:t>
      </w:r>
    </w:p>
    <w:p w14:paraId="7415B186" w14:textId="642BA8D3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градостроительства.</w:t>
      </w:r>
    </w:p>
    <w:p w14:paraId="14DC8228" w14:textId="7F485105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A7A0149" w14:textId="77777777" w:rsidR="00483047" w:rsidRDefault="00483047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342265" w14:textId="217F4440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3.8. Порядок осуществления административных процедур (действий)</w:t>
      </w:r>
    </w:p>
    <w:p w14:paraId="365B245C" w14:textId="4D21B73C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 в электронной форме, в том числе с использованием Единого портала</w:t>
      </w:r>
    </w:p>
    <w:p w14:paraId="5F43F52D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897004" w14:textId="69545761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3.8.1. Запись на прием в орган (организацию) для подачи запроса о предоставлении муниципальной услуги</w:t>
      </w:r>
      <w:r w:rsidR="00F54CD8">
        <w:rPr>
          <w:rFonts w:ascii="Liberation Serif" w:hAnsi="Liberation Serif" w:cs="Liberation Serif"/>
          <w:sz w:val="28"/>
          <w:szCs w:val="28"/>
        </w:rPr>
        <w:t xml:space="preserve"> не требуется</w:t>
      </w:r>
      <w:r w:rsidRPr="003C071A">
        <w:rPr>
          <w:rFonts w:ascii="Liberation Serif" w:hAnsi="Liberation Serif" w:cs="Liberation Serif"/>
          <w:sz w:val="28"/>
          <w:szCs w:val="28"/>
        </w:rPr>
        <w:t>.</w:t>
      </w:r>
    </w:p>
    <w:p w14:paraId="519B1ECC" w14:textId="327B2E6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</w:t>
      </w:r>
      <w:r w:rsidR="00F54CD8">
        <w:rPr>
          <w:rFonts w:ascii="Liberation Serif" w:hAnsi="Liberation Serif" w:cs="Liberation Serif"/>
          <w:sz w:val="28"/>
          <w:szCs w:val="28"/>
        </w:rPr>
        <w:t xml:space="preserve">без </w:t>
      </w:r>
      <w:r w:rsidRPr="003C071A">
        <w:rPr>
          <w:rFonts w:ascii="Liberation Serif" w:hAnsi="Liberation Serif" w:cs="Liberation Serif"/>
          <w:sz w:val="28"/>
          <w:szCs w:val="28"/>
        </w:rPr>
        <w:t>предварительной записи.</w:t>
      </w:r>
    </w:p>
    <w:p w14:paraId="76B5B7E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45CD1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3.8.2. Формирование запроса о предоставлении муниципальной услуги.</w:t>
      </w:r>
    </w:p>
    <w:p w14:paraId="67E9072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71C3412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AA81A0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FCB30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 При формировании запроса заявителю обеспечивается:</w:t>
      </w:r>
    </w:p>
    <w:p w14:paraId="726BE30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2FF0C60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2E9CF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ECD8D8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EBC2ED1" w14:textId="02BB0C8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B64EA">
        <w:rPr>
          <w:rFonts w:ascii="Liberation Serif" w:hAnsi="Liberation Serif" w:cs="Liberation Serif"/>
          <w:sz w:val="28"/>
          <w:szCs w:val="28"/>
        </w:rPr>
        <w:t>«</w:t>
      </w:r>
      <w:r w:rsidRPr="003C071A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B64EA">
        <w:rPr>
          <w:rFonts w:ascii="Liberation Serif" w:hAnsi="Liberation Serif" w:cs="Liberation Serif"/>
          <w:sz w:val="28"/>
          <w:szCs w:val="28"/>
        </w:rPr>
        <w:t>»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245CE48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AB8491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2AD8D1B8" w14:textId="2F2F98F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r w:rsidR="00AB64EA" w:rsidRPr="003C071A">
        <w:rPr>
          <w:rFonts w:ascii="Liberation Serif" w:hAnsi="Liberation Serif" w:cs="Liberation Serif"/>
          <w:sz w:val="28"/>
          <w:szCs w:val="28"/>
        </w:rPr>
        <w:t>подписанный запрос,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5AF25BE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3.8.3. 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14:paraId="1EBD9C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B2492F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75281A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1E7E2CC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6989170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4B45329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38B3D7C0" w14:textId="3BB8BD1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</w:t>
      </w:r>
      <w:r w:rsidR="00F54CD8">
        <w:rPr>
          <w:rFonts w:ascii="Liberation Serif" w:hAnsi="Liberation Serif" w:cs="Liberation Serif"/>
          <w:sz w:val="28"/>
          <w:szCs w:val="28"/>
        </w:rPr>
        <w:t>.</w:t>
      </w:r>
    </w:p>
    <w:p w14:paraId="6668C05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5BA85A9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64A762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0467F82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23A82C6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3.8.5. Получение результата предоставления муниципальной услуги.</w:t>
      </w:r>
    </w:p>
    <w:p w14:paraId="05BBB69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уведомление об окончании строительства на бумажном носителе.</w:t>
      </w:r>
    </w:p>
    <w:p w14:paraId="0D58BCE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05317E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3.8.6. Получение сведений о ходе выполнения запроса.</w:t>
      </w:r>
    </w:p>
    <w:p w14:paraId="2EC7A3D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3BE499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4BCEED3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14:paraId="5C70459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5A2B1C3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42E6E3D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EC08CB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2BE35D3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4C7BCF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3.8.7. Осуществление оценки качества предоставления услуги.</w:t>
      </w:r>
    </w:p>
    <w:p w14:paraId="3CE1E6EE" w14:textId="5D372187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70E1328" w14:textId="6201BA93" w:rsidR="00011BD3" w:rsidRDefault="00011BD3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5F7975" w14:textId="3FA36255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3.9. Случаи и порядок предоставления муниципальной услуги в упреждающем (проактивном) режиме.</w:t>
      </w:r>
    </w:p>
    <w:p w14:paraId="7A002AB8" w14:textId="7373DEDC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F398E3D" w14:textId="6CB39D22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Предоставление услуги в упреждающем (проактивном) режиме не предусмотрено.</w:t>
      </w:r>
    </w:p>
    <w:p w14:paraId="41A00FB9" w14:textId="3487F51D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83BE65" w14:textId="5BDEC03C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3.10.  Порядок исправления допущенных опечаток и ошибок в выданных</w:t>
      </w:r>
    </w:p>
    <w:p w14:paraId="5ED32942" w14:textId="5D4A4E80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14:paraId="06B264DD" w14:textId="04D41608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80F5D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14:paraId="56226C4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lastRenderedPageBreak/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14:paraId="01A0C5A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0FCA38D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3.10.4. 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 указанного заявления:</w:t>
      </w:r>
    </w:p>
    <w:p w14:paraId="7ABBE11A" w14:textId="0560FCD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4B7A7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14:paraId="6499C408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A0254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4668EF4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2B15B6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33DA00D5" w14:textId="74D16F5E" w:rsidR="00011BD3" w:rsidRPr="00011BD3" w:rsidRDefault="00011BD3" w:rsidP="00011BD3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3.10.6. Исчерпывающими основаниями для отказа в приеме заявления об исправлении технической ошибки являются:</w:t>
      </w:r>
    </w:p>
    <w:p w14:paraId="4D5EB09D" w14:textId="1E90565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44AA4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3.10.7.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(или) ошибок.</w:t>
      </w:r>
    </w:p>
    <w:p w14:paraId="53FBFDE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3.10.8. Результатом процедуры является:</w:t>
      </w:r>
    </w:p>
    <w:p w14:paraId="0548ADF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0457EF1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523C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91F603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BE125" w14:textId="224DE7EF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3.11. Порядок выдачи дубликата уведомления о соответствии,</w:t>
      </w:r>
    </w:p>
    <w:p w14:paraId="39B9323E" w14:textId="77777777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уведомления о несоответствии.</w:t>
      </w:r>
    </w:p>
    <w:p w14:paraId="10C93A4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69E231" w14:textId="21C76D8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526DC240" w14:textId="4D6FDBF4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14:paraId="46FFB089" w14:textId="57560B50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1573CB3F" w14:textId="70C0AF6C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3.11.4. 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14:paraId="1648DCE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0CA6274D" w14:textId="2B16C343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5D3E62FA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3D67FEE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9AA442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 заявления о выдаче дубликата уведомления о соответствии, уведомления о несоответствии.</w:t>
      </w:r>
    </w:p>
    <w:p w14:paraId="74053F0B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3.11.7. Результатом процедуры является:</w:t>
      </w:r>
    </w:p>
    <w:p w14:paraId="08506FA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10D8077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2) отказ в выдаче дубликата уведомления о соответствии, уведомления </w:t>
      </w:r>
    </w:p>
    <w:p w14:paraId="575DD6AB" w14:textId="4AA29FF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lastRenderedPageBreak/>
        <w:t>о несоответствии, подготовленный по форме, указанной в приложении № 6 к настоящему Административному регламенту</w:t>
      </w:r>
    </w:p>
    <w:p w14:paraId="4164FB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D7CE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IV. Формы контроля за предоставлением муниципальной услуги</w:t>
      </w:r>
    </w:p>
    <w:p w14:paraId="12A7C2D2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E9A29E" w14:textId="0CE32A5E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14:paraId="4F906E52" w14:textId="7E58085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14:paraId="12456FEA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E52D0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Административного регламента.</w:t>
      </w:r>
    </w:p>
    <w:p w14:paraId="5CFD85A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04FDAB0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129788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976EC08" w14:textId="217939B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11BD3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59DF82C3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249985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4C662C9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06C9F87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0D4DFC5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</w:t>
      </w:r>
    </w:p>
    <w:p w14:paraId="03D693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14:paraId="59DC3C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 актом знакомятся должностные лица Уполномоченного органа.</w:t>
      </w:r>
    </w:p>
    <w:p w14:paraId="7100EF1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0CE4B4C" w14:textId="5310E5A3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4A466FA9" w14:textId="77777777" w:rsidR="00011BD3" w:rsidRPr="00B703A1" w:rsidRDefault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B8690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1D627FE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7FC90167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5D47CD38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698C07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1CC7B6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и </w:t>
      </w:r>
      <w:hyperlink r:id="rId10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14:paraId="64265E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860D67" w14:textId="117AB1B2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4.4. Ответственность должностных лиц органа, предоставляющего</w:t>
      </w:r>
    </w:p>
    <w:p w14:paraId="41BE77EA" w14:textId="664E0A24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AE800FC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30B2EFD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1F1677B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3BFBEFE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4B2FB993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00EF26E1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71B33D7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044A9D4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3D80B37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7D36B0" w14:textId="6659786C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FBEA55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A7C605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D647D9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333DB0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2766AA6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960FA1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V. Досудебный (внесудебный) порядок обжалования решений и действий </w:t>
      </w:r>
      <w:r w:rsidRPr="00756470">
        <w:rPr>
          <w:rFonts w:ascii="Liberation Serif" w:hAnsi="Liberation Serif" w:cs="Liberation Serif"/>
          <w:sz w:val="28"/>
          <w:szCs w:val="28"/>
        </w:rPr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50E24936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41F7F87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69948328" w14:textId="176C0888" w:rsidR="00321800" w:rsidRPr="00B703A1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в ходе предоставления государственной услуги (далее – жалоба)</w:t>
      </w:r>
    </w:p>
    <w:p w14:paraId="017879D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E7CF15" w14:textId="268FFC8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11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29000A2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83074A" w14:textId="4D3381EC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5.2. Органы власти, организации и уполномоченные на</w:t>
      </w:r>
    </w:p>
    <w:p w14:paraId="15BB6B51" w14:textId="4C0C1EC3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рассмотрение жалобы лица, которым может быть направлена</w:t>
      </w:r>
    </w:p>
    <w:p w14:paraId="6D854A0E" w14:textId="662AB01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14:paraId="0EB191D0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3CF540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B9980ED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5A11C8D" w14:textId="5B497632" w:rsidR="00321800" w:rsidRPr="00B703A1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D1171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83CEDB9" w14:textId="413553D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205A3F26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78C3B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37F9713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777A139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14:paraId="214F61C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(http://mfc66.ru/) и учредителя МФЦ (http://dis.midural.ru/);</w:t>
      </w:r>
    </w:p>
    <w:p w14:paraId="7D67C15F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14:paraId="107259C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14:paraId="0DEB730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A14462" w14:textId="26C0B330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9A6F282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0C9057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4AE3AA54" w14:textId="4753044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12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3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="00756470">
        <w:rPr>
          <w:rFonts w:ascii="Liberation Serif" w:hAnsi="Liberation Serif" w:cs="Liberation Serif"/>
          <w:sz w:val="28"/>
          <w:szCs w:val="28"/>
        </w:rPr>
        <w:t xml:space="preserve">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1B0A3B46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4" w:history="1">
        <w:r w:rsidRPr="00B703A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290AF5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3A37E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31978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38E24E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F2A811E" w14:textId="56D72228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6462BA1" w14:textId="1D0483D3" w:rsidR="00756470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142024E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A83582" w14:textId="77777777" w:rsidR="0086781C" w:rsidRPr="0086781C" w:rsidRDefault="0086781C" w:rsidP="00E35B68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7" w:name="P564"/>
      <w:bookmarkEnd w:id="7"/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Приложение № 1 </w:t>
      </w:r>
    </w:p>
    <w:p w14:paraId="5C19C5B8" w14:textId="5D9F0524" w:rsidR="0086781C" w:rsidRPr="00B703A1" w:rsidRDefault="0086781C" w:rsidP="00A305CF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756470"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14:paraId="63C309AB" w14:textId="02FDF93B" w:rsidR="007B02BD" w:rsidRPr="005B726D" w:rsidRDefault="007B02BD" w:rsidP="00A305CF">
      <w:pPr>
        <w:pStyle w:val="a3"/>
        <w:ind w:left="4253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5B726D">
        <w:rPr>
          <w:rFonts w:ascii="Liberation Serif" w:hAnsi="Liberation Serif" w:cs="Liberation Serif"/>
          <w:sz w:val="28"/>
          <w:szCs w:val="28"/>
        </w:rPr>
        <w:t xml:space="preserve"> </w:t>
      </w:r>
      <w:r w:rsidR="00AB64EA" w:rsidRPr="005B726D">
        <w:rPr>
          <w:rFonts w:ascii="Liberation Serif" w:hAnsi="Liberation Serif" w:cs="Liberation Serif"/>
          <w:sz w:val="28"/>
          <w:szCs w:val="28"/>
        </w:rPr>
        <w:t>______________</w:t>
      </w:r>
      <w:r w:rsidRPr="005B726D">
        <w:rPr>
          <w:rFonts w:ascii="Liberation Serif" w:hAnsi="Liberation Serif" w:cs="Liberation Serif"/>
          <w:sz w:val="28"/>
          <w:szCs w:val="28"/>
        </w:rPr>
        <w:t xml:space="preserve"> № </w:t>
      </w:r>
      <w:r w:rsidR="00AB64EA" w:rsidRPr="005B726D">
        <w:rPr>
          <w:rFonts w:ascii="Liberation Serif" w:hAnsi="Liberation Serif" w:cs="Liberation Serif"/>
          <w:sz w:val="28"/>
          <w:szCs w:val="28"/>
        </w:rPr>
        <w:t>_____</w:t>
      </w:r>
    </w:p>
    <w:p w14:paraId="4C56DF8E" w14:textId="77777777" w:rsidR="0086781C" w:rsidRPr="005B726D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03BBDDF9" w14:textId="77777777" w:rsidR="00756470" w:rsidRPr="00756470" w:rsidRDefault="00756470" w:rsidP="00756470">
      <w:pPr>
        <w:spacing w:after="9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56E01D8F" w14:textId="77777777" w:rsidTr="00AB64E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6E9C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8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92520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F6EC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A7B59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E756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BE8F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5880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8"/>
    </w:tbl>
    <w:p w14:paraId="6EDAE8D6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5F235D8A" w14:textId="77777777" w:rsidR="0086781C" w:rsidRPr="0086781C" w:rsidRDefault="0086781C" w:rsidP="0086781C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6"/>
        </w:rPr>
      </w:pPr>
      <w:r w:rsidRPr="0086781C">
        <w:rPr>
          <w:rFonts w:ascii="Liberation Serif" w:eastAsia="Calibri" w:hAnsi="Liberation Serif" w:cs="Liberation Serif"/>
          <w:sz w:val="20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6AC86473" w14:textId="77777777" w:rsidR="005D67BD" w:rsidRDefault="005D67BD" w:rsidP="005D67BD">
      <w:pPr>
        <w:pStyle w:val="a3"/>
      </w:pPr>
    </w:p>
    <w:p w14:paraId="24C29082" w14:textId="77777777" w:rsidR="0086781C" w:rsidRPr="0086781C" w:rsidRDefault="0086781C" w:rsidP="0086781C">
      <w:pPr>
        <w:spacing w:after="24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6781C">
        <w:rPr>
          <w:rFonts w:ascii="Liberation Serif" w:eastAsia="Calibri" w:hAnsi="Liberation Serif" w:cs="Liberation Serif"/>
          <w:b/>
          <w:sz w:val="24"/>
          <w:szCs w:val="24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A9221C5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40DCC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2167D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588E9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B38362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553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DFD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C2D07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8B90153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2D42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2CA4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67F93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2454E7ED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753D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285D1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88E6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B61BD4D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2390D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8C4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9507E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C3CC537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81068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A530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00716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457842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689F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7073F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DB8CE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CC1966F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61B1E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424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9E1A1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1EC7349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4FBF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EBD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DE73A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70FA1D8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DC0ABA5" w14:textId="77777777" w:rsidR="00756470" w:rsidRDefault="00756470" w:rsidP="00756470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55EE9698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9A0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DF0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F13FC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6774799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1C5C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0D8C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91E9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727DC938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269A8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C514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63B4D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003F10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D57C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DB055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7F7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B12736C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00BF3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7398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6B820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DE2E13B" w14:textId="77777777" w:rsidR="00756470" w:rsidRDefault="00756470" w:rsidP="00756470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83EE49A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77CF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1ABD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9C248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308F83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4B460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884D8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D0E4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BB30AA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CBB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02FD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7E939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FA1E4D0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68E1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63298" w14:textId="77777777" w:rsidR="00756470" w:rsidRDefault="00756470" w:rsidP="00AB64EA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FBF1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8E224DC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3E02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ACA7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583E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808F715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CF425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F22A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552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6A146A73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BB28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CACFA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4B4A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C44A58E" w14:textId="77777777" w:rsidR="00756470" w:rsidRDefault="00756470" w:rsidP="00756470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756470" w14:paraId="0FAA2D98" w14:textId="77777777" w:rsidTr="00AB64EA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0020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EA3E767" w14:textId="77777777" w:rsidR="00756470" w:rsidRDefault="00756470" w:rsidP="00756470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7DE4F6DF" w14:textId="77777777" w:rsidR="00756470" w:rsidRDefault="00756470" w:rsidP="00756470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14:paraId="53DFD367" w14:textId="77777777" w:rsidR="00756470" w:rsidRDefault="00756470" w:rsidP="00756470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4CBE0323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308B450F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756470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9E52724" w14:textId="77777777" w:rsid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171B6FFD" w14:textId="77777777" w:rsidR="00756470" w:rsidRDefault="00756470" w:rsidP="00756470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14:paraId="12A40392" w14:textId="77777777" w:rsidR="00756470" w:rsidRDefault="00756470" w:rsidP="00756470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14:paraId="3929B688" w14:textId="77777777" w:rsidR="00756470" w:rsidRPr="00756470" w:rsidRDefault="00756470" w:rsidP="00756470">
      <w:pPr>
        <w:jc w:val="right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104C459E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14:paraId="749AC2FB" w14:textId="77777777" w:rsidR="00756470" w:rsidRPr="00756470" w:rsidRDefault="00756470" w:rsidP="00756470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14:paraId="70371CB4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14:paraId="0D55199C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14:paraId="14C41EA9" w14:textId="77777777" w:rsidR="00756470" w:rsidRPr="00756470" w:rsidRDefault="00756470" w:rsidP="00756470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42D8FA95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756470" w14:paraId="158909A1" w14:textId="77777777" w:rsidTr="00AB64EA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BDDCF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D26910" w14:textId="77777777" w:rsidR="00756470" w:rsidRDefault="00756470" w:rsidP="00AB64E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155E4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CED75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27B64A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:rsidRPr="00756470" w14:paraId="02C5BDD0" w14:textId="77777777" w:rsidTr="00AB64EA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329AC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29090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0BF6D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C8DA5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2ACA3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A4D1486" w14:textId="2AA6B26C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14:paraId="5817AD27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6ABC180C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1141279F" w14:textId="77777777" w:rsidR="0086781C" w:rsidRPr="0086781C" w:rsidRDefault="0086781C" w:rsidP="008678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3CF7B022" w14:textId="649B58B6" w:rsidR="00756470" w:rsidRPr="0086781C" w:rsidRDefault="00756470" w:rsidP="00756470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052CEBDC" w14:textId="77777777" w:rsidR="00756470" w:rsidRPr="00B703A1" w:rsidRDefault="00756470" w:rsidP="00756470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276112CB" w14:textId="37641900" w:rsidR="00756470" w:rsidRPr="005B726D" w:rsidRDefault="00756470" w:rsidP="00756470">
      <w:pPr>
        <w:pStyle w:val="a3"/>
        <w:ind w:left="4253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5B726D">
        <w:rPr>
          <w:rFonts w:ascii="Liberation Serif" w:hAnsi="Liberation Serif" w:cs="Liberation Serif"/>
          <w:sz w:val="28"/>
          <w:szCs w:val="28"/>
        </w:rPr>
        <w:t xml:space="preserve"> </w:t>
      </w:r>
      <w:r w:rsidR="00AB64EA" w:rsidRPr="005B726D">
        <w:rPr>
          <w:rFonts w:ascii="Liberation Serif" w:hAnsi="Liberation Serif" w:cs="Liberation Serif"/>
          <w:sz w:val="28"/>
          <w:szCs w:val="28"/>
        </w:rPr>
        <w:t>____________</w:t>
      </w:r>
      <w:r w:rsidRPr="005B726D">
        <w:rPr>
          <w:rFonts w:ascii="Liberation Serif" w:hAnsi="Liberation Serif" w:cs="Liberation Serif"/>
          <w:sz w:val="28"/>
          <w:szCs w:val="28"/>
        </w:rPr>
        <w:t xml:space="preserve"> № </w:t>
      </w:r>
      <w:r w:rsidR="00AB64EA" w:rsidRPr="005B726D">
        <w:rPr>
          <w:rFonts w:ascii="Liberation Serif" w:hAnsi="Liberation Serif" w:cs="Liberation Serif"/>
          <w:sz w:val="28"/>
          <w:szCs w:val="28"/>
        </w:rPr>
        <w:t>_____</w:t>
      </w:r>
    </w:p>
    <w:p w14:paraId="5634BC73" w14:textId="0E9EB290" w:rsidR="00756470" w:rsidRDefault="00756470" w:rsidP="00756470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14:paraId="402E685C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4F66706E" w14:textId="38E9811C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27F41217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40C7E95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6E60BC72" w14:textId="77777777" w:rsidR="00756470" w:rsidRPr="00756470" w:rsidRDefault="00756470" w:rsidP="00756470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отказе в приеме документов</w:t>
      </w:r>
    </w:p>
    <w:p w14:paraId="395B49A2" w14:textId="7E345C8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CED0061" w14:textId="77777777" w:rsidR="00756470" w:rsidRDefault="00756470" w:rsidP="007564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14:paraId="0B3473B7" w14:textId="77777777" w:rsid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304"/>
      </w:tblGrid>
      <w:tr w:rsidR="00756470" w:rsidRPr="00756470" w14:paraId="65F3E1D0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EB3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F4E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5814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B181E81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DCA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A76E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уведомление об окончании строительства представлено в орган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1A21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Указывается, какое ведомство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предоставляет услугу, информация о его местонахождении</w:t>
            </w:r>
          </w:p>
        </w:tc>
      </w:tr>
      <w:tr w:rsidR="00756470" w:rsidRPr="00756470" w14:paraId="11DF6C8A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35BE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B608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1BFC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56470" w:rsidRPr="00756470" w14:paraId="2F794F69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A361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9162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51F1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56470" w:rsidRPr="00756470" w14:paraId="1867F106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4636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6200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98C7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756470" w:rsidRPr="00756470" w14:paraId="168C4021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7DA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CAA3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D08" w14:textId="77777777" w:rsidR="00756470" w:rsidRPr="00756470" w:rsidRDefault="00756470" w:rsidP="00AB64EA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Указывается исчерпывающий перечень документов, представленных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756470" w:rsidRPr="00756470" w14:paraId="0729FFF6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EBC3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4D0B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выявлено несоблюдение установленных статьей 11 Федерального закона «Об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11F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 исчерпывающий перечень электронных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3957BC5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E02DFD" w14:textId="01389FF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________________________________________</w:t>
      </w:r>
    </w:p>
    <w:p w14:paraId="34513673" w14:textId="3DEC3410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2AA2B737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344514AE" w14:textId="6B8374EA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________________________________________________________________ _______________________________________________________________________</w:t>
      </w:r>
    </w:p>
    <w:p w14:paraId="5937376B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3EA717AD" w14:textId="2D291E49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2B442117" w14:textId="49182264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14:paraId="6FB62FA4" w14:textId="745D0EF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14ADFE" w14:textId="0163C39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52406E" w14:textId="4D7EA2F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FA000" w14:textId="39E9DC8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BE9158" w14:textId="38DAB66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959585" w14:textId="3A95D6F3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63F4A2" w14:textId="12ACA1DA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C9E81D" w14:textId="73DA51A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7CACC6" w14:textId="5EFCE7B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51613F" w14:textId="780C6F99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2225E3" w14:textId="09143F1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C650F1" w14:textId="1B1C0EB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6E0C54" w14:textId="7EDBB7A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22346D" w14:textId="114205A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DF9928" w14:textId="190363E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1D777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29A3F8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298410E6" w14:textId="47E20F8D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4A891D0C" w14:textId="3E9B8A04" w:rsidR="00756470" w:rsidRPr="005B726D" w:rsidRDefault="00756470" w:rsidP="00756470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="00AB64EA" w:rsidRPr="005B726D">
        <w:rPr>
          <w:rFonts w:ascii="Liberation Serif" w:hAnsi="Liberation Serif" w:cs="Liberation Serif"/>
          <w:sz w:val="28"/>
          <w:szCs w:val="28"/>
        </w:rPr>
        <w:t xml:space="preserve"> ____________</w:t>
      </w:r>
      <w:r w:rsidR="00AB64EA">
        <w:rPr>
          <w:rFonts w:ascii="Liberation Serif" w:hAnsi="Liberation Serif" w:cs="Liberation Serif"/>
          <w:sz w:val="28"/>
          <w:szCs w:val="28"/>
        </w:rPr>
        <w:t xml:space="preserve">___ </w:t>
      </w:r>
      <w:r w:rsidRPr="005B726D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AB64EA" w:rsidRPr="005B726D">
        <w:rPr>
          <w:rFonts w:ascii="Liberation Serif" w:hAnsi="Liberation Serif" w:cs="Liberation Serif"/>
          <w:sz w:val="28"/>
          <w:szCs w:val="28"/>
        </w:rPr>
        <w:t xml:space="preserve"> _____</w:t>
      </w:r>
    </w:p>
    <w:p w14:paraId="6FE69ECF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7D6769C0" w14:textId="77777777" w:rsidR="00756470" w:rsidRPr="0075647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350EE8E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2DC5E2E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6B15E513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4201FCFE" w14:textId="467B819E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</w:t>
      </w:r>
    </w:p>
    <w:p w14:paraId="6153761C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0F32B2A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исправить допущенную опечатку/ошибку в уведомлении.</w:t>
      </w:r>
    </w:p>
    <w:p w14:paraId="341D6760" w14:textId="77777777" w:rsidR="00756470" w:rsidRPr="00756470" w:rsidRDefault="00756470" w:rsidP="00756470">
      <w:pPr>
        <w:pStyle w:val="a9"/>
        <w:numPr>
          <w:ilvl w:val="3"/>
          <w:numId w:val="2"/>
        </w:numPr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671399D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756470" w14:paraId="5FFF38D6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2113" w14:textId="77777777" w:rsidR="00756470" w:rsidRPr="00756470" w:rsidRDefault="00756470" w:rsidP="00756470">
            <w:pPr>
              <w:pStyle w:val="a9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D0C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4A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336695EB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43B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C8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1A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DB418F0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D1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77C2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321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04930FB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94F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AEA7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FD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131FAC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C21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829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27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225F7CF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3A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64B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6BB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45546FCE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94D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C3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564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136C4A89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A6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DFB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6891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C7424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AF5EC1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выданном уведомлении, содержащем опечатку/ошибку</w:t>
      </w:r>
    </w:p>
    <w:p w14:paraId="38D2F984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756470" w:rsidRPr="00756470" w14:paraId="620FC3E8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09E8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D1A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2C10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62C3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756470" w14:paraId="60C79F29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8C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D19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A9D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1724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6531D4FD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C4D9BB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для внесения исправлений в уведомление</w:t>
      </w:r>
    </w:p>
    <w:p w14:paraId="71E1C362" w14:textId="77777777" w:rsidR="00756470" w:rsidRPr="00756470" w:rsidRDefault="00756470" w:rsidP="00756470">
      <w:pPr>
        <w:pStyle w:val="a9"/>
        <w:ind w:left="3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756470" w:rsidRPr="00756470" w14:paraId="6D37CDCC" w14:textId="77777777" w:rsidTr="00AB64EA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6861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5317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2F266AF4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E50F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481D692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155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 документа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56470" w:rsidRPr="00756470" w14:paraId="18DF783B" w14:textId="77777777" w:rsidTr="00AB64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FC7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A76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834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55E7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01425D5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FC314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Приложение: ________________________________________________________________</w:t>
      </w:r>
    </w:p>
    <w:p w14:paraId="78FB1C8C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4832A0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Исправленное уведомление о соответствии/уведомление о несоответствии</w:t>
      </w:r>
    </w:p>
    <w:p w14:paraId="46F15D63" w14:textId="77777777" w:rsidR="00756470" w:rsidRPr="0075647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756470" w14:paraId="5A8C99B9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3EF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70E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0F4816CD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2A71" w14:textId="77777777" w:rsidR="00756470" w:rsidRPr="0075647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21E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72D6B65B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6A52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14:paraId="0DBEC04E" w14:textId="77777777" w:rsidR="00756470" w:rsidRPr="0075647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351E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61E8CD80" w14:textId="77777777" w:rsidTr="00AB64EA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7EE" w14:textId="77777777" w:rsidR="00756470" w:rsidRDefault="00756470" w:rsidP="00AB64EA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3B2091C0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843BF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FCEB3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D956B4" w14:textId="3C2A00B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23E0258A" w14:textId="3B8DB55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(фамилия, имя, отчество (при наличии)</w:t>
      </w:r>
    </w:p>
    <w:p w14:paraId="690CD30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09BB9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6D90B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5519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E104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5310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AB8D6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5D73E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342E9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6D83B4F5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70C21955" w14:textId="1E917E46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152B54F" w14:textId="58910A63" w:rsidR="00756470" w:rsidRPr="005B726D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AB64EA" w:rsidRPr="005B726D">
        <w:rPr>
          <w:rFonts w:ascii="Liberation Serif" w:hAnsi="Liberation Serif" w:cs="Liberation Serif"/>
          <w:sz w:val="28"/>
          <w:szCs w:val="28"/>
        </w:rPr>
        <w:t xml:space="preserve"> ____________</w:t>
      </w:r>
      <w:r w:rsidR="00AB64EA">
        <w:rPr>
          <w:rFonts w:ascii="Liberation Serif" w:hAnsi="Liberation Serif" w:cs="Liberation Serif"/>
          <w:sz w:val="28"/>
          <w:szCs w:val="28"/>
        </w:rPr>
        <w:t xml:space="preserve"> </w:t>
      </w:r>
      <w:r w:rsidRPr="005B726D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AB64EA" w:rsidRPr="005B726D">
        <w:rPr>
          <w:rFonts w:ascii="Liberation Serif" w:hAnsi="Liberation Serif" w:cs="Liberation Serif"/>
          <w:sz w:val="28"/>
          <w:szCs w:val="28"/>
        </w:rPr>
        <w:t xml:space="preserve"> _____</w:t>
      </w:r>
    </w:p>
    <w:p w14:paraId="1008DA0B" w14:textId="4AE2D312" w:rsidR="00756470" w:rsidRPr="00756470" w:rsidRDefault="00756470" w:rsidP="00756470">
      <w:pPr>
        <w:ind w:firstLine="411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Кому________________________________</w:t>
      </w:r>
    </w:p>
    <w:p w14:paraId="3EA1875A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55D259BE" w14:textId="7AC8438F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01C9A3E5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7EC626DC" w14:textId="6FD4C5F9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12CDCB13" w14:textId="77777777" w:rsidR="00756470" w:rsidRPr="00756470" w:rsidRDefault="00756470" w:rsidP="00756470">
      <w:pPr>
        <w:jc w:val="center"/>
        <w:rPr>
          <w:sz w:val="28"/>
          <w:szCs w:val="28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отказе во внесении исправлений в </w:t>
      </w: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B4E3180" w14:textId="50BBD991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51CDC561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E19F7D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452E79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14:paraId="6A14A31C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756470" w14:paraId="3B1DA5EC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4A21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AF7A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ACD8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7E1A537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2533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06E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524A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6470" w:rsidRPr="00756470" w14:paraId="5D5325B8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21F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0695" w14:textId="77777777" w:rsidR="00756470" w:rsidRPr="00756470" w:rsidRDefault="00756470" w:rsidP="00AB64EA">
            <w:pPr>
              <w:pStyle w:val="10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5EE3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410EFF5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66FB8E" w14:textId="72AD8D37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</w:t>
      </w:r>
    </w:p>
    <w:p w14:paraId="44CD6AF3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78A94765" w14:textId="49A417F1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</w:t>
      </w:r>
    </w:p>
    <w:p w14:paraId="1124F384" w14:textId="3737508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519ED250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54F72C37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81C10" w14:textId="6898227B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1A0962BD" w14:textId="69F64408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14:paraId="751DA6B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92250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A285E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F705D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2AA8FC8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EC899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B3C2A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E9E71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351038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26005D62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25C9A0B" w14:textId="77777777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Арамильского городского округа</w:t>
      </w:r>
    </w:p>
    <w:p w14:paraId="758E7CC6" w14:textId="630AE248" w:rsidR="00756470" w:rsidRPr="005B726D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AB64EA" w:rsidRPr="005B726D">
        <w:rPr>
          <w:rFonts w:ascii="Liberation Serif" w:hAnsi="Liberation Serif" w:cs="Liberation Serif"/>
          <w:sz w:val="28"/>
          <w:szCs w:val="28"/>
        </w:rPr>
        <w:t xml:space="preserve"> ____________ </w:t>
      </w:r>
      <w:r w:rsidRPr="005B726D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AB64EA" w:rsidRPr="005B726D">
        <w:rPr>
          <w:rFonts w:ascii="Liberation Serif" w:hAnsi="Liberation Serif" w:cs="Liberation Serif"/>
          <w:sz w:val="28"/>
          <w:szCs w:val="28"/>
        </w:rPr>
        <w:t>______</w:t>
      </w:r>
    </w:p>
    <w:p w14:paraId="61A55B1F" w14:textId="77777777" w:rsidR="00756470" w:rsidRPr="005B726D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5ACF9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31E997D6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 выдаче дубликата</w:t>
      </w:r>
    </w:p>
    <w:p w14:paraId="6972BC3D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723B489A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7BE271B1" w14:textId="37743D67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9308172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BD9AA40" w14:textId="77777777" w:rsidR="00756470" w:rsidRPr="00E93BE0" w:rsidRDefault="00756470" w:rsidP="00756470">
      <w:pPr>
        <w:pStyle w:val="a9"/>
        <w:numPr>
          <w:ilvl w:val="6"/>
          <w:numId w:val="2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48653809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E93BE0" w14:paraId="3E5BABB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827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F1B7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E08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523CF7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CF0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FE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E397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1541127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666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3A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Реквизиты документа, удостоверяющего личность (не указываются в случае, если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75B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1ABED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B8A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639E" w14:textId="77777777" w:rsidR="00756470" w:rsidRPr="00E93BE0" w:rsidRDefault="00756470" w:rsidP="00AB64EA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576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443DF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706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11C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205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26931F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1C3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753E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5AA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0D63CE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37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5F3A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81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0BE2A490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9EE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6E7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8D3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7F839D8A" w14:textId="3CE38554" w:rsidR="00756470" w:rsidRPr="00E93BE0" w:rsidRDefault="00756470" w:rsidP="0075647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2.Сведе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выданном уведомлении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756470" w:rsidRPr="00E93BE0" w14:paraId="49068286" w14:textId="77777777" w:rsidTr="00AB64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2583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E9BC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8E49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812D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E93BE0" w14:paraId="6425F79A" w14:textId="77777777" w:rsidTr="00AB64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2D1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01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C9A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AB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F98C915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66E0F4" w14:textId="77777777" w:rsidR="00756470" w:rsidRPr="00E93BE0" w:rsidRDefault="00756470" w:rsidP="00756470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выдать дубликат уведомления.</w:t>
      </w:r>
    </w:p>
    <w:p w14:paraId="5CD0BE91" w14:textId="77777777" w:rsidR="00756470" w:rsidRDefault="00756470" w:rsidP="00756470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2B96EB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 ________________________________________________________________</w:t>
      </w:r>
    </w:p>
    <w:p w14:paraId="564991D5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F6C77C3" w14:textId="77777777" w:rsidR="00756470" w:rsidRPr="00E93BE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E93BE0" w14:paraId="24BE65B3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5672" w14:textId="77777777" w:rsidR="00756470" w:rsidRPr="00E93BE0" w:rsidRDefault="00756470" w:rsidP="00AB64EA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2EC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28C1B371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57BA" w14:textId="77777777" w:rsidR="00756470" w:rsidRPr="00E93BE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40EE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143429C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CCB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Направить на бумажном носителе на почтовый </w:t>
            </w:r>
          </w:p>
          <w:p w14:paraId="6E7474EE" w14:textId="77777777" w:rsidR="00756470" w:rsidRPr="00E93BE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BB7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2F484B0E" w14:textId="77777777" w:rsidTr="00AB64EA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4E36" w14:textId="77777777" w:rsidR="00756470" w:rsidRDefault="00756470" w:rsidP="00AB64EA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03741EF9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D4E37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28129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5F19EE" w14:textId="793E23E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117293D5" w14:textId="4C89D9E6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(фамилия, имя, отчество (при наличии)</w:t>
      </w:r>
    </w:p>
    <w:p w14:paraId="739E1A1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5B915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E2834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D407A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35591F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A8C57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3BE0F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3272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5880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4CE18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750E3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AE94A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8A2B4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C183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2AD24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D09EE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6D63A8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4E60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4A0E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26FABC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1B6DC87A" w14:textId="77777777" w:rsidR="00756470" w:rsidRPr="00E93BE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93BE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BB57406" w14:textId="77777777" w:rsidR="00E93BE0" w:rsidRPr="00756470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Арамильского городского округа</w:t>
      </w:r>
    </w:p>
    <w:p w14:paraId="0B30D842" w14:textId="07C6E350" w:rsidR="00E93BE0" w:rsidRPr="005B726D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094C3B" w:rsidRPr="005B726D">
        <w:rPr>
          <w:rFonts w:ascii="Liberation Serif" w:hAnsi="Liberation Serif" w:cs="Liberation Serif"/>
          <w:sz w:val="28"/>
          <w:szCs w:val="28"/>
        </w:rPr>
        <w:t xml:space="preserve"> ______________ </w:t>
      </w:r>
      <w:r w:rsidRPr="005B726D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094C3B" w:rsidRPr="005B726D">
        <w:rPr>
          <w:rFonts w:ascii="Liberation Serif" w:hAnsi="Liberation Serif" w:cs="Liberation Serif"/>
          <w:sz w:val="28"/>
          <w:szCs w:val="28"/>
        </w:rPr>
        <w:t xml:space="preserve"> _____</w:t>
      </w:r>
    </w:p>
    <w:p w14:paraId="2B880427" w14:textId="77777777" w:rsidR="00756470" w:rsidRPr="005B726D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1421F7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4B67B362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об отказе в выдаче дубликата</w:t>
      </w:r>
    </w:p>
    <w:p w14:paraId="64598859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39B67FE9" w14:textId="6BE519CA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955D61A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E1E29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 выдаче дубликата уведомления 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______________ № _____________ принято решение об отказе в выдаче дубликата уведомления.</w:t>
      </w:r>
    </w:p>
    <w:p w14:paraId="5FBEF1FB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E93BE0" w14:paraId="5436B87E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153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B081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3F86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E93BE0" w14:paraId="34A8E230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982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17D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77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Указываются основания такого вывода</w:t>
            </w:r>
          </w:p>
        </w:tc>
      </w:tr>
    </w:tbl>
    <w:p w14:paraId="4DFA0E33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FF8E4D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4302D64C" w14:textId="0DC3F408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</w:p>
    <w:p w14:paraId="5EE3EF8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69693103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8A1C8E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762C9B" w14:textId="7AC46DBB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14:paraId="249A18EB" w14:textId="6FEB887B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</w:t>
      </w:r>
    </w:p>
    <w:p w14:paraId="46BAA458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013FADEC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FFE412" w14:textId="59BCA5CC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2DDD35E5" w14:textId="0341F90C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(фамилия, имя, отчество (при наличии)</w:t>
      </w:r>
    </w:p>
    <w:p w14:paraId="1A696FB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F0732C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787F487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0B1D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70BF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7DA07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81EDC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8C424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D6E30D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2D133FB" w14:textId="77777777" w:rsidR="00756470" w:rsidRPr="00E93BE0" w:rsidRDefault="00756470" w:rsidP="00756470">
      <w:pPr>
        <w:jc w:val="both"/>
        <w:rPr>
          <w:sz w:val="28"/>
          <w:szCs w:val="28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0B99A74D" w14:textId="77777777" w:rsidR="00321800" w:rsidRPr="00756470" w:rsidRDefault="00321800">
      <w:pPr>
        <w:pStyle w:val="ConsPlusNormal"/>
        <w:rPr>
          <w:rFonts w:ascii="Liberation Serif" w:hAnsi="Liberation Serif" w:cs="Liberation Serif"/>
          <w:sz w:val="24"/>
          <w:szCs w:val="24"/>
          <w:lang w:val="en-US"/>
        </w:rPr>
      </w:pPr>
    </w:p>
    <w:sectPr w:rsidR="00321800" w:rsidRPr="00756470" w:rsidSect="007B02B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BE4A" w14:textId="77777777" w:rsidR="009461F2" w:rsidRDefault="009461F2" w:rsidP="007B02BD">
      <w:pPr>
        <w:spacing w:after="0" w:line="240" w:lineRule="auto"/>
      </w:pPr>
      <w:r>
        <w:separator/>
      </w:r>
    </w:p>
  </w:endnote>
  <w:endnote w:type="continuationSeparator" w:id="0">
    <w:p w14:paraId="116CE7C0" w14:textId="77777777" w:rsidR="009461F2" w:rsidRDefault="009461F2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9CC4" w14:textId="77777777" w:rsidR="009461F2" w:rsidRDefault="009461F2" w:rsidP="007B02BD">
      <w:pPr>
        <w:spacing w:after="0" w:line="240" w:lineRule="auto"/>
      </w:pPr>
      <w:r>
        <w:separator/>
      </w:r>
    </w:p>
  </w:footnote>
  <w:footnote w:type="continuationSeparator" w:id="0">
    <w:p w14:paraId="4C84091D" w14:textId="77777777" w:rsidR="009461F2" w:rsidRDefault="009461F2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4598"/>
      <w:docPartObj>
        <w:docPartGallery w:val="Page Numbers (Top of Page)"/>
        <w:docPartUnique/>
      </w:docPartObj>
    </w:sdtPr>
    <w:sdtEndPr/>
    <w:sdtContent>
      <w:p w14:paraId="1202F70E" w14:textId="07677F4C" w:rsidR="00AB64EA" w:rsidRDefault="00AB64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6D">
          <w:rPr>
            <w:noProof/>
          </w:rPr>
          <w:t>2</w:t>
        </w:r>
        <w:r>
          <w:fldChar w:fldCharType="end"/>
        </w:r>
      </w:p>
    </w:sdtContent>
  </w:sdt>
  <w:p w14:paraId="16CC89F6" w14:textId="77777777" w:rsidR="00AB64EA" w:rsidRDefault="00AB64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6A"/>
    <w:multiLevelType w:val="multilevel"/>
    <w:tmpl w:val="09B273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FDF51D5"/>
    <w:multiLevelType w:val="multilevel"/>
    <w:tmpl w:val="57BE7C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126EDD"/>
    <w:multiLevelType w:val="multilevel"/>
    <w:tmpl w:val="E52A23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0"/>
    <w:rsid w:val="00011BD3"/>
    <w:rsid w:val="00021CD3"/>
    <w:rsid w:val="00094C3B"/>
    <w:rsid w:val="000C5364"/>
    <w:rsid w:val="00100207"/>
    <w:rsid w:val="001223B6"/>
    <w:rsid w:val="00171F35"/>
    <w:rsid w:val="00216D44"/>
    <w:rsid w:val="002351EC"/>
    <w:rsid w:val="00287002"/>
    <w:rsid w:val="00321800"/>
    <w:rsid w:val="0032350D"/>
    <w:rsid w:val="00333869"/>
    <w:rsid w:val="003A5F9F"/>
    <w:rsid w:val="003B699F"/>
    <w:rsid w:val="003C071A"/>
    <w:rsid w:val="003C68BE"/>
    <w:rsid w:val="003F1B09"/>
    <w:rsid w:val="004362A9"/>
    <w:rsid w:val="00483047"/>
    <w:rsid w:val="004A4629"/>
    <w:rsid w:val="004A4731"/>
    <w:rsid w:val="004A784F"/>
    <w:rsid w:val="004C42D7"/>
    <w:rsid w:val="005B726D"/>
    <w:rsid w:val="005D67BD"/>
    <w:rsid w:val="00622447"/>
    <w:rsid w:val="006D1486"/>
    <w:rsid w:val="00710BE9"/>
    <w:rsid w:val="00732998"/>
    <w:rsid w:val="00756470"/>
    <w:rsid w:val="007B02BD"/>
    <w:rsid w:val="00840D88"/>
    <w:rsid w:val="0086781C"/>
    <w:rsid w:val="008A3642"/>
    <w:rsid w:val="008E2903"/>
    <w:rsid w:val="009278B9"/>
    <w:rsid w:val="009321E7"/>
    <w:rsid w:val="009364DA"/>
    <w:rsid w:val="00945028"/>
    <w:rsid w:val="009461F2"/>
    <w:rsid w:val="00953E0C"/>
    <w:rsid w:val="00A305CF"/>
    <w:rsid w:val="00A40027"/>
    <w:rsid w:val="00A9443D"/>
    <w:rsid w:val="00AB64EA"/>
    <w:rsid w:val="00AB68F8"/>
    <w:rsid w:val="00AF7910"/>
    <w:rsid w:val="00B703A1"/>
    <w:rsid w:val="00BD36CA"/>
    <w:rsid w:val="00BE5C97"/>
    <w:rsid w:val="00C23E42"/>
    <w:rsid w:val="00CE0BC6"/>
    <w:rsid w:val="00D202CD"/>
    <w:rsid w:val="00D713A3"/>
    <w:rsid w:val="00DB4081"/>
    <w:rsid w:val="00DC0038"/>
    <w:rsid w:val="00DD6B75"/>
    <w:rsid w:val="00DF29FE"/>
    <w:rsid w:val="00E21AD8"/>
    <w:rsid w:val="00E26041"/>
    <w:rsid w:val="00E30131"/>
    <w:rsid w:val="00E35B68"/>
    <w:rsid w:val="00E93BE0"/>
    <w:rsid w:val="00E96FDF"/>
    <w:rsid w:val="00F15F1B"/>
    <w:rsid w:val="00F31D17"/>
    <w:rsid w:val="00F54CD8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712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42"/>
    <w:rPr>
      <w:rFonts w:ascii="Segoe UI" w:hAnsi="Segoe UI" w:cs="Segoe UI"/>
      <w:sz w:val="18"/>
      <w:szCs w:val="18"/>
    </w:rPr>
  </w:style>
  <w:style w:type="paragraph" w:customStyle="1" w:styleId="10">
    <w:name w:val="Обычный (веб)1"/>
    <w:basedOn w:val="a"/>
    <w:rsid w:val="0075647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CDB270F96F029637EFB44547BBE1C5D97E518B524D9A538279491B993B79FE73EAD15HDzEI" TargetMode="External"/><Relationship Id="rId13" Type="http://schemas.openxmlformats.org/officeDocument/2006/relationships/hyperlink" Target="consultantplus://offline/ref=C896DA737580039ACC4570730B37DE0A3829EBD62B0796F029637EFB44547BBE1C5D97E51AB324D9A538279491B993B79FE73EAD15HD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0E5DCFE919BE318DF562709992HBz1I" TargetMode="External"/><Relationship Id="rId12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96DA737580039ACC4570730B37DE0A382BEDDD2B0296F029637EFB44547BBE0E5DCFE919BE318DF562709992HB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BECD7230396F029637EFB44547BBE0E5DCFE919BE318DF562709992HBz1I" TargetMode="External"/><Relationship Id="rId14" Type="http://schemas.openxmlformats.org/officeDocument/2006/relationships/hyperlink" Target="consultantplus://offline/ref=C896DA737580039ACC456E7E1D5B80003A27B0D321029BA17C3478AC1B047DEB5C1D91B049F37A80F5756C9991AE8FB79CHF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16147</Words>
  <Characters>92040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4</cp:revision>
  <cp:lastPrinted>2022-09-14T04:34:00Z</cp:lastPrinted>
  <dcterms:created xsi:type="dcterms:W3CDTF">2022-09-14T04:35:00Z</dcterms:created>
  <dcterms:modified xsi:type="dcterms:W3CDTF">2022-09-14T04:45:00Z</dcterms:modified>
</cp:coreProperties>
</file>