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58E" w:rsidRDefault="0057358E" w:rsidP="00573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с с и й с к а я   Ф е д е р а ц и я</w:t>
      </w:r>
    </w:p>
    <w:p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:rsidR="0057358E" w:rsidRDefault="0057358E" w:rsidP="0057358E">
      <w:pPr>
        <w:rPr>
          <w:sz w:val="28"/>
          <w:szCs w:val="28"/>
        </w:rPr>
      </w:pPr>
    </w:p>
    <w:p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D10DC2">
        <w:rPr>
          <w:sz w:val="28"/>
          <w:szCs w:val="28"/>
        </w:rPr>
        <w:t xml:space="preserve"> </w:t>
      </w:r>
      <w:r w:rsidR="004A1E3F">
        <w:rPr>
          <w:sz w:val="28"/>
          <w:szCs w:val="28"/>
        </w:rPr>
        <w:t>______________</w:t>
      </w:r>
      <w:r>
        <w:rPr>
          <w:sz w:val="28"/>
          <w:szCs w:val="28"/>
        </w:rPr>
        <w:t>№</w:t>
      </w:r>
      <w:r w:rsidR="004A1E3F">
        <w:rPr>
          <w:sz w:val="28"/>
          <w:szCs w:val="28"/>
        </w:rPr>
        <w:t>_____</w:t>
      </w:r>
    </w:p>
    <w:p w:rsidR="000321A0" w:rsidRPr="00D2173B" w:rsidRDefault="000321A0" w:rsidP="000321A0">
      <w:pPr>
        <w:rPr>
          <w:sz w:val="28"/>
          <w:szCs w:val="28"/>
        </w:rPr>
      </w:pPr>
    </w:p>
    <w:p w:rsidR="000321A0" w:rsidRDefault="004A1E3F" w:rsidP="000321A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0321A0">
        <w:rPr>
          <w:b/>
          <w:i/>
          <w:sz w:val="28"/>
          <w:szCs w:val="28"/>
        </w:rPr>
        <w:t xml:space="preserve">Об утверждении </w:t>
      </w:r>
      <w:r w:rsidR="002F3533">
        <w:rPr>
          <w:b/>
          <w:i/>
          <w:sz w:val="28"/>
          <w:szCs w:val="28"/>
        </w:rPr>
        <w:t>п</w:t>
      </w:r>
      <w:r w:rsidR="000321A0">
        <w:rPr>
          <w:b/>
          <w:i/>
          <w:sz w:val="28"/>
          <w:szCs w:val="28"/>
        </w:rPr>
        <w:t>рограммы «Приватизация муниципального имущества Арамил</w:t>
      </w:r>
      <w:r w:rsidR="00A31B38">
        <w:rPr>
          <w:b/>
          <w:i/>
          <w:sz w:val="28"/>
          <w:szCs w:val="28"/>
        </w:rPr>
        <w:t>ьского городского округа на 20</w:t>
      </w:r>
      <w:r>
        <w:rPr>
          <w:b/>
          <w:i/>
          <w:sz w:val="28"/>
          <w:szCs w:val="28"/>
        </w:rPr>
        <w:t>21</w:t>
      </w:r>
      <w:r w:rsidR="000321A0">
        <w:rPr>
          <w:b/>
          <w:i/>
          <w:sz w:val="28"/>
          <w:szCs w:val="28"/>
        </w:rPr>
        <w:t xml:space="preserve"> год»</w:t>
      </w:r>
    </w:p>
    <w:p w:rsidR="000321A0" w:rsidRDefault="000321A0" w:rsidP="000321A0">
      <w:pPr>
        <w:jc w:val="center"/>
        <w:rPr>
          <w:b/>
          <w:i/>
          <w:sz w:val="28"/>
          <w:szCs w:val="28"/>
        </w:rPr>
      </w:pPr>
    </w:p>
    <w:p w:rsidR="000321A0" w:rsidRPr="00D35CB5" w:rsidRDefault="00D10DC2" w:rsidP="00032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032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</w:t>
      </w:r>
      <w:r w:rsidR="004A1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 октября 2003 года </w:t>
      </w:r>
      <w:r w:rsidR="00E53B7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E53B7C">
        <w:rPr>
          <w:sz w:val="28"/>
          <w:szCs w:val="28"/>
        </w:rPr>
        <w:t xml:space="preserve">», </w:t>
      </w:r>
      <w:r w:rsidR="000321A0">
        <w:rPr>
          <w:sz w:val="28"/>
          <w:szCs w:val="28"/>
        </w:rPr>
        <w:t>Федеральн</w:t>
      </w:r>
      <w:r w:rsidR="00E53B7C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E53B7C">
        <w:rPr>
          <w:sz w:val="28"/>
          <w:szCs w:val="28"/>
        </w:rPr>
        <w:t>ом</w:t>
      </w:r>
      <w:r>
        <w:rPr>
          <w:sz w:val="28"/>
          <w:szCs w:val="28"/>
        </w:rPr>
        <w:t xml:space="preserve"> от 21 декабря </w:t>
      </w:r>
      <w:r w:rsidR="002F3533">
        <w:rPr>
          <w:sz w:val="28"/>
          <w:szCs w:val="28"/>
        </w:rPr>
        <w:t>2001</w:t>
      </w:r>
      <w:r w:rsidR="00032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E53B7C">
        <w:rPr>
          <w:sz w:val="28"/>
          <w:szCs w:val="28"/>
        </w:rPr>
        <w:t xml:space="preserve">                   </w:t>
      </w:r>
      <w:r w:rsidR="000321A0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E53B7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0321A0">
        <w:rPr>
          <w:sz w:val="28"/>
          <w:szCs w:val="28"/>
        </w:rPr>
        <w:t>Уставом</w:t>
      </w:r>
      <w:r w:rsidR="000321A0" w:rsidRPr="00D35CB5">
        <w:rPr>
          <w:sz w:val="28"/>
          <w:szCs w:val="28"/>
        </w:rPr>
        <w:t xml:space="preserve"> </w:t>
      </w:r>
      <w:proofErr w:type="spellStart"/>
      <w:r w:rsidR="000321A0" w:rsidRPr="00D35CB5">
        <w:rPr>
          <w:sz w:val="28"/>
          <w:szCs w:val="28"/>
        </w:rPr>
        <w:t>Арамильского</w:t>
      </w:r>
      <w:proofErr w:type="spellEnd"/>
      <w:r w:rsidR="000321A0" w:rsidRPr="00D35CB5">
        <w:rPr>
          <w:sz w:val="28"/>
          <w:szCs w:val="28"/>
        </w:rPr>
        <w:t xml:space="preserve"> городского округа</w:t>
      </w:r>
      <w:r w:rsidR="000321A0">
        <w:rPr>
          <w:sz w:val="28"/>
          <w:szCs w:val="28"/>
        </w:rPr>
        <w:t>,</w:t>
      </w:r>
      <w:r w:rsidR="000321A0" w:rsidRPr="00D35CB5">
        <w:rPr>
          <w:sz w:val="28"/>
          <w:szCs w:val="28"/>
        </w:rPr>
        <w:t xml:space="preserve"> </w:t>
      </w:r>
      <w:bookmarkStart w:id="0" w:name="_GoBack"/>
      <w:bookmarkEnd w:id="0"/>
      <w:r w:rsidR="000321A0" w:rsidRPr="00D35CB5">
        <w:rPr>
          <w:sz w:val="28"/>
          <w:szCs w:val="28"/>
        </w:rPr>
        <w:t xml:space="preserve">Дума </w:t>
      </w:r>
      <w:proofErr w:type="spellStart"/>
      <w:r w:rsidR="000321A0" w:rsidRPr="00D35CB5">
        <w:rPr>
          <w:sz w:val="28"/>
          <w:szCs w:val="28"/>
        </w:rPr>
        <w:t>Арамильского</w:t>
      </w:r>
      <w:proofErr w:type="spellEnd"/>
      <w:r w:rsidR="000321A0" w:rsidRPr="00D35CB5">
        <w:rPr>
          <w:sz w:val="28"/>
          <w:szCs w:val="28"/>
        </w:rPr>
        <w:t xml:space="preserve"> городского округа </w:t>
      </w:r>
    </w:p>
    <w:p w:rsidR="000321A0" w:rsidRPr="00D35CB5" w:rsidRDefault="000321A0" w:rsidP="000321A0">
      <w:pPr>
        <w:rPr>
          <w:sz w:val="28"/>
          <w:szCs w:val="28"/>
        </w:rPr>
      </w:pPr>
    </w:p>
    <w:p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:rsidR="000321A0" w:rsidRPr="00404E05" w:rsidRDefault="000321A0" w:rsidP="000321A0">
      <w:pPr>
        <w:rPr>
          <w:sz w:val="28"/>
          <w:szCs w:val="28"/>
        </w:rPr>
      </w:pPr>
    </w:p>
    <w:p w:rsidR="000321A0" w:rsidRDefault="000321A0" w:rsidP="000321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2F353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рограмму </w:t>
      </w:r>
      <w:r w:rsidRPr="00D2173B">
        <w:rPr>
          <w:sz w:val="28"/>
          <w:szCs w:val="28"/>
        </w:rPr>
        <w:t>«</w:t>
      </w:r>
      <w:r>
        <w:rPr>
          <w:sz w:val="28"/>
          <w:szCs w:val="28"/>
        </w:rPr>
        <w:t xml:space="preserve">Приватизация </w:t>
      </w:r>
      <w:r w:rsidRPr="00D2173B">
        <w:rPr>
          <w:sz w:val="28"/>
          <w:szCs w:val="28"/>
        </w:rPr>
        <w:t>муниципального имущества Арамильского городского округа</w:t>
      </w:r>
      <w:r>
        <w:rPr>
          <w:sz w:val="28"/>
          <w:szCs w:val="28"/>
        </w:rPr>
        <w:t xml:space="preserve"> на 20</w:t>
      </w:r>
      <w:r w:rsidR="004A1E3F">
        <w:rPr>
          <w:sz w:val="28"/>
          <w:szCs w:val="28"/>
        </w:rPr>
        <w:t>21</w:t>
      </w:r>
      <w:r>
        <w:rPr>
          <w:sz w:val="28"/>
          <w:szCs w:val="28"/>
        </w:rPr>
        <w:t xml:space="preserve"> год» (прилагается</w:t>
      </w:r>
      <w:r w:rsidRPr="00D2173B">
        <w:rPr>
          <w:sz w:val="28"/>
          <w:szCs w:val="28"/>
        </w:rPr>
        <w:t>).</w:t>
      </w:r>
    </w:p>
    <w:p w:rsidR="000321A0" w:rsidRPr="00D2173B" w:rsidRDefault="000321A0" w:rsidP="000321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Pr="00657EFE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Pr="00657EFE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657EFE">
        <w:rPr>
          <w:sz w:val="28"/>
          <w:szCs w:val="28"/>
        </w:rPr>
        <w:t xml:space="preserve"> вступает в силу с 1 января </w:t>
      </w:r>
      <w:r>
        <w:rPr>
          <w:sz w:val="28"/>
          <w:szCs w:val="28"/>
        </w:rPr>
        <w:t>20</w:t>
      </w:r>
      <w:r w:rsidR="004A1E3F">
        <w:rPr>
          <w:sz w:val="28"/>
          <w:szCs w:val="28"/>
        </w:rPr>
        <w:t>21</w:t>
      </w:r>
      <w:r w:rsidRPr="00657EF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321A0" w:rsidRDefault="000321A0" w:rsidP="00D10D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</w:t>
      </w:r>
      <w:r w:rsidRPr="008C2E56">
        <w:rPr>
          <w:sz w:val="28"/>
          <w:szCs w:val="28"/>
        </w:rPr>
        <w:t>нас</w:t>
      </w:r>
      <w:r>
        <w:rPr>
          <w:sz w:val="28"/>
          <w:szCs w:val="28"/>
        </w:rPr>
        <w:t xml:space="preserve">тоящее Решение в газете «Арамильские вести» </w:t>
      </w:r>
      <w:r w:rsidRPr="008C2E5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10DC2">
        <w:rPr>
          <w:sz w:val="28"/>
          <w:szCs w:val="28"/>
        </w:rPr>
        <w:t>разместить н</w:t>
      </w:r>
      <w:r w:rsidRPr="008C2E56">
        <w:rPr>
          <w:sz w:val="28"/>
          <w:szCs w:val="28"/>
        </w:rPr>
        <w:t>а официальном сайте Арамильского</w:t>
      </w:r>
      <w:r>
        <w:rPr>
          <w:sz w:val="28"/>
          <w:szCs w:val="28"/>
        </w:rPr>
        <w:t xml:space="preserve"> </w:t>
      </w:r>
      <w:r w:rsidRPr="008C2E56">
        <w:rPr>
          <w:sz w:val="28"/>
          <w:szCs w:val="28"/>
        </w:rPr>
        <w:t>городского округа</w:t>
      </w:r>
      <w:r w:rsidR="00D10DC2">
        <w:rPr>
          <w:sz w:val="28"/>
          <w:szCs w:val="28"/>
        </w:rPr>
        <w:t>.</w:t>
      </w:r>
    </w:p>
    <w:p w:rsidR="00E869F8" w:rsidRDefault="00E869F8" w:rsidP="00E869F8">
      <w:pPr>
        <w:jc w:val="both"/>
        <w:rPr>
          <w:sz w:val="28"/>
          <w:szCs w:val="28"/>
        </w:rPr>
      </w:pPr>
    </w:p>
    <w:p w:rsidR="00D10DC2" w:rsidRDefault="00D10DC2" w:rsidP="000321A0">
      <w:pPr>
        <w:rPr>
          <w:sz w:val="28"/>
          <w:szCs w:val="28"/>
        </w:rPr>
      </w:pPr>
    </w:p>
    <w:p w:rsidR="00D10DC2" w:rsidRDefault="00D10DC2" w:rsidP="000321A0">
      <w:pPr>
        <w:rPr>
          <w:sz w:val="28"/>
          <w:szCs w:val="28"/>
        </w:rPr>
      </w:pPr>
    </w:p>
    <w:p w:rsidR="008B2C6E" w:rsidRPr="00340CF7" w:rsidRDefault="008B2C6E" w:rsidP="008B2C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0CF7">
        <w:rPr>
          <w:sz w:val="28"/>
          <w:szCs w:val="28"/>
        </w:rPr>
        <w:t>Председател</w:t>
      </w:r>
      <w:r w:rsidR="004A1E3F">
        <w:rPr>
          <w:sz w:val="28"/>
          <w:szCs w:val="28"/>
        </w:rPr>
        <w:t>ь</w:t>
      </w:r>
      <w:r w:rsidRPr="00340CF7">
        <w:rPr>
          <w:sz w:val="28"/>
          <w:szCs w:val="28"/>
        </w:rPr>
        <w:t xml:space="preserve"> Думы</w:t>
      </w:r>
    </w:p>
    <w:p w:rsidR="008B2C6E" w:rsidRPr="00340CF7" w:rsidRDefault="008B2C6E" w:rsidP="008B2C6E">
      <w:pPr>
        <w:tabs>
          <w:tab w:val="left" w:pos="7655"/>
        </w:tabs>
        <w:autoSpaceDE w:val="0"/>
        <w:autoSpaceDN w:val="0"/>
        <w:adjustRightInd w:val="0"/>
        <w:jc w:val="both"/>
      </w:pPr>
      <w:proofErr w:type="spellStart"/>
      <w:r w:rsidRPr="00340CF7">
        <w:rPr>
          <w:sz w:val="28"/>
          <w:szCs w:val="28"/>
        </w:rPr>
        <w:t>Арамильского</w:t>
      </w:r>
      <w:proofErr w:type="spellEnd"/>
      <w:r w:rsidRPr="00340CF7">
        <w:rPr>
          <w:sz w:val="28"/>
          <w:szCs w:val="28"/>
        </w:rPr>
        <w:t xml:space="preserve"> городского округа</w:t>
      </w:r>
      <w:r w:rsidR="004A1E3F">
        <w:rPr>
          <w:sz w:val="28"/>
          <w:szCs w:val="28"/>
        </w:rPr>
        <w:t xml:space="preserve">                                                   С.П. </w:t>
      </w:r>
      <w:proofErr w:type="spellStart"/>
      <w:r w:rsidR="004A1E3F">
        <w:rPr>
          <w:sz w:val="28"/>
          <w:szCs w:val="28"/>
        </w:rPr>
        <w:t>Мезенова</w:t>
      </w:r>
      <w:proofErr w:type="spellEnd"/>
    </w:p>
    <w:p w:rsidR="000321A0" w:rsidRPr="00D35CB5" w:rsidRDefault="000321A0" w:rsidP="000321A0">
      <w:pPr>
        <w:rPr>
          <w:sz w:val="28"/>
          <w:szCs w:val="28"/>
        </w:rPr>
      </w:pPr>
    </w:p>
    <w:p w:rsidR="000321A0" w:rsidRDefault="000321A0" w:rsidP="000321A0">
      <w:pPr>
        <w:rPr>
          <w:sz w:val="28"/>
          <w:szCs w:val="28"/>
        </w:rPr>
      </w:pPr>
    </w:p>
    <w:p w:rsidR="00D10DC2" w:rsidRDefault="00D10DC2" w:rsidP="000321A0">
      <w:pPr>
        <w:rPr>
          <w:sz w:val="28"/>
          <w:szCs w:val="28"/>
        </w:rPr>
      </w:pPr>
    </w:p>
    <w:p w:rsidR="000321A0" w:rsidRPr="00D35CB5" w:rsidRDefault="000321A0" w:rsidP="00D10DC2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10DC2">
        <w:rPr>
          <w:sz w:val="28"/>
          <w:szCs w:val="28"/>
        </w:rPr>
        <w:t xml:space="preserve"> Арамильского городского округа</w:t>
      </w:r>
      <w:r w:rsidR="00D10DC2">
        <w:rPr>
          <w:sz w:val="28"/>
          <w:szCs w:val="28"/>
        </w:rPr>
        <w:tab/>
      </w:r>
      <w:r>
        <w:rPr>
          <w:sz w:val="28"/>
          <w:szCs w:val="28"/>
        </w:rPr>
        <w:t>В.Ю. Никитенко</w:t>
      </w:r>
    </w:p>
    <w:p w:rsidR="00D10DC2" w:rsidRDefault="00D10DC2">
      <w:pPr>
        <w:spacing w:after="200"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321A0" w:rsidRPr="0058203C" w:rsidRDefault="000321A0" w:rsidP="000321A0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Утверждена</w:t>
      </w:r>
      <w:r w:rsidRPr="0058203C">
        <w:rPr>
          <w:b w:val="0"/>
          <w:sz w:val="28"/>
          <w:szCs w:val="28"/>
        </w:rPr>
        <w:t xml:space="preserve"> </w:t>
      </w:r>
    </w:p>
    <w:p w:rsidR="000321A0" w:rsidRPr="0058203C" w:rsidRDefault="000321A0" w:rsidP="000321A0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Решением</w:t>
      </w:r>
      <w:r w:rsidRPr="0058203C">
        <w:rPr>
          <w:b w:val="0"/>
          <w:sz w:val="28"/>
          <w:szCs w:val="28"/>
        </w:rPr>
        <w:t xml:space="preserve"> Думы </w:t>
      </w:r>
    </w:p>
    <w:p w:rsidR="000321A0" w:rsidRPr="0058203C" w:rsidRDefault="000321A0" w:rsidP="000321A0">
      <w:pPr>
        <w:pStyle w:val="ConsPlusTitle"/>
        <w:jc w:val="right"/>
        <w:outlineLvl w:val="0"/>
        <w:rPr>
          <w:b w:val="0"/>
          <w:sz w:val="28"/>
          <w:szCs w:val="28"/>
        </w:rPr>
      </w:pPr>
      <w:r w:rsidRPr="0058203C">
        <w:rPr>
          <w:b w:val="0"/>
          <w:sz w:val="28"/>
          <w:szCs w:val="28"/>
        </w:rPr>
        <w:t>Арамильского городского округа</w:t>
      </w:r>
    </w:p>
    <w:p w:rsidR="000321A0" w:rsidRDefault="000321A0" w:rsidP="000321A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58203C">
        <w:rPr>
          <w:b w:val="0"/>
          <w:sz w:val="28"/>
          <w:szCs w:val="28"/>
        </w:rPr>
        <w:t xml:space="preserve">от </w:t>
      </w:r>
      <w:r w:rsidR="004A1E3F">
        <w:rPr>
          <w:b w:val="0"/>
          <w:sz w:val="28"/>
          <w:szCs w:val="28"/>
        </w:rPr>
        <w:t>____________</w:t>
      </w:r>
      <w:r w:rsidR="00A00F3B">
        <w:rPr>
          <w:b w:val="0"/>
          <w:sz w:val="28"/>
          <w:szCs w:val="28"/>
        </w:rPr>
        <w:t xml:space="preserve"> № </w:t>
      </w:r>
      <w:r w:rsidR="004A1E3F">
        <w:rPr>
          <w:b w:val="0"/>
          <w:sz w:val="28"/>
          <w:szCs w:val="28"/>
        </w:rPr>
        <w:t>_____</w:t>
      </w:r>
    </w:p>
    <w:p w:rsidR="000321A0" w:rsidRDefault="000321A0" w:rsidP="000321A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0321A0" w:rsidRPr="004B2BE4" w:rsidRDefault="000321A0" w:rsidP="000321A0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4B2BE4">
        <w:rPr>
          <w:sz w:val="28"/>
          <w:szCs w:val="28"/>
        </w:rPr>
        <w:t>ПРОГРАММА</w:t>
      </w:r>
    </w:p>
    <w:p w:rsidR="000321A0" w:rsidRPr="004B2BE4" w:rsidRDefault="000321A0" w:rsidP="000321A0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4B2BE4">
        <w:rPr>
          <w:sz w:val="28"/>
          <w:szCs w:val="28"/>
        </w:rPr>
        <w:t>ПРИВАТИЗАЦИЯ МУНИЦИПАЛЬНОГО ИМУЩЕСТВА</w:t>
      </w:r>
      <w:r>
        <w:rPr>
          <w:sz w:val="28"/>
          <w:szCs w:val="28"/>
        </w:rPr>
        <w:t xml:space="preserve"> </w:t>
      </w:r>
      <w:r w:rsidRPr="004B2BE4">
        <w:rPr>
          <w:sz w:val="28"/>
          <w:szCs w:val="28"/>
        </w:rPr>
        <w:t xml:space="preserve">АРАМИЛЬСКОГО ГОРОДСКОГО ОКРУГА НА </w:t>
      </w:r>
      <w:r>
        <w:rPr>
          <w:sz w:val="28"/>
          <w:szCs w:val="28"/>
        </w:rPr>
        <w:t>20</w:t>
      </w:r>
      <w:r w:rsidR="004A1E3F">
        <w:rPr>
          <w:sz w:val="28"/>
          <w:szCs w:val="28"/>
        </w:rPr>
        <w:t>21</w:t>
      </w:r>
      <w:r w:rsidR="009245A7">
        <w:rPr>
          <w:sz w:val="28"/>
          <w:szCs w:val="28"/>
        </w:rPr>
        <w:t xml:space="preserve"> </w:t>
      </w:r>
      <w:r w:rsidRPr="004B2BE4">
        <w:rPr>
          <w:sz w:val="28"/>
          <w:szCs w:val="28"/>
        </w:rPr>
        <w:t>ГОД</w:t>
      </w:r>
      <w:r>
        <w:rPr>
          <w:sz w:val="28"/>
          <w:szCs w:val="28"/>
        </w:rPr>
        <w:t>»</w:t>
      </w:r>
    </w:p>
    <w:p w:rsidR="000321A0" w:rsidRPr="004B2BE4" w:rsidRDefault="000321A0" w:rsidP="000321A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321A0" w:rsidRPr="004B2BE4" w:rsidRDefault="000321A0" w:rsidP="000321A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 xml:space="preserve"> 1. ОБЩИЕ ПОЛОЖЕНИЯ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2BE4">
        <w:rPr>
          <w:sz w:val="28"/>
          <w:szCs w:val="28"/>
        </w:rPr>
        <w:t xml:space="preserve">1. Программа «Приватизация </w:t>
      </w:r>
      <w:r>
        <w:rPr>
          <w:sz w:val="28"/>
          <w:szCs w:val="28"/>
        </w:rPr>
        <w:t>м</w:t>
      </w:r>
      <w:r w:rsidRPr="004B2BE4">
        <w:rPr>
          <w:sz w:val="28"/>
          <w:szCs w:val="28"/>
        </w:rPr>
        <w:t xml:space="preserve">униципального имущества Арамильского городского округа на </w:t>
      </w:r>
      <w:r>
        <w:rPr>
          <w:sz w:val="28"/>
          <w:szCs w:val="28"/>
        </w:rPr>
        <w:t>20</w:t>
      </w:r>
      <w:r w:rsidR="004A1E3F">
        <w:rPr>
          <w:sz w:val="28"/>
          <w:szCs w:val="28"/>
        </w:rPr>
        <w:t>21</w:t>
      </w:r>
      <w:r w:rsidRPr="004B2BE4">
        <w:rPr>
          <w:sz w:val="28"/>
          <w:szCs w:val="28"/>
        </w:rPr>
        <w:t xml:space="preserve"> год» (далее - Программа) разработана в соответствии с Федеральным </w:t>
      </w:r>
      <w:hyperlink r:id="rId4" w:history="1">
        <w:r w:rsidRPr="001F1428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1F1428">
        <w:rPr>
          <w:sz w:val="28"/>
          <w:szCs w:val="28"/>
        </w:rPr>
        <w:t xml:space="preserve"> </w:t>
      </w:r>
      <w:r w:rsidR="00D10DC2">
        <w:rPr>
          <w:sz w:val="28"/>
          <w:szCs w:val="28"/>
        </w:rPr>
        <w:t xml:space="preserve">от 21 декабря </w:t>
      </w:r>
      <w:r>
        <w:rPr>
          <w:sz w:val="28"/>
          <w:szCs w:val="28"/>
        </w:rPr>
        <w:t xml:space="preserve">2001 </w:t>
      </w:r>
      <w:r w:rsidR="00D10DC2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178-ФЗ «</w:t>
      </w:r>
      <w:r w:rsidRPr="004B2BE4">
        <w:rPr>
          <w:sz w:val="28"/>
          <w:szCs w:val="28"/>
        </w:rPr>
        <w:t>О приватизации государствен</w:t>
      </w:r>
      <w:r>
        <w:rPr>
          <w:sz w:val="28"/>
          <w:szCs w:val="28"/>
        </w:rPr>
        <w:t>ного и муниципального имущества»</w:t>
      </w:r>
      <w:r w:rsidRPr="004B2BE4">
        <w:rPr>
          <w:sz w:val="28"/>
          <w:szCs w:val="28"/>
        </w:rPr>
        <w:t xml:space="preserve">, Федеральным </w:t>
      </w:r>
      <w:hyperlink r:id="rId5" w:history="1">
        <w:r w:rsidRPr="001F1428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1F1428">
        <w:rPr>
          <w:sz w:val="28"/>
          <w:szCs w:val="28"/>
        </w:rPr>
        <w:t xml:space="preserve"> </w:t>
      </w:r>
      <w:r w:rsidR="00D10DC2">
        <w:rPr>
          <w:sz w:val="28"/>
          <w:szCs w:val="28"/>
        </w:rPr>
        <w:t xml:space="preserve">от 06 октября </w:t>
      </w:r>
      <w:r>
        <w:rPr>
          <w:sz w:val="28"/>
          <w:szCs w:val="28"/>
        </w:rPr>
        <w:t xml:space="preserve">2003 </w:t>
      </w:r>
      <w:r w:rsidR="00D10DC2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131-ФЗ «</w:t>
      </w:r>
      <w:r w:rsidRPr="004B2BE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4B2BE4">
        <w:rPr>
          <w:sz w:val="28"/>
          <w:szCs w:val="28"/>
        </w:rPr>
        <w:t xml:space="preserve">, Гражданским </w:t>
      </w:r>
      <w:hyperlink r:id="rId6" w:history="1">
        <w:r w:rsidRPr="001F1428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1F1428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Федерации.</w:t>
      </w: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4B2BE4">
        <w:rPr>
          <w:sz w:val="28"/>
          <w:szCs w:val="28"/>
        </w:rPr>
        <w:t xml:space="preserve">. Под приватизацией муниципального имущества понимается возмездное отчуждение </w:t>
      </w:r>
      <w:r w:rsidR="009F066D">
        <w:rPr>
          <w:sz w:val="28"/>
          <w:szCs w:val="28"/>
        </w:rPr>
        <w:t xml:space="preserve">недвижимого и движимого </w:t>
      </w:r>
      <w:r w:rsidRPr="004B2BE4">
        <w:rPr>
          <w:sz w:val="28"/>
          <w:szCs w:val="28"/>
        </w:rPr>
        <w:t>имущества, находящегося в муниципальной собственности Арамильского городского округа, в собственность физических и (или) юридических лиц.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4B2BE4">
        <w:rPr>
          <w:sz w:val="28"/>
          <w:szCs w:val="28"/>
        </w:rPr>
        <w:t>. От имени Арамильского городского округа органом, осуществляющим функции по приватизации муниципального имущества, является Комитет по управлению муниципальным имуществом Арамильского городского округа.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4B2BE4">
        <w:rPr>
          <w:sz w:val="28"/>
          <w:szCs w:val="28"/>
        </w:rPr>
        <w:t>. Покупателями муниципального имущества могут быть любые физические и юридические лица, за исключением случаев, предусмотренных законодательством Российской Федерации о приватизации.</w:t>
      </w:r>
    </w:p>
    <w:p w:rsidR="000321A0" w:rsidRDefault="004A1E3F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0321A0" w:rsidRPr="004B2BE4">
        <w:rPr>
          <w:sz w:val="28"/>
          <w:szCs w:val="28"/>
        </w:rPr>
        <w:t>. Программа</w:t>
      </w:r>
      <w:r>
        <w:rPr>
          <w:sz w:val="28"/>
          <w:szCs w:val="28"/>
        </w:rPr>
        <w:t xml:space="preserve"> </w:t>
      </w:r>
      <w:r w:rsidR="000321A0" w:rsidRPr="004B2BE4">
        <w:rPr>
          <w:sz w:val="28"/>
          <w:szCs w:val="28"/>
        </w:rPr>
        <w:t>подлеж</w:t>
      </w:r>
      <w:r>
        <w:rPr>
          <w:sz w:val="28"/>
          <w:szCs w:val="28"/>
        </w:rPr>
        <w:t>и</w:t>
      </w:r>
      <w:r w:rsidR="000321A0" w:rsidRPr="004B2BE4">
        <w:rPr>
          <w:sz w:val="28"/>
          <w:szCs w:val="28"/>
        </w:rPr>
        <w:t xml:space="preserve">т опубликованию </w:t>
      </w:r>
      <w:r w:rsidR="000321A0">
        <w:rPr>
          <w:sz w:val="28"/>
          <w:szCs w:val="28"/>
        </w:rPr>
        <w:t xml:space="preserve">на официальном сайте Арамильского городского округа и </w:t>
      </w:r>
      <w:r w:rsidR="000321A0" w:rsidRPr="004B2BE4">
        <w:rPr>
          <w:sz w:val="28"/>
          <w:szCs w:val="28"/>
        </w:rPr>
        <w:t>в газете «</w:t>
      </w:r>
      <w:proofErr w:type="spellStart"/>
      <w:r w:rsidR="000321A0" w:rsidRPr="004B2BE4">
        <w:rPr>
          <w:sz w:val="28"/>
          <w:szCs w:val="28"/>
        </w:rPr>
        <w:t>Арамильские</w:t>
      </w:r>
      <w:proofErr w:type="spellEnd"/>
      <w:r w:rsidR="000321A0" w:rsidRPr="004B2BE4">
        <w:rPr>
          <w:sz w:val="28"/>
          <w:szCs w:val="28"/>
        </w:rPr>
        <w:t xml:space="preserve"> вести».</w:t>
      </w:r>
    </w:p>
    <w:p w:rsidR="004A1E3F" w:rsidRPr="004B2BE4" w:rsidRDefault="004A1E3F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Pr="004B2BE4" w:rsidRDefault="000321A0" w:rsidP="000321A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2. ЦЕЛИ ПРОГРАММЫ</w:t>
      </w:r>
    </w:p>
    <w:p w:rsidR="000321A0" w:rsidRPr="004B2BE4" w:rsidRDefault="000321A0" w:rsidP="000321A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1. Целями настоящей Программы являются:</w:t>
      </w:r>
    </w:p>
    <w:p w:rsidR="000321A0" w:rsidRPr="004B2BE4" w:rsidRDefault="004A1E3F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0321A0" w:rsidRPr="004B2BE4">
        <w:rPr>
          <w:sz w:val="28"/>
          <w:szCs w:val="28"/>
        </w:rPr>
        <w:t xml:space="preserve"> увеличение доходной части бюджета Арамильского городского округа </w:t>
      </w:r>
      <w:r w:rsidR="000321A0">
        <w:rPr>
          <w:sz w:val="28"/>
          <w:szCs w:val="28"/>
        </w:rPr>
        <w:t xml:space="preserve">за счет средств от приватизации </w:t>
      </w:r>
      <w:r w:rsidR="000321A0" w:rsidRPr="004B2BE4">
        <w:rPr>
          <w:sz w:val="28"/>
          <w:szCs w:val="28"/>
        </w:rPr>
        <w:t>муниципально</w:t>
      </w:r>
      <w:r w:rsidR="000321A0">
        <w:rPr>
          <w:sz w:val="28"/>
          <w:szCs w:val="28"/>
        </w:rPr>
        <w:t>го</w:t>
      </w:r>
      <w:r w:rsidR="000321A0" w:rsidRPr="004B2BE4">
        <w:rPr>
          <w:sz w:val="28"/>
          <w:szCs w:val="28"/>
        </w:rPr>
        <w:t xml:space="preserve"> имуществ</w:t>
      </w:r>
      <w:r w:rsidR="000321A0">
        <w:rPr>
          <w:sz w:val="28"/>
          <w:szCs w:val="28"/>
        </w:rPr>
        <w:t>а</w:t>
      </w:r>
      <w:r w:rsidR="000321A0" w:rsidRPr="004B2BE4">
        <w:rPr>
          <w:sz w:val="28"/>
          <w:szCs w:val="28"/>
        </w:rPr>
        <w:t>.</w:t>
      </w:r>
    </w:p>
    <w:p w:rsidR="008F6E8B" w:rsidRPr="009F066D" w:rsidRDefault="008F6E8B" w:rsidP="000321A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21A0" w:rsidRPr="004B2BE4" w:rsidRDefault="000321A0" w:rsidP="000321A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3. ПОРЯДОК ПЛАНИРОВАНИЯ</w:t>
      </w:r>
    </w:p>
    <w:p w:rsidR="000321A0" w:rsidRPr="004B2BE4" w:rsidRDefault="000321A0" w:rsidP="000321A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4B2BE4">
        <w:rPr>
          <w:sz w:val="28"/>
          <w:szCs w:val="28"/>
        </w:rPr>
        <w:t>. Изменения и дополнения в Программу</w:t>
      </w:r>
      <w:r>
        <w:rPr>
          <w:sz w:val="28"/>
          <w:szCs w:val="28"/>
        </w:rPr>
        <w:t xml:space="preserve"> </w:t>
      </w:r>
      <w:r w:rsidRPr="004B2BE4">
        <w:rPr>
          <w:sz w:val="28"/>
          <w:szCs w:val="28"/>
        </w:rPr>
        <w:t xml:space="preserve">утверждаются </w:t>
      </w:r>
      <w:r>
        <w:rPr>
          <w:sz w:val="28"/>
          <w:szCs w:val="28"/>
        </w:rPr>
        <w:t>Р</w:t>
      </w:r>
      <w:r w:rsidRPr="004B2BE4">
        <w:rPr>
          <w:sz w:val="28"/>
          <w:szCs w:val="28"/>
        </w:rPr>
        <w:t>ешением Думы Арамильского городского округа.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4B2BE4">
        <w:rPr>
          <w:sz w:val="28"/>
          <w:szCs w:val="28"/>
        </w:rPr>
        <w:t>. Комитет по управлению муниципальным имуществом Арамильского городского округа планирует сроки приватизации</w:t>
      </w:r>
      <w:r w:rsidR="00A42C8F">
        <w:rPr>
          <w:sz w:val="28"/>
          <w:szCs w:val="28"/>
        </w:rPr>
        <w:t>,</w:t>
      </w:r>
      <w:r w:rsidRPr="004B2BE4">
        <w:rPr>
          <w:sz w:val="28"/>
          <w:szCs w:val="28"/>
        </w:rPr>
        <w:t xml:space="preserve"> исходя из </w:t>
      </w:r>
      <w:r w:rsidRPr="004B2BE4">
        <w:rPr>
          <w:sz w:val="28"/>
          <w:szCs w:val="28"/>
        </w:rPr>
        <w:lastRenderedPageBreak/>
        <w:t>инд</w:t>
      </w:r>
      <w:r>
        <w:rPr>
          <w:sz w:val="28"/>
          <w:szCs w:val="28"/>
        </w:rPr>
        <w:t>ивидуальных особенностей объекта</w:t>
      </w:r>
      <w:r w:rsidRPr="004B2BE4">
        <w:rPr>
          <w:sz w:val="28"/>
          <w:szCs w:val="28"/>
        </w:rPr>
        <w:t>, ситуации на рынке недвижимости</w:t>
      </w:r>
      <w:r>
        <w:rPr>
          <w:sz w:val="28"/>
          <w:szCs w:val="28"/>
        </w:rPr>
        <w:t xml:space="preserve"> и в соответствии с законодательством Российской Федерации.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4B2BE4">
        <w:rPr>
          <w:sz w:val="28"/>
          <w:szCs w:val="28"/>
        </w:rPr>
        <w:t>. Цена реализации объекта приватизации</w:t>
      </w:r>
      <w:r>
        <w:rPr>
          <w:sz w:val="28"/>
          <w:szCs w:val="28"/>
        </w:rPr>
        <w:t xml:space="preserve"> </w:t>
      </w:r>
      <w:r w:rsidRPr="004B2BE4">
        <w:rPr>
          <w:sz w:val="28"/>
          <w:szCs w:val="28"/>
        </w:rPr>
        <w:t>не может быть ниже нормативной цены. Нормативная цена устанавливается равной рыночной стоимости имущества, определенной независимым оценщиком в соответствии с законодательством Российской Федерации об оценочной деятельности.</w:t>
      </w:r>
    </w:p>
    <w:p w:rsidR="000321A0" w:rsidRPr="004B2BE4" w:rsidRDefault="000321A0" w:rsidP="000321A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21A0" w:rsidRPr="004B2BE4" w:rsidRDefault="000321A0" w:rsidP="00D10DC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4. РЕШЕНИЯ ОБ УСЛОВИЯХ</w:t>
      </w:r>
    </w:p>
    <w:p w:rsidR="000321A0" w:rsidRPr="004B2BE4" w:rsidRDefault="000321A0" w:rsidP="00D10DC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ПРИВАТИЗАЦИИ</w:t>
      </w:r>
      <w:r>
        <w:rPr>
          <w:sz w:val="28"/>
          <w:szCs w:val="28"/>
        </w:rPr>
        <w:t xml:space="preserve"> </w:t>
      </w:r>
      <w:r w:rsidRPr="004B2BE4">
        <w:rPr>
          <w:sz w:val="28"/>
          <w:szCs w:val="28"/>
        </w:rPr>
        <w:t>МУНИЦИПАЛЬНОГО ИМУЩЕСТВА</w:t>
      </w: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E15C2">
        <w:rPr>
          <w:sz w:val="28"/>
          <w:szCs w:val="28"/>
        </w:rPr>
        <w:t>Решение об условиях приватизации</w:t>
      </w:r>
      <w:r w:rsidRPr="00FB1834">
        <w:rPr>
          <w:sz w:val="28"/>
          <w:szCs w:val="28"/>
        </w:rPr>
        <w:t xml:space="preserve"> </w:t>
      </w:r>
      <w:r w:rsidRPr="009E15C2">
        <w:rPr>
          <w:sz w:val="28"/>
          <w:szCs w:val="28"/>
        </w:rPr>
        <w:t>муниципального имущества принимается постановлением Главы</w:t>
      </w:r>
      <w:r w:rsidR="009F612B">
        <w:rPr>
          <w:sz w:val="28"/>
          <w:szCs w:val="28"/>
        </w:rPr>
        <w:t xml:space="preserve"> Арамильского городского округа в соответствии с прогнозным планом</w:t>
      </w:r>
      <w:r w:rsidR="00CA7A2F">
        <w:rPr>
          <w:sz w:val="28"/>
          <w:szCs w:val="28"/>
        </w:rPr>
        <w:t xml:space="preserve"> приватизации муниципального имущества.</w:t>
      </w:r>
    </w:p>
    <w:p w:rsidR="000321A0" w:rsidRPr="009E15C2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15C2">
        <w:rPr>
          <w:sz w:val="28"/>
          <w:szCs w:val="28"/>
        </w:rPr>
        <w:t>Комитет по управлению муниципальным имуществом Арамильского городского округа готовит по каждому объекту, включенному в настоящую Программу, проект постановления Главы Арамильского городского округа об условиях его приватизации</w:t>
      </w:r>
      <w:r>
        <w:rPr>
          <w:sz w:val="28"/>
          <w:szCs w:val="28"/>
        </w:rPr>
        <w:t xml:space="preserve"> </w:t>
      </w:r>
      <w:r w:rsidRPr="009E15C2">
        <w:rPr>
          <w:sz w:val="28"/>
          <w:szCs w:val="28"/>
        </w:rPr>
        <w:t>в соответствии с действующим законодательством.</w:t>
      </w:r>
    </w:p>
    <w:p w:rsidR="000321A0" w:rsidRDefault="000321A0" w:rsidP="000321A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321A0" w:rsidRPr="004B2BE4" w:rsidRDefault="000321A0" w:rsidP="000321A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 xml:space="preserve">5. ОФОРМЛЕНИЕ СДЕЛОК 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Продажа муниципального имущества оформляется договором купли-продажи в соответствии с действующим законодательством Российской Федерации.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 xml:space="preserve">6. НЕДЕЙСТВИТЕЛЬНОСТЬ СДЕЛКИ 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Сделки по продаже муниципального имущества</w:t>
      </w:r>
      <w:r>
        <w:rPr>
          <w:sz w:val="28"/>
          <w:szCs w:val="28"/>
        </w:rPr>
        <w:t xml:space="preserve"> </w:t>
      </w:r>
      <w:r w:rsidRPr="004B2BE4">
        <w:rPr>
          <w:sz w:val="28"/>
          <w:szCs w:val="28"/>
        </w:rPr>
        <w:t>признаются недействительными по основаниям и в порядке, предусмотренном действующим законодательством Российской Федерации</w:t>
      </w:r>
      <w:r w:rsidR="001707B3">
        <w:rPr>
          <w:sz w:val="28"/>
          <w:szCs w:val="28"/>
        </w:rPr>
        <w:t>,</w:t>
      </w:r>
      <w:r w:rsidRPr="004B2BE4">
        <w:rPr>
          <w:sz w:val="28"/>
          <w:szCs w:val="28"/>
        </w:rPr>
        <w:t xml:space="preserve"> либо на основании вступившего в законную силу решения суда.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7. СРОК ДЕЙСТВИЯ НАСТОЯЩ</w:t>
      </w:r>
      <w:r>
        <w:rPr>
          <w:sz w:val="28"/>
          <w:szCs w:val="28"/>
        </w:rPr>
        <w:t>ЕЙ ПРОГРАММЫ</w:t>
      </w:r>
      <w:r w:rsidRPr="004B2BE4">
        <w:rPr>
          <w:sz w:val="28"/>
          <w:szCs w:val="28"/>
        </w:rPr>
        <w:t xml:space="preserve"> </w:t>
      </w: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 xml:space="preserve">Настоящая Программа действует до 31 декабря </w:t>
      </w:r>
      <w:r>
        <w:rPr>
          <w:sz w:val="28"/>
          <w:szCs w:val="28"/>
        </w:rPr>
        <w:t>20</w:t>
      </w:r>
      <w:r w:rsidR="004A1E3F">
        <w:rPr>
          <w:sz w:val="28"/>
          <w:szCs w:val="28"/>
        </w:rPr>
        <w:t>21</w:t>
      </w:r>
      <w:r w:rsidRPr="004B2BE4">
        <w:rPr>
          <w:sz w:val="28"/>
          <w:szCs w:val="28"/>
        </w:rPr>
        <w:t xml:space="preserve"> года.</w:t>
      </w:r>
    </w:p>
    <w:p w:rsidR="00B935AE" w:rsidRDefault="00B935A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21A0" w:rsidRPr="0047430B" w:rsidRDefault="000321A0" w:rsidP="00226D3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7430B">
        <w:rPr>
          <w:sz w:val="28"/>
          <w:szCs w:val="28"/>
        </w:rPr>
        <w:lastRenderedPageBreak/>
        <w:t>8. ПЕР</w:t>
      </w:r>
      <w:r w:rsidR="00226D33">
        <w:rPr>
          <w:sz w:val="28"/>
          <w:szCs w:val="28"/>
        </w:rPr>
        <w:t xml:space="preserve">ЕЧЕНЬ ОБЪЕКТОВ МУНИЦИПАЛЬНОГО </w:t>
      </w:r>
      <w:r w:rsidR="00B935AE">
        <w:rPr>
          <w:sz w:val="28"/>
          <w:szCs w:val="28"/>
        </w:rPr>
        <w:t xml:space="preserve">ИМУЩЕСТВА, </w:t>
      </w:r>
      <w:r w:rsidRPr="0047430B">
        <w:rPr>
          <w:sz w:val="28"/>
          <w:szCs w:val="28"/>
        </w:rPr>
        <w:t xml:space="preserve">ПРИВАТИЗАЦИЯ </w:t>
      </w:r>
      <w:r>
        <w:rPr>
          <w:sz w:val="28"/>
          <w:szCs w:val="28"/>
        </w:rPr>
        <w:t>КОТОРЫХ</w:t>
      </w:r>
      <w:r w:rsidRPr="0047430B">
        <w:rPr>
          <w:sz w:val="28"/>
          <w:szCs w:val="28"/>
        </w:rPr>
        <w:t xml:space="preserve"> ПЛАНИРУЕТСЯ В 20</w:t>
      </w:r>
      <w:r w:rsidR="004A1E3F">
        <w:rPr>
          <w:sz w:val="28"/>
          <w:szCs w:val="28"/>
        </w:rPr>
        <w:t>21</w:t>
      </w:r>
      <w:r w:rsidRPr="0047430B">
        <w:rPr>
          <w:sz w:val="28"/>
          <w:szCs w:val="28"/>
        </w:rPr>
        <w:t xml:space="preserve"> ГОДУ</w:t>
      </w:r>
    </w:p>
    <w:p w:rsidR="000321A0" w:rsidRPr="0047430B" w:rsidRDefault="000321A0" w:rsidP="000321A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1034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1843"/>
        <w:gridCol w:w="1984"/>
        <w:gridCol w:w="1843"/>
        <w:gridCol w:w="1276"/>
      </w:tblGrid>
      <w:tr w:rsidR="004A1E3F" w:rsidRPr="0047430B" w:rsidTr="00D44EF5">
        <w:trPr>
          <w:trHeight w:val="17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7430B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№</w:t>
            </w:r>
          </w:p>
          <w:p w:rsidR="004A1E3F" w:rsidRPr="0047430B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Default="004A1E3F" w:rsidP="00D44EF5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Объект</w:t>
            </w:r>
          </w:p>
          <w:p w:rsidR="004A1E3F" w:rsidRPr="0047430B" w:rsidRDefault="004A1E3F" w:rsidP="00D44EF5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47430B">
              <w:rPr>
                <w:rFonts w:eastAsia="Calibri"/>
                <w:bCs/>
                <w:color w:val="000000"/>
              </w:rPr>
              <w:t>приватизации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7430B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Источник</w:t>
            </w:r>
          </w:p>
          <w:p w:rsidR="004A1E3F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предоставления</w:t>
            </w:r>
          </w:p>
          <w:p w:rsidR="004A1E3F" w:rsidRPr="0047430B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7430B" w:rsidRDefault="004A1E3F" w:rsidP="00D44EF5">
            <w:pPr>
              <w:spacing w:line="276" w:lineRule="auto"/>
              <w:ind w:left="-70" w:right="-77"/>
              <w:jc w:val="center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Правообладатель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7430B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Планируемый размер доходов</w:t>
            </w:r>
          </w:p>
          <w:p w:rsidR="004A1E3F" w:rsidRPr="0047430B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 2021 году, руб.</w:t>
            </w:r>
          </w:p>
        </w:tc>
      </w:tr>
      <w:tr w:rsidR="004A1E3F" w:rsidRPr="0047430B" w:rsidTr="00D44EF5">
        <w:trPr>
          <w:trHeight w:val="108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Pr="0047430B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1.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Pr="001C1C5C" w:rsidRDefault="004A1E3F" w:rsidP="00D44EF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Легковой автомобиль </w:t>
            </w:r>
          </w:p>
          <w:p w:rsidR="004A1E3F" w:rsidRDefault="004A1E3F" w:rsidP="00D44EF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ХЕНДЭ </w:t>
            </w:r>
            <w:r>
              <w:rPr>
                <w:rFonts w:eastAsia="Calibri"/>
                <w:bCs/>
                <w:color w:val="000000"/>
                <w:lang w:val="en-US"/>
              </w:rPr>
              <w:t>SONATA</w:t>
            </w:r>
            <w:r>
              <w:rPr>
                <w:rFonts w:eastAsia="Calibri"/>
                <w:bCs/>
                <w:color w:val="000000"/>
              </w:rPr>
              <w:t xml:space="preserve">, государственный номер К529КР196, </w:t>
            </w:r>
          </w:p>
          <w:p w:rsidR="004A1E3F" w:rsidRPr="0054076E" w:rsidRDefault="004A1E3F" w:rsidP="00D44EF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год выпуска 2008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 xml:space="preserve">город Арамиль, </w:t>
            </w:r>
          </w:p>
          <w:p w:rsidR="004A1E3F" w:rsidRPr="0054076E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  <w:lang w:val="en-US"/>
              </w:rPr>
              <w:t xml:space="preserve"> 1</w:t>
            </w:r>
            <w:r>
              <w:rPr>
                <w:rFonts w:eastAsia="Calibri"/>
                <w:color w:val="000000"/>
              </w:rPr>
              <w:t xml:space="preserve"> Мая, 12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Pr="00115D6E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Свидетельство о регистрации ТС от </w:t>
            </w:r>
            <w:r w:rsidRPr="00115D6E">
              <w:rPr>
                <w:rFonts w:eastAsia="Calibri"/>
                <w:color w:val="000000"/>
              </w:rPr>
              <w:t>19</w:t>
            </w:r>
            <w:r>
              <w:rPr>
                <w:rFonts w:eastAsia="Calibri"/>
                <w:color w:val="000000"/>
              </w:rPr>
              <w:t>.0</w:t>
            </w:r>
            <w:r w:rsidRPr="00115D6E"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</w:rPr>
              <w:t>.201</w:t>
            </w:r>
            <w:r w:rsidRPr="00115D6E">
              <w:rPr>
                <w:rFonts w:eastAsia="Calibri"/>
                <w:color w:val="000000"/>
              </w:rPr>
              <w:t>8</w:t>
            </w:r>
          </w:p>
          <w:p w:rsidR="004A1E3F" w:rsidRPr="00115D6E" w:rsidRDefault="004A1E3F" w:rsidP="00D44EF5">
            <w:pPr>
              <w:spacing w:line="276" w:lineRule="auto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</w:rPr>
              <w:t xml:space="preserve">серия </w:t>
            </w:r>
            <w:r>
              <w:rPr>
                <w:rFonts w:eastAsia="Calibri"/>
                <w:color w:val="000000"/>
                <w:lang w:val="en-US"/>
              </w:rPr>
              <w:t>9903</w:t>
            </w:r>
          </w:p>
          <w:p w:rsidR="004A1E3F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  <w:lang w:val="en-US"/>
              </w:rPr>
              <w:t>129123</w:t>
            </w:r>
            <w:r>
              <w:rPr>
                <w:rFonts w:eastAsia="Calibri"/>
                <w:color w:val="000000"/>
              </w:rPr>
              <w:t xml:space="preserve"> </w:t>
            </w:r>
          </w:p>
          <w:p w:rsidR="004A1E3F" w:rsidRPr="0047430B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Pr="0047430B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Администрация</w:t>
            </w:r>
            <w:r w:rsidRPr="0047430B">
              <w:rPr>
                <w:rFonts w:eastAsia="Calibri"/>
                <w:color w:val="000000"/>
              </w:rPr>
              <w:t>Арамильск</w:t>
            </w:r>
            <w:r>
              <w:rPr>
                <w:rFonts w:eastAsia="Calibri"/>
                <w:color w:val="000000"/>
              </w:rPr>
              <w:t>ого</w:t>
            </w:r>
            <w:proofErr w:type="spellEnd"/>
            <w:r w:rsidRPr="0047430B">
              <w:rPr>
                <w:rFonts w:eastAsia="Calibri"/>
                <w:color w:val="000000"/>
              </w:rPr>
              <w:t xml:space="preserve"> городско</w:t>
            </w:r>
            <w:r>
              <w:rPr>
                <w:rFonts w:eastAsia="Calibri"/>
                <w:color w:val="000000"/>
              </w:rPr>
              <w:t>го</w:t>
            </w:r>
            <w:r w:rsidRPr="0047430B">
              <w:rPr>
                <w:rFonts w:eastAsia="Calibri"/>
                <w:color w:val="000000"/>
              </w:rPr>
              <w:t xml:space="preserve"> округ</w:t>
            </w:r>
            <w:r>
              <w:rPr>
                <w:rFonts w:eastAsia="Calibri"/>
                <w:color w:val="000000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Pr="0047430B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300 000</w:t>
            </w:r>
          </w:p>
        </w:tc>
      </w:tr>
      <w:tr w:rsidR="004A1E3F" w:rsidRPr="0047430B" w:rsidTr="00D44EF5">
        <w:trPr>
          <w:trHeight w:val="133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Pr="0047430B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2.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Pr="0054076E" w:rsidRDefault="004A1E3F" w:rsidP="00D44EF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Легковой автомобиль </w:t>
            </w:r>
          </w:p>
          <w:p w:rsidR="004A1E3F" w:rsidRDefault="004A1E3F" w:rsidP="00D44EF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val="en-US"/>
              </w:rPr>
              <w:t>CHEVROLET</w:t>
            </w:r>
            <w:r w:rsidRPr="002F2760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  <w:lang w:val="en-US"/>
              </w:rPr>
              <w:t>LANOS</w:t>
            </w:r>
            <w:r w:rsidRPr="002F2760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 xml:space="preserve">государственный номер М120ЕВ196, </w:t>
            </w:r>
          </w:p>
          <w:p w:rsidR="004A1E3F" w:rsidRPr="0047430B" w:rsidRDefault="004A1E3F" w:rsidP="00D44EF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год выпуска 2005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 xml:space="preserve">город Арамиль, </w:t>
            </w:r>
          </w:p>
          <w:p w:rsidR="004A1E3F" w:rsidRPr="0054076E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  <w:lang w:val="en-US"/>
              </w:rPr>
              <w:t xml:space="preserve"> 1</w:t>
            </w:r>
            <w:r>
              <w:rPr>
                <w:rFonts w:eastAsia="Calibri"/>
                <w:color w:val="000000"/>
              </w:rPr>
              <w:t xml:space="preserve"> Мая, 12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Pr="00115D6E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Свидетельство о регистрации ТС от </w:t>
            </w:r>
            <w:r w:rsidRPr="00115D6E">
              <w:rPr>
                <w:rFonts w:eastAsia="Calibri"/>
                <w:color w:val="000000"/>
              </w:rPr>
              <w:t>29</w:t>
            </w:r>
            <w:r>
              <w:rPr>
                <w:rFonts w:eastAsia="Calibri"/>
                <w:color w:val="000000"/>
              </w:rPr>
              <w:t>.0</w:t>
            </w:r>
            <w:r w:rsidRPr="00115D6E">
              <w:rPr>
                <w:rFonts w:eastAsia="Calibri"/>
                <w:color w:val="000000"/>
              </w:rPr>
              <w:t>9</w:t>
            </w:r>
            <w:r>
              <w:rPr>
                <w:rFonts w:eastAsia="Calibri"/>
                <w:color w:val="000000"/>
              </w:rPr>
              <w:t>.2</w:t>
            </w:r>
            <w:r w:rsidRPr="00115D6E">
              <w:rPr>
                <w:rFonts w:eastAsia="Calibri"/>
                <w:color w:val="000000"/>
              </w:rPr>
              <w:t>009</w:t>
            </w:r>
          </w:p>
          <w:p w:rsidR="004A1E3F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серия ТО </w:t>
            </w:r>
          </w:p>
          <w:p w:rsidR="004A1E3F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267938</w:t>
            </w:r>
          </w:p>
          <w:p w:rsidR="004A1E3F" w:rsidRPr="0047430B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Pr="0047430B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Администрация</w:t>
            </w:r>
            <w:r w:rsidRPr="0047430B">
              <w:rPr>
                <w:rFonts w:eastAsia="Calibri"/>
                <w:color w:val="000000"/>
              </w:rPr>
              <w:t>Арамильск</w:t>
            </w:r>
            <w:r>
              <w:rPr>
                <w:rFonts w:eastAsia="Calibri"/>
                <w:color w:val="000000"/>
              </w:rPr>
              <w:t>ого</w:t>
            </w:r>
            <w:proofErr w:type="spellEnd"/>
            <w:r w:rsidRPr="0047430B">
              <w:rPr>
                <w:rFonts w:eastAsia="Calibri"/>
                <w:color w:val="000000"/>
              </w:rPr>
              <w:t xml:space="preserve"> городско</w:t>
            </w:r>
            <w:r>
              <w:rPr>
                <w:rFonts w:eastAsia="Calibri"/>
                <w:color w:val="000000"/>
              </w:rPr>
              <w:t>го</w:t>
            </w:r>
            <w:r w:rsidRPr="0047430B">
              <w:rPr>
                <w:rFonts w:eastAsia="Calibri"/>
                <w:color w:val="000000"/>
              </w:rPr>
              <w:t xml:space="preserve"> округ</w:t>
            </w:r>
            <w:r>
              <w:rPr>
                <w:rFonts w:eastAsia="Calibri"/>
                <w:color w:val="000000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  <w:p w:rsidR="004A1E3F" w:rsidRPr="0047430B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126 000</w:t>
            </w:r>
          </w:p>
        </w:tc>
      </w:tr>
      <w:tr w:rsidR="004A1E3F" w:rsidRPr="0047430B" w:rsidTr="00D44EF5">
        <w:trPr>
          <w:trHeight w:val="133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Pr="0047430B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Pr="00E31220" w:rsidRDefault="004A1E3F" w:rsidP="004A1E3F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E31220">
              <w:rPr>
                <w:rFonts w:eastAsia="Calibri"/>
                <w:bCs/>
                <w:color w:val="000000"/>
              </w:rPr>
              <w:t xml:space="preserve">Лечебно-оздоровительный комплекс «Тонус». Площадь: общая 536,7 </w:t>
            </w:r>
            <w:proofErr w:type="spellStart"/>
            <w:r w:rsidRPr="00E31220">
              <w:rPr>
                <w:rFonts w:eastAsia="Calibri"/>
                <w:bCs/>
                <w:color w:val="000000"/>
              </w:rPr>
              <w:t>кв.м</w:t>
            </w:r>
            <w:proofErr w:type="spellEnd"/>
            <w:r w:rsidRPr="00E31220">
              <w:rPr>
                <w:rFonts w:eastAsia="Calibri"/>
                <w:bCs/>
                <w:color w:val="000000"/>
              </w:rPr>
              <w:t>. Инвентарный номер: 3552\01\0001\64-02</w:t>
            </w:r>
          </w:p>
          <w:p w:rsidR="004A1E3F" w:rsidRPr="00E31220" w:rsidRDefault="004A1E3F" w:rsidP="004A1E3F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E31220">
              <w:rPr>
                <w:rFonts w:eastAsia="Calibri"/>
                <w:bCs/>
                <w:color w:val="000000"/>
              </w:rPr>
              <w:t>Литер: А. Этажность: 2. Назначение: нежилое здание.</w:t>
            </w:r>
          </w:p>
          <w:p w:rsidR="004A1E3F" w:rsidRDefault="004A1E3F" w:rsidP="004A1E3F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E31220">
              <w:rPr>
                <w:rFonts w:eastAsia="Calibri"/>
                <w:bCs/>
                <w:color w:val="000000"/>
              </w:rPr>
              <w:t>Кадастровый номер: 66:33:0000000:439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Default="004A1E3F" w:rsidP="004A1E3F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Российская Федерация, Свердловская область, </w:t>
            </w:r>
            <w:proofErr w:type="spellStart"/>
            <w:r>
              <w:rPr>
                <w:rFonts w:eastAsia="Calibri"/>
                <w:color w:val="000000"/>
              </w:rPr>
              <w:t>Сысертский</w:t>
            </w:r>
            <w:proofErr w:type="spellEnd"/>
            <w:r>
              <w:rPr>
                <w:rFonts w:eastAsia="Calibri"/>
                <w:color w:val="000000"/>
              </w:rPr>
              <w:t xml:space="preserve"> район, </w:t>
            </w:r>
          </w:p>
          <w:p w:rsidR="004A1E3F" w:rsidRPr="0047430B" w:rsidRDefault="004A1E3F" w:rsidP="004A1E3F">
            <w:pPr>
              <w:spacing w:line="276" w:lineRule="auto"/>
              <w:rPr>
                <w:rFonts w:eastAsia="Calibri"/>
                <w:color w:val="000000"/>
              </w:rPr>
            </w:pPr>
            <w:r w:rsidRPr="00E31220">
              <w:rPr>
                <w:rFonts w:eastAsia="Calibri"/>
                <w:color w:val="000000"/>
              </w:rPr>
              <w:t>город Арамиль, улица Клубная, д. 4-Б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 w:rsidRPr="00E31220">
              <w:rPr>
                <w:rFonts w:eastAsia="Calibri"/>
                <w:color w:val="000000"/>
              </w:rPr>
              <w:t>Свидетельство о государственной регистрации права 66-АГ 892955 от 01.10.2009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E31220">
              <w:rPr>
                <w:rFonts w:eastAsia="Calibri"/>
                <w:color w:val="000000"/>
              </w:rPr>
              <w:t>Арамильский</w:t>
            </w:r>
            <w:proofErr w:type="spellEnd"/>
            <w:r w:rsidRPr="00E31220">
              <w:rPr>
                <w:rFonts w:eastAsia="Calibri"/>
                <w:color w:val="000000"/>
              </w:rPr>
              <w:t xml:space="preserve">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3F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E31220">
              <w:rPr>
                <w:rFonts w:eastAsia="Calibri"/>
                <w:color w:val="000000"/>
              </w:rPr>
              <w:t>2 930 000</w:t>
            </w:r>
          </w:p>
        </w:tc>
      </w:tr>
    </w:tbl>
    <w:p w:rsidR="00B350E5" w:rsidRDefault="00B350E5" w:rsidP="000321A0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1E3F" w:rsidRDefault="000321A0" w:rsidP="000321A0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871FC">
        <w:rPr>
          <w:sz w:val="28"/>
          <w:szCs w:val="28"/>
        </w:rPr>
        <w:t xml:space="preserve">9. ПЛАНИРУЕМЫЙ РАЗМЕР ДОХОДОВ ОТ РЕАЛИЗАЦИИ МУНИЦИПАЛЬНОГО ИМУЩЕСТВА </w:t>
      </w:r>
    </w:p>
    <w:p w:rsidR="000321A0" w:rsidRDefault="000321A0" w:rsidP="000321A0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871FC">
        <w:rPr>
          <w:sz w:val="28"/>
          <w:szCs w:val="28"/>
        </w:rPr>
        <w:t xml:space="preserve">АРАМИЛЬСКОГО ГОРОДСКОГО </w:t>
      </w:r>
      <w:proofErr w:type="gramStart"/>
      <w:r w:rsidRPr="00A871FC">
        <w:rPr>
          <w:sz w:val="28"/>
          <w:szCs w:val="28"/>
        </w:rPr>
        <w:t>ОКРУГА</w:t>
      </w:r>
      <w:r w:rsidR="004A1E3F">
        <w:rPr>
          <w:sz w:val="28"/>
          <w:szCs w:val="28"/>
        </w:rPr>
        <w:t xml:space="preserve"> </w:t>
      </w:r>
      <w:r w:rsidRPr="00A871FC">
        <w:rPr>
          <w:sz w:val="28"/>
          <w:szCs w:val="28"/>
        </w:rPr>
        <w:t>В</w:t>
      </w:r>
      <w:proofErr w:type="gramEnd"/>
      <w:r w:rsidRPr="00A871FC">
        <w:rPr>
          <w:sz w:val="28"/>
          <w:szCs w:val="28"/>
        </w:rPr>
        <w:t xml:space="preserve"> 20</w:t>
      </w:r>
      <w:r w:rsidR="004A1E3F">
        <w:rPr>
          <w:sz w:val="28"/>
          <w:szCs w:val="28"/>
        </w:rPr>
        <w:t>21</w:t>
      </w:r>
      <w:r w:rsidRPr="00A871FC">
        <w:rPr>
          <w:sz w:val="28"/>
          <w:szCs w:val="28"/>
        </w:rPr>
        <w:t xml:space="preserve"> ГОДУ</w:t>
      </w:r>
    </w:p>
    <w:p w:rsidR="000321A0" w:rsidRPr="00A871FC" w:rsidRDefault="000321A0" w:rsidP="000321A0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1FC">
        <w:rPr>
          <w:sz w:val="28"/>
          <w:szCs w:val="28"/>
        </w:rPr>
        <w:t xml:space="preserve">Планируемый размер доходов от продажи имущества составит </w:t>
      </w:r>
      <w:r w:rsidR="00D10DC2">
        <w:rPr>
          <w:sz w:val="28"/>
          <w:szCs w:val="28"/>
        </w:rPr>
        <w:t xml:space="preserve"> </w:t>
      </w:r>
      <w:r w:rsidR="004A1E3F">
        <w:rPr>
          <w:sz w:val="28"/>
          <w:szCs w:val="28"/>
        </w:rPr>
        <w:t xml:space="preserve">                    3 356 000</w:t>
      </w:r>
      <w:r w:rsidRPr="00A871FC">
        <w:rPr>
          <w:sz w:val="28"/>
          <w:szCs w:val="28"/>
        </w:rPr>
        <w:t xml:space="preserve"> </w:t>
      </w:r>
      <w:r w:rsidR="006F5D09">
        <w:rPr>
          <w:sz w:val="28"/>
          <w:szCs w:val="28"/>
        </w:rPr>
        <w:t>(</w:t>
      </w:r>
      <w:r w:rsidR="004A1E3F">
        <w:rPr>
          <w:sz w:val="28"/>
          <w:szCs w:val="28"/>
        </w:rPr>
        <w:t>три</w:t>
      </w:r>
      <w:r w:rsidR="006F5D09">
        <w:rPr>
          <w:sz w:val="28"/>
          <w:szCs w:val="28"/>
        </w:rPr>
        <w:t xml:space="preserve"> миллион</w:t>
      </w:r>
      <w:r w:rsidR="004A1E3F">
        <w:rPr>
          <w:sz w:val="28"/>
          <w:szCs w:val="28"/>
        </w:rPr>
        <w:t>а</w:t>
      </w:r>
      <w:r w:rsidR="006F5D09">
        <w:rPr>
          <w:sz w:val="28"/>
          <w:szCs w:val="28"/>
        </w:rPr>
        <w:t xml:space="preserve"> </w:t>
      </w:r>
      <w:r w:rsidR="004A1E3F">
        <w:rPr>
          <w:sz w:val="28"/>
          <w:szCs w:val="28"/>
        </w:rPr>
        <w:t>триста пятьдесят шесть) р</w:t>
      </w:r>
      <w:r w:rsidRPr="00A871FC">
        <w:rPr>
          <w:sz w:val="28"/>
          <w:szCs w:val="28"/>
        </w:rPr>
        <w:t>убл</w:t>
      </w:r>
      <w:r w:rsidR="004A1E3F">
        <w:rPr>
          <w:sz w:val="28"/>
          <w:szCs w:val="28"/>
        </w:rPr>
        <w:t>ей 00 копеек</w:t>
      </w:r>
      <w:r w:rsidRPr="00A871FC">
        <w:rPr>
          <w:sz w:val="28"/>
          <w:szCs w:val="28"/>
        </w:rPr>
        <w:t>.</w:t>
      </w:r>
    </w:p>
    <w:p w:rsidR="001E0153" w:rsidRDefault="001E0153" w:rsidP="00872950">
      <w:pPr>
        <w:widowControl w:val="0"/>
        <w:autoSpaceDE w:val="0"/>
        <w:autoSpaceDN w:val="0"/>
        <w:jc w:val="center"/>
      </w:pPr>
    </w:p>
    <w:p w:rsidR="004A1E3F" w:rsidRDefault="004A1E3F" w:rsidP="00872950">
      <w:pPr>
        <w:widowControl w:val="0"/>
        <w:autoSpaceDE w:val="0"/>
        <w:autoSpaceDN w:val="0"/>
        <w:jc w:val="center"/>
      </w:pPr>
    </w:p>
    <w:p w:rsidR="004A1E3F" w:rsidRDefault="004A1E3F" w:rsidP="00872950">
      <w:pPr>
        <w:widowControl w:val="0"/>
        <w:autoSpaceDE w:val="0"/>
        <w:autoSpaceDN w:val="0"/>
        <w:jc w:val="center"/>
      </w:pPr>
    </w:p>
    <w:p w:rsidR="004A1E3F" w:rsidRDefault="004A1E3F" w:rsidP="00872950">
      <w:pPr>
        <w:widowControl w:val="0"/>
        <w:autoSpaceDE w:val="0"/>
        <w:autoSpaceDN w:val="0"/>
        <w:jc w:val="center"/>
      </w:pPr>
    </w:p>
    <w:p w:rsidR="004A1E3F" w:rsidRDefault="004A1E3F" w:rsidP="00872950">
      <w:pPr>
        <w:widowControl w:val="0"/>
        <w:autoSpaceDE w:val="0"/>
        <w:autoSpaceDN w:val="0"/>
        <w:jc w:val="center"/>
      </w:pPr>
    </w:p>
    <w:p w:rsidR="004A1E3F" w:rsidRDefault="004A1E3F" w:rsidP="00872950">
      <w:pPr>
        <w:widowControl w:val="0"/>
        <w:autoSpaceDE w:val="0"/>
        <w:autoSpaceDN w:val="0"/>
        <w:jc w:val="center"/>
      </w:pPr>
    </w:p>
    <w:p w:rsidR="004A1E3F" w:rsidRPr="004A1E3F" w:rsidRDefault="004A1E3F" w:rsidP="004A1E3F">
      <w:pPr>
        <w:jc w:val="center"/>
      </w:pPr>
      <w:r w:rsidRPr="004A1E3F">
        <w:lastRenderedPageBreak/>
        <w:t>СОГЛАСОВАНИЕ</w:t>
      </w:r>
    </w:p>
    <w:p w:rsidR="004A1E3F" w:rsidRPr="004A1E3F" w:rsidRDefault="004A1E3F" w:rsidP="004A1E3F">
      <w:pPr>
        <w:widowControl w:val="0"/>
        <w:autoSpaceDE w:val="0"/>
        <w:autoSpaceDN w:val="0"/>
        <w:adjustRightInd w:val="0"/>
        <w:jc w:val="center"/>
        <w:outlineLvl w:val="0"/>
      </w:pPr>
      <w:r w:rsidRPr="004A1E3F">
        <w:t>Проекта РЕШЕНИЯ</w:t>
      </w:r>
    </w:p>
    <w:p w:rsidR="004A1E3F" w:rsidRPr="004A1E3F" w:rsidRDefault="004A1E3F" w:rsidP="004A1E3F">
      <w:pPr>
        <w:widowControl w:val="0"/>
        <w:autoSpaceDE w:val="0"/>
        <w:autoSpaceDN w:val="0"/>
        <w:adjustRightInd w:val="0"/>
        <w:jc w:val="center"/>
        <w:outlineLvl w:val="0"/>
      </w:pPr>
    </w:p>
    <w:p w:rsidR="004A1E3F" w:rsidRPr="004A1E3F" w:rsidRDefault="004A1E3F" w:rsidP="004A1E3F">
      <w:pPr>
        <w:jc w:val="center"/>
        <w:rPr>
          <w:b/>
          <w:i/>
          <w:sz w:val="28"/>
          <w:szCs w:val="28"/>
        </w:rPr>
      </w:pPr>
      <w:r w:rsidRPr="004A1E3F">
        <w:rPr>
          <w:b/>
          <w:i/>
          <w:sz w:val="28"/>
          <w:szCs w:val="28"/>
        </w:rPr>
        <w:t>Об утверждении программы «Приватизация муниципального имущества Арамильского городского округа на 202</w:t>
      </w:r>
      <w:r>
        <w:rPr>
          <w:b/>
          <w:i/>
          <w:sz w:val="28"/>
          <w:szCs w:val="28"/>
        </w:rPr>
        <w:t>1</w:t>
      </w:r>
      <w:r w:rsidRPr="004A1E3F">
        <w:rPr>
          <w:b/>
          <w:i/>
          <w:sz w:val="28"/>
          <w:szCs w:val="28"/>
        </w:rPr>
        <w:t xml:space="preserve"> год»</w:t>
      </w:r>
    </w:p>
    <w:p w:rsidR="004A1E3F" w:rsidRPr="004A1E3F" w:rsidRDefault="004A1E3F" w:rsidP="004A1E3F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126"/>
        <w:gridCol w:w="1134"/>
        <w:gridCol w:w="1134"/>
        <w:gridCol w:w="1134"/>
      </w:tblGrid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center"/>
            </w:pPr>
            <w:r w:rsidRPr="004A1E3F"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Дата подписания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center"/>
            </w:pPr>
            <w:r w:rsidRPr="004A1E3F">
              <w:t>Подпись</w:t>
            </w: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 xml:space="preserve">Глава Арамильского городского округа </w:t>
            </w:r>
          </w:p>
          <w:p w:rsidR="004A1E3F" w:rsidRPr="004A1E3F" w:rsidRDefault="004A1E3F" w:rsidP="004A1E3F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Никитенко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roofErr w:type="spellStart"/>
            <w:r w:rsidRPr="004A1E3F">
              <w:t>Гарифуллин</w:t>
            </w:r>
            <w:proofErr w:type="spellEnd"/>
            <w:r w:rsidRPr="004A1E3F">
              <w:t xml:space="preserve">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Комарова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Начальник Организационного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ind w:left="31"/>
              <w:rPr>
                <w:sz w:val="23"/>
                <w:szCs w:val="23"/>
              </w:rPr>
            </w:pPr>
            <w:proofErr w:type="spellStart"/>
            <w:r w:rsidRPr="004A1E3F">
              <w:rPr>
                <w:sz w:val="23"/>
                <w:szCs w:val="23"/>
              </w:rPr>
              <w:t>Забанова</w:t>
            </w:r>
            <w:proofErr w:type="spellEnd"/>
            <w:r w:rsidRPr="004A1E3F">
              <w:rPr>
                <w:sz w:val="23"/>
                <w:szCs w:val="23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Начальник Финансового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Шуваева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Коваленко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Председатель КУМИ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roofErr w:type="spellStart"/>
            <w:r w:rsidRPr="004A1E3F">
              <w:t>Живилов</w:t>
            </w:r>
            <w:proofErr w:type="spellEnd"/>
            <w:r w:rsidRPr="004A1E3F">
              <w:t xml:space="preserve">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Председатель Контрольно-счетной палаты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Буцко Ж.Ю.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Начальник Организационного отдела аппарата Думы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Васильева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rPr>
          <w:trHeight w:val="2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Исполнитель</w:t>
            </w:r>
          </w:p>
          <w:p w:rsidR="004A1E3F" w:rsidRPr="004A1E3F" w:rsidRDefault="004A1E3F" w:rsidP="004A1E3F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Семеновская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</w:tbl>
    <w:p w:rsidR="004A1E3F" w:rsidRPr="004A1E3F" w:rsidRDefault="004A1E3F" w:rsidP="004A1E3F">
      <w:pPr>
        <w:keepNext/>
        <w:jc w:val="center"/>
        <w:outlineLvl w:val="3"/>
        <w:rPr>
          <w:b/>
          <w:bCs/>
        </w:rPr>
      </w:pPr>
    </w:p>
    <w:p w:rsidR="004A1E3F" w:rsidRPr="004A1E3F" w:rsidRDefault="004A1E3F" w:rsidP="004A1E3F">
      <w:r w:rsidRPr="004A1E3F">
        <w:t>Результаты антикоррупционной экспертизы:</w:t>
      </w:r>
    </w:p>
    <w:p w:rsidR="004A1E3F" w:rsidRPr="004A1E3F" w:rsidRDefault="004A1E3F" w:rsidP="004A1E3F">
      <w:pPr>
        <w:autoSpaceDE w:val="0"/>
        <w:autoSpaceDN w:val="0"/>
        <w:adjustRightInd w:val="0"/>
        <w:jc w:val="center"/>
      </w:pPr>
    </w:p>
    <w:p w:rsidR="004A1E3F" w:rsidRPr="004A1E3F" w:rsidRDefault="004A1E3F" w:rsidP="004A1E3F">
      <w:pPr>
        <w:autoSpaceDE w:val="0"/>
        <w:autoSpaceDN w:val="0"/>
        <w:adjustRightInd w:val="0"/>
        <w:jc w:val="center"/>
      </w:pPr>
      <w:r w:rsidRPr="004A1E3F">
        <w:t>Замечания и предложения:</w:t>
      </w:r>
    </w:p>
    <w:p w:rsidR="004A1E3F" w:rsidRPr="004A1E3F" w:rsidRDefault="004A1E3F" w:rsidP="004A1E3F"/>
    <w:p w:rsidR="004A1E3F" w:rsidRDefault="004A1E3F" w:rsidP="00872950">
      <w:pPr>
        <w:widowControl w:val="0"/>
        <w:autoSpaceDE w:val="0"/>
        <w:autoSpaceDN w:val="0"/>
        <w:jc w:val="center"/>
      </w:pPr>
    </w:p>
    <w:sectPr w:rsidR="004A1E3F" w:rsidSect="00D10DC2">
      <w:type w:val="continuous"/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1A0"/>
    <w:rsid w:val="0000730C"/>
    <w:rsid w:val="00012EA0"/>
    <w:rsid w:val="000321A0"/>
    <w:rsid w:val="000613CF"/>
    <w:rsid w:val="0008354A"/>
    <w:rsid w:val="00096BD8"/>
    <w:rsid w:val="000C285F"/>
    <w:rsid w:val="00100597"/>
    <w:rsid w:val="00102725"/>
    <w:rsid w:val="00104F8C"/>
    <w:rsid w:val="00127F6C"/>
    <w:rsid w:val="001707B3"/>
    <w:rsid w:val="00177F62"/>
    <w:rsid w:val="00181BF7"/>
    <w:rsid w:val="001B1995"/>
    <w:rsid w:val="001C393F"/>
    <w:rsid w:val="001E0153"/>
    <w:rsid w:val="001E0E02"/>
    <w:rsid w:val="001F1428"/>
    <w:rsid w:val="00224CDE"/>
    <w:rsid w:val="00226D33"/>
    <w:rsid w:val="00294514"/>
    <w:rsid w:val="002F3533"/>
    <w:rsid w:val="00333F26"/>
    <w:rsid w:val="00350E91"/>
    <w:rsid w:val="00353265"/>
    <w:rsid w:val="003A4D6A"/>
    <w:rsid w:val="003A50F8"/>
    <w:rsid w:val="003B4007"/>
    <w:rsid w:val="003E7BBD"/>
    <w:rsid w:val="003F5720"/>
    <w:rsid w:val="00416B70"/>
    <w:rsid w:val="004332BE"/>
    <w:rsid w:val="0043537D"/>
    <w:rsid w:val="00443A6D"/>
    <w:rsid w:val="00456E7B"/>
    <w:rsid w:val="00456EE4"/>
    <w:rsid w:val="004626C7"/>
    <w:rsid w:val="00463C0D"/>
    <w:rsid w:val="0048593D"/>
    <w:rsid w:val="004A1E3F"/>
    <w:rsid w:val="004C7CAE"/>
    <w:rsid w:val="004E57AC"/>
    <w:rsid w:val="004F4C4E"/>
    <w:rsid w:val="00510DAA"/>
    <w:rsid w:val="00534111"/>
    <w:rsid w:val="00561130"/>
    <w:rsid w:val="0057358E"/>
    <w:rsid w:val="005974BC"/>
    <w:rsid w:val="005F74DA"/>
    <w:rsid w:val="00603E7B"/>
    <w:rsid w:val="00624426"/>
    <w:rsid w:val="00672EC8"/>
    <w:rsid w:val="00675FF0"/>
    <w:rsid w:val="006A5A8B"/>
    <w:rsid w:val="006D7648"/>
    <w:rsid w:val="006F325F"/>
    <w:rsid w:val="006F5D09"/>
    <w:rsid w:val="00705682"/>
    <w:rsid w:val="00730961"/>
    <w:rsid w:val="0073328D"/>
    <w:rsid w:val="007617E1"/>
    <w:rsid w:val="00767410"/>
    <w:rsid w:val="007B0F7E"/>
    <w:rsid w:val="007C184A"/>
    <w:rsid w:val="007C4159"/>
    <w:rsid w:val="007D40D4"/>
    <w:rsid w:val="007E1677"/>
    <w:rsid w:val="007E6AAE"/>
    <w:rsid w:val="007E7A44"/>
    <w:rsid w:val="007F11A1"/>
    <w:rsid w:val="007F4050"/>
    <w:rsid w:val="00803950"/>
    <w:rsid w:val="00805753"/>
    <w:rsid w:val="00872950"/>
    <w:rsid w:val="008A15A4"/>
    <w:rsid w:val="008B21FD"/>
    <w:rsid w:val="008B2C6E"/>
    <w:rsid w:val="008B6668"/>
    <w:rsid w:val="008E3D1C"/>
    <w:rsid w:val="008F6E8B"/>
    <w:rsid w:val="009119CF"/>
    <w:rsid w:val="00916AF8"/>
    <w:rsid w:val="009245A7"/>
    <w:rsid w:val="009261D0"/>
    <w:rsid w:val="00946201"/>
    <w:rsid w:val="009546E8"/>
    <w:rsid w:val="00956B67"/>
    <w:rsid w:val="009604B5"/>
    <w:rsid w:val="00973CC9"/>
    <w:rsid w:val="009D63C8"/>
    <w:rsid w:val="009E4644"/>
    <w:rsid w:val="009F066D"/>
    <w:rsid w:val="009F2BB6"/>
    <w:rsid w:val="009F612B"/>
    <w:rsid w:val="00A00F3B"/>
    <w:rsid w:val="00A21952"/>
    <w:rsid w:val="00A31B38"/>
    <w:rsid w:val="00A42C8F"/>
    <w:rsid w:val="00A8061A"/>
    <w:rsid w:val="00AC4F12"/>
    <w:rsid w:val="00AC63DF"/>
    <w:rsid w:val="00B350E5"/>
    <w:rsid w:val="00B6073D"/>
    <w:rsid w:val="00B935AE"/>
    <w:rsid w:val="00B95C6C"/>
    <w:rsid w:val="00BC5539"/>
    <w:rsid w:val="00BD7F66"/>
    <w:rsid w:val="00BF1126"/>
    <w:rsid w:val="00C03D38"/>
    <w:rsid w:val="00C1012A"/>
    <w:rsid w:val="00C21537"/>
    <w:rsid w:val="00C230FE"/>
    <w:rsid w:val="00C72197"/>
    <w:rsid w:val="00C83A6B"/>
    <w:rsid w:val="00CA7A2F"/>
    <w:rsid w:val="00CC57AB"/>
    <w:rsid w:val="00CD68BA"/>
    <w:rsid w:val="00CE5814"/>
    <w:rsid w:val="00D10DC2"/>
    <w:rsid w:val="00D26CD3"/>
    <w:rsid w:val="00D86546"/>
    <w:rsid w:val="00DA36BD"/>
    <w:rsid w:val="00DC6407"/>
    <w:rsid w:val="00DD7DD2"/>
    <w:rsid w:val="00DE47CC"/>
    <w:rsid w:val="00DF09D9"/>
    <w:rsid w:val="00E06214"/>
    <w:rsid w:val="00E20B9B"/>
    <w:rsid w:val="00E2180B"/>
    <w:rsid w:val="00E476D8"/>
    <w:rsid w:val="00E53B7C"/>
    <w:rsid w:val="00E83CF3"/>
    <w:rsid w:val="00E869F8"/>
    <w:rsid w:val="00E95BED"/>
    <w:rsid w:val="00EB4B8F"/>
    <w:rsid w:val="00EC108F"/>
    <w:rsid w:val="00EE7512"/>
    <w:rsid w:val="00F13440"/>
    <w:rsid w:val="00F3036F"/>
    <w:rsid w:val="00F36B0C"/>
    <w:rsid w:val="00F42B17"/>
    <w:rsid w:val="00F66635"/>
    <w:rsid w:val="00F724D5"/>
    <w:rsid w:val="00FB7C04"/>
    <w:rsid w:val="00FC00CF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D101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2770;fld=134" TargetMode="External"/><Relationship Id="rId5" Type="http://schemas.openxmlformats.org/officeDocument/2006/relationships/hyperlink" Target="consultantplus://offline/main?base=LAW;n=117671;fld=134;dst=100633" TargetMode="External"/><Relationship Id="rId4" Type="http://schemas.openxmlformats.org/officeDocument/2006/relationships/hyperlink" Target="consultantplus://offline/main?base=LAW;n=117329;fld=134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2020-11-24T08:38:00Z</cp:lastPrinted>
  <dcterms:created xsi:type="dcterms:W3CDTF">2017-12-12T08:01:00Z</dcterms:created>
  <dcterms:modified xsi:type="dcterms:W3CDTF">2020-12-04T09:58:00Z</dcterms:modified>
</cp:coreProperties>
</file>