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991175">
        <w:rPr>
          <w:sz w:val="28"/>
          <w:szCs w:val="28"/>
        </w:rPr>
        <w:t>20</w:t>
      </w:r>
      <w:r w:rsidR="00AF003C">
        <w:rPr>
          <w:sz w:val="28"/>
          <w:szCs w:val="28"/>
        </w:rPr>
        <w:t>2</w:t>
      </w:r>
      <w:r w:rsidR="001F68E6">
        <w:rPr>
          <w:sz w:val="28"/>
          <w:szCs w:val="28"/>
        </w:rPr>
        <w:t>1</w:t>
      </w:r>
      <w:r w:rsidR="00991175">
        <w:rPr>
          <w:sz w:val="28"/>
          <w:szCs w:val="28"/>
        </w:rPr>
        <w:t xml:space="preserve"> года №</w:t>
      </w:r>
      <w:r w:rsidR="00A013E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415E26" w:rsidRDefault="005207B9" w:rsidP="00257EAD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66457241"/>
      <w:r>
        <w:rPr>
          <w:b/>
          <w:i/>
          <w:sz w:val="28"/>
          <w:szCs w:val="28"/>
        </w:rPr>
        <w:t>О внесении изменени</w:t>
      </w:r>
      <w:r w:rsidR="00885E94">
        <w:rPr>
          <w:b/>
          <w:i/>
          <w:sz w:val="28"/>
          <w:szCs w:val="28"/>
        </w:rPr>
        <w:t>й</w:t>
      </w:r>
      <w:r w:rsidR="00681D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</w:t>
      </w:r>
      <w:r w:rsidR="0066207E">
        <w:rPr>
          <w:b/>
          <w:i/>
          <w:sz w:val="28"/>
          <w:szCs w:val="28"/>
        </w:rPr>
        <w:t xml:space="preserve"> программу </w:t>
      </w:r>
      <w:r w:rsidR="009072C5">
        <w:rPr>
          <w:b/>
          <w:i/>
          <w:sz w:val="28"/>
          <w:szCs w:val="28"/>
        </w:rPr>
        <w:t>«Приватизация муниципального имущества Арамильского городского округа на 20</w:t>
      </w:r>
      <w:r w:rsidR="0053304A">
        <w:rPr>
          <w:b/>
          <w:i/>
          <w:sz w:val="28"/>
          <w:szCs w:val="28"/>
        </w:rPr>
        <w:t>2</w:t>
      </w:r>
      <w:r w:rsidR="00B45641">
        <w:rPr>
          <w:b/>
          <w:i/>
          <w:sz w:val="28"/>
          <w:szCs w:val="28"/>
        </w:rPr>
        <w:t>1</w:t>
      </w:r>
      <w:r w:rsidR="009072C5">
        <w:rPr>
          <w:b/>
          <w:i/>
          <w:sz w:val="28"/>
          <w:szCs w:val="28"/>
        </w:rPr>
        <w:t xml:space="preserve"> год», утвержденн</w:t>
      </w:r>
      <w:r w:rsidR="00E21C29">
        <w:rPr>
          <w:b/>
          <w:i/>
          <w:sz w:val="28"/>
          <w:szCs w:val="28"/>
        </w:rPr>
        <w:t>ую</w:t>
      </w:r>
      <w:r w:rsidR="009072C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Решение</w:t>
      </w:r>
      <w:r w:rsidR="009072C5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Думы Арамильского городского округа</w:t>
      </w:r>
      <w:r w:rsidR="006343E4">
        <w:rPr>
          <w:b/>
          <w:i/>
          <w:sz w:val="28"/>
          <w:szCs w:val="28"/>
        </w:rPr>
        <w:t xml:space="preserve"> </w:t>
      </w:r>
    </w:p>
    <w:p w:rsidR="000321A0" w:rsidRDefault="00415E26" w:rsidP="00415E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5207B9" w:rsidRPr="005207B9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 xml:space="preserve"> </w:t>
      </w:r>
      <w:r w:rsidR="005207B9" w:rsidRPr="005207B9">
        <w:rPr>
          <w:b/>
          <w:i/>
          <w:sz w:val="28"/>
          <w:szCs w:val="28"/>
        </w:rPr>
        <w:t>1</w:t>
      </w:r>
      <w:r w:rsidR="00B45641">
        <w:rPr>
          <w:b/>
          <w:i/>
          <w:sz w:val="28"/>
          <w:szCs w:val="28"/>
        </w:rPr>
        <w:t>0</w:t>
      </w:r>
      <w:r w:rsidR="005207B9" w:rsidRPr="005207B9">
        <w:rPr>
          <w:b/>
          <w:i/>
          <w:sz w:val="28"/>
          <w:szCs w:val="28"/>
        </w:rPr>
        <w:t xml:space="preserve"> декабря 20</w:t>
      </w:r>
      <w:r w:rsidR="00B45641">
        <w:rPr>
          <w:b/>
          <w:i/>
          <w:sz w:val="28"/>
          <w:szCs w:val="28"/>
        </w:rPr>
        <w:t>20</w:t>
      </w:r>
      <w:r w:rsidR="005207B9" w:rsidRPr="005207B9">
        <w:rPr>
          <w:b/>
          <w:i/>
          <w:sz w:val="28"/>
          <w:szCs w:val="28"/>
        </w:rPr>
        <w:t xml:space="preserve"> года</w:t>
      </w:r>
      <w:r w:rsidR="006343E4">
        <w:rPr>
          <w:b/>
          <w:i/>
          <w:sz w:val="28"/>
          <w:szCs w:val="28"/>
        </w:rPr>
        <w:t xml:space="preserve"> № </w:t>
      </w:r>
      <w:r w:rsidR="00B45641">
        <w:rPr>
          <w:b/>
          <w:i/>
          <w:sz w:val="28"/>
          <w:szCs w:val="28"/>
        </w:rPr>
        <w:t>78/1</w:t>
      </w:r>
    </w:p>
    <w:bookmarkEnd w:id="0"/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1"/>
    <w:p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Российской Федерации», в соответствии со статьей 10 Федерального закона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от 21 декабря 2001 года № 178-ФЗ «О приватизации государственного и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муниципального имущества», </w:t>
      </w:r>
      <w:r w:rsidR="00415E26">
        <w:rPr>
          <w:sz w:val="28"/>
          <w:szCs w:val="28"/>
        </w:rPr>
        <w:t xml:space="preserve">согласно отчетам об определении рыночной стоимости объектов приватизации, </w:t>
      </w:r>
      <w:r w:rsidRPr="002D4804">
        <w:rPr>
          <w:sz w:val="28"/>
          <w:szCs w:val="28"/>
        </w:rPr>
        <w:t>Устав</w:t>
      </w:r>
      <w:r w:rsidR="0053304A">
        <w:rPr>
          <w:sz w:val="28"/>
          <w:szCs w:val="28"/>
        </w:rPr>
        <w:t>а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2D4804" w:rsidRDefault="00991175" w:rsidP="009911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804">
        <w:rPr>
          <w:sz w:val="28"/>
          <w:szCs w:val="28"/>
        </w:rPr>
        <w:t xml:space="preserve">Внести </w:t>
      </w:r>
      <w:r w:rsidR="00072322">
        <w:rPr>
          <w:sz w:val="28"/>
          <w:szCs w:val="28"/>
        </w:rPr>
        <w:t xml:space="preserve">в </w:t>
      </w:r>
      <w:bookmarkStart w:id="2" w:name="_Hlk536178308"/>
      <w:r w:rsidR="00C6486E">
        <w:rPr>
          <w:sz w:val="28"/>
          <w:szCs w:val="28"/>
        </w:rPr>
        <w:t>программ</w:t>
      </w:r>
      <w:r w:rsidR="00072322">
        <w:rPr>
          <w:sz w:val="28"/>
          <w:szCs w:val="28"/>
        </w:rPr>
        <w:t>у</w:t>
      </w:r>
      <w:r w:rsidR="00C6486E">
        <w:rPr>
          <w:sz w:val="28"/>
          <w:szCs w:val="28"/>
        </w:rPr>
        <w:t xml:space="preserve"> «Приватизация муниципального имущества Арамильского городского округа</w:t>
      </w:r>
      <w:bookmarkEnd w:id="2"/>
      <w:r w:rsidR="00E21C29">
        <w:rPr>
          <w:sz w:val="28"/>
          <w:szCs w:val="28"/>
        </w:rPr>
        <w:t xml:space="preserve"> на 20</w:t>
      </w:r>
      <w:r w:rsidR="0053304A">
        <w:rPr>
          <w:sz w:val="28"/>
          <w:szCs w:val="28"/>
        </w:rPr>
        <w:t>2</w:t>
      </w:r>
      <w:r w:rsidR="00C1293F">
        <w:rPr>
          <w:sz w:val="28"/>
          <w:szCs w:val="28"/>
        </w:rPr>
        <w:t>1</w:t>
      </w:r>
      <w:r w:rsidR="00E21C29">
        <w:rPr>
          <w:sz w:val="28"/>
          <w:szCs w:val="28"/>
        </w:rPr>
        <w:t xml:space="preserve"> год»</w:t>
      </w:r>
      <w:r w:rsidR="00D13311">
        <w:rPr>
          <w:sz w:val="28"/>
          <w:szCs w:val="28"/>
        </w:rPr>
        <w:t xml:space="preserve"> </w:t>
      </w:r>
      <w:r w:rsidR="002D4804">
        <w:rPr>
          <w:sz w:val="28"/>
          <w:szCs w:val="28"/>
        </w:rPr>
        <w:t>следующ</w:t>
      </w:r>
      <w:r w:rsidR="00885E94">
        <w:rPr>
          <w:sz w:val="28"/>
          <w:szCs w:val="28"/>
        </w:rPr>
        <w:t>и</w:t>
      </w:r>
      <w:r w:rsidR="002D4804">
        <w:rPr>
          <w:sz w:val="28"/>
          <w:szCs w:val="28"/>
        </w:rPr>
        <w:t>е изменени</w:t>
      </w:r>
      <w:r w:rsidR="00A013EF">
        <w:rPr>
          <w:sz w:val="28"/>
          <w:szCs w:val="28"/>
        </w:rPr>
        <w:t>я</w:t>
      </w:r>
      <w:r w:rsidR="002D4804">
        <w:rPr>
          <w:sz w:val="28"/>
          <w:szCs w:val="28"/>
        </w:rPr>
        <w:t>:</w:t>
      </w:r>
    </w:p>
    <w:p w:rsidR="00A9056B" w:rsidRDefault="00A9056B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43274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36C56">
        <w:rPr>
          <w:sz w:val="28"/>
          <w:szCs w:val="28"/>
        </w:rPr>
        <w:t>Глав</w:t>
      </w:r>
      <w:r w:rsidR="003E6A71">
        <w:rPr>
          <w:sz w:val="28"/>
          <w:szCs w:val="28"/>
        </w:rPr>
        <w:t>у</w:t>
      </w:r>
      <w:r w:rsidR="00836C56">
        <w:rPr>
          <w:sz w:val="28"/>
          <w:szCs w:val="28"/>
        </w:rPr>
        <w:t xml:space="preserve"> 8 </w:t>
      </w:r>
      <w:r w:rsidR="003E6A71">
        <w:rPr>
          <w:sz w:val="28"/>
          <w:szCs w:val="28"/>
        </w:rPr>
        <w:t>изложить в новой редакции</w:t>
      </w:r>
      <w:r w:rsidR="00836C56">
        <w:rPr>
          <w:sz w:val="28"/>
          <w:szCs w:val="28"/>
        </w:rPr>
        <w:t>:</w:t>
      </w:r>
    </w:p>
    <w:p w:rsidR="00415E26" w:rsidRDefault="00415E26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tbl>
      <w:tblPr>
        <w:tblW w:w="5000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842"/>
        <w:gridCol w:w="1985"/>
        <w:gridCol w:w="1985"/>
        <w:gridCol w:w="1141"/>
      </w:tblGrid>
      <w:tr w:rsidR="003E6A71" w:rsidRPr="00E31220" w:rsidTr="009C6BC3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3E6A71" w:rsidP="000433A2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Объект приватизации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Default="000433A2" w:rsidP="000433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Адрес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0433A2" w:rsidP="000433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Источник предоставления данных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0433A2" w:rsidP="000433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Правообладатель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0433A2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Планируемый размер доходов в 2021 году, руб.</w:t>
            </w:r>
          </w:p>
        </w:tc>
      </w:tr>
      <w:tr w:rsidR="004D7352" w:rsidRPr="00E31220" w:rsidTr="00415E26">
        <w:trPr>
          <w:trHeight w:val="1550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56" w:rsidRPr="00E31220" w:rsidRDefault="00432744" w:rsidP="00CB44A2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56" w:rsidRPr="00E31220" w:rsidRDefault="00432744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E31220">
              <w:rPr>
                <w:rFonts w:eastAsia="Calibri"/>
                <w:bCs/>
                <w:color w:val="000000"/>
              </w:rPr>
              <w:t xml:space="preserve">Лечебно-оздоровительный комплекс «Тонус». Площадь: общая 536,7 </w:t>
            </w:r>
            <w:proofErr w:type="spellStart"/>
            <w:r w:rsidRPr="00E31220">
              <w:rPr>
                <w:rFonts w:eastAsia="Calibri"/>
                <w:bCs/>
                <w:color w:val="000000"/>
              </w:rPr>
              <w:t>кв.м</w:t>
            </w:r>
            <w:proofErr w:type="spellEnd"/>
            <w:r w:rsidRPr="00E31220">
              <w:rPr>
                <w:rFonts w:eastAsia="Calibri"/>
                <w:bCs/>
                <w:color w:val="000000"/>
              </w:rPr>
              <w:t>. Инвентарный номер: 3552\01\0001\64-02</w:t>
            </w:r>
          </w:p>
          <w:p w:rsidR="00432744" w:rsidRPr="00E31220" w:rsidRDefault="00432744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E31220">
              <w:rPr>
                <w:rFonts w:eastAsia="Calibri"/>
                <w:bCs/>
                <w:color w:val="000000"/>
              </w:rPr>
              <w:t xml:space="preserve">Литер: А. Этажность: 2. </w:t>
            </w:r>
            <w:r w:rsidRPr="00E31220">
              <w:rPr>
                <w:rFonts w:eastAsia="Calibri"/>
                <w:bCs/>
                <w:color w:val="000000"/>
              </w:rPr>
              <w:lastRenderedPageBreak/>
              <w:t>Назначение: нежилое здание.</w:t>
            </w:r>
          </w:p>
          <w:p w:rsidR="00432744" w:rsidRPr="00E31220" w:rsidRDefault="00E31220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E31220">
              <w:rPr>
                <w:rFonts w:eastAsia="Calibri"/>
                <w:bCs/>
                <w:color w:val="000000"/>
              </w:rPr>
              <w:t>Кадастровый номер: 66:33:0000000:439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20" w:rsidRDefault="00E31220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Российская Федерация, Свердловская область, </w:t>
            </w:r>
            <w:proofErr w:type="spellStart"/>
            <w:r>
              <w:rPr>
                <w:rFonts w:eastAsia="Calibri"/>
                <w:color w:val="000000"/>
              </w:rPr>
              <w:t>Сысертский</w:t>
            </w:r>
            <w:proofErr w:type="spellEnd"/>
            <w:r>
              <w:rPr>
                <w:rFonts w:eastAsia="Calibri"/>
                <w:color w:val="000000"/>
              </w:rPr>
              <w:t xml:space="preserve"> район, </w:t>
            </w:r>
          </w:p>
          <w:p w:rsidR="003E6A71" w:rsidRDefault="00086845" w:rsidP="00CB44A2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 xml:space="preserve">город Арамиль, улица </w:t>
            </w:r>
            <w:r w:rsidR="00432744" w:rsidRPr="00E31220">
              <w:rPr>
                <w:rFonts w:eastAsia="Calibri"/>
                <w:color w:val="000000"/>
              </w:rPr>
              <w:t xml:space="preserve">Клубная, </w:t>
            </w:r>
          </w:p>
          <w:p w:rsidR="00836C56" w:rsidRPr="00E31220" w:rsidRDefault="00432744" w:rsidP="00CB44A2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д. 4-Б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56" w:rsidRPr="00E31220" w:rsidRDefault="00432744" w:rsidP="00CB44A2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 xml:space="preserve">Свидетельство о государственной регистрации права 66-АГ 892955 от 01.10.2009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56" w:rsidRPr="00E31220" w:rsidRDefault="00086845" w:rsidP="00CB44A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E31220">
              <w:rPr>
                <w:rFonts w:eastAsia="Calibri"/>
                <w:color w:val="000000"/>
              </w:rPr>
              <w:t>Арамильск</w:t>
            </w:r>
            <w:r w:rsidR="00432744" w:rsidRPr="00E31220">
              <w:rPr>
                <w:rFonts w:eastAsia="Calibri"/>
                <w:color w:val="000000"/>
              </w:rPr>
              <w:t>ий</w:t>
            </w:r>
            <w:proofErr w:type="spellEnd"/>
            <w:r w:rsidRPr="00E31220">
              <w:rPr>
                <w:rFonts w:eastAsia="Calibri"/>
                <w:color w:val="000000"/>
              </w:rPr>
              <w:t xml:space="preserve"> городско</w:t>
            </w:r>
            <w:r w:rsidR="00432744" w:rsidRPr="00E31220">
              <w:rPr>
                <w:rFonts w:eastAsia="Calibri"/>
                <w:color w:val="000000"/>
              </w:rPr>
              <w:t xml:space="preserve">й </w:t>
            </w:r>
            <w:r w:rsidRPr="00E31220">
              <w:rPr>
                <w:rFonts w:eastAsia="Calibri"/>
                <w:color w:val="000000"/>
              </w:rPr>
              <w:t>округ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56" w:rsidRPr="00E31220" w:rsidRDefault="00432744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2</w:t>
            </w:r>
            <w:r w:rsidR="003E6A71">
              <w:rPr>
                <w:rFonts w:eastAsia="Calibri"/>
                <w:color w:val="000000"/>
              </w:rPr>
              <w:t> 130 000</w:t>
            </w:r>
          </w:p>
        </w:tc>
      </w:tr>
      <w:tr w:rsidR="004D7352" w:rsidRPr="00E31220" w:rsidTr="009C6BC3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3E6A71" w:rsidRDefault="003E6A71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Легкой автомобиль НИССАН </w:t>
            </w:r>
            <w:r>
              <w:rPr>
                <w:rFonts w:eastAsia="Calibri"/>
                <w:bCs/>
                <w:color w:val="000000"/>
                <w:lang w:val="en-US"/>
              </w:rPr>
              <w:t>MAXIMA</w:t>
            </w:r>
            <w:r>
              <w:rPr>
                <w:rFonts w:eastAsia="Calibri"/>
                <w:bCs/>
                <w:color w:val="000000"/>
              </w:rPr>
              <w:t xml:space="preserve"> 2.0 </w:t>
            </w:r>
            <w:r>
              <w:rPr>
                <w:rFonts w:eastAsia="Calibri"/>
                <w:bCs/>
                <w:color w:val="000000"/>
                <w:lang w:val="en-US"/>
              </w:rPr>
              <w:t>SE</w:t>
            </w:r>
            <w:r>
              <w:rPr>
                <w:rFonts w:eastAsia="Calibri"/>
                <w:bCs/>
                <w:color w:val="000000"/>
              </w:rPr>
              <w:t>,</w:t>
            </w:r>
          </w:p>
          <w:p w:rsidR="003E6A71" w:rsidRDefault="003E6A71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государственный номер М107ЕВ196,</w:t>
            </w:r>
          </w:p>
          <w:p w:rsidR="003E6A71" w:rsidRPr="003E6A71" w:rsidRDefault="003E6A71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год выпуска 2004</w:t>
            </w:r>
          </w:p>
          <w:p w:rsidR="003E6A71" w:rsidRPr="003E6A71" w:rsidRDefault="003E6A71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город Арамиль, </w:t>
            </w:r>
          </w:p>
          <w:p w:rsidR="000433A2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ул. 1 Мая, 12</w:t>
            </w:r>
          </w:p>
          <w:p w:rsidR="003E6A71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регистрации ТС от 31.07.2019 </w:t>
            </w:r>
          </w:p>
          <w:p w:rsidR="000433A2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99 серия 13 </w:t>
            </w:r>
          </w:p>
          <w:p w:rsidR="000433A2" w:rsidRPr="00E31220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759379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Администрация Арамильского городского округа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71" w:rsidRPr="00E31220" w:rsidRDefault="000433A2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120 000</w:t>
            </w:r>
          </w:p>
        </w:tc>
      </w:tr>
      <w:tr w:rsidR="000433A2" w:rsidRPr="00E31220" w:rsidTr="009C6BC3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2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2" w:rsidRDefault="004D7352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Грузовой мусоровоз</w:t>
            </w:r>
          </w:p>
          <w:p w:rsidR="004D7352" w:rsidRDefault="004D7352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КО-440В, государственный</w:t>
            </w:r>
            <w:r w:rsidR="00246722">
              <w:rPr>
                <w:rFonts w:eastAsia="Calibri"/>
                <w:bCs/>
                <w:color w:val="000000"/>
              </w:rPr>
              <w:t xml:space="preserve"> номер О242ВВ96</w:t>
            </w:r>
          </w:p>
          <w:p w:rsidR="00246722" w:rsidRDefault="00246722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Год выпуска 2010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2" w:rsidRDefault="0024672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город Арамиль, ул. 1 Мая, 12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2" w:rsidRDefault="0024672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Свидетельство о регистрации ТС</w:t>
            </w:r>
          </w:p>
          <w:p w:rsidR="00246722" w:rsidRDefault="0024672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 17.11.2010</w:t>
            </w:r>
          </w:p>
          <w:p w:rsidR="00246722" w:rsidRPr="00E31220" w:rsidRDefault="0024672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66УР775192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2" w:rsidRDefault="0024672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Администрация Арамильского городского округа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2" w:rsidRDefault="00246722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1 060 000</w:t>
            </w:r>
          </w:p>
        </w:tc>
      </w:tr>
      <w:tr w:rsidR="00246722" w:rsidRPr="00E31220" w:rsidTr="009C6BC3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22" w:rsidRDefault="0024672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22" w:rsidRDefault="00F53E4E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Жилой дом </w:t>
            </w:r>
            <w:r w:rsidR="0063236F">
              <w:rPr>
                <w:rFonts w:eastAsia="Calibri"/>
                <w:bCs/>
                <w:color w:val="000000"/>
              </w:rPr>
              <w:t xml:space="preserve">с кадастровым номером 66:33:0101010:870, общей площадью 28 </w:t>
            </w:r>
            <w:proofErr w:type="spellStart"/>
            <w:proofErr w:type="gramStart"/>
            <w:r w:rsidR="0063236F">
              <w:rPr>
                <w:rFonts w:eastAsia="Calibri"/>
                <w:bCs/>
                <w:color w:val="000000"/>
              </w:rPr>
              <w:t>кв.м</w:t>
            </w:r>
            <w:proofErr w:type="spellEnd"/>
            <w:proofErr w:type="gramEnd"/>
            <w:r w:rsidR="0063236F">
              <w:rPr>
                <w:rFonts w:eastAsia="Calibri"/>
                <w:bCs/>
                <w:color w:val="000000"/>
              </w:rPr>
              <w:t xml:space="preserve"> и земельный участок общей площадью 587 </w:t>
            </w:r>
            <w:proofErr w:type="spellStart"/>
            <w:r w:rsidR="0063236F">
              <w:rPr>
                <w:rFonts w:eastAsia="Calibri"/>
                <w:bCs/>
                <w:color w:val="000000"/>
              </w:rPr>
              <w:t>кв.м</w:t>
            </w:r>
            <w:proofErr w:type="spellEnd"/>
            <w:r w:rsidR="0063236F">
              <w:rPr>
                <w:rFonts w:eastAsia="Calibri"/>
                <w:bCs/>
                <w:color w:val="000000"/>
              </w:rPr>
              <w:t>. с кадастровым номером 66:33:0101010:61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22" w:rsidRDefault="0063236F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город Арамиль, ул. Рабочая, 8 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22" w:rsidRDefault="0063236F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Выписка из Е</w:t>
            </w:r>
            <w:r w:rsidR="00257EAD">
              <w:rPr>
                <w:rFonts w:eastAsia="Calibri"/>
                <w:color w:val="000000"/>
              </w:rPr>
              <w:t xml:space="preserve">диного государственного реестра недвижимости </w:t>
            </w:r>
            <w:r>
              <w:rPr>
                <w:rFonts w:eastAsia="Calibri"/>
                <w:color w:val="000000"/>
              </w:rPr>
              <w:t xml:space="preserve"> от 22.01.2021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22" w:rsidRDefault="0063236F" w:rsidP="00CB44A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Арамильский</w:t>
            </w:r>
            <w:proofErr w:type="spellEnd"/>
            <w:r>
              <w:rPr>
                <w:rFonts w:eastAsia="Calibri"/>
                <w:color w:val="000000"/>
              </w:rPr>
              <w:t xml:space="preserve"> городской округ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22" w:rsidRDefault="0063236F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1 450 000</w:t>
            </w:r>
          </w:p>
        </w:tc>
      </w:tr>
      <w:tr w:rsidR="00ED5CF9" w:rsidRPr="00E31220" w:rsidTr="009C6BC3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F9" w:rsidRDefault="00ED5CF9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F9" w:rsidRDefault="00ED5CF9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Грузовой автомобиль: </w:t>
            </w:r>
          </w:p>
          <w:p w:rsidR="00ED5CF9" w:rsidRDefault="00ED5CF9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тип ТС: Ассенизационная,</w:t>
            </w:r>
          </w:p>
          <w:p w:rsidR="00ED5CF9" w:rsidRDefault="00ED5CF9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марка: ЗИЛ-431412-МПФ-3.602,</w:t>
            </w:r>
          </w:p>
          <w:p w:rsidR="00ED5CF9" w:rsidRDefault="00ED5CF9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год изготовления ТС: 1997,</w:t>
            </w:r>
          </w:p>
          <w:p w:rsidR="00ED5CF9" w:rsidRDefault="00ED5CF9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цвет кузова (кабины): зеленый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F9" w:rsidRDefault="00ED5CF9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г. Арамиль, </w:t>
            </w:r>
          </w:p>
          <w:p w:rsidR="00ED5CF9" w:rsidRDefault="00ED5CF9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ул. 1 Мая, 12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F9" w:rsidRDefault="00ED5CF9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Свидетельство о регистрации ТС 66 ЕВ 633353 от 26.05.1998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F9" w:rsidRDefault="00ED5CF9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Администрация Арамильского городского округа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F9" w:rsidRDefault="00ED5CF9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60 000</w:t>
            </w:r>
          </w:p>
        </w:tc>
      </w:tr>
    </w:tbl>
    <w:p w:rsidR="00ED5CF9" w:rsidRDefault="00ED5CF9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415E26" w:rsidRDefault="00415E26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072322" w:rsidRDefault="00991175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C247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81D2A">
        <w:rPr>
          <w:sz w:val="28"/>
          <w:szCs w:val="28"/>
        </w:rPr>
        <w:t>Г</w:t>
      </w:r>
      <w:r w:rsidR="00072322">
        <w:rPr>
          <w:sz w:val="28"/>
          <w:szCs w:val="28"/>
        </w:rPr>
        <w:t>лав</w:t>
      </w:r>
      <w:r w:rsidR="00681D2A">
        <w:rPr>
          <w:sz w:val="28"/>
          <w:szCs w:val="28"/>
        </w:rPr>
        <w:t>у</w:t>
      </w:r>
      <w:r w:rsidR="00072322">
        <w:rPr>
          <w:sz w:val="28"/>
          <w:szCs w:val="28"/>
        </w:rPr>
        <w:t xml:space="preserve"> 9 </w:t>
      </w:r>
      <w:r w:rsidR="00681D2A">
        <w:rPr>
          <w:sz w:val="28"/>
          <w:szCs w:val="28"/>
        </w:rPr>
        <w:t>изложить в следующей редакции:</w:t>
      </w:r>
    </w:p>
    <w:p w:rsidR="00681D2A" w:rsidRPr="00681D2A" w:rsidRDefault="00681D2A" w:rsidP="00681D2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871FC">
        <w:rPr>
          <w:sz w:val="28"/>
          <w:szCs w:val="28"/>
        </w:rPr>
        <w:t xml:space="preserve">Планируемый размер доходов от продажи имущества составит </w:t>
      </w:r>
      <w:r w:rsidR="0063236F">
        <w:rPr>
          <w:sz w:val="28"/>
          <w:szCs w:val="28"/>
        </w:rPr>
        <w:t>4 </w:t>
      </w:r>
      <w:r w:rsidR="00ED5CF9">
        <w:rPr>
          <w:sz w:val="28"/>
          <w:szCs w:val="28"/>
        </w:rPr>
        <w:t>82</w:t>
      </w:r>
      <w:r w:rsidR="0063236F">
        <w:rPr>
          <w:sz w:val="28"/>
          <w:szCs w:val="28"/>
        </w:rPr>
        <w:t xml:space="preserve">0 </w:t>
      </w:r>
      <w:r w:rsidR="00455133">
        <w:rPr>
          <w:sz w:val="28"/>
          <w:szCs w:val="28"/>
        </w:rPr>
        <w:t>000</w:t>
      </w:r>
      <w:r w:rsidR="002A3DE4">
        <w:rPr>
          <w:sz w:val="28"/>
          <w:szCs w:val="28"/>
        </w:rPr>
        <w:t xml:space="preserve"> (</w:t>
      </w:r>
      <w:r w:rsidR="00ED5CF9">
        <w:rPr>
          <w:sz w:val="28"/>
          <w:szCs w:val="28"/>
        </w:rPr>
        <w:t>четыре миллиона</w:t>
      </w:r>
      <w:r w:rsidR="002A3DE4">
        <w:rPr>
          <w:sz w:val="28"/>
          <w:szCs w:val="28"/>
        </w:rPr>
        <w:t xml:space="preserve"> </w:t>
      </w:r>
      <w:r w:rsidR="00D61DF1">
        <w:rPr>
          <w:sz w:val="28"/>
          <w:szCs w:val="28"/>
        </w:rPr>
        <w:t>восемь</w:t>
      </w:r>
      <w:r w:rsidR="00455133">
        <w:rPr>
          <w:sz w:val="28"/>
          <w:szCs w:val="28"/>
        </w:rPr>
        <w:t xml:space="preserve">сот </w:t>
      </w:r>
      <w:r w:rsidR="00ED5CF9">
        <w:rPr>
          <w:sz w:val="28"/>
          <w:szCs w:val="28"/>
        </w:rPr>
        <w:t>двадцать</w:t>
      </w:r>
      <w:r w:rsidR="00455133">
        <w:rPr>
          <w:sz w:val="28"/>
          <w:szCs w:val="28"/>
        </w:rPr>
        <w:t xml:space="preserve"> тысяч</w:t>
      </w:r>
      <w:r w:rsidR="002A3DE4">
        <w:rPr>
          <w:sz w:val="28"/>
          <w:szCs w:val="28"/>
        </w:rPr>
        <w:t>) рубл</w:t>
      </w:r>
      <w:r w:rsidR="00D61DF1">
        <w:rPr>
          <w:sz w:val="28"/>
          <w:szCs w:val="28"/>
        </w:rPr>
        <w:t>ей</w:t>
      </w:r>
      <w:r w:rsidR="002A3DE4">
        <w:rPr>
          <w:sz w:val="28"/>
          <w:szCs w:val="28"/>
        </w:rPr>
        <w:t xml:space="preserve"> 00 копеек</w:t>
      </w:r>
      <w:r w:rsidR="00757612">
        <w:rPr>
          <w:sz w:val="28"/>
          <w:szCs w:val="28"/>
        </w:rPr>
        <w:t>»</w:t>
      </w:r>
      <w:r w:rsidR="002A3DE4">
        <w:rPr>
          <w:sz w:val="28"/>
          <w:szCs w:val="28"/>
        </w:rPr>
        <w:t>.</w:t>
      </w:r>
    </w:p>
    <w:p w:rsidR="00991175" w:rsidRDefault="002A3DE4" w:rsidP="009911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:rsidR="006343E4" w:rsidRPr="00D35CB5" w:rsidRDefault="006343E4" w:rsidP="00B20FCC">
      <w:pPr>
        <w:jc w:val="both"/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  <w:bookmarkStart w:id="3" w:name="_GoBack"/>
      <w:bookmarkEnd w:id="3"/>
    </w:p>
    <w:p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С.П. Мезенова</w:t>
      </w:r>
    </w:p>
    <w:p w:rsidR="00D13311" w:rsidRDefault="00D13311" w:rsidP="000321A0">
      <w:pPr>
        <w:rPr>
          <w:sz w:val="28"/>
          <w:szCs w:val="28"/>
        </w:rPr>
      </w:pPr>
    </w:p>
    <w:p w:rsidR="00E95BED" w:rsidRDefault="000321A0" w:rsidP="00B20FC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61DF1" w:rsidRPr="00D61DF1">
        <w:rPr>
          <w:sz w:val="28"/>
          <w:szCs w:val="28"/>
        </w:rPr>
        <w:t>ОГЛАСОВАНИЕ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t>Проекта РЕШЕНИЯ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54746A" w:rsidRDefault="0054746A" w:rsidP="005474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программу «Приватизация муниципального имущества Арамильского городского округа на 2021 год», утвержденную Решением Думы Арамильского городского округа </w:t>
      </w:r>
      <w:r w:rsidRPr="005207B9">
        <w:rPr>
          <w:b/>
          <w:i/>
          <w:sz w:val="28"/>
          <w:szCs w:val="28"/>
        </w:rPr>
        <w:t xml:space="preserve">от </w:t>
      </w:r>
    </w:p>
    <w:p w:rsidR="0054746A" w:rsidRDefault="0054746A" w:rsidP="0054746A">
      <w:pPr>
        <w:jc w:val="center"/>
        <w:rPr>
          <w:b/>
          <w:i/>
          <w:sz w:val="28"/>
          <w:szCs w:val="28"/>
        </w:rPr>
      </w:pPr>
      <w:r w:rsidRPr="005207B9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0</w:t>
      </w:r>
      <w:r w:rsidRPr="005207B9">
        <w:rPr>
          <w:b/>
          <w:i/>
          <w:sz w:val="28"/>
          <w:szCs w:val="28"/>
        </w:rPr>
        <w:t xml:space="preserve"> декабря 20</w:t>
      </w:r>
      <w:r>
        <w:rPr>
          <w:b/>
          <w:i/>
          <w:sz w:val="28"/>
          <w:szCs w:val="28"/>
        </w:rPr>
        <w:t>20</w:t>
      </w:r>
      <w:r w:rsidRPr="005207B9">
        <w:rPr>
          <w:b/>
          <w:i/>
          <w:sz w:val="28"/>
          <w:szCs w:val="28"/>
        </w:rPr>
        <w:t xml:space="preserve"> года</w:t>
      </w:r>
      <w:r>
        <w:rPr>
          <w:b/>
          <w:i/>
          <w:sz w:val="28"/>
          <w:szCs w:val="28"/>
        </w:rPr>
        <w:t xml:space="preserve"> № 78/1</w:t>
      </w:r>
    </w:p>
    <w:p w:rsidR="0054746A" w:rsidRDefault="0054746A" w:rsidP="0054746A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701"/>
        <w:gridCol w:w="992"/>
        <w:gridCol w:w="1134"/>
      </w:tblGrid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 w:rsidRPr="00612695">
              <w:t>Глава А</w:t>
            </w:r>
            <w:r>
              <w:t>рамильского городского округа</w:t>
            </w:r>
            <w:r w:rsidRPr="00612695">
              <w:t xml:space="preserve"> 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Никитенко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54746A" w:rsidP="001F2FBB">
            <w:r>
              <w:t xml:space="preserve">Первый </w:t>
            </w:r>
            <w:r w:rsidR="00AD2953">
              <w:t xml:space="preserve">Заместитель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roofErr w:type="spellStart"/>
            <w:r>
              <w:t>Гарифуллин</w:t>
            </w:r>
            <w:proofErr w:type="spellEnd"/>
            <w: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Заместитель Главы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Комарова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54746A" w:rsidP="001F2FBB">
            <w:proofErr w:type="spellStart"/>
            <w:r>
              <w:t>И.о</w:t>
            </w:r>
            <w:proofErr w:type="spellEnd"/>
            <w:r>
              <w:t xml:space="preserve">. </w:t>
            </w:r>
            <w:r w:rsidR="00AD2953">
              <w:t>Начальник</w:t>
            </w:r>
            <w:r>
              <w:t>а</w:t>
            </w:r>
            <w:r w:rsidR="00AD2953">
              <w:t xml:space="preserve"> Организационного </w:t>
            </w:r>
            <w:r w:rsidR="00AD2953" w:rsidRPr="00612695">
              <w:t>отдела Администрации</w:t>
            </w:r>
            <w:r w:rsidR="00AD2953">
              <w:t xml:space="preserve">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73132B" w:rsidRDefault="0054746A" w:rsidP="001F2FBB">
            <w:pPr>
              <w:ind w:left="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Дербышева</w:t>
            </w:r>
            <w:proofErr w:type="spellEnd"/>
            <w:r>
              <w:rPr>
                <w:sz w:val="23"/>
                <w:szCs w:val="23"/>
              </w:rPr>
              <w:t xml:space="preserve">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roofErr w:type="spellStart"/>
            <w:r>
              <w:t>Живилов</w:t>
            </w:r>
            <w:proofErr w:type="spellEnd"/>
            <w:r>
              <w:t xml:space="preserve">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rPr>
          <w:trHeight w:val="2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Исполнитель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3D5181" w:rsidRDefault="00AD2953" w:rsidP="001F2FBB">
            <w:r>
              <w:t>Семеновская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</w:tbl>
    <w:p w:rsidR="004661E7" w:rsidRPr="00612695" w:rsidRDefault="004661E7" w:rsidP="004661E7">
      <w:r w:rsidRPr="00612695">
        <w:t>Результаты антикоррупционной экспертизы:</w:t>
      </w:r>
    </w:p>
    <w:p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100597"/>
    <w:rsid w:val="00102725"/>
    <w:rsid w:val="00104F8C"/>
    <w:rsid w:val="00127F6C"/>
    <w:rsid w:val="001466BC"/>
    <w:rsid w:val="00154D35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3DE4"/>
    <w:rsid w:val="002D4804"/>
    <w:rsid w:val="002E1812"/>
    <w:rsid w:val="002F3533"/>
    <w:rsid w:val="00333F26"/>
    <w:rsid w:val="00350E91"/>
    <w:rsid w:val="00353265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8593D"/>
    <w:rsid w:val="00492512"/>
    <w:rsid w:val="004C7CAE"/>
    <w:rsid w:val="004D7352"/>
    <w:rsid w:val="004E57AC"/>
    <w:rsid w:val="004E7F4D"/>
    <w:rsid w:val="004F4C4E"/>
    <w:rsid w:val="00510DAA"/>
    <w:rsid w:val="005207B9"/>
    <w:rsid w:val="00527C32"/>
    <w:rsid w:val="0053304A"/>
    <w:rsid w:val="00534111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72EC8"/>
    <w:rsid w:val="00675FF0"/>
    <w:rsid w:val="00681D2A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72950"/>
    <w:rsid w:val="008848CD"/>
    <w:rsid w:val="00885E94"/>
    <w:rsid w:val="008928A2"/>
    <w:rsid w:val="008A15A4"/>
    <w:rsid w:val="008A33B3"/>
    <w:rsid w:val="008B21FD"/>
    <w:rsid w:val="008B6668"/>
    <w:rsid w:val="008E3D1C"/>
    <w:rsid w:val="008E46EF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C6BC3"/>
    <w:rsid w:val="009D63C8"/>
    <w:rsid w:val="009E4644"/>
    <w:rsid w:val="009F066D"/>
    <w:rsid w:val="009F2BB6"/>
    <w:rsid w:val="009F612B"/>
    <w:rsid w:val="00A00F3B"/>
    <w:rsid w:val="00A013EF"/>
    <w:rsid w:val="00A21952"/>
    <w:rsid w:val="00A31B38"/>
    <w:rsid w:val="00A42C8F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476D8"/>
    <w:rsid w:val="00E83CF3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B274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7798-D81C-4CD9-A290-0ABE5C50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Семеновская Олеся Геннадьевна</cp:lastModifiedBy>
  <cp:revision>72</cp:revision>
  <cp:lastPrinted>2021-03-19T04:23:00Z</cp:lastPrinted>
  <dcterms:created xsi:type="dcterms:W3CDTF">2017-12-12T08:01:00Z</dcterms:created>
  <dcterms:modified xsi:type="dcterms:W3CDTF">2021-03-19T05:18:00Z</dcterms:modified>
</cp:coreProperties>
</file>