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58" w:rsidRDefault="00443658" w:rsidP="00443658">
      <w:pPr>
        <w:pStyle w:val="ConsPlusTitle"/>
        <w:jc w:val="center"/>
      </w:pPr>
      <w:r>
        <w:t>РАЗМЕРЫ</w:t>
      </w:r>
    </w:p>
    <w:p w:rsidR="00443658" w:rsidRDefault="00443658" w:rsidP="00443658">
      <w:pPr>
        <w:pStyle w:val="ConsPlusTitle"/>
        <w:jc w:val="center"/>
      </w:pPr>
      <w:r>
        <w:t>ПЛАТЫ ЗА ПРЕДОСТАВЛЕНИЕ СВЕДЕНИЙ, СОДЕРЖАЩИХСЯ</w:t>
      </w:r>
    </w:p>
    <w:tbl>
      <w:tblPr>
        <w:tblW w:w="10916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2041"/>
        <w:gridCol w:w="1566"/>
        <w:gridCol w:w="2019"/>
        <w:gridCol w:w="2006"/>
        <w:gridCol w:w="937"/>
      </w:tblGrid>
      <w:tr w:rsidR="00443658" w:rsidTr="00443658">
        <w:tc>
          <w:tcPr>
            <w:tcW w:w="4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center"/>
            </w:pPr>
            <w:r>
              <w:t>В ЕДИНОМ ГОСУДАРСТВЕННОМ РЕЕСТРЕ НЕДВИЖИМОСТИД ДОКУМЕНТА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center"/>
            </w:pPr>
            <w:r>
              <w:t>Форма предоставления сведений, заявитель</w:t>
            </w:r>
          </w:p>
        </w:tc>
      </w:tr>
      <w:tr w:rsidR="00443658" w:rsidTr="00443658">
        <w:tc>
          <w:tcPr>
            <w:tcW w:w="4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center"/>
            </w:pPr>
            <w:r>
              <w:t>в виде бумажного документа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center"/>
            </w:pPr>
            <w:r>
              <w:t>в виде электронного документа</w:t>
            </w:r>
          </w:p>
        </w:tc>
      </w:tr>
      <w:tr w:rsidR="00443658" w:rsidTr="00443658">
        <w:tc>
          <w:tcPr>
            <w:tcW w:w="4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center"/>
            </w:pPr>
            <w:r>
              <w:t>физические лица, органы государственной власти, иные государственные органы &lt;*&gt;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center"/>
            </w:pPr>
            <w:r>
              <w:t>Юридические лица &lt;*&gt;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center"/>
            </w:pPr>
            <w:r>
              <w:t>физические лица, органы государственной власти, иные государственные органы &lt;*&gt;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center"/>
            </w:pPr>
            <w:r>
              <w:t>Юридические лица &lt;*&gt;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копия договора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комплекса), за 1 единицу в рублях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450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копия договора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 на предприятие как имущественный комплекс, за 1 единицу в рублях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560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копия межевого плана &lt;**&gt;, технического плана &lt;***&gt;, разрешения на ввод объекта в эксплуатацию за 1 единицу в рублях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1110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 xml:space="preserve">копия документа, на основании которого в Единый государственный реестр недвижимости внесены сведения о территории кадастрового квартала (территории в пределах кадастрового квартала), территориальной зоне,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социально-экономического развития, зоне территориального развития в Российской </w:t>
            </w:r>
            <w:r>
              <w:lastRenderedPageBreak/>
              <w:t>Федерации, об игорной зоне, о лесничестве, об особо охраняемой природной территории, особой экономической зоне, охотничьих угодьях, за 1 единицу в рублях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lastRenderedPageBreak/>
              <w:t>1740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1110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lastRenderedPageBreak/>
              <w:t>копия иного документа, на основании которого сведения об объекте недвижимости внесены в Единый государственный реестр недвижимости, за 1 единицу в рублях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530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</w:pPr>
            <w:r>
              <w:t>выписка из Единого государственного реестра недвижимости об объекте недвижимости, за 1 единицу в рублях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700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</w:pPr>
            <w:r>
              <w:t>выписка из Единого государственного реестра недвижимости о признании правообладателя недееспособным или ограниченно дееспособным за 1 единицу в рублях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x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</w:pPr>
            <w:r>
              <w:t>выписка из Единого государственного реестра недвижимости о зарегистрированных договорах участия в долевом строительстве за 1 единицу в рублях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1630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</w:pPr>
            <w:r>
              <w:t>выписка о содержании правоустанавливающих документов, за 1 единицу в рублях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900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</w:pPr>
            <w:r>
              <w:t>аналитическая информация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700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</w:pPr>
            <w: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820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580</w:t>
            </w:r>
          </w:p>
        </w:tc>
      </w:tr>
      <w:tr w:rsidR="00443658" w:rsidTr="00443658"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center"/>
            </w:pPr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на территории 1 субъекта Российской Федерации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760</w:t>
            </w:r>
          </w:p>
        </w:tc>
      </w:tr>
      <w:tr w:rsidR="00443658" w:rsidTr="00443658"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на территории от 2 до 28 субъектов Российской Федерации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990</w:t>
            </w:r>
          </w:p>
        </w:tc>
      </w:tr>
      <w:tr w:rsidR="00443658" w:rsidTr="00443658"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 xml:space="preserve">на территории от </w:t>
            </w:r>
            <w:r>
              <w:lastRenderedPageBreak/>
              <w:t>29 до 56 субъектов Российской Федерации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lastRenderedPageBreak/>
              <w:t>1790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1160</w:t>
            </w:r>
          </w:p>
        </w:tc>
      </w:tr>
      <w:tr w:rsidR="00443658" w:rsidTr="00443658"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на территории 57 и более субъектов Российской Федерации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1280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</w:pPr>
            <w:r>
              <w:t>выписка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820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кадастровый план территории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700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выписка о зоне с особыми условиями использования территорий, территориальной зоне,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особо охраняемой природной территории, особой экономической зоне, охотничьем угодье, береговой линии (границе водного объекта), проекте межевания территории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700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выписка о границе между субъектами Российской Федерации, границе муниципального образования и границе населенного пункта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700</w:t>
            </w:r>
          </w:p>
        </w:tc>
      </w:tr>
      <w:tr w:rsidR="00443658" w:rsidTr="00443658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8" w:rsidRDefault="00443658" w:rsidP="00065FD9">
            <w:pPr>
              <w:pStyle w:val="ConsPlusNormal"/>
              <w:jc w:val="both"/>
            </w:pPr>
            <w:r>
              <w:t>справка о лицах, получивших сведения об объекте недвижимого имущества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58" w:rsidRDefault="00443658" w:rsidP="00065FD9">
            <w:pPr>
              <w:pStyle w:val="ConsPlusNormal"/>
              <w:jc w:val="center"/>
            </w:pPr>
            <w:r>
              <w:t>820</w:t>
            </w:r>
          </w:p>
        </w:tc>
      </w:tr>
    </w:tbl>
    <w:p w:rsidR="004D0EE7" w:rsidRDefault="004D0EE7"/>
    <w:p w:rsidR="00443658" w:rsidRPr="00443658" w:rsidRDefault="00443658" w:rsidP="0044365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443658">
        <w:rPr>
          <w:rFonts w:ascii="Times New Roman" w:eastAsia="Times New Roman" w:hAnsi="Times New Roman" w:cs="Times New Roman"/>
          <w:sz w:val="24"/>
          <w:szCs w:val="24"/>
        </w:rPr>
        <w:t>&lt;*&gt; За исключением заявителей, обладающих в соответствии с федеральными законами правом на бесплатное предоставление сведений, содержащихся в Едином государственном реестре недвижимости.</w:t>
      </w:r>
    </w:p>
    <w:p w:rsidR="00443658" w:rsidRPr="00443658" w:rsidRDefault="00443658" w:rsidP="0044365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443658">
        <w:rPr>
          <w:rFonts w:ascii="Times New Roman" w:eastAsia="Times New Roman" w:hAnsi="Times New Roman" w:cs="Times New Roman"/>
          <w:sz w:val="24"/>
          <w:szCs w:val="24"/>
        </w:rPr>
        <w:t xml:space="preserve">&lt;**&gt; Включая копию описания земельных участков, оформленного в соответствии с приказом </w:t>
      </w:r>
      <w:proofErr w:type="spellStart"/>
      <w:r w:rsidRPr="00443658">
        <w:rPr>
          <w:rFonts w:ascii="Times New Roman" w:eastAsia="Times New Roman" w:hAnsi="Times New Roman" w:cs="Times New Roman"/>
          <w:sz w:val="24"/>
          <w:szCs w:val="24"/>
        </w:rPr>
        <w:t>Росземкадастра</w:t>
      </w:r>
      <w:proofErr w:type="spellEnd"/>
      <w:r w:rsidRPr="00443658">
        <w:rPr>
          <w:rFonts w:ascii="Times New Roman" w:eastAsia="Times New Roman" w:hAnsi="Times New Roman" w:cs="Times New Roman"/>
          <w:sz w:val="24"/>
          <w:szCs w:val="24"/>
        </w:rPr>
        <w:t xml:space="preserve"> от 2 октября 2002 г. N П/327 "Об утверждении требований к оформлению документов о межевании, представляемых для постановки земельных участков на государственный кадастровый учет" (зарегистрирован в Минюсте России 13 ноября 2002 г., регистрационный N 3911, утратил силу с 1 января 2009 г. в связи с принятием приказа Минэкономразвития России от 24 ноября 2008 г.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 (зарегистрирован в Минюсте России 15 декабря 2008 г., регистрационный N 12857, утратил силу в связи с принятием приказа Минэкономразвития России от 21 ноября </w:t>
      </w:r>
      <w:r w:rsidRPr="00443658">
        <w:rPr>
          <w:rFonts w:ascii="Times New Roman" w:eastAsia="Times New Roman" w:hAnsi="Times New Roman" w:cs="Times New Roman"/>
          <w:sz w:val="24"/>
          <w:szCs w:val="24"/>
        </w:rPr>
        <w:lastRenderedPageBreak/>
        <w:t>2016 г. N 735 "Об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России" (зарегистрирован в Минюсте России 22 декабря 2016 г., регистрационный N 44873), в случае наличия в реестровом деле такого описания.</w:t>
      </w:r>
    </w:p>
    <w:p w:rsidR="00443658" w:rsidRPr="00443658" w:rsidRDefault="00443658" w:rsidP="0044365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443658">
        <w:rPr>
          <w:rFonts w:ascii="Times New Roman" w:eastAsia="Times New Roman" w:hAnsi="Times New Roman" w:cs="Times New Roman"/>
          <w:sz w:val="24"/>
          <w:szCs w:val="24"/>
        </w:rPr>
        <w:t>&lt;***&gt; Включая копию технического паспорта объекта недвижимости, подготовленного органом (организацией) по государственному техническому учету и (или) технической инвентаризации, в случае наличия в реестровом деле такого паспорта.".</w:t>
      </w:r>
    </w:p>
    <w:p w:rsidR="00443658" w:rsidRPr="00443658" w:rsidRDefault="00443658" w:rsidP="0044365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4436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658" w:rsidRDefault="00443658">
      <w:bookmarkStart w:id="0" w:name="_GoBack"/>
      <w:bookmarkEnd w:id="0"/>
    </w:p>
    <w:sectPr w:rsidR="0044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AC"/>
    <w:rsid w:val="00443658"/>
    <w:rsid w:val="004D0EE7"/>
    <w:rsid w:val="00F1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8BD5"/>
  <w15:chartTrackingRefBased/>
  <w15:docId w15:val="{7A92CA7C-1A21-4A40-961C-C603F28A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43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ЗилаловаГП</dc:creator>
  <cp:keywords/>
  <dc:description/>
  <cp:lastModifiedBy>ЗилаловаГП</cp:lastModifiedBy>
  <cp:revision>2</cp:revision>
  <dcterms:created xsi:type="dcterms:W3CDTF">2020-01-14T08:15:00Z</dcterms:created>
  <dcterms:modified xsi:type="dcterms:W3CDTF">2020-01-14T08:15:00Z</dcterms:modified>
</cp:coreProperties>
</file>