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A26D4" w14:textId="77631E3C" w:rsidR="00C35811" w:rsidRPr="008F2832" w:rsidRDefault="002C3708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>УВЕДОМЛЕНИЕ</w:t>
      </w:r>
    </w:p>
    <w:p w14:paraId="53A041C5" w14:textId="12D2B637" w:rsidR="00C35811" w:rsidRDefault="002C3708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 xml:space="preserve">о проведении публичных консультаций по 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проект</w:t>
      </w:r>
      <w:r>
        <w:rPr>
          <w:rFonts w:ascii="Liberation Serif" w:hAnsi="Liberation Serif" w:cs="Liberation Serif"/>
          <w:b w:val="0"/>
          <w:sz w:val="28"/>
          <w:szCs w:val="28"/>
        </w:rPr>
        <w:t>у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 xml:space="preserve"> нормативного</w:t>
      </w:r>
      <w:r w:rsidR="00C35811" w:rsidRPr="008F2832">
        <w:rPr>
          <w:rFonts w:ascii="Liberation Serif" w:hAnsi="Liberation Serif" w:cs="Liberation Serif"/>
          <w:b w:val="0"/>
          <w:sz w:val="28"/>
          <w:szCs w:val="28"/>
        </w:rPr>
        <w:t xml:space="preserve"> правов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 xml:space="preserve">ого акта со средней и </w:t>
      </w:r>
      <w:r w:rsidR="00C35811" w:rsidRPr="008F2832">
        <w:rPr>
          <w:rFonts w:ascii="Liberation Serif" w:hAnsi="Liberation Serif" w:cs="Liberation Serif"/>
          <w:b w:val="0"/>
          <w:sz w:val="28"/>
          <w:szCs w:val="28"/>
        </w:rPr>
        <w:t>высокой степен</w:t>
      </w:r>
      <w:r w:rsidR="00DF7F5D">
        <w:rPr>
          <w:rFonts w:ascii="Liberation Serif" w:hAnsi="Liberation Serif" w:cs="Liberation Serif"/>
          <w:b w:val="0"/>
          <w:sz w:val="28"/>
          <w:szCs w:val="28"/>
        </w:rPr>
        <w:t>ью</w:t>
      </w:r>
      <w:r w:rsidR="00C35811" w:rsidRPr="008F2832">
        <w:rPr>
          <w:rFonts w:ascii="Liberation Serif" w:hAnsi="Liberation Serif" w:cs="Liberation Serif"/>
          <w:b w:val="0"/>
          <w:sz w:val="28"/>
          <w:szCs w:val="28"/>
        </w:rPr>
        <w:t xml:space="preserve"> регулирующего воздействия</w:t>
      </w:r>
    </w:p>
    <w:p w14:paraId="6908202E" w14:textId="77C77147" w:rsidR="00A1652E" w:rsidRDefault="00A1652E" w:rsidP="00A1652E">
      <w:pPr>
        <w:pStyle w:val="ConsPlusTitle"/>
        <w:suppressAutoHyphens/>
        <w:rPr>
          <w:rFonts w:ascii="Liberation Serif" w:hAnsi="Liberation Serif" w:cs="Liberation Serif"/>
          <w:b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5"/>
        <w:gridCol w:w="896"/>
        <w:gridCol w:w="407"/>
        <w:gridCol w:w="282"/>
        <w:gridCol w:w="375"/>
        <w:gridCol w:w="309"/>
        <w:gridCol w:w="314"/>
        <w:gridCol w:w="510"/>
        <w:gridCol w:w="642"/>
        <w:gridCol w:w="474"/>
        <w:gridCol w:w="314"/>
        <w:gridCol w:w="287"/>
        <w:gridCol w:w="699"/>
        <w:gridCol w:w="263"/>
        <w:gridCol w:w="131"/>
        <w:gridCol w:w="614"/>
        <w:gridCol w:w="254"/>
        <w:gridCol w:w="236"/>
        <w:gridCol w:w="1593"/>
      </w:tblGrid>
      <w:tr w:rsidR="00A1652E" w:rsidRPr="00A1652E" w14:paraId="40745D5B" w14:textId="77777777" w:rsidTr="00F81752">
        <w:tc>
          <w:tcPr>
            <w:tcW w:w="704" w:type="dxa"/>
          </w:tcPr>
          <w:p w14:paraId="7EC2BC7E" w14:textId="00EB3A77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1.</w:t>
            </w:r>
          </w:p>
        </w:tc>
        <w:tc>
          <w:tcPr>
            <w:tcW w:w="8641" w:type="dxa"/>
            <w:gridSpan w:val="18"/>
          </w:tcPr>
          <w:p w14:paraId="0FC62B36" w14:textId="093172BC" w:rsidR="00A1652E" w:rsidRPr="00A1652E" w:rsidRDefault="00A1652E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Вид, наименование и планируемый срок вступления в силу нормативного правового акта (далее – проект акта)</w:t>
            </w:r>
          </w:p>
        </w:tc>
      </w:tr>
      <w:tr w:rsidR="00A1652E" w:rsidRPr="00A1652E" w14:paraId="6C70CB99" w14:textId="77777777" w:rsidTr="00A3540D">
        <w:tc>
          <w:tcPr>
            <w:tcW w:w="9345" w:type="dxa"/>
            <w:gridSpan w:val="19"/>
          </w:tcPr>
          <w:p w14:paraId="48B5404E" w14:textId="431F0658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Вид, наименование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10182A35" w14:textId="77777777" w:rsidTr="00E13DB6">
        <w:tc>
          <w:tcPr>
            <w:tcW w:w="9345" w:type="dxa"/>
            <w:gridSpan w:val="19"/>
          </w:tcPr>
          <w:p w14:paraId="27735F35" w14:textId="1D836810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Планируемый срок вступления в силу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75A770F1" w14:textId="77777777" w:rsidTr="00F81752">
        <w:tc>
          <w:tcPr>
            <w:tcW w:w="704" w:type="dxa"/>
          </w:tcPr>
          <w:p w14:paraId="0A17DE57" w14:textId="796BF571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2.</w:t>
            </w:r>
          </w:p>
        </w:tc>
        <w:tc>
          <w:tcPr>
            <w:tcW w:w="8641" w:type="dxa"/>
            <w:gridSpan w:val="18"/>
          </w:tcPr>
          <w:p w14:paraId="50B97417" w14:textId="308E50DE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Сведения о разработчике проекта акта</w:t>
            </w:r>
          </w:p>
        </w:tc>
      </w:tr>
      <w:tr w:rsidR="00A1652E" w:rsidRPr="00A1652E" w14:paraId="644A9E9A" w14:textId="77777777" w:rsidTr="00DE127A">
        <w:tc>
          <w:tcPr>
            <w:tcW w:w="9345" w:type="dxa"/>
            <w:gridSpan w:val="19"/>
          </w:tcPr>
          <w:p w14:paraId="5EBD19D7" w14:textId="38A5130E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 местного самоуправления, отраслевое (функциональное) структурное подразделение, разработавший проект акта: </w:t>
            </w:r>
            <w:r w:rsidRPr="00351692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5B6FC12" w14:textId="77777777" w:rsidR="005A262C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1543474" w14:textId="17F123C5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Ф.И.О исполнителя: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8F5FF41" w14:textId="77777777" w:rsidR="005A262C" w:rsidRPr="00CB03D9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45DAB60D" w14:textId="304E2D6B" w:rsidR="00A1652E" w:rsidRDefault="00A1652E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Должность: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2311C51" w14:textId="77777777" w:rsidR="005A262C" w:rsidRPr="00CB03D9" w:rsidRDefault="005A262C" w:rsidP="00D02AA4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22EB10A" w14:textId="7FB76BA9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Телефон</w:t>
            </w:r>
            <w:r w:rsidRPr="00A1652E"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:</w:t>
            </w: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  <w:r w:rsidR="002C3708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  <w:tr w:rsidR="00A1652E" w:rsidRPr="00A1652E" w14:paraId="251F1EAD" w14:textId="77777777" w:rsidTr="00F81752">
        <w:tc>
          <w:tcPr>
            <w:tcW w:w="704" w:type="dxa"/>
          </w:tcPr>
          <w:p w14:paraId="1DB36F36" w14:textId="0C426512" w:rsidR="00A1652E" w:rsidRPr="00A1652E" w:rsidRDefault="00A1652E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3.</w:t>
            </w:r>
          </w:p>
        </w:tc>
        <w:tc>
          <w:tcPr>
            <w:tcW w:w="8641" w:type="dxa"/>
            <w:gridSpan w:val="18"/>
          </w:tcPr>
          <w:p w14:paraId="07BE285D" w14:textId="0E6B9E8E" w:rsidR="00A1652E" w:rsidRPr="00A1652E" w:rsidRDefault="005A262C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Способ направления участниками публичных консультаций своих предложений:                           с использованием программных средств интернет-портала «Оценка регулирующего воздействия в Свердловской области» www.regulation.midural.ru, официального сайта Арамильского городского округа www.aramilgo.ru</w:t>
            </w:r>
          </w:p>
        </w:tc>
      </w:tr>
      <w:tr w:rsidR="00A1652E" w:rsidRPr="00A1652E" w14:paraId="0BB9C9D9" w14:textId="77777777" w:rsidTr="00F81752">
        <w:tc>
          <w:tcPr>
            <w:tcW w:w="704" w:type="dxa"/>
          </w:tcPr>
          <w:p w14:paraId="35E890BD" w14:textId="69F96901" w:rsidR="00A1652E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4.</w:t>
            </w:r>
          </w:p>
        </w:tc>
        <w:tc>
          <w:tcPr>
            <w:tcW w:w="8641" w:type="dxa"/>
            <w:gridSpan w:val="18"/>
          </w:tcPr>
          <w:p w14:paraId="36057DD9" w14:textId="08FF4B6D" w:rsidR="00A1652E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Степень регулирующего воздействия проекта акта</w:t>
            </w:r>
          </w:p>
        </w:tc>
      </w:tr>
      <w:tr w:rsidR="004E110A" w:rsidRPr="00A1652E" w14:paraId="373597FE" w14:textId="77777777" w:rsidTr="00EF230F">
        <w:trPr>
          <w:trHeight w:val="1211"/>
        </w:trPr>
        <w:tc>
          <w:tcPr>
            <w:tcW w:w="9345" w:type="dxa"/>
            <w:gridSpan w:val="19"/>
          </w:tcPr>
          <w:p w14:paraId="36279195" w14:textId="3F8FF098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4.1. Степень регулирующего воздействия проекта акта: </w:t>
            </w:r>
            <w:r w:rsidR="002C37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высокая/средняя</w:t>
            </w:r>
          </w:p>
          <w:p w14:paraId="155589BC" w14:textId="77777777" w:rsidR="004E110A" w:rsidRPr="0064535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708D666" w14:textId="0D91BB2E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Обоснование отнесения проекта акта к определенной степени регулирующего воздействия: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AC68AEF" w14:textId="77777777" w:rsidR="004E110A" w:rsidRPr="008F2832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66A4DC1" w14:textId="1915D5A8" w:rsidR="004E110A" w:rsidRPr="0064535A" w:rsidRDefault="004E110A" w:rsidP="002C3708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A262C"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A262C">
              <w:rPr>
                <w:rFonts w:ascii="Liberation Serif" w:hAnsi="Liberation Serif" w:cs="Liberation Serif"/>
                <w:sz w:val="24"/>
                <w:szCs w:val="24"/>
              </w:rPr>
              <w:t>Срок проведения публичных консультаций: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C37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(указывается количество рабочих дней)</w:t>
            </w:r>
          </w:p>
        </w:tc>
      </w:tr>
      <w:tr w:rsidR="005A262C" w:rsidRPr="00A1652E" w14:paraId="445B9C73" w14:textId="77777777" w:rsidTr="00F81752">
        <w:trPr>
          <w:trHeight w:val="70"/>
        </w:trPr>
        <w:tc>
          <w:tcPr>
            <w:tcW w:w="704" w:type="dxa"/>
          </w:tcPr>
          <w:p w14:paraId="0211886C" w14:textId="167B2C63" w:rsidR="005A262C" w:rsidRPr="00A1652E" w:rsidRDefault="005A262C" w:rsidP="00D02AA4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5.</w:t>
            </w:r>
          </w:p>
        </w:tc>
        <w:tc>
          <w:tcPr>
            <w:tcW w:w="8641" w:type="dxa"/>
            <w:gridSpan w:val="18"/>
          </w:tcPr>
          <w:p w14:paraId="75AB36A0" w14:textId="1556A6A2" w:rsidR="005A262C" w:rsidRPr="00A1652E" w:rsidRDefault="009F5700" w:rsidP="00D02AA4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F5700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4E110A" w:rsidRPr="00A1652E" w14:paraId="4E992846" w14:textId="77777777" w:rsidTr="00223636">
        <w:trPr>
          <w:trHeight w:val="1807"/>
        </w:trPr>
        <w:tc>
          <w:tcPr>
            <w:tcW w:w="9345" w:type="dxa"/>
            <w:gridSpan w:val="19"/>
          </w:tcPr>
          <w:p w14:paraId="5A77DC3A" w14:textId="112DAC09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5.1. Описание проблемы, на решение которой направлен предлагаемый способ регулирования, условий и факторов ее существования: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02D87B3" w14:textId="77777777" w:rsidR="004E110A" w:rsidRPr="007755F7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3487915" w14:textId="0DBB9ADF" w:rsidR="004E110A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Негативные эффекты, возникающие в связи с наличием проблемы: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7131235E" w14:textId="77777777" w:rsidR="004E110A" w:rsidRPr="008F2832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443B06" w14:textId="4E59F691" w:rsidR="004E110A" w:rsidRPr="007755F7" w:rsidRDefault="004E110A" w:rsidP="00D02AA4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F5700"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F5700">
              <w:rPr>
                <w:rFonts w:ascii="Liberation Serif" w:hAnsi="Liberation Serif" w:cs="Liberation Serif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0405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0AD0BBE8" w14:textId="77777777" w:rsidTr="00F81752">
        <w:trPr>
          <w:trHeight w:val="70"/>
        </w:trPr>
        <w:tc>
          <w:tcPr>
            <w:tcW w:w="704" w:type="dxa"/>
          </w:tcPr>
          <w:p w14:paraId="7D5A0F8B" w14:textId="4527E7B4" w:rsidR="00D0405D" w:rsidRPr="008F2832" w:rsidRDefault="00D0405D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8641" w:type="dxa"/>
            <w:gridSpan w:val="18"/>
          </w:tcPr>
          <w:p w14:paraId="7E9A919A" w14:textId="53C78536" w:rsidR="00D0405D" w:rsidRPr="008F2832" w:rsidRDefault="00D0405D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Анализ муниципального опыта в соответствующих сферах деятельности</w:t>
            </w:r>
          </w:p>
        </w:tc>
      </w:tr>
      <w:tr w:rsidR="00D0405D" w:rsidRPr="00A1652E" w14:paraId="24E12D0B" w14:textId="77777777" w:rsidTr="00C20408">
        <w:trPr>
          <w:trHeight w:val="900"/>
        </w:trPr>
        <w:tc>
          <w:tcPr>
            <w:tcW w:w="9345" w:type="dxa"/>
            <w:gridSpan w:val="19"/>
          </w:tcPr>
          <w:p w14:paraId="79ABF21B" w14:textId="5C02132B" w:rsidR="00D0405D" w:rsidRPr="008F2832" w:rsidRDefault="00D0405D" w:rsidP="00E07896">
            <w:pPr>
              <w:pStyle w:val="ConsPlusNormal"/>
              <w:suppressAutoHyphens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6.1. Муниципальный опыт в соответствующих сферах: </w:t>
            </w:r>
            <w:r w:rsidRPr="00D0405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5473EAB2" w14:textId="77777777" w:rsidR="00D0405D" w:rsidRPr="008F2832" w:rsidRDefault="00D0405D" w:rsidP="00D0405D">
            <w:pPr>
              <w:pStyle w:val="ConsPlusNormal"/>
              <w:suppressAutoHyphens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FC85F35" w14:textId="7DFF9649" w:rsidR="00D0405D" w:rsidRPr="00D0405D" w:rsidRDefault="00D0405D" w:rsidP="00D0405D">
            <w:pPr>
              <w:tabs>
                <w:tab w:val="left" w:pos="1500"/>
              </w:tabs>
              <w:rPr>
                <w:lang w:eastAsia="ru-RU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6.2. Источники данных: </w:t>
            </w:r>
            <w:r w:rsidRPr="00D0405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3F089EF6" w14:textId="77777777" w:rsidTr="00F81752">
        <w:tc>
          <w:tcPr>
            <w:tcW w:w="704" w:type="dxa"/>
          </w:tcPr>
          <w:p w14:paraId="0D927A8A" w14:textId="3A415F58" w:rsidR="00D0405D" w:rsidRPr="00A1652E" w:rsidRDefault="00E07896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7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18"/>
          </w:tcPr>
          <w:p w14:paraId="4773C2E5" w14:textId="6B853347" w:rsidR="00D0405D" w:rsidRPr="00A1652E" w:rsidRDefault="00D0405D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Думы Арамильского городского округа, </w:t>
            </w: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Администрации Арамильского городского округа</w:t>
            </w:r>
          </w:p>
        </w:tc>
      </w:tr>
      <w:tr w:rsidR="00D0405D" w:rsidRPr="00A1652E" w14:paraId="5CA371FD" w14:textId="77777777" w:rsidTr="00F81752">
        <w:trPr>
          <w:trHeight w:val="135"/>
        </w:trPr>
        <w:tc>
          <w:tcPr>
            <w:tcW w:w="2786" w:type="dxa"/>
            <w:gridSpan w:val="5"/>
          </w:tcPr>
          <w:p w14:paraId="49EF51EC" w14:textId="4D3F882C" w:rsidR="00D0405D" w:rsidRPr="00A1652E" w:rsidRDefault="00E07896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7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.1. Цели предлагаемого регулирования:</w:t>
            </w:r>
          </w:p>
        </w:tc>
        <w:tc>
          <w:tcPr>
            <w:tcW w:w="3496" w:type="dxa"/>
            <w:gridSpan w:val="8"/>
          </w:tcPr>
          <w:p w14:paraId="7D26B834" w14:textId="1960F548" w:rsidR="00D0405D" w:rsidRPr="00A1652E" w:rsidRDefault="00E07896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7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.2. Установленные сроки достижения целей предлагаемого регулирования:</w:t>
            </w:r>
          </w:p>
        </w:tc>
        <w:tc>
          <w:tcPr>
            <w:tcW w:w="3063" w:type="dxa"/>
            <w:gridSpan w:val="6"/>
          </w:tcPr>
          <w:p w14:paraId="5CE51D57" w14:textId="19367CB6" w:rsidR="00D0405D" w:rsidRPr="00A1652E" w:rsidRDefault="00E07896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7</w:t>
            </w:r>
            <w:r w:rsidR="00D0405D"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.3. Положения проекта акта, направленные на достижение целей регулирования</w:t>
            </w:r>
          </w:p>
        </w:tc>
      </w:tr>
      <w:tr w:rsidR="00D0405D" w:rsidRPr="00A1652E" w14:paraId="79A3FDBA" w14:textId="77777777" w:rsidTr="00F81752">
        <w:trPr>
          <w:trHeight w:val="135"/>
        </w:trPr>
        <w:tc>
          <w:tcPr>
            <w:tcW w:w="2786" w:type="dxa"/>
            <w:gridSpan w:val="5"/>
          </w:tcPr>
          <w:p w14:paraId="00405CF6" w14:textId="51BEF25C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1</w:t>
            </w:r>
          </w:p>
        </w:tc>
        <w:tc>
          <w:tcPr>
            <w:tcW w:w="3496" w:type="dxa"/>
            <w:gridSpan w:val="8"/>
          </w:tcPr>
          <w:p w14:paraId="403AED09" w14:textId="77777777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63" w:type="dxa"/>
            <w:gridSpan w:val="6"/>
          </w:tcPr>
          <w:p w14:paraId="7C5C3D2E" w14:textId="4725627E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D0405D" w:rsidRPr="00A1652E" w14:paraId="0CF579D4" w14:textId="77777777" w:rsidTr="00F81752">
        <w:trPr>
          <w:trHeight w:val="135"/>
        </w:trPr>
        <w:tc>
          <w:tcPr>
            <w:tcW w:w="2786" w:type="dxa"/>
            <w:gridSpan w:val="5"/>
          </w:tcPr>
          <w:p w14:paraId="5B58F8BA" w14:textId="763BCCF6" w:rsidR="00D0405D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…</w:t>
            </w:r>
          </w:p>
        </w:tc>
        <w:tc>
          <w:tcPr>
            <w:tcW w:w="3496" w:type="dxa"/>
            <w:gridSpan w:val="8"/>
          </w:tcPr>
          <w:p w14:paraId="7F4AE869" w14:textId="77777777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63" w:type="dxa"/>
            <w:gridSpan w:val="6"/>
          </w:tcPr>
          <w:p w14:paraId="77C2F31C" w14:textId="77777777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D0405D" w:rsidRPr="00A1652E" w14:paraId="3956699F" w14:textId="77777777" w:rsidTr="004941B6">
        <w:tc>
          <w:tcPr>
            <w:tcW w:w="9345" w:type="dxa"/>
            <w:gridSpan w:val="19"/>
          </w:tcPr>
          <w:p w14:paraId="641FF712" w14:textId="7123134E" w:rsidR="00D0405D" w:rsidRPr="00D74833" w:rsidRDefault="00E07896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</w:t>
            </w:r>
            <w:r w:rsidR="00D0405D"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>Думы Арамильского городского округа, Администрации Арамильского городского округа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  <w:r w:rsidR="00D0405D"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2AC43CE6" w14:textId="77777777" w:rsidTr="00F81752">
        <w:tc>
          <w:tcPr>
            <w:tcW w:w="704" w:type="dxa"/>
          </w:tcPr>
          <w:p w14:paraId="559E002A" w14:textId="1384292A" w:rsidR="00D0405D" w:rsidRPr="00A1652E" w:rsidRDefault="00E07896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8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18"/>
          </w:tcPr>
          <w:p w14:paraId="29793A74" w14:textId="6CBC9268" w:rsidR="00D0405D" w:rsidRPr="00A1652E" w:rsidRDefault="00D0405D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B6583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D0405D" w:rsidRPr="00A1652E" w14:paraId="5EE2E3B5" w14:textId="77777777" w:rsidTr="00A5419C">
        <w:tc>
          <w:tcPr>
            <w:tcW w:w="9345" w:type="dxa"/>
            <w:gridSpan w:val="19"/>
          </w:tcPr>
          <w:p w14:paraId="2DBF6C05" w14:textId="4EA0C182" w:rsidR="00D0405D" w:rsidRPr="008F2832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.1. Описание предлагаемого способа решения проблемы и преодоления связанных с ней негативных эффектов: </w:t>
            </w:r>
            <w:r w:rsidR="00D0405D"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39FD3EF" w14:textId="77777777" w:rsidR="00D0405D" w:rsidRPr="008F2832" w:rsidRDefault="00D0405D" w:rsidP="00D0405D">
            <w:pPr>
              <w:pStyle w:val="ConsPlusNormal"/>
              <w:suppressAutoHyphens/>
              <w:spacing w:line="264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98257C" w14:textId="0FF5E6D8" w:rsidR="00D0405D" w:rsidRPr="00A1652E" w:rsidRDefault="00425BDA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8</w:t>
            </w:r>
            <w:r w:rsidR="00D0405D"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t>.2. Описание иных способов решения проблемы, в том числе без вмешательства</w:t>
            </w:r>
            <w:r w:rsidR="00D0405D"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br/>
              <w:t>со стороны государства (с указанием того, каким образом каждым из способов могла бы быть решена проблема):</w:t>
            </w:r>
            <w:r w:rsidR="00D0405D"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0405D"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0D794264" w14:textId="77777777" w:rsidTr="00F81752">
        <w:tc>
          <w:tcPr>
            <w:tcW w:w="704" w:type="dxa"/>
          </w:tcPr>
          <w:p w14:paraId="43D1ED60" w14:textId="7BE852E0" w:rsidR="00D0405D" w:rsidRPr="00A1652E" w:rsidRDefault="00425BDA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9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18"/>
          </w:tcPr>
          <w:p w14:paraId="678C53D7" w14:textId="1E681F92" w:rsidR="00D0405D" w:rsidRPr="00A1652E" w:rsidRDefault="00D0405D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D0405D" w:rsidRPr="00A1652E" w14:paraId="0E0F7C50" w14:textId="77777777" w:rsidTr="00F81752">
        <w:tc>
          <w:tcPr>
            <w:tcW w:w="2786" w:type="dxa"/>
            <w:gridSpan w:val="5"/>
          </w:tcPr>
          <w:p w14:paraId="15F0C8D1" w14:textId="60F069A7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.1. Группа участников отношений:</w:t>
            </w:r>
          </w:p>
          <w:p w14:paraId="5154C1B5" w14:textId="6DF6BF2E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.1.1.</w:t>
            </w:r>
          </w:p>
          <w:p w14:paraId="3B98170B" w14:textId="6FEB35B0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.1.2.</w:t>
            </w:r>
          </w:p>
          <w:p w14:paraId="3BB01778" w14:textId="54B8D61D" w:rsidR="00D0405D" w:rsidRPr="00E4157D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  <w:tc>
          <w:tcPr>
            <w:tcW w:w="6559" w:type="dxa"/>
            <w:gridSpan w:val="14"/>
          </w:tcPr>
          <w:p w14:paraId="51FAFD90" w14:textId="571FE586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.2. Оценка количества участников отношений:</w:t>
            </w:r>
          </w:p>
          <w:p w14:paraId="24DE4DCA" w14:textId="77777777" w:rsidR="00D0405D" w:rsidRPr="00E4157D" w:rsidRDefault="00D0405D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14:paraId="7F5AF501" w14:textId="2C91D46F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.2.1.</w:t>
            </w:r>
          </w:p>
          <w:p w14:paraId="5F761129" w14:textId="254C49F0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.2.2.</w:t>
            </w:r>
          </w:p>
          <w:p w14:paraId="4F7D3E04" w14:textId="77777777" w:rsidR="00D0405D" w:rsidRPr="00E4157D" w:rsidRDefault="00D0405D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14:paraId="12C0FD6B" w14:textId="77777777" w:rsidR="00D0405D" w:rsidRPr="00E4157D" w:rsidRDefault="00D0405D" w:rsidP="00D0405D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C69CCF" w14:textId="7734E681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.3. После введения предлагаемого регулирования:</w:t>
            </w:r>
          </w:p>
          <w:p w14:paraId="2E7A67C0" w14:textId="35812DD2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.3.1.</w:t>
            </w:r>
          </w:p>
          <w:p w14:paraId="28EAED38" w14:textId="36CBC6DE" w:rsidR="00D0405D" w:rsidRPr="00E4157D" w:rsidRDefault="00425BDA" w:rsidP="00D0405D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D0405D" w:rsidRPr="00E4157D">
              <w:rPr>
                <w:rFonts w:ascii="Liberation Serif" w:hAnsi="Liberation Serif" w:cs="Liberation Serif"/>
                <w:sz w:val="24"/>
                <w:szCs w:val="24"/>
              </w:rPr>
              <w:t>.3.2.</w:t>
            </w:r>
          </w:p>
          <w:p w14:paraId="6D812258" w14:textId="579B4739" w:rsidR="00D0405D" w:rsidRPr="00E4157D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</w:tr>
      <w:tr w:rsidR="00D0405D" w:rsidRPr="00A1652E" w14:paraId="1FECFD16" w14:textId="77777777" w:rsidTr="00F81752">
        <w:tc>
          <w:tcPr>
            <w:tcW w:w="704" w:type="dxa"/>
          </w:tcPr>
          <w:p w14:paraId="2D182CBC" w14:textId="017E8BBF" w:rsidR="00D0405D" w:rsidRPr="00A1652E" w:rsidRDefault="00425BDA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9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.4.</w:t>
            </w:r>
          </w:p>
        </w:tc>
        <w:tc>
          <w:tcPr>
            <w:tcW w:w="8641" w:type="dxa"/>
            <w:gridSpan w:val="18"/>
          </w:tcPr>
          <w:p w14:paraId="1378E4C4" w14:textId="762AD5D3" w:rsidR="00D0405D" w:rsidRPr="00A1652E" w:rsidRDefault="00D0405D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405D" w:rsidRPr="00A1652E" w14:paraId="56EDEB12" w14:textId="77777777" w:rsidTr="00F81752">
        <w:tc>
          <w:tcPr>
            <w:tcW w:w="704" w:type="dxa"/>
          </w:tcPr>
          <w:p w14:paraId="4C9FC9F1" w14:textId="51CCD5E4" w:rsidR="00D0405D" w:rsidRPr="00A1652E" w:rsidRDefault="000C5ADA" w:rsidP="00D0405D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10</w:t>
            </w:r>
            <w:r w:rsidR="00D0405D">
              <w:rPr>
                <w:rFonts w:ascii="Liberation Serif" w:hAnsi="Liberation Serif" w:cs="Liberation Serif"/>
                <w:b w:val="0"/>
                <w:sz w:val="24"/>
                <w:szCs w:val="28"/>
              </w:rPr>
              <w:t>.</w:t>
            </w:r>
          </w:p>
        </w:tc>
        <w:tc>
          <w:tcPr>
            <w:tcW w:w="8641" w:type="dxa"/>
            <w:gridSpan w:val="18"/>
          </w:tcPr>
          <w:p w14:paraId="2912F280" w14:textId="0C9C064C" w:rsidR="00D0405D" w:rsidRPr="00A1652E" w:rsidRDefault="00ED6232" w:rsidP="00D0405D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D6232">
              <w:rPr>
                <w:rFonts w:ascii="Liberation Serif" w:hAnsi="Liberation Serif" w:cs="Liberation Serif"/>
                <w:b w:val="0"/>
                <w:sz w:val="24"/>
                <w:szCs w:val="28"/>
              </w:rPr>
      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записке. Оценка расходов (выгод) субъектов предпринимательской и инвестиционной деятельности, связанных с необходимостью соблюдения регулирования</w:t>
            </w:r>
          </w:p>
        </w:tc>
      </w:tr>
      <w:tr w:rsidR="00ED6232" w:rsidRPr="00A1652E" w14:paraId="53312F51" w14:textId="77777777" w:rsidTr="00F81752">
        <w:tc>
          <w:tcPr>
            <w:tcW w:w="3061" w:type="dxa"/>
            <w:gridSpan w:val="6"/>
          </w:tcPr>
          <w:p w14:paraId="7E19CF6C" w14:textId="670F3C76" w:rsidR="00ED6232" w:rsidRPr="00ED6232" w:rsidRDefault="00ED6232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D623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10.1. Группа участников отношений:</w:t>
            </w:r>
          </w:p>
        </w:tc>
        <w:tc>
          <w:tcPr>
            <w:tcW w:w="3486" w:type="dxa"/>
            <w:gridSpan w:val="8"/>
          </w:tcPr>
          <w:p w14:paraId="3F376C1A" w14:textId="4E8F6D48" w:rsidR="00ED6232" w:rsidRPr="00ED6232" w:rsidRDefault="00ED6232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D623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10.2. Описание новых или изменения содержания существующих обязанностей и ограничений, выгоды (преимуществ), порядок организации исполнения обязанностей и ограничений:</w:t>
            </w:r>
          </w:p>
        </w:tc>
        <w:tc>
          <w:tcPr>
            <w:tcW w:w="2798" w:type="dxa"/>
            <w:gridSpan w:val="5"/>
          </w:tcPr>
          <w:p w14:paraId="3852952A" w14:textId="6F604B01" w:rsidR="00ED6232" w:rsidRPr="00ED6232" w:rsidRDefault="00ED6232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D623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10.3. Описание и оценка видов расходов, выгод (преимуществ):</w:t>
            </w:r>
          </w:p>
        </w:tc>
      </w:tr>
      <w:tr w:rsidR="00ED6232" w:rsidRPr="00A1652E" w14:paraId="230172DA" w14:textId="77777777" w:rsidTr="00F81752">
        <w:tc>
          <w:tcPr>
            <w:tcW w:w="3061" w:type="dxa"/>
            <w:gridSpan w:val="6"/>
          </w:tcPr>
          <w:p w14:paraId="13946FC7" w14:textId="70CC14A7" w:rsidR="00ED6232" w:rsidRPr="00ED6232" w:rsidRDefault="00ED6232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044F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486" w:type="dxa"/>
            <w:gridSpan w:val="8"/>
          </w:tcPr>
          <w:p w14:paraId="4090E0C9" w14:textId="60413FC7" w:rsidR="00ED6232" w:rsidRPr="00ED6232" w:rsidRDefault="00ED6232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044F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2798" w:type="dxa"/>
            <w:gridSpan w:val="5"/>
          </w:tcPr>
          <w:p w14:paraId="110C6167" w14:textId="4238B1E6" w:rsidR="00ED6232" w:rsidRPr="00ED6232" w:rsidRDefault="00ED6232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044F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D00150" w:rsidRPr="00A1652E" w14:paraId="1E904C7B" w14:textId="77777777" w:rsidTr="00F81752">
        <w:tc>
          <w:tcPr>
            <w:tcW w:w="704" w:type="dxa"/>
          </w:tcPr>
          <w:p w14:paraId="5593FB00" w14:textId="1910A929" w:rsidR="00D00150" w:rsidRPr="00D00150" w:rsidRDefault="00D00150" w:rsidP="00ED623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</w:t>
            </w:r>
          </w:p>
        </w:tc>
        <w:tc>
          <w:tcPr>
            <w:tcW w:w="8641" w:type="dxa"/>
            <w:gridSpan w:val="18"/>
          </w:tcPr>
          <w:p w14:paraId="0CF498A3" w14:textId="1ACBD75A" w:rsidR="00D00150" w:rsidRPr="00D00150" w:rsidRDefault="00D00150" w:rsidP="00D00150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Новые функции, полномочия, обязанности и права органов местного самоуправления Арамильского городского округа, или сведения об их изменении, а также оценка соответствующих расходов (возможных поступлений) бюджета Арамильского городского округа</w:t>
            </w:r>
          </w:p>
        </w:tc>
      </w:tr>
      <w:tr w:rsidR="00D00150" w:rsidRPr="00A1652E" w14:paraId="4F68846A" w14:textId="77777777" w:rsidTr="00F81752">
        <w:tc>
          <w:tcPr>
            <w:tcW w:w="3061" w:type="dxa"/>
            <w:gridSpan w:val="6"/>
          </w:tcPr>
          <w:p w14:paraId="7612CD0D" w14:textId="3EC77C56" w:rsidR="00D00150" w:rsidRPr="00D00150" w:rsidRDefault="00D00150" w:rsidP="00D0015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i/>
                <w:sz w:val="24"/>
                <w:szCs w:val="24"/>
              </w:rPr>
            </w:pP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11.1. Наименование и описание новых или изменения существующих функций, полномочий, обязанностей или прав:</w:t>
            </w:r>
          </w:p>
        </w:tc>
        <w:tc>
          <w:tcPr>
            <w:tcW w:w="3486" w:type="dxa"/>
            <w:gridSpan w:val="8"/>
          </w:tcPr>
          <w:p w14:paraId="4A51731E" w14:textId="05F9B4DB" w:rsidR="00D00150" w:rsidRPr="00D00150" w:rsidRDefault="00D00150" w:rsidP="00D0015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i/>
                <w:sz w:val="24"/>
                <w:szCs w:val="24"/>
              </w:rPr>
            </w:pP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11.2. Порядок реализации:</w:t>
            </w:r>
          </w:p>
        </w:tc>
        <w:tc>
          <w:tcPr>
            <w:tcW w:w="2798" w:type="dxa"/>
            <w:gridSpan w:val="5"/>
          </w:tcPr>
          <w:p w14:paraId="31BA33F8" w14:textId="579BDF38" w:rsidR="00D00150" w:rsidRPr="00D00150" w:rsidRDefault="00D00150" w:rsidP="00D0015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i/>
                <w:sz w:val="24"/>
                <w:szCs w:val="24"/>
              </w:rPr>
            </w:pP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11.3. Описание видов расходов (возможных поступлений) и количественная оценка</w:t>
            </w: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br/>
              <w:t>(в т. ч. с приведением оценки изменения трудозатрат и (или) потребностей в иных ресурсах):</w:t>
            </w:r>
          </w:p>
        </w:tc>
      </w:tr>
      <w:tr w:rsidR="00D00150" w:rsidRPr="00A1652E" w14:paraId="33217517" w14:textId="77777777" w:rsidTr="00852F7B">
        <w:tc>
          <w:tcPr>
            <w:tcW w:w="9345" w:type="dxa"/>
            <w:gridSpan w:val="19"/>
          </w:tcPr>
          <w:p w14:paraId="2972C5F8" w14:textId="66E63411" w:rsidR="00D00150" w:rsidRPr="00D00150" w:rsidRDefault="00D00150" w:rsidP="00D0015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D00150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Наименование органа: </w:t>
            </w:r>
            <w:r w:rsidRPr="00D00150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84455C" w:rsidRPr="00A1652E" w14:paraId="0D6D61E6" w14:textId="77777777" w:rsidTr="00F81752">
        <w:trPr>
          <w:trHeight w:val="200"/>
        </w:trPr>
        <w:tc>
          <w:tcPr>
            <w:tcW w:w="3061" w:type="dxa"/>
            <w:gridSpan w:val="6"/>
            <w:vMerge w:val="restart"/>
          </w:tcPr>
          <w:p w14:paraId="5E058312" w14:textId="1C10829B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b w:val="0"/>
                <w:sz w:val="24"/>
                <w:szCs w:val="24"/>
              </w:rPr>
              <w:t>Функция, полномочия, обязанности или права (1)</w:t>
            </w:r>
          </w:p>
        </w:tc>
        <w:tc>
          <w:tcPr>
            <w:tcW w:w="3486" w:type="dxa"/>
            <w:gridSpan w:val="8"/>
            <w:vMerge w:val="restart"/>
          </w:tcPr>
          <w:p w14:paraId="148226E7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4D3C36E5" w14:textId="77777777" w:rsidR="0084455C" w:rsidRDefault="0084455C" w:rsidP="0084455C">
            <w:pPr>
              <w:autoSpaceDE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14:paraId="601B2BD5" w14:textId="1A12D65F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i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год возникновения)</w:t>
            </w:r>
          </w:p>
        </w:tc>
      </w:tr>
      <w:tr w:rsidR="0084455C" w:rsidRPr="00A1652E" w14:paraId="10B4559F" w14:textId="77777777" w:rsidTr="00F81752">
        <w:trPr>
          <w:trHeight w:val="200"/>
        </w:trPr>
        <w:tc>
          <w:tcPr>
            <w:tcW w:w="3061" w:type="dxa"/>
            <w:gridSpan w:val="6"/>
            <w:vMerge/>
          </w:tcPr>
          <w:p w14:paraId="307B3155" w14:textId="77777777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3486" w:type="dxa"/>
            <w:gridSpan w:val="8"/>
            <w:vMerge/>
          </w:tcPr>
          <w:p w14:paraId="012057E2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5FB6B28E" w14:textId="77777777" w:rsidR="0084455C" w:rsidRDefault="0084455C" w:rsidP="0084455C">
            <w:pPr>
              <w:autoSpaceDE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14:paraId="50D82FF3" w14:textId="7EECECB1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i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84455C" w:rsidRPr="00A1652E" w14:paraId="096D5B94" w14:textId="77777777" w:rsidTr="00F81752">
        <w:trPr>
          <w:trHeight w:val="200"/>
        </w:trPr>
        <w:tc>
          <w:tcPr>
            <w:tcW w:w="3061" w:type="dxa"/>
            <w:gridSpan w:val="6"/>
            <w:vMerge/>
          </w:tcPr>
          <w:p w14:paraId="7145799E" w14:textId="77777777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3486" w:type="dxa"/>
            <w:gridSpan w:val="8"/>
            <w:vMerge/>
          </w:tcPr>
          <w:p w14:paraId="11579FD5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62412CD9" w14:textId="77777777" w:rsidR="0084455C" w:rsidRDefault="0084455C" w:rsidP="0084455C">
            <w:pPr>
              <w:autoSpaceDE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14:paraId="699B648D" w14:textId="7962660F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i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84455C" w:rsidRPr="00A1652E" w14:paraId="66774FB4" w14:textId="77777777" w:rsidTr="00F81752">
        <w:trPr>
          <w:trHeight w:val="200"/>
        </w:trPr>
        <w:tc>
          <w:tcPr>
            <w:tcW w:w="3061" w:type="dxa"/>
            <w:gridSpan w:val="6"/>
            <w:vMerge w:val="restart"/>
          </w:tcPr>
          <w:p w14:paraId="589979E3" w14:textId="06AEB528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b w:val="0"/>
                <w:sz w:val="24"/>
                <w:szCs w:val="24"/>
              </w:rPr>
              <w:t>Функция, полномочия, обязанности или права (2)</w:t>
            </w:r>
          </w:p>
        </w:tc>
        <w:tc>
          <w:tcPr>
            <w:tcW w:w="3486" w:type="dxa"/>
            <w:gridSpan w:val="8"/>
            <w:vMerge w:val="restart"/>
          </w:tcPr>
          <w:p w14:paraId="12E5E776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486998FC" w14:textId="77777777" w:rsidR="0084455C" w:rsidRDefault="0084455C" w:rsidP="0084455C">
            <w:pPr>
              <w:autoSpaceDE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14:paraId="18ED6639" w14:textId="161ED158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год возникновения)</w:t>
            </w:r>
          </w:p>
        </w:tc>
      </w:tr>
      <w:tr w:rsidR="0084455C" w:rsidRPr="00A1652E" w14:paraId="4716FF23" w14:textId="77777777" w:rsidTr="00F81752">
        <w:trPr>
          <w:trHeight w:val="200"/>
        </w:trPr>
        <w:tc>
          <w:tcPr>
            <w:tcW w:w="3061" w:type="dxa"/>
            <w:gridSpan w:val="6"/>
            <w:vMerge/>
          </w:tcPr>
          <w:p w14:paraId="1A2F3BB9" w14:textId="77777777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3486" w:type="dxa"/>
            <w:gridSpan w:val="8"/>
            <w:vMerge/>
          </w:tcPr>
          <w:p w14:paraId="2112EADC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3751CF9F" w14:textId="77777777" w:rsidR="0084455C" w:rsidRDefault="0084455C" w:rsidP="0084455C">
            <w:pPr>
              <w:autoSpaceDE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Периодические расходы за период:</w:t>
            </w:r>
          </w:p>
          <w:p w14:paraId="6DC8B00E" w14:textId="5896D882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84455C" w:rsidRPr="00A1652E" w14:paraId="6CA3D3B6" w14:textId="77777777" w:rsidTr="00F81752">
        <w:trPr>
          <w:trHeight w:val="200"/>
        </w:trPr>
        <w:tc>
          <w:tcPr>
            <w:tcW w:w="3061" w:type="dxa"/>
            <w:gridSpan w:val="6"/>
            <w:vMerge/>
          </w:tcPr>
          <w:p w14:paraId="5846AF1D" w14:textId="77777777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3486" w:type="dxa"/>
            <w:gridSpan w:val="8"/>
            <w:vMerge/>
          </w:tcPr>
          <w:p w14:paraId="2AB8DDBA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2DFCD396" w14:textId="77777777" w:rsidR="0084455C" w:rsidRDefault="0084455C" w:rsidP="0084455C">
            <w:pPr>
              <w:autoSpaceDE w:val="0"/>
              <w:spacing w:line="21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Возможные поступления за период:</w:t>
            </w:r>
          </w:p>
          <w:p w14:paraId="111EFB85" w14:textId="574DEB98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84455C" w:rsidRPr="00A1652E" w14:paraId="789CADA5" w14:textId="77777777" w:rsidTr="00F81752">
        <w:tc>
          <w:tcPr>
            <w:tcW w:w="3061" w:type="dxa"/>
            <w:gridSpan w:val="6"/>
          </w:tcPr>
          <w:p w14:paraId="0447F46A" w14:textId="41259C8E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  <w:tc>
          <w:tcPr>
            <w:tcW w:w="3486" w:type="dxa"/>
            <w:gridSpan w:val="8"/>
          </w:tcPr>
          <w:p w14:paraId="5778491E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98" w:type="dxa"/>
            <w:gridSpan w:val="5"/>
          </w:tcPr>
          <w:p w14:paraId="3C99F018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84455C" w:rsidRPr="00A1652E" w14:paraId="48892C9A" w14:textId="77777777" w:rsidTr="00F81752">
        <w:tc>
          <w:tcPr>
            <w:tcW w:w="5296" w:type="dxa"/>
            <w:gridSpan w:val="11"/>
          </w:tcPr>
          <w:p w14:paraId="644D069A" w14:textId="59D1C96C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Итого единовременные расходы:</w:t>
            </w:r>
          </w:p>
        </w:tc>
        <w:tc>
          <w:tcPr>
            <w:tcW w:w="4049" w:type="dxa"/>
            <w:gridSpan w:val="8"/>
          </w:tcPr>
          <w:p w14:paraId="66C9031C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84455C" w:rsidRPr="00A1652E" w14:paraId="235A2FA1" w14:textId="77777777" w:rsidTr="00F81752">
        <w:tc>
          <w:tcPr>
            <w:tcW w:w="5296" w:type="dxa"/>
            <w:gridSpan w:val="11"/>
          </w:tcPr>
          <w:p w14:paraId="7FABC860" w14:textId="602914D1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Итого периодические расходы за год:</w:t>
            </w:r>
          </w:p>
        </w:tc>
        <w:tc>
          <w:tcPr>
            <w:tcW w:w="4049" w:type="dxa"/>
            <w:gridSpan w:val="8"/>
          </w:tcPr>
          <w:p w14:paraId="4C98F775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84455C" w:rsidRPr="00A1652E" w14:paraId="5E538EDC" w14:textId="77777777" w:rsidTr="00F81752">
        <w:tc>
          <w:tcPr>
            <w:tcW w:w="5296" w:type="dxa"/>
            <w:gridSpan w:val="11"/>
          </w:tcPr>
          <w:p w14:paraId="2701F194" w14:textId="231074F0" w:rsidR="0084455C" w:rsidRPr="0084455C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84455C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4049" w:type="dxa"/>
            <w:gridSpan w:val="8"/>
          </w:tcPr>
          <w:p w14:paraId="05F68B88" w14:textId="77777777" w:rsidR="0084455C" w:rsidRPr="00D00150" w:rsidRDefault="0084455C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4209C5" w:rsidRPr="00A1652E" w14:paraId="51B65644" w14:textId="77777777" w:rsidTr="00F81752">
        <w:tc>
          <w:tcPr>
            <w:tcW w:w="704" w:type="dxa"/>
          </w:tcPr>
          <w:p w14:paraId="11158463" w14:textId="5D629081" w:rsidR="004209C5" w:rsidRPr="0084455C" w:rsidRDefault="004209C5" w:rsidP="004209C5">
            <w:pPr>
              <w:pStyle w:val="ConsPlusTitle"/>
              <w:tabs>
                <w:tab w:val="right" w:pos="5024"/>
              </w:tabs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11.4.</w:t>
            </w:r>
          </w:p>
        </w:tc>
        <w:tc>
          <w:tcPr>
            <w:tcW w:w="8641" w:type="dxa"/>
            <w:gridSpan w:val="18"/>
          </w:tcPr>
          <w:p w14:paraId="0184762D" w14:textId="68475380" w:rsidR="004209C5" w:rsidRPr="00D00150" w:rsidRDefault="004209C5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209C5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Иные сведения о расходах (возможных поступлениях) бюджетов бюджетной системы Российской Федерации: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209C5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4209C5" w:rsidRPr="00A1652E" w14:paraId="4073C636" w14:textId="77777777" w:rsidTr="00F81752">
        <w:tc>
          <w:tcPr>
            <w:tcW w:w="704" w:type="dxa"/>
          </w:tcPr>
          <w:p w14:paraId="54CB24F5" w14:textId="6D0B9EDE" w:rsidR="004209C5" w:rsidRDefault="004209C5" w:rsidP="004209C5">
            <w:pPr>
              <w:pStyle w:val="ConsPlusTitle"/>
              <w:tabs>
                <w:tab w:val="right" w:pos="5024"/>
              </w:tabs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11.5.</w:t>
            </w:r>
          </w:p>
        </w:tc>
        <w:tc>
          <w:tcPr>
            <w:tcW w:w="8641" w:type="dxa"/>
            <w:gridSpan w:val="18"/>
          </w:tcPr>
          <w:p w14:paraId="1055A3A6" w14:textId="2B678363" w:rsidR="004209C5" w:rsidRPr="00D00150" w:rsidRDefault="004209C5" w:rsidP="0084455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209C5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Источники данных: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209C5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EF23A3" w:rsidRPr="00A1652E" w14:paraId="036026C9" w14:textId="77777777" w:rsidTr="00F81752">
        <w:tc>
          <w:tcPr>
            <w:tcW w:w="704" w:type="dxa"/>
          </w:tcPr>
          <w:p w14:paraId="198A4119" w14:textId="4426ECB6" w:rsidR="00EF23A3" w:rsidRDefault="00EF23A3" w:rsidP="00EF23A3">
            <w:pPr>
              <w:pStyle w:val="ConsPlusTitle"/>
              <w:tabs>
                <w:tab w:val="right" w:pos="5024"/>
              </w:tabs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12.</w:t>
            </w:r>
          </w:p>
        </w:tc>
        <w:tc>
          <w:tcPr>
            <w:tcW w:w="8641" w:type="dxa"/>
            <w:gridSpan w:val="18"/>
          </w:tcPr>
          <w:p w14:paraId="67F028F5" w14:textId="1BC27347" w:rsidR="00EF23A3" w:rsidRPr="00EF23A3" w:rsidRDefault="00EF23A3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EF23A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Оценка влияния на конкурентную среду в регионе</w:t>
            </w:r>
          </w:p>
        </w:tc>
      </w:tr>
      <w:tr w:rsidR="00EF23A3" w:rsidRPr="00A1652E" w14:paraId="732D97D1" w14:textId="77777777" w:rsidTr="00772D63">
        <w:tc>
          <w:tcPr>
            <w:tcW w:w="9345" w:type="dxa"/>
            <w:gridSpan w:val="19"/>
          </w:tcPr>
          <w:p w14:paraId="641D9220" w14:textId="77777777" w:rsidR="00EF23A3" w:rsidRDefault="00EF23A3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F23A3">
              <w:rPr>
                <w:rFonts w:ascii="Liberation Serif" w:hAnsi="Liberation Serif" w:cs="Liberation Serif"/>
                <w:b w:val="0"/>
                <w:sz w:val="24"/>
                <w:szCs w:val="24"/>
              </w:rPr>
              <w:t>12.1.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F23A3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  <w:p w14:paraId="5A1BAFA1" w14:textId="01A4253C" w:rsidR="00EF23A3" w:rsidRPr="00EF23A3" w:rsidRDefault="00EF23A3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EF23A3">
              <w:rPr>
                <w:rFonts w:ascii="Liberation Serif" w:hAnsi="Liberation Serif" w:cs="Liberation Serif"/>
                <w:b w:val="0"/>
                <w:sz w:val="24"/>
                <w:szCs w:val="24"/>
              </w:rPr>
              <w:t>12.2. 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F23A3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44C82" w:rsidRPr="00A1652E" w14:paraId="134438B5" w14:textId="77777777" w:rsidTr="00F81752">
        <w:trPr>
          <w:trHeight w:val="100"/>
        </w:trPr>
        <w:tc>
          <w:tcPr>
            <w:tcW w:w="2366" w:type="dxa"/>
            <w:gridSpan w:val="4"/>
          </w:tcPr>
          <w:p w14:paraId="2B82A284" w14:textId="641BC865" w:rsidR="00044C82" w:rsidRPr="00044C82" w:rsidRDefault="00044C82" w:rsidP="00044C8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44C8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13.1. Риски решения проблемы предложенным способом и риски негативных последствий:</w:t>
            </w:r>
          </w:p>
        </w:tc>
        <w:tc>
          <w:tcPr>
            <w:tcW w:w="2185" w:type="dxa"/>
            <w:gridSpan w:val="5"/>
          </w:tcPr>
          <w:p w14:paraId="4DA174D3" w14:textId="18E3BE9C" w:rsidR="00044C82" w:rsidRPr="00044C82" w:rsidRDefault="00044C82" w:rsidP="00044C8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44C8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13.2. Оценки вероятности наступления рисков:</w:t>
            </w:r>
          </w:p>
        </w:tc>
        <w:tc>
          <w:tcPr>
            <w:tcW w:w="2712" w:type="dxa"/>
            <w:gridSpan w:val="7"/>
          </w:tcPr>
          <w:p w14:paraId="460B9872" w14:textId="74141A12" w:rsidR="00044C82" w:rsidRPr="00044C82" w:rsidRDefault="00044C82" w:rsidP="00044C8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44C8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13.3. Методы контроля эффективности избранного способа достижения целей регулирования:</w:t>
            </w:r>
          </w:p>
        </w:tc>
        <w:tc>
          <w:tcPr>
            <w:tcW w:w="2082" w:type="dxa"/>
            <w:gridSpan w:val="3"/>
          </w:tcPr>
          <w:p w14:paraId="3BD5C71B" w14:textId="4239159B" w:rsidR="00044C82" w:rsidRPr="00044C82" w:rsidRDefault="00044C82" w:rsidP="00044C8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044C82">
              <w:rPr>
                <w:rFonts w:ascii="Liberation Serif" w:hAnsi="Liberation Serif" w:cs="Liberation Serif"/>
                <w:b w:val="0"/>
                <w:sz w:val="24"/>
                <w:szCs w:val="24"/>
              </w:rPr>
              <w:t>13.4. Степень контроля рисков:</w:t>
            </w:r>
          </w:p>
        </w:tc>
      </w:tr>
      <w:tr w:rsidR="00044C82" w:rsidRPr="00A1652E" w14:paraId="652AE255" w14:textId="77777777" w:rsidTr="00F81752">
        <w:trPr>
          <w:trHeight w:val="100"/>
        </w:trPr>
        <w:tc>
          <w:tcPr>
            <w:tcW w:w="2366" w:type="dxa"/>
            <w:gridSpan w:val="4"/>
          </w:tcPr>
          <w:p w14:paraId="1704C498" w14:textId="24CB89AE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Риск 1</w:t>
            </w:r>
          </w:p>
        </w:tc>
        <w:tc>
          <w:tcPr>
            <w:tcW w:w="2185" w:type="dxa"/>
            <w:gridSpan w:val="5"/>
          </w:tcPr>
          <w:p w14:paraId="2CF6C566" w14:textId="77777777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12" w:type="dxa"/>
            <w:gridSpan w:val="7"/>
          </w:tcPr>
          <w:p w14:paraId="11FFAD27" w14:textId="77777777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082" w:type="dxa"/>
            <w:gridSpan w:val="3"/>
          </w:tcPr>
          <w:p w14:paraId="56AA7A83" w14:textId="542B2A5B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044C82" w:rsidRPr="00A1652E" w14:paraId="77E975BC" w14:textId="77777777" w:rsidTr="00F81752">
        <w:trPr>
          <w:trHeight w:val="100"/>
        </w:trPr>
        <w:tc>
          <w:tcPr>
            <w:tcW w:w="2366" w:type="dxa"/>
            <w:gridSpan w:val="4"/>
          </w:tcPr>
          <w:p w14:paraId="7C6AEF6F" w14:textId="19E65450" w:rsidR="00044C82" w:rsidRPr="00EF23A3" w:rsidRDefault="00044C82" w:rsidP="00044C8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Риск …</w:t>
            </w:r>
          </w:p>
        </w:tc>
        <w:tc>
          <w:tcPr>
            <w:tcW w:w="2185" w:type="dxa"/>
            <w:gridSpan w:val="5"/>
          </w:tcPr>
          <w:p w14:paraId="2D7078D4" w14:textId="77777777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712" w:type="dxa"/>
            <w:gridSpan w:val="7"/>
          </w:tcPr>
          <w:p w14:paraId="4ED81F07" w14:textId="77777777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082" w:type="dxa"/>
            <w:gridSpan w:val="3"/>
          </w:tcPr>
          <w:p w14:paraId="3939C28D" w14:textId="0239BF42" w:rsidR="00044C82" w:rsidRPr="00EF23A3" w:rsidRDefault="00044C82" w:rsidP="00EF23A3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403B6C" w:rsidRPr="00A1652E" w14:paraId="2D6B31C1" w14:textId="77777777" w:rsidTr="00F81752">
        <w:trPr>
          <w:trHeight w:val="100"/>
        </w:trPr>
        <w:tc>
          <w:tcPr>
            <w:tcW w:w="704" w:type="dxa"/>
          </w:tcPr>
          <w:p w14:paraId="74DB58A2" w14:textId="5D2835BE" w:rsidR="00403B6C" w:rsidRDefault="00403B6C" w:rsidP="00044C82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</w:t>
            </w:r>
          </w:p>
        </w:tc>
        <w:tc>
          <w:tcPr>
            <w:tcW w:w="8641" w:type="dxa"/>
            <w:gridSpan w:val="18"/>
          </w:tcPr>
          <w:p w14:paraId="35AF9EC8" w14:textId="32F24F2F" w:rsidR="00403B6C" w:rsidRPr="00EF23A3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03B6C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</w:tr>
      <w:tr w:rsidR="00403B6C" w:rsidRPr="00A1652E" w14:paraId="1C246211" w14:textId="77777777" w:rsidTr="00F81752">
        <w:trPr>
          <w:trHeight w:val="100"/>
        </w:trPr>
        <w:tc>
          <w:tcPr>
            <w:tcW w:w="2072" w:type="dxa"/>
            <w:gridSpan w:val="3"/>
          </w:tcPr>
          <w:p w14:paraId="0600BF93" w14:textId="02F7865A" w:rsidR="00403B6C" w:rsidRPr="00403B6C" w:rsidRDefault="00403B6C" w:rsidP="00403B6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03B6C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14.1. Мероприятия, необходимые для достижения целей регулирования</w:t>
            </w:r>
          </w:p>
        </w:tc>
        <w:tc>
          <w:tcPr>
            <w:tcW w:w="1785" w:type="dxa"/>
            <w:gridSpan w:val="5"/>
          </w:tcPr>
          <w:p w14:paraId="65C21915" w14:textId="6CE9E968" w:rsidR="00403B6C" w:rsidRPr="00403B6C" w:rsidRDefault="00403B6C" w:rsidP="00403B6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03B6C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14.2. Сроки</w:t>
            </w:r>
          </w:p>
        </w:tc>
        <w:tc>
          <w:tcPr>
            <w:tcW w:w="1753" w:type="dxa"/>
            <w:gridSpan w:val="4"/>
          </w:tcPr>
          <w:p w14:paraId="62491AAF" w14:textId="64AC3C42" w:rsidR="00403B6C" w:rsidRPr="00403B6C" w:rsidRDefault="00403B6C" w:rsidP="00403B6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03B6C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14.3. Описание ожидаемого результата</w:t>
            </w:r>
          </w:p>
        </w:tc>
        <w:tc>
          <w:tcPr>
            <w:tcW w:w="1913" w:type="dxa"/>
            <w:gridSpan w:val="5"/>
          </w:tcPr>
          <w:p w14:paraId="2991A689" w14:textId="3E909C19" w:rsidR="00403B6C" w:rsidRPr="00403B6C" w:rsidRDefault="00403B6C" w:rsidP="00403B6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03B6C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14.4. Объем финансирования</w:t>
            </w:r>
          </w:p>
        </w:tc>
        <w:tc>
          <w:tcPr>
            <w:tcW w:w="1822" w:type="dxa"/>
            <w:gridSpan w:val="2"/>
          </w:tcPr>
          <w:p w14:paraId="0B8583F7" w14:textId="4CC1490B" w:rsidR="00403B6C" w:rsidRPr="00403B6C" w:rsidRDefault="00403B6C" w:rsidP="00403B6C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403B6C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14.5. Источник финансирования</w:t>
            </w:r>
          </w:p>
        </w:tc>
      </w:tr>
      <w:tr w:rsidR="00403B6C" w:rsidRPr="00A1652E" w14:paraId="27C9D340" w14:textId="77777777" w:rsidTr="00F81752">
        <w:trPr>
          <w:trHeight w:val="100"/>
        </w:trPr>
        <w:tc>
          <w:tcPr>
            <w:tcW w:w="2072" w:type="dxa"/>
            <w:gridSpan w:val="3"/>
          </w:tcPr>
          <w:p w14:paraId="473D4C45" w14:textId="681C6363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Мероприятие 1</w:t>
            </w:r>
          </w:p>
        </w:tc>
        <w:tc>
          <w:tcPr>
            <w:tcW w:w="1785" w:type="dxa"/>
            <w:gridSpan w:val="5"/>
          </w:tcPr>
          <w:p w14:paraId="15A3CFD5" w14:textId="77777777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753" w:type="dxa"/>
            <w:gridSpan w:val="4"/>
          </w:tcPr>
          <w:p w14:paraId="4868CCE9" w14:textId="77777777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13" w:type="dxa"/>
            <w:gridSpan w:val="5"/>
          </w:tcPr>
          <w:p w14:paraId="7789D8C3" w14:textId="77777777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14:paraId="30EDA46E" w14:textId="2E13C36F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403B6C" w:rsidRPr="00A1652E" w14:paraId="6D21F6BD" w14:textId="77777777" w:rsidTr="00F81752">
        <w:trPr>
          <w:trHeight w:val="100"/>
        </w:trPr>
        <w:tc>
          <w:tcPr>
            <w:tcW w:w="2072" w:type="dxa"/>
            <w:gridSpan w:val="3"/>
          </w:tcPr>
          <w:p w14:paraId="4DF76C92" w14:textId="2715E563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Мероприятие …</w:t>
            </w:r>
          </w:p>
        </w:tc>
        <w:tc>
          <w:tcPr>
            <w:tcW w:w="1785" w:type="dxa"/>
            <w:gridSpan w:val="5"/>
          </w:tcPr>
          <w:p w14:paraId="280D0D95" w14:textId="77777777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753" w:type="dxa"/>
            <w:gridSpan w:val="4"/>
          </w:tcPr>
          <w:p w14:paraId="17CEE03A" w14:textId="77777777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913" w:type="dxa"/>
            <w:gridSpan w:val="5"/>
          </w:tcPr>
          <w:p w14:paraId="767CD567" w14:textId="77777777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22" w:type="dxa"/>
            <w:gridSpan w:val="2"/>
          </w:tcPr>
          <w:p w14:paraId="04B9F613" w14:textId="6A049C92" w:rsidR="00403B6C" w:rsidRPr="00403B6C" w:rsidRDefault="00403B6C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2072A1" w:rsidRPr="00A1652E" w14:paraId="39454567" w14:textId="77777777" w:rsidTr="00F81752">
        <w:trPr>
          <w:trHeight w:val="100"/>
        </w:trPr>
        <w:tc>
          <w:tcPr>
            <w:tcW w:w="704" w:type="dxa"/>
          </w:tcPr>
          <w:p w14:paraId="18B4EA27" w14:textId="25015BBA" w:rsidR="002072A1" w:rsidRDefault="002072A1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</w:t>
            </w:r>
          </w:p>
        </w:tc>
        <w:tc>
          <w:tcPr>
            <w:tcW w:w="8641" w:type="dxa"/>
            <w:gridSpan w:val="18"/>
          </w:tcPr>
          <w:p w14:paraId="6F62B84D" w14:textId="51C6A160" w:rsidR="002072A1" w:rsidRPr="002072A1" w:rsidRDefault="002072A1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72A1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2072A1" w:rsidRPr="00A1652E" w14:paraId="54FE5D7D" w14:textId="77777777" w:rsidTr="008F78C0">
        <w:trPr>
          <w:trHeight w:val="100"/>
        </w:trPr>
        <w:tc>
          <w:tcPr>
            <w:tcW w:w="9345" w:type="dxa"/>
            <w:gridSpan w:val="19"/>
          </w:tcPr>
          <w:p w14:paraId="128A0C16" w14:textId="2FB1D30C" w:rsidR="002072A1" w:rsidRPr="002072A1" w:rsidRDefault="002072A1" w:rsidP="00403B6C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72A1"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15.1. Предполагаемая дата вступления в силу проекта акта: ___________ 20__ г.</w:t>
            </w:r>
          </w:p>
        </w:tc>
      </w:tr>
      <w:tr w:rsidR="002072A1" w:rsidRPr="00A1652E" w14:paraId="6A14F196" w14:textId="77777777" w:rsidTr="00F81752">
        <w:trPr>
          <w:trHeight w:val="150"/>
        </w:trPr>
        <w:tc>
          <w:tcPr>
            <w:tcW w:w="4966" w:type="dxa"/>
            <w:gridSpan w:val="10"/>
          </w:tcPr>
          <w:p w14:paraId="76CFE20B" w14:textId="663CC50D" w:rsidR="002072A1" w:rsidRPr="002072A1" w:rsidRDefault="002072A1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72A1"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15.2. Необходимость установления переходного периода и (или) отсрочки введения предлагаемого регулирования:</w:t>
            </w:r>
          </w:p>
        </w:tc>
        <w:tc>
          <w:tcPr>
            <w:tcW w:w="4379" w:type="dxa"/>
            <w:gridSpan w:val="9"/>
          </w:tcPr>
          <w:p w14:paraId="40431F4F" w14:textId="44607371" w:rsidR="002072A1" w:rsidRPr="002072A1" w:rsidRDefault="002072A1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2072A1">
              <w:rPr>
                <w:rFonts w:ascii="Liberation Serif" w:hAnsi="Liberation Serif" w:cs="Liberation Serif"/>
                <w:i/>
                <w:sz w:val="24"/>
                <w:szCs w:val="24"/>
              </w:rPr>
              <w:t>Нет/Да (с указанием срока в днях</w:t>
            </w:r>
            <w:r w:rsidRPr="002072A1">
              <w:rPr>
                <w:rFonts w:ascii="Liberation Serif" w:hAnsi="Liberation Serif" w:cs="Liberation Serif"/>
                <w:i/>
                <w:sz w:val="24"/>
                <w:szCs w:val="24"/>
              </w:rPr>
              <w:br/>
              <w:t>с момента принятия проекта нормативного правового акта)</w:t>
            </w:r>
          </w:p>
        </w:tc>
      </w:tr>
      <w:tr w:rsidR="002072A1" w:rsidRPr="00A1652E" w14:paraId="23D7A807" w14:textId="77777777" w:rsidTr="00F81752">
        <w:trPr>
          <w:trHeight w:val="150"/>
        </w:trPr>
        <w:tc>
          <w:tcPr>
            <w:tcW w:w="4966" w:type="dxa"/>
            <w:gridSpan w:val="10"/>
          </w:tcPr>
          <w:p w14:paraId="1F0E6AB3" w14:textId="43398939" w:rsidR="002072A1" w:rsidRPr="002072A1" w:rsidRDefault="002072A1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072A1"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15.3. 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379" w:type="dxa"/>
            <w:gridSpan w:val="9"/>
          </w:tcPr>
          <w:p w14:paraId="4AE3E511" w14:textId="11521B03" w:rsidR="002072A1" w:rsidRPr="002072A1" w:rsidRDefault="002072A1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2072A1">
              <w:rPr>
                <w:rFonts w:ascii="Liberation Serif" w:hAnsi="Liberation Serif" w:cs="Liberation Serif"/>
                <w:i/>
                <w:sz w:val="24"/>
                <w:szCs w:val="24"/>
              </w:rPr>
              <w:t>Нет/Да (с указанием срока в днях</w:t>
            </w:r>
            <w:r w:rsidRPr="002072A1">
              <w:rPr>
                <w:rFonts w:ascii="Liberation Serif" w:hAnsi="Liberation Serif" w:cs="Liberation Serif"/>
                <w:i/>
                <w:sz w:val="24"/>
                <w:szCs w:val="24"/>
              </w:rPr>
              <w:br/>
              <w:t>с момента принятия проекта нормативного правового акта)</w:t>
            </w:r>
          </w:p>
        </w:tc>
      </w:tr>
      <w:tr w:rsidR="00CC64BB" w:rsidRPr="00A1652E" w14:paraId="5D60899F" w14:textId="77777777" w:rsidTr="00F81752">
        <w:trPr>
          <w:trHeight w:val="150"/>
        </w:trPr>
        <w:tc>
          <w:tcPr>
            <w:tcW w:w="704" w:type="dxa"/>
          </w:tcPr>
          <w:p w14:paraId="709EBECE" w14:textId="6609C07A" w:rsidR="00CC64BB" w:rsidRPr="002072A1" w:rsidRDefault="00CC64BB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15.4.</w:t>
            </w:r>
          </w:p>
        </w:tc>
        <w:tc>
          <w:tcPr>
            <w:tcW w:w="8641" w:type="dxa"/>
            <w:gridSpan w:val="18"/>
          </w:tcPr>
          <w:p w14:paraId="150AE0D8" w14:textId="0050D22B" w:rsidR="00CC64BB" w:rsidRPr="002072A1" w:rsidRDefault="00CC64BB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C64BB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C64BB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9553A0" w:rsidRPr="00A1652E" w14:paraId="4F942343" w14:textId="77777777" w:rsidTr="00F81752">
        <w:trPr>
          <w:trHeight w:val="150"/>
        </w:trPr>
        <w:tc>
          <w:tcPr>
            <w:tcW w:w="704" w:type="dxa"/>
          </w:tcPr>
          <w:p w14:paraId="303EA6DE" w14:textId="3DD3713F" w:rsid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</w:t>
            </w:r>
          </w:p>
        </w:tc>
        <w:tc>
          <w:tcPr>
            <w:tcW w:w="8641" w:type="dxa"/>
            <w:gridSpan w:val="18"/>
          </w:tcPr>
          <w:p w14:paraId="6E946FDB" w14:textId="01F0BF3B" w:rsidR="009553A0" w:rsidRPr="00CC64BB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Индикативные показатели достижения цели регулирования и сроки их достижения</w:t>
            </w:r>
          </w:p>
        </w:tc>
      </w:tr>
      <w:tr w:rsidR="009553A0" w:rsidRPr="00A1652E" w14:paraId="08249488" w14:textId="77777777" w:rsidTr="00F81752">
        <w:trPr>
          <w:trHeight w:val="100"/>
        </w:trPr>
        <w:tc>
          <w:tcPr>
            <w:tcW w:w="1646" w:type="dxa"/>
            <w:gridSpan w:val="2"/>
          </w:tcPr>
          <w:p w14:paraId="26FA342F" w14:textId="5126431E" w:rsidR="009553A0" w:rsidRPr="009553A0" w:rsidRDefault="009553A0" w:rsidP="009553A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16.1. Цели предлагаемого регулирования</w:t>
            </w:r>
          </w:p>
        </w:tc>
        <w:tc>
          <w:tcPr>
            <w:tcW w:w="1691" w:type="dxa"/>
            <w:gridSpan w:val="5"/>
          </w:tcPr>
          <w:p w14:paraId="43E9B1E9" w14:textId="77777777" w:rsidR="009553A0" w:rsidRPr="009553A0" w:rsidRDefault="009553A0" w:rsidP="009553A0">
            <w:pPr>
              <w:overflowPunct w:val="0"/>
              <w:autoSpaceDE w:val="0"/>
              <w:spacing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553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16.2. Индикативные показатели</w:t>
            </w:r>
          </w:p>
          <w:p w14:paraId="67B0ADA3" w14:textId="77777777" w:rsidR="009553A0" w:rsidRPr="009553A0" w:rsidRDefault="009553A0" w:rsidP="009553A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29" w:type="dxa"/>
            <w:gridSpan w:val="3"/>
          </w:tcPr>
          <w:p w14:paraId="775B1394" w14:textId="77777777" w:rsidR="009553A0" w:rsidRPr="009553A0" w:rsidRDefault="009553A0" w:rsidP="009553A0">
            <w:pPr>
              <w:overflowPunct w:val="0"/>
              <w:autoSpaceDE w:val="0"/>
              <w:spacing w:line="216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553A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16.3.</w:t>
            </w:r>
          </w:p>
          <w:p w14:paraId="000239C2" w14:textId="7C0B1018" w:rsidR="009553A0" w:rsidRPr="009553A0" w:rsidRDefault="009553A0" w:rsidP="009553A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Сроки достижения индикативных показателей</w:t>
            </w:r>
          </w:p>
        </w:tc>
        <w:tc>
          <w:tcPr>
            <w:tcW w:w="1671" w:type="dxa"/>
            <w:gridSpan w:val="5"/>
          </w:tcPr>
          <w:p w14:paraId="706E7E65" w14:textId="4F756852" w:rsidR="009553A0" w:rsidRPr="009553A0" w:rsidRDefault="009553A0" w:rsidP="009553A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16.4. Единицы измерения индикативных показателей</w:t>
            </w:r>
          </w:p>
        </w:tc>
        <w:tc>
          <w:tcPr>
            <w:tcW w:w="1108" w:type="dxa"/>
            <w:gridSpan w:val="3"/>
          </w:tcPr>
          <w:p w14:paraId="59F3EE5D" w14:textId="662FF884" w:rsidR="009553A0" w:rsidRPr="009553A0" w:rsidRDefault="009553A0" w:rsidP="009553A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16.5. Целевые значения</w:t>
            </w:r>
          </w:p>
        </w:tc>
        <w:tc>
          <w:tcPr>
            <w:tcW w:w="1600" w:type="dxa"/>
          </w:tcPr>
          <w:p w14:paraId="219910C2" w14:textId="595DBAEA" w:rsidR="009553A0" w:rsidRPr="009553A0" w:rsidRDefault="009553A0" w:rsidP="009553A0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16.6. Способы расчета индикативных показателей</w:t>
            </w:r>
          </w:p>
        </w:tc>
      </w:tr>
      <w:tr w:rsidR="009553A0" w:rsidRPr="00A1652E" w14:paraId="584E9F9F" w14:textId="77777777" w:rsidTr="00F81752">
        <w:trPr>
          <w:trHeight w:val="100"/>
        </w:trPr>
        <w:tc>
          <w:tcPr>
            <w:tcW w:w="1646" w:type="dxa"/>
            <w:gridSpan w:val="2"/>
          </w:tcPr>
          <w:p w14:paraId="33D6DAAE" w14:textId="50C45C0F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Цель 1</w:t>
            </w:r>
          </w:p>
        </w:tc>
        <w:tc>
          <w:tcPr>
            <w:tcW w:w="1691" w:type="dxa"/>
            <w:gridSpan w:val="5"/>
          </w:tcPr>
          <w:p w14:paraId="54902558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29" w:type="dxa"/>
            <w:gridSpan w:val="3"/>
          </w:tcPr>
          <w:p w14:paraId="38F57C88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71" w:type="dxa"/>
            <w:gridSpan w:val="5"/>
          </w:tcPr>
          <w:p w14:paraId="3CB745E6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108" w:type="dxa"/>
            <w:gridSpan w:val="3"/>
          </w:tcPr>
          <w:p w14:paraId="5E014FE3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00" w:type="dxa"/>
          </w:tcPr>
          <w:p w14:paraId="6D0E4A8B" w14:textId="6D781BFE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9553A0" w:rsidRPr="00A1652E" w14:paraId="6A5C9FF6" w14:textId="77777777" w:rsidTr="00F81752">
        <w:trPr>
          <w:trHeight w:val="100"/>
        </w:trPr>
        <w:tc>
          <w:tcPr>
            <w:tcW w:w="1646" w:type="dxa"/>
            <w:gridSpan w:val="2"/>
          </w:tcPr>
          <w:p w14:paraId="0E3EA5F0" w14:textId="1FAAF9F0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Цель …</w:t>
            </w:r>
          </w:p>
        </w:tc>
        <w:tc>
          <w:tcPr>
            <w:tcW w:w="1691" w:type="dxa"/>
            <w:gridSpan w:val="5"/>
          </w:tcPr>
          <w:p w14:paraId="1470A03D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29" w:type="dxa"/>
            <w:gridSpan w:val="3"/>
          </w:tcPr>
          <w:p w14:paraId="3FBFF28B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71" w:type="dxa"/>
            <w:gridSpan w:val="5"/>
          </w:tcPr>
          <w:p w14:paraId="41C882AE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108" w:type="dxa"/>
            <w:gridSpan w:val="3"/>
          </w:tcPr>
          <w:p w14:paraId="444A324A" w14:textId="77777777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600" w:type="dxa"/>
          </w:tcPr>
          <w:p w14:paraId="5B4E6A9B" w14:textId="137F1B15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9553A0" w:rsidRPr="00A1652E" w14:paraId="6BF6198B" w14:textId="77777777" w:rsidTr="00F81752">
        <w:trPr>
          <w:trHeight w:val="100"/>
        </w:trPr>
        <w:tc>
          <w:tcPr>
            <w:tcW w:w="704" w:type="dxa"/>
          </w:tcPr>
          <w:p w14:paraId="13D3D38D" w14:textId="62C03D9D" w:rsid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17.</w:t>
            </w:r>
          </w:p>
        </w:tc>
        <w:tc>
          <w:tcPr>
            <w:tcW w:w="8641" w:type="dxa"/>
            <w:gridSpan w:val="18"/>
          </w:tcPr>
          <w:p w14:paraId="3ABFD25D" w14:textId="0CB0B049" w:rsidR="009553A0" w:rsidRPr="009553A0" w:rsidRDefault="009553A0" w:rsidP="002072A1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9553A0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Оценка позитивных и негативных эффектов для общества при введении предлагаемого регулирования: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553A0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EF23A3" w:rsidRPr="00A1652E" w14:paraId="685BE2A8" w14:textId="77777777" w:rsidTr="00065719">
        <w:tc>
          <w:tcPr>
            <w:tcW w:w="9345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B8F79" w14:textId="4012E383" w:rsidR="00EF23A3" w:rsidRPr="00065719" w:rsidRDefault="00EF23A3" w:rsidP="00EF23A3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2CA2A10F" w14:textId="77777777" w:rsidR="00C35811" w:rsidRPr="008F2832" w:rsidRDefault="00C35811" w:rsidP="00C35811">
      <w:pPr>
        <w:pStyle w:val="ConsPlusNormal"/>
        <w:suppressAutoHyphens/>
        <w:rPr>
          <w:rFonts w:ascii="Liberation Serif" w:hAnsi="Liberation Serif" w:cs="Liberation Serif"/>
          <w:sz w:val="28"/>
          <w:szCs w:val="28"/>
        </w:rPr>
      </w:pPr>
      <w:bookmarkStart w:id="0" w:name="P744"/>
      <w:bookmarkEnd w:id="0"/>
    </w:p>
    <w:tbl>
      <w:tblPr>
        <w:tblW w:w="9385" w:type="dxa"/>
        <w:tblInd w:w="-34" w:type="dxa"/>
        <w:tblLook w:val="01E0" w:firstRow="1" w:lastRow="1" w:firstColumn="1" w:lastColumn="1" w:noHBand="0" w:noVBand="0"/>
      </w:tblPr>
      <w:tblGrid>
        <w:gridCol w:w="4424"/>
        <w:gridCol w:w="4961"/>
      </w:tblGrid>
      <w:tr w:rsidR="00065719" w14:paraId="1FE2D8D1" w14:textId="77777777" w:rsidTr="00065719">
        <w:trPr>
          <w:cantSplit/>
          <w:trHeight w:val="539"/>
        </w:trPr>
        <w:tc>
          <w:tcPr>
            <w:tcW w:w="4424" w:type="dxa"/>
            <w:hideMark/>
          </w:tcPr>
          <w:p w14:paraId="37244B34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</w:t>
            </w:r>
          </w:p>
          <w:p w14:paraId="0665CD08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</w:p>
        </w:tc>
        <w:tc>
          <w:tcPr>
            <w:tcW w:w="4961" w:type="dxa"/>
            <w:vAlign w:val="bottom"/>
            <w:hideMark/>
          </w:tcPr>
          <w:p w14:paraId="0A7755CB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14:paraId="1F2314D4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(дата)               (подпись)               (расшифровка)</w:t>
            </w:r>
          </w:p>
        </w:tc>
      </w:tr>
    </w:tbl>
    <w:p w14:paraId="2FE0B13E" w14:textId="77777777" w:rsidR="00544008" w:rsidRDefault="00544008" w:rsidP="00065719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sectPr w:rsidR="00544008" w:rsidSect="00D02AA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0A"/>
    <w:rsid w:val="00010B9B"/>
    <w:rsid w:val="00012963"/>
    <w:rsid w:val="00044C82"/>
    <w:rsid w:val="00065719"/>
    <w:rsid w:val="000A51D0"/>
    <w:rsid w:val="000C5ADA"/>
    <w:rsid w:val="0011424A"/>
    <w:rsid w:val="001213E5"/>
    <w:rsid w:val="00122DC6"/>
    <w:rsid w:val="00171A73"/>
    <w:rsid w:val="001A071E"/>
    <w:rsid w:val="001F5DD6"/>
    <w:rsid w:val="002072A1"/>
    <w:rsid w:val="00275CE7"/>
    <w:rsid w:val="002C3708"/>
    <w:rsid w:val="002F3005"/>
    <w:rsid w:val="0032458D"/>
    <w:rsid w:val="00351692"/>
    <w:rsid w:val="00354FAE"/>
    <w:rsid w:val="003712CA"/>
    <w:rsid w:val="00403B6C"/>
    <w:rsid w:val="004209C5"/>
    <w:rsid w:val="00425BDA"/>
    <w:rsid w:val="004557E4"/>
    <w:rsid w:val="00461034"/>
    <w:rsid w:val="004E110A"/>
    <w:rsid w:val="00544008"/>
    <w:rsid w:val="005A262C"/>
    <w:rsid w:val="005B1019"/>
    <w:rsid w:val="005B4410"/>
    <w:rsid w:val="005C232C"/>
    <w:rsid w:val="005E0335"/>
    <w:rsid w:val="00622B4B"/>
    <w:rsid w:val="0064535A"/>
    <w:rsid w:val="00647E75"/>
    <w:rsid w:val="00651BF3"/>
    <w:rsid w:val="00711ADD"/>
    <w:rsid w:val="00721AB7"/>
    <w:rsid w:val="007360EC"/>
    <w:rsid w:val="007720FD"/>
    <w:rsid w:val="007755F7"/>
    <w:rsid w:val="007F5465"/>
    <w:rsid w:val="008373A6"/>
    <w:rsid w:val="0084455C"/>
    <w:rsid w:val="0085223E"/>
    <w:rsid w:val="00876A0F"/>
    <w:rsid w:val="008E38B2"/>
    <w:rsid w:val="00911F4F"/>
    <w:rsid w:val="00953735"/>
    <w:rsid w:val="009553A0"/>
    <w:rsid w:val="009837BF"/>
    <w:rsid w:val="009B49E5"/>
    <w:rsid w:val="009B6583"/>
    <w:rsid w:val="009F5700"/>
    <w:rsid w:val="00A1652E"/>
    <w:rsid w:val="00A35E7E"/>
    <w:rsid w:val="00A51A29"/>
    <w:rsid w:val="00AD6116"/>
    <w:rsid w:val="00AE689A"/>
    <w:rsid w:val="00B82F66"/>
    <w:rsid w:val="00BB159D"/>
    <w:rsid w:val="00BB400A"/>
    <w:rsid w:val="00C15B9D"/>
    <w:rsid w:val="00C17D00"/>
    <w:rsid w:val="00C230E6"/>
    <w:rsid w:val="00C30BB9"/>
    <w:rsid w:val="00C35811"/>
    <w:rsid w:val="00CA752C"/>
    <w:rsid w:val="00CB03D9"/>
    <w:rsid w:val="00CC64BB"/>
    <w:rsid w:val="00D00150"/>
    <w:rsid w:val="00D02AA4"/>
    <w:rsid w:val="00D0405D"/>
    <w:rsid w:val="00D05CA0"/>
    <w:rsid w:val="00D138B8"/>
    <w:rsid w:val="00D74833"/>
    <w:rsid w:val="00DF7F5D"/>
    <w:rsid w:val="00E07896"/>
    <w:rsid w:val="00E4157D"/>
    <w:rsid w:val="00EA7781"/>
    <w:rsid w:val="00ED6232"/>
    <w:rsid w:val="00EF23A3"/>
    <w:rsid w:val="00F27CF0"/>
    <w:rsid w:val="00F8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D603"/>
  <w15:chartTrackingRefBased/>
  <w15:docId w15:val="{5E90138D-6454-47CD-BEC2-438D1B35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semiHidden/>
    <w:unhideWhenUsed/>
    <w:rsid w:val="00C35811"/>
    <w:rPr>
      <w:color w:val="0000FF"/>
      <w:u w:val="single"/>
    </w:rPr>
  </w:style>
  <w:style w:type="paragraph" w:customStyle="1" w:styleId="ConsPlusNormal">
    <w:name w:val="ConsPlusNormal"/>
    <w:rsid w:val="00C3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58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54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Шунайлова Наталья Михайловна</dc:creator>
  <cp:keywords/>
  <dc:description/>
  <cp:lastModifiedBy>Кинева Ксения Александровна</cp:lastModifiedBy>
  <cp:revision>70</cp:revision>
  <dcterms:created xsi:type="dcterms:W3CDTF">2022-01-14T07:24:00Z</dcterms:created>
  <dcterms:modified xsi:type="dcterms:W3CDTF">2025-08-07T11:55:00Z</dcterms:modified>
</cp:coreProperties>
</file>