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F9" w:rsidRDefault="00B405F9" w:rsidP="00B405F9">
      <w:pPr>
        <w:ind w:left="4140"/>
        <w:jc w:val="both"/>
        <w:rPr>
          <w:sz w:val="21"/>
          <w:szCs w:val="21"/>
        </w:rPr>
      </w:pPr>
      <w:r>
        <w:rPr>
          <w:sz w:val="21"/>
          <w:szCs w:val="21"/>
        </w:rPr>
        <w:t>В Комитет по управлению муниципальным Арамильского городского округа</w:t>
      </w:r>
    </w:p>
    <w:p w:rsidR="00B405F9" w:rsidRDefault="00B405F9" w:rsidP="00B405F9">
      <w:pPr>
        <w:tabs>
          <w:tab w:val="left" w:pos="6840"/>
        </w:tabs>
        <w:ind w:left="-540" w:right="-5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ЗАЯВКА НА УЧАСТИЕ В АУКЦИОНЕ</w:t>
      </w:r>
    </w:p>
    <w:p w:rsidR="00B405F9" w:rsidRDefault="00B405F9" w:rsidP="00B405F9">
      <w:pPr>
        <w:tabs>
          <w:tab w:val="left" w:pos="6946"/>
        </w:tabs>
        <w:ind w:left="-540" w:right="-5"/>
        <w:jc w:val="center"/>
        <w:rPr>
          <w:sz w:val="21"/>
          <w:szCs w:val="21"/>
        </w:rPr>
      </w:pPr>
      <w:r>
        <w:rPr>
          <w:sz w:val="21"/>
          <w:szCs w:val="21"/>
        </w:rPr>
        <w:t>г. Арамиль</w:t>
      </w:r>
      <w:r>
        <w:rPr>
          <w:noProof/>
          <w:sz w:val="21"/>
          <w:szCs w:val="21"/>
        </w:rPr>
        <w:tab/>
        <w:t>«___»_______________20__</w:t>
      </w:r>
    </w:p>
    <w:p w:rsidR="00B405F9" w:rsidRDefault="00B405F9" w:rsidP="00B405F9">
      <w:pPr>
        <w:ind w:left="-540" w:right="-5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_____________________________________________________________________________________________,</w:t>
      </w:r>
    </w:p>
    <w:p w:rsidR="00B405F9" w:rsidRDefault="00B405F9" w:rsidP="00B405F9">
      <w:pPr>
        <w:ind w:left="-540" w:right="-5"/>
        <w:jc w:val="center"/>
        <w:rPr>
          <w:noProof/>
          <w:sz w:val="16"/>
          <w:szCs w:val="16"/>
        </w:rPr>
      </w:pPr>
      <w:r>
        <w:rPr>
          <w:sz w:val="16"/>
          <w:szCs w:val="16"/>
        </w:rPr>
        <w:t xml:space="preserve">(фирменное наименование заявителя, сведения об организационно-правовой </w:t>
      </w:r>
      <w:proofErr w:type="gramStart"/>
      <w:r>
        <w:rPr>
          <w:sz w:val="16"/>
          <w:szCs w:val="16"/>
        </w:rPr>
        <w:t>форме</w:t>
      </w:r>
      <w:r>
        <w:rPr>
          <w:noProof/>
          <w:sz w:val="16"/>
          <w:szCs w:val="16"/>
        </w:rPr>
        <w:t xml:space="preserve"> )</w:t>
      </w:r>
      <w:proofErr w:type="gramEnd"/>
    </w:p>
    <w:p w:rsidR="00B405F9" w:rsidRDefault="00B405F9" w:rsidP="00B405F9">
      <w:pPr>
        <w:ind w:left="-540" w:right="-5"/>
        <w:rPr>
          <w:sz w:val="21"/>
          <w:szCs w:val="21"/>
        </w:rPr>
      </w:pPr>
      <w:r>
        <w:rPr>
          <w:sz w:val="21"/>
          <w:szCs w:val="21"/>
        </w:rPr>
        <w:t>почтовый адрес _______________________________________________________________________________/</w:t>
      </w:r>
    </w:p>
    <w:p w:rsidR="00B405F9" w:rsidRDefault="00B405F9" w:rsidP="00B405F9">
      <w:pPr>
        <w:ind w:left="-540" w:right="-5"/>
        <w:rPr>
          <w:sz w:val="21"/>
          <w:szCs w:val="21"/>
        </w:rPr>
      </w:pPr>
      <w:r>
        <w:rPr>
          <w:sz w:val="21"/>
          <w:szCs w:val="21"/>
        </w:rPr>
        <w:t xml:space="preserve">место нахождения (для юр. лиц)/ сведения о месте жительства (для физ. </w:t>
      </w:r>
      <w:proofErr w:type="gramStart"/>
      <w:r>
        <w:rPr>
          <w:sz w:val="21"/>
          <w:szCs w:val="21"/>
        </w:rPr>
        <w:t>лица)_</w:t>
      </w:r>
      <w:proofErr w:type="gramEnd"/>
      <w:r>
        <w:rPr>
          <w:sz w:val="21"/>
          <w:szCs w:val="21"/>
        </w:rPr>
        <w:t>_________________________</w:t>
      </w:r>
    </w:p>
    <w:p w:rsidR="00B405F9" w:rsidRDefault="00B405F9" w:rsidP="00B405F9">
      <w:pPr>
        <w:ind w:left="-540" w:right="-5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_____________________________________________________________________________________________,</w:t>
      </w:r>
    </w:p>
    <w:p w:rsidR="00B405F9" w:rsidRDefault="00B405F9" w:rsidP="00B405F9">
      <w:pPr>
        <w:ind w:left="-540" w:right="-5"/>
        <w:rPr>
          <w:sz w:val="21"/>
          <w:szCs w:val="21"/>
        </w:rPr>
      </w:pPr>
      <w:r>
        <w:rPr>
          <w:sz w:val="21"/>
          <w:szCs w:val="21"/>
        </w:rPr>
        <w:t>именуемый далее заявитель, в лице_______________________________________________________________</w:t>
      </w:r>
    </w:p>
    <w:p w:rsidR="00B405F9" w:rsidRDefault="00B405F9" w:rsidP="00B405F9">
      <w:pPr>
        <w:ind w:left="-540" w:right="-5"/>
        <w:rPr>
          <w:b/>
          <w:bCs/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_____________________________________________________________________________________________,</w:t>
      </w:r>
    </w:p>
    <w:p w:rsidR="00B405F9" w:rsidRDefault="00B405F9" w:rsidP="00B405F9">
      <w:pPr>
        <w:ind w:left="-540" w:right="-5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для юр. лица, ФИО, паспортные данные для физ. лица, номера контактных телефонов)</w:t>
      </w:r>
    </w:p>
    <w:p w:rsidR="00B405F9" w:rsidRDefault="00B405F9" w:rsidP="00B405F9">
      <w:pPr>
        <w:ind w:left="-540" w:right="-5"/>
        <w:jc w:val="both"/>
        <w:rPr>
          <w:sz w:val="21"/>
          <w:szCs w:val="21"/>
        </w:rPr>
      </w:pPr>
      <w:r>
        <w:rPr>
          <w:sz w:val="21"/>
          <w:szCs w:val="21"/>
        </w:rPr>
        <w:t>действующий на основании_____________________________________________________________________,</w:t>
      </w:r>
    </w:p>
    <w:p w:rsidR="00B405F9" w:rsidRDefault="00B405F9" w:rsidP="00B405F9">
      <w:pPr>
        <w:ind w:left="-540" w:right="-5"/>
        <w:jc w:val="both"/>
        <w:rPr>
          <w:sz w:val="21"/>
          <w:szCs w:val="21"/>
        </w:rPr>
      </w:pPr>
      <w:r>
        <w:rPr>
          <w:sz w:val="21"/>
          <w:szCs w:val="21"/>
        </w:rPr>
        <w:t>просит допустить к участию в аукционе по предоставлению в аренду:___________ ______________________________________________________________________________________________</w:t>
      </w:r>
    </w:p>
    <w:p w:rsidR="00B405F9" w:rsidRDefault="00B405F9" w:rsidP="00B405F9">
      <w:pPr>
        <w:spacing w:before="80"/>
        <w:ind w:left="-540" w:right="-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имущества из извещения о проведении аукциона, его основные характеристики и местонахождение)</w:t>
      </w:r>
    </w:p>
    <w:p w:rsidR="00B405F9" w:rsidRDefault="00B405F9" w:rsidP="00B405F9">
      <w:pPr>
        <w:spacing w:before="80"/>
        <w:ind w:left="-540" w:right="-5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Реквизиты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4804"/>
      </w:tblGrid>
      <w:tr w:rsidR="00B405F9" w:rsidTr="00B13010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КПП</w:t>
            </w:r>
          </w:p>
        </w:tc>
      </w:tr>
      <w:tr w:rsidR="00B405F9" w:rsidTr="00B13010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р/с</w:t>
            </w:r>
          </w:p>
        </w:tc>
      </w:tr>
      <w:tr w:rsidR="00B405F9" w:rsidTr="00B13010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/с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Банк</w:t>
            </w:r>
          </w:p>
        </w:tc>
      </w:tr>
      <w:tr w:rsidR="00B405F9" w:rsidTr="00B13010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9" w:rsidRDefault="00B405F9" w:rsidP="00B13010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405F9" w:rsidRDefault="00B405F9" w:rsidP="00B405F9">
      <w:pPr>
        <w:spacing w:before="80"/>
        <w:ind w:left="-540" w:right="-5" w:firstLine="540"/>
        <w:rPr>
          <w:sz w:val="21"/>
          <w:szCs w:val="21"/>
        </w:rPr>
      </w:pPr>
      <w:r>
        <w:rPr>
          <w:sz w:val="21"/>
          <w:szCs w:val="21"/>
        </w:rPr>
        <w:t>При этом обязуется:</w:t>
      </w:r>
    </w:p>
    <w:p w:rsidR="00B405F9" w:rsidRDefault="00B405F9" w:rsidP="00B405F9">
      <w:pPr>
        <w:ind w:left="-540" w:right="-5" w:firstLine="540"/>
        <w:jc w:val="both"/>
        <w:rPr>
          <w:noProof/>
          <w:sz w:val="21"/>
          <w:szCs w:val="21"/>
        </w:rPr>
      </w:pPr>
      <w:r>
        <w:rPr>
          <w:noProof/>
          <w:sz w:val="21"/>
          <w:szCs w:val="21"/>
        </w:rPr>
        <w:t>1)</w:t>
      </w:r>
      <w:r>
        <w:rPr>
          <w:sz w:val="21"/>
          <w:szCs w:val="21"/>
        </w:rPr>
        <w:t xml:space="preserve"> соблюдать условия аукциона, содержащиеся в документации об аукционе, </w:t>
      </w:r>
      <w:proofErr w:type="gramStart"/>
      <w:r>
        <w:rPr>
          <w:sz w:val="21"/>
          <w:szCs w:val="21"/>
        </w:rPr>
        <w:t xml:space="preserve">объявленном  </w:t>
      </w:r>
      <w:r>
        <w:rPr>
          <w:noProof/>
          <w:sz w:val="21"/>
          <w:szCs w:val="21"/>
        </w:rPr>
        <w:t>«</w:t>
      </w:r>
      <w:proofErr w:type="gramEnd"/>
      <w:r>
        <w:rPr>
          <w:noProof/>
          <w:sz w:val="21"/>
          <w:szCs w:val="21"/>
        </w:rPr>
        <w:t xml:space="preserve">___»_____________20__г., </w:t>
      </w:r>
      <w:r>
        <w:rPr>
          <w:sz w:val="21"/>
          <w:szCs w:val="21"/>
        </w:rPr>
        <w:t>а также порядок проведения аукциона, установленный приказом Федеральной антимонопольной службы России от 10.02.2010 № 67</w:t>
      </w:r>
      <w:r>
        <w:rPr>
          <w:noProof/>
          <w:sz w:val="21"/>
          <w:szCs w:val="21"/>
        </w:rPr>
        <w:t>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t>2)</w:t>
      </w:r>
      <w:r>
        <w:rPr>
          <w:sz w:val="21"/>
          <w:szCs w:val="21"/>
        </w:rPr>
        <w:t xml:space="preserve"> в случае признания победителем аукциона, не позднее 1</w:t>
      </w:r>
      <w:r>
        <w:rPr>
          <w:noProof/>
          <w:sz w:val="21"/>
          <w:szCs w:val="21"/>
        </w:rPr>
        <w:t>0</w:t>
      </w:r>
      <w:r>
        <w:rPr>
          <w:sz w:val="21"/>
          <w:szCs w:val="21"/>
        </w:rPr>
        <w:t xml:space="preserve"> дней после подведения итогов аукциона заключить с организатором аукциона договор аренды объекта недвижимости.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Обязательные приложения к Заявке: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1. Копия свидетельства о государственной регистрации (лист записи единого государственного реестра) юридических лиц (индивидуальных предпринимателей), копия свидетельства о постановке заявителя на учет в налоговом органе юридических лиц (индивидуальных предпринимателей), заверенная печатью заявителя (при наличии печати) и подписанная руководителем заявителя;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2. Для физических лиц – копия паспорта, согласие на обработку персональных данных (Приложение 3);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3. Документ, подтверждающий полномочия лица на осуществление действий от имени заявителя – юридического лица, заверенный печатью заявителя и подписанный руководителем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4. Копии учредительных документов заявителя (для юридических лиц), заверенные печатью заявителя и подписанные руководителем заявителя;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5.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КоАП;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6. Решение об одобрении или о совершении крупной сделки либо копию такого решения, заверенную печатью заявителя и подписанную руководителем заявителя, в случае если требования о наличии такого решения содержатся в учредительных документах заявителя;</w:t>
      </w:r>
    </w:p>
    <w:p w:rsidR="00B405F9" w:rsidRDefault="00B405F9" w:rsidP="00B405F9">
      <w:pPr>
        <w:ind w:left="-540" w:right="-5" w:firstLine="540"/>
        <w:jc w:val="both"/>
        <w:rPr>
          <w:sz w:val="21"/>
          <w:szCs w:val="21"/>
        </w:rPr>
      </w:pPr>
      <w:r>
        <w:rPr>
          <w:sz w:val="21"/>
          <w:szCs w:val="21"/>
        </w:rPr>
        <w:t>7. Документы или копии документов, подтверждающие внесение задатка (платежное поручение с отметкой банка, подтверждающее перечисление задатка);</w:t>
      </w:r>
    </w:p>
    <w:p w:rsidR="00B405F9" w:rsidRDefault="00B405F9" w:rsidP="00B405F9">
      <w:pPr>
        <w:ind w:left="-540" w:right="-5" w:firstLine="420"/>
        <w:rPr>
          <w:sz w:val="21"/>
          <w:szCs w:val="21"/>
        </w:rPr>
      </w:pPr>
      <w:r>
        <w:rPr>
          <w:sz w:val="21"/>
          <w:szCs w:val="21"/>
        </w:rPr>
        <w:t xml:space="preserve"> «___</w:t>
      </w:r>
      <w:proofErr w:type="gramStart"/>
      <w:r>
        <w:rPr>
          <w:sz w:val="21"/>
          <w:szCs w:val="21"/>
        </w:rPr>
        <w:t>_»_</w:t>
      </w:r>
      <w:proofErr w:type="gramEnd"/>
      <w:r>
        <w:rPr>
          <w:sz w:val="21"/>
          <w:szCs w:val="21"/>
        </w:rPr>
        <w:t>____________20__г. _______________________________________________</w:t>
      </w:r>
    </w:p>
    <w:p w:rsidR="00B405F9" w:rsidRPr="00315DC7" w:rsidRDefault="00B405F9" w:rsidP="00B405F9">
      <w:pPr>
        <w:ind w:left="-540" w:right="-5" w:firstLine="420"/>
        <w:rPr>
          <w:sz w:val="22"/>
          <w:szCs w:val="22"/>
        </w:rPr>
      </w:pPr>
      <w:r w:rsidRPr="00315DC7">
        <w:rPr>
          <w:sz w:val="22"/>
          <w:szCs w:val="22"/>
        </w:rPr>
        <w:lastRenderedPageBreak/>
        <w:t>(Дата подписания, подпись Заявителя (его полномочного представителя), М. П.)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>Отметка о принятии заявки организатором аукциона: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>Заявка на участие в аукционе принята в __ час. __ мин. "___" _______20___ г.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>и зарегистрирована в журнале приема заявок за №______.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 xml:space="preserve">                                                                                      «____» __________ 20___ г.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 xml:space="preserve">Подпись уполномоченного лица организатора аукциона: 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>__________________________________________________________________</w:t>
      </w:r>
    </w:p>
    <w:p w:rsidR="00B405F9" w:rsidRPr="00315DC7" w:rsidRDefault="00B405F9" w:rsidP="00B405F9">
      <w:pPr>
        <w:jc w:val="both"/>
        <w:rPr>
          <w:bCs/>
          <w:sz w:val="22"/>
          <w:szCs w:val="22"/>
        </w:rPr>
      </w:pPr>
      <w:r w:rsidRPr="00315DC7">
        <w:rPr>
          <w:bCs/>
          <w:sz w:val="22"/>
          <w:szCs w:val="22"/>
        </w:rPr>
        <w:t>М.П.</w:t>
      </w:r>
    </w:p>
    <w:p w:rsidR="00B405F9" w:rsidRPr="001623BA" w:rsidRDefault="00B405F9" w:rsidP="00B405F9">
      <w:pPr>
        <w:jc w:val="both"/>
        <w:rPr>
          <w:bCs/>
          <w:sz w:val="20"/>
          <w:szCs w:val="20"/>
        </w:rPr>
      </w:pPr>
      <w:r w:rsidRPr="001623BA">
        <w:rPr>
          <w:bCs/>
          <w:sz w:val="20"/>
          <w:szCs w:val="20"/>
        </w:rPr>
        <w:t>Примечание:</w:t>
      </w:r>
    </w:p>
    <w:p w:rsidR="00B405F9" w:rsidRPr="001623BA" w:rsidRDefault="00B405F9" w:rsidP="00B405F9">
      <w:pPr>
        <w:jc w:val="both"/>
        <w:rPr>
          <w:bCs/>
          <w:sz w:val="20"/>
          <w:szCs w:val="20"/>
        </w:rPr>
      </w:pPr>
      <w:r w:rsidRPr="001623BA">
        <w:rPr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B405F9" w:rsidP="00B405F9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9"/>
    <w:rsid w:val="00113D10"/>
    <w:rsid w:val="00214F44"/>
    <w:rsid w:val="003720F0"/>
    <w:rsid w:val="00643321"/>
    <w:rsid w:val="008D3480"/>
    <w:rsid w:val="00B405F9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3DA7"/>
  <w15:chartTrackingRefBased/>
  <w15:docId w15:val="{32AE5072-46B6-48F0-A0A4-283F3B5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0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2021-10-13T09:31:00Z</dcterms:created>
  <dcterms:modified xsi:type="dcterms:W3CDTF">2021-10-13T09:31:00Z</dcterms:modified>
</cp:coreProperties>
</file>