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D1E8" w14:textId="2588EDAF" w:rsidR="00336230" w:rsidRPr="00265A9F" w:rsidRDefault="00115ED8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З</w:t>
      </w:r>
      <w:r w:rsidR="00336230" w:rsidRPr="00265A9F">
        <w:rPr>
          <w:rFonts w:ascii="Liberation Serif" w:hAnsi="Liberation Serif" w:cs="Liberation Serif"/>
          <w:b/>
          <w:sz w:val="26"/>
          <w:szCs w:val="26"/>
        </w:rPr>
        <w:t>аключени</w:t>
      </w:r>
      <w:r>
        <w:rPr>
          <w:rFonts w:ascii="Liberation Serif" w:hAnsi="Liberation Serif" w:cs="Liberation Serif"/>
          <w:b/>
          <w:sz w:val="26"/>
          <w:szCs w:val="26"/>
        </w:rPr>
        <w:t>е</w:t>
      </w:r>
    </w:p>
    <w:p w14:paraId="55778E1E" w14:textId="2346221A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о результатах экспертизы нормативно</w:t>
      </w:r>
      <w:bookmarkStart w:id="0" w:name="_GoBack"/>
      <w:bookmarkEnd w:id="0"/>
      <w:r w:rsidRPr="00265A9F">
        <w:rPr>
          <w:rFonts w:ascii="Liberation Serif" w:hAnsi="Liberation Serif" w:cs="Liberation Serif"/>
          <w:b/>
          <w:sz w:val="26"/>
          <w:szCs w:val="26"/>
        </w:rPr>
        <w:t xml:space="preserve"> правового акта </w:t>
      </w:r>
    </w:p>
    <w:p w14:paraId="6693F0C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14:paraId="01A02CE1" w14:textId="1A7F7BF1" w:rsidR="00D91383" w:rsidRPr="00265A9F" w:rsidRDefault="00D91383" w:rsidP="00D9138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Постановление Администрации Арамильского городского округа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от 30.08.2019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№ 536 «Об утверждении административного регламента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году»»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43B6E45B" w:rsidR="00336230" w:rsidRPr="00265A9F" w:rsidRDefault="005B350C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30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.08.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2019 </w:t>
            </w: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D91383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              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77777777" w:rsidR="00D91383" w:rsidRPr="00265A9F" w:rsidRDefault="009B576E" w:rsidP="009B576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М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униципальн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ая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услуг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      </w:r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8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нет</w:t>
            </w:r>
          </w:p>
          <w:p w14:paraId="05A0ECB1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</w:p>
          <w:p w14:paraId="09A4E78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Высокая/средняя/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</w:tblGrid>
            <w:tr w:rsidR="00265A9F" w:rsidRPr="00265A9F" w14:paraId="1C03D9E5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37E42F0E" w14:textId="418CDAD6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563CCE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» сентября 2020 года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</w:p>
          <w:p w14:paraId="47EDFA03" w14:textId="2FD3538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563CCE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09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563CCE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октября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2020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2465B0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</w:p>
          <w:p w14:paraId="6C43BC83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не проводилась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lastRenderedPageBreak/>
                    <w:t>1.6.6</w:t>
                  </w:r>
                </w:p>
              </w:tc>
            </w:tr>
          </w:tbl>
          <w:p w14:paraId="7E745301" w14:textId="3C272BD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Электронный адрес размещения экспертного заключения об оценке регулирующего воздействия проекта нормативного правового</w:t>
            </w:r>
            <w:r w:rsidRPr="00265A9F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</w:tc>
      </w:tr>
      <w:tr w:rsidR="00265A9F" w:rsidRPr="00265A9F" w14:paraId="73DB84A9" w14:textId="77777777" w:rsidTr="00265A9F">
        <w:trPr>
          <w:trHeight w:val="2116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Ваганова Анастасия Анатольевна</w:t>
            </w:r>
          </w:p>
          <w:p w14:paraId="01289D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Ведущий экономист МКУ «Центр бухгалтерского сопровождения органов местного самоуправления и муниципальных учреждений Арамильского городского округа»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  <w:tr w:rsidR="00265A9F" w:rsidRPr="00265A9F" w14:paraId="507B2F2F" w14:textId="77777777" w:rsidTr="00EB268E">
        <w:tc>
          <w:tcPr>
            <w:tcW w:w="9624" w:type="dxa"/>
            <w:shd w:val="clear" w:color="auto" w:fill="auto"/>
          </w:tcPr>
          <w:p w14:paraId="1C56FED7" w14:textId="0F02A511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7"/>
        <w:gridCol w:w="4262"/>
        <w:gridCol w:w="3135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091A69B5" w:rsidR="00FE7CAD" w:rsidRPr="00265A9F" w:rsidRDefault="0057033A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</w:t>
            </w:r>
            <w:r w:rsidR="00265A9F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ярмарки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или их представители</w:t>
            </w:r>
            <w:r w:rsidR="00EB724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- 5</w:t>
            </w:r>
          </w:p>
        </w:tc>
        <w:tc>
          <w:tcPr>
            <w:tcW w:w="3260" w:type="dxa"/>
            <w:shd w:val="clear" w:color="auto" w:fill="auto"/>
          </w:tcPr>
          <w:p w14:paraId="3A236648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7B6A4E71" w14:textId="77777777" w:rsidTr="00265A9F">
        <w:tc>
          <w:tcPr>
            <w:tcW w:w="1943" w:type="dxa"/>
            <w:shd w:val="clear" w:color="auto" w:fill="auto"/>
          </w:tcPr>
          <w:p w14:paraId="577BD0A7" w14:textId="77777777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2. Физические лица</w:t>
            </w:r>
          </w:p>
        </w:tc>
        <w:tc>
          <w:tcPr>
            <w:tcW w:w="4421" w:type="dxa"/>
            <w:shd w:val="clear" w:color="auto" w:fill="auto"/>
          </w:tcPr>
          <w:p w14:paraId="4400754D" w14:textId="0179198E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2. </w:t>
            </w:r>
            <w:r w:rsidR="00EB7241"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14:paraId="284F0B1E" w14:textId="580D0B88" w:rsidR="008933A5" w:rsidRPr="00265A9F" w:rsidRDefault="00EB7241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60377D2C" w14:textId="77777777" w:rsidTr="00265A9F">
        <w:tc>
          <w:tcPr>
            <w:tcW w:w="1943" w:type="dxa"/>
            <w:shd w:val="clear" w:color="auto" w:fill="auto"/>
          </w:tcPr>
          <w:p w14:paraId="38504F5F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Органы местного самоуправления.</w:t>
            </w:r>
          </w:p>
        </w:tc>
        <w:tc>
          <w:tcPr>
            <w:tcW w:w="4421" w:type="dxa"/>
            <w:shd w:val="clear" w:color="auto" w:fill="auto"/>
          </w:tcPr>
          <w:p w14:paraId="7C01AEF9" w14:textId="60A00505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. </w:t>
            </w:r>
            <w:r w:rsid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7A280E3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77777777" w:rsidR="00116846" w:rsidRPr="00265A9F" w:rsidRDefault="00116846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Оперативные данные Комитета по экономике и стратегическому развитию Администрации Арамильского городского округа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5292176A" w14:textId="282B3ADA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773C99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E4C4490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35D8D9C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4660CBE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59B1C88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537186D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1942FA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4DB0D64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7B6356BD" w14:textId="62317C86" w:rsidR="00336230" w:rsidRPr="00265A9F" w:rsidRDefault="00336230" w:rsidP="00B4765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4765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регламент 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>определяет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механизм предоставления Администрацией Арамильского городского округа муниципальной услуги по включению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Арамильского городского округа в очередном календарном году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129B6BB0" w14:textId="4E671FF7" w:rsidR="008E4F24" w:rsidRPr="00265A9F" w:rsidRDefault="008E4F24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отсутствуют 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3.3.</w:t>
                  </w:r>
                </w:p>
              </w:tc>
            </w:tr>
          </w:tbl>
          <w:p w14:paraId="781ABFA8" w14:textId="77777777" w:rsidR="00336230" w:rsidRPr="00265A9F" w:rsidRDefault="00336230" w:rsidP="002371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  <w:r w:rsidR="0023719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3719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Отсутствие упорядоченных административных процедур может привести к затруднению в реализации предоставления муниципальной услуги по включению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Арамильского городского округа в очередном календарном году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20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563CCE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>Источники данных:</w:t>
            </w:r>
          </w:p>
          <w:p w14:paraId="4D062F50" w14:textId="77777777" w:rsidR="008E4F24" w:rsidRPr="00563CCE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Федеральными законами от 06 октября 2003 года </w:t>
            </w:r>
            <w:hyperlink r:id="rId5" w:history="1">
              <w:r w:rsidRPr="00563CCE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 131-ФЗ</w:t>
              </w:r>
            </w:hyperlink>
            <w:r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14:paraId="0151DD3E" w14:textId="77777777" w:rsidR="008E4F24" w:rsidRPr="00563CCE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Федеральный закон от 27 июля 2010 года </w:t>
            </w:r>
            <w:hyperlink r:id="rId6" w:history="1">
              <w:r w:rsidRPr="00563CCE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</w:t>
              </w:r>
            </w:hyperlink>
            <w:r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210-ФЗ «Об организации предоставления государственных и муниципальных услуг»;</w:t>
            </w:r>
          </w:p>
          <w:p w14:paraId="3CA14A72" w14:textId="61FF2975" w:rsidR="008E4F24" w:rsidRPr="00563CCE" w:rsidRDefault="0094309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hyperlink r:id="rId7" w:history="1">
              <w:r w:rsidR="008E4F24" w:rsidRPr="00563CCE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Постановление</w:t>
              </w:r>
            </w:hyperlink>
            <w:r w:rsidR="008E4F24" w:rsidRPr="00563CCE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Правительства Свердловской области от 07 декабря 2017 года № 908-ПП «Об утверждении порядка организации ярмарок на территории Свердловской области и продажи товаров (выполнения работ, оказания услуг) на них»;</w:t>
            </w:r>
          </w:p>
          <w:p w14:paraId="12B1D6BA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B875E4F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 мая 2006 года № 59-ФЗ «О порядке рассмотрения обращений граждан Российской Федерации»;</w:t>
            </w:r>
          </w:p>
          <w:p w14:paraId="2339D425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</w:t>
            </w: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предпринимателей»;</w:t>
            </w:r>
          </w:p>
          <w:p w14:paraId="7C8C41F1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2BCAA4BA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Генерального прокурора Российской Федерации от 27 марта 2009 года № 93 «О реализации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C3F8C90" w14:textId="181E35E2" w:rsidR="0057033A" w:rsidRPr="00265A9F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Закон Свердловской области от 14 июня 2005 года № 52-ОЗ «Об административных правонарушениях на территории Свердловской области».</w:t>
            </w: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5140B3DE" w14:textId="2B0A83DC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</w:p>
          <w:p w14:paraId="3A413DB1" w14:textId="78380EDD" w:rsidR="00336230" w:rsidRPr="00E63BB0" w:rsidRDefault="00E63BB0" w:rsidP="002D1BB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муниципальная услуга оказывается по запросам </w:t>
            </w: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заявителя в рамках определенных полномочий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47860B3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муниципальной услуги не предусматривает </w:t>
            </w:r>
            <w:r w:rsidRPr="00E63BB0">
              <w:rPr>
                <w:rFonts w:ascii="Liberation Serif" w:hAnsi="Liberation Serif" w:cs="Liberation Serif"/>
                <w:sz w:val="26"/>
                <w:szCs w:val="26"/>
              </w:rPr>
              <w:t xml:space="preserve">финансовые затраты,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выполнение функции</w:t>
            </w:r>
            <w:r w:rsidR="0009791B">
              <w:rPr>
                <w:rFonts w:ascii="Liberation Serif" w:hAnsi="Liberation Serif" w:cs="Liberation Serif"/>
                <w:sz w:val="26"/>
                <w:szCs w:val="26"/>
              </w:rPr>
              <w:t xml:space="preserve"> осуществляется в ходе выполнения должностных обязанностей</w:t>
            </w:r>
          </w:p>
        </w:tc>
      </w:tr>
      <w:tr w:rsidR="00336230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77777777" w:rsidR="00336230" w:rsidRPr="00E63BB0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336230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5922934F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1E7A2733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4F3E9FC6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4D54EC2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4DF52368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05C3B4D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7D5BCFB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30845D60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0FEFBA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109E07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62F5B735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07825502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4.8.</w:t>
                  </w:r>
                </w:p>
              </w:tc>
            </w:tr>
          </w:tbl>
          <w:p w14:paraId="7D4F8BC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463D6C89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4.9.</w:t>
                  </w:r>
                </w:p>
              </w:tc>
            </w:tr>
          </w:tbl>
          <w:p w14:paraId="1BF4ECD7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336230" w:rsidRPr="00265A9F" w:rsidRDefault="00336230" w:rsidP="002D1BB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164880F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6"/>
        <w:gridCol w:w="2976"/>
        <w:gridCol w:w="2326"/>
        <w:gridCol w:w="2211"/>
      </w:tblGrid>
      <w:tr w:rsidR="00336230" w:rsidRPr="00265A9F" w14:paraId="7D1D68A9" w14:textId="77777777" w:rsidTr="00EB268E">
        <w:trPr>
          <w:trHeight w:val="1796"/>
        </w:trPr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336230" w:rsidRPr="00265A9F" w14:paraId="23C7F394" w14:textId="77777777" w:rsidTr="00EB268E">
        <w:trPr>
          <w:trHeight w:val="1393"/>
        </w:trPr>
        <w:tc>
          <w:tcPr>
            <w:tcW w:w="2346" w:type="dxa"/>
            <w:shd w:val="clear" w:color="auto" w:fill="auto"/>
          </w:tcPr>
          <w:p w14:paraId="32739958" w14:textId="2092F3B4" w:rsidR="0009791B" w:rsidRPr="0009791B" w:rsidRDefault="0009791B" w:rsidP="0009791B">
            <w:pPr>
              <w:pStyle w:val="4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Получа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телем </w:t>
            </w: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муниципальной услуги (далее - заявитель) может быть организатор ярмарки - юридическое лицо, индивидуальный предприниматель, зарегистрированные в порядке, установленном законодательством Российской Федерации.</w:t>
            </w:r>
          </w:p>
          <w:p w14:paraId="6C452689" w14:textId="17CEA148" w:rsidR="00336230" w:rsidRPr="00265A9F" w:rsidRDefault="0009791B" w:rsidP="0009791B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Заявитель, должен быть собственником или иметь иные вещные права на земельный участок, здание, строение, сооружение, в котором будет проводиться ярмарка</w:t>
            </w:r>
          </w:p>
        </w:tc>
        <w:tc>
          <w:tcPr>
            <w:tcW w:w="2675" w:type="dxa"/>
            <w:shd w:val="clear" w:color="auto" w:fill="auto"/>
          </w:tcPr>
          <w:p w14:paraId="33E43B73" w14:textId="4F74808C" w:rsidR="00336230" w:rsidRPr="008E4F24" w:rsidRDefault="002D1BB9" w:rsidP="002D1BB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8E4F24">
              <w:rPr>
                <w:rFonts w:ascii="Liberation Serif" w:hAnsi="Liberation Serif" w:cs="Liberation Serif"/>
                <w:bCs/>
                <w:sz w:val="26"/>
                <w:szCs w:val="26"/>
              </w:rPr>
              <w:t>Юридическое лицо, индивидуальный предприниматель, зарегистрированные в порядке, установленном законодательством Российской Федерации</w:t>
            </w:r>
          </w:p>
        </w:tc>
        <w:tc>
          <w:tcPr>
            <w:tcW w:w="2487" w:type="dxa"/>
            <w:shd w:val="clear" w:color="auto" w:fill="auto"/>
          </w:tcPr>
          <w:p w14:paraId="55C970FC" w14:textId="4B1D9DC9" w:rsidR="00336230" w:rsidRPr="00265A9F" w:rsidRDefault="0009791B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муниципальной услуги не предусматривает финансовых затрат</w:t>
            </w:r>
          </w:p>
        </w:tc>
        <w:tc>
          <w:tcPr>
            <w:tcW w:w="2116" w:type="dxa"/>
            <w:shd w:val="clear" w:color="auto" w:fill="auto"/>
          </w:tcPr>
          <w:p w14:paraId="2C0054F5" w14:textId="77777777" w:rsidR="00336230" w:rsidRPr="00265A9F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336230" w:rsidRPr="00265A9F" w14:paraId="5E59D696" w14:textId="77777777" w:rsidTr="00EB268E">
        <w:trPr>
          <w:trHeight w:val="57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EB268E">
        <w:trPr>
          <w:trHeight w:val="981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0D40EEB3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  <w:p w14:paraId="35EA0164" w14:textId="6ABE10B1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Временные затраты на 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формирова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ние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пакет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а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336230" w:rsidRPr="00265A9F" w14:paraId="188A87EF" w14:textId="77777777" w:rsidTr="00EB268E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6DED318B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6E3E08BC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601BFB12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3200B04A" w14:textId="15C45D36" w:rsidR="00E715E8" w:rsidRPr="00265A9F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</w:tr>
      <w:tr w:rsidR="00336230" w:rsidRPr="00265A9F" w14:paraId="26E164A0" w14:textId="77777777" w:rsidTr="00EB268E">
        <w:trPr>
          <w:trHeight w:val="752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3F330B3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  <w:p w14:paraId="244331C0" w14:textId="45FFF218" w:rsidR="002D1BB9" w:rsidRPr="00265A9F" w:rsidRDefault="002D1BB9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336230" w:rsidRPr="00265A9F" w14:paraId="7A00BB58" w14:textId="77777777" w:rsidTr="00EB268E">
        <w:trPr>
          <w:trHeight w:val="628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9201F7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72255897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4851F0B4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23F57CC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1BC0F85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55043331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0A67D23B" w14:textId="1D2CB5DF" w:rsidR="00336230" w:rsidRPr="00265A9F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  <w:tc>
          <w:tcPr>
            <w:tcW w:w="2340" w:type="dxa"/>
            <w:shd w:val="clear" w:color="auto" w:fill="auto"/>
          </w:tcPr>
          <w:p w14:paraId="4BF8D762" w14:textId="0A8C0D0D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336230" w:rsidRPr="00265A9F" w14:paraId="2D08AC7F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5A23DE0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6.6.</w:t>
                  </w:r>
                </w:p>
              </w:tc>
            </w:tr>
          </w:tbl>
          <w:p w14:paraId="5551F75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lastRenderedPageBreak/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336230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45F4DDFB" w:rsidR="00336230" w:rsidRPr="00E715E8" w:rsidRDefault="00E715E8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Текущий контроль за соблюдением последовательности действий, определенных административными процедурами, сроков и качества предоставления муниципальной услуги осуществляется председателем Комитета по экономике и стратегическому развитию </w:t>
            </w:r>
          </w:p>
        </w:tc>
        <w:tc>
          <w:tcPr>
            <w:tcW w:w="3237" w:type="dxa"/>
            <w:shd w:val="clear" w:color="auto" w:fill="auto"/>
          </w:tcPr>
          <w:p w14:paraId="33344A57" w14:textId="0F8A7C85" w:rsidR="00336230" w:rsidRPr="00E715E8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регламента, иных нормативных правовых актов Российской Федерации</w:t>
            </w:r>
          </w:p>
        </w:tc>
        <w:tc>
          <w:tcPr>
            <w:tcW w:w="3150" w:type="dxa"/>
            <w:shd w:val="clear" w:color="auto" w:fill="auto"/>
          </w:tcPr>
          <w:p w14:paraId="7814A97E" w14:textId="1C371677" w:rsidR="00336230" w:rsidRPr="009769C2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Н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е требуются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EB268E">
        <w:trPr>
          <w:cantSplit/>
          <w:trHeight w:val="117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EB268E">
        <w:trPr>
          <w:cantSplit/>
          <w:trHeight w:val="1234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10.1.</w:t>
                  </w:r>
                </w:p>
              </w:tc>
            </w:tr>
          </w:tbl>
          <w:p w14:paraId="3C050205" w14:textId="541B27A4" w:rsidR="009769C2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Административный регламент устанавливает порядок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      </w:r>
          </w:p>
          <w:p w14:paraId="0075CB75" w14:textId="1930C442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4EA9E621" w14:textId="77777777" w:rsidTr="00EB268E">
        <w:trPr>
          <w:trHeight w:val="71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3E77AF95" w14:textId="2B6B23A7" w:rsidR="009769C2" w:rsidRPr="00265A9F" w:rsidRDefault="00336230" w:rsidP="009769C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>Административный р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>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а также определяет порядок, сроки и последовательность действий (административных) процедур при осуществлении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 xml:space="preserve">. Негативные эффекты отсутствуют </w:t>
            </w:r>
          </w:p>
        </w:tc>
      </w:tr>
      <w:tr w:rsidR="00336230" w:rsidRPr="00265A9F" w14:paraId="3409B6C9" w14:textId="77777777" w:rsidTr="00EB268E">
        <w:trPr>
          <w:trHeight w:val="548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3C99C0A6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14:paraId="4977F294" w14:textId="506C3D96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положени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, необоснованно затрудняющи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ведение предпринимательской и инвестиционной деятельности,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отсутствуют</w:t>
            </w:r>
          </w:p>
        </w:tc>
      </w:tr>
      <w:tr w:rsidR="00336230" w:rsidRPr="00265A9F" w14:paraId="1DA0B460" w14:textId="77777777" w:rsidTr="00EB268E">
        <w:trPr>
          <w:trHeight w:val="705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4E060F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Иные выводы о фактическом воздействии регулирования:</w:t>
            </w:r>
          </w:p>
        </w:tc>
      </w:tr>
      <w:tr w:rsidR="00336230" w:rsidRPr="00265A9F" w14:paraId="17D8D1BF" w14:textId="77777777" w:rsidTr="00EB268E">
        <w:trPr>
          <w:trHeight w:val="624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6"/>
        <w:gridCol w:w="4768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1E7C7229" w14:textId="67FF6D68" w:rsidR="00336230" w:rsidRPr="00265A9F" w:rsidRDefault="00563CCE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начало: «21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сентября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20 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14:paraId="27344EF6" w14:textId="176D82A1" w:rsidR="00336230" w:rsidRPr="00265A9F" w:rsidRDefault="00336230" w:rsidP="00563CC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окончание: «</w:t>
            </w:r>
            <w:r w:rsidR="00563CCE">
              <w:rPr>
                <w:rFonts w:ascii="Liberation Serif" w:hAnsi="Liberation Serif" w:cs="Liberation Serif"/>
                <w:sz w:val="26"/>
                <w:szCs w:val="26"/>
              </w:rPr>
              <w:t>09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» </w:t>
            </w:r>
            <w:r w:rsidR="00563CCE">
              <w:rPr>
                <w:rFonts w:ascii="Liberation Serif" w:hAnsi="Liberation Serif" w:cs="Liberation Serif"/>
                <w:sz w:val="26"/>
                <w:szCs w:val="26"/>
              </w:rPr>
              <w:t>октября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</w:t>
            </w:r>
            <w:r w:rsidR="00563CCE">
              <w:rPr>
                <w:rFonts w:ascii="Liberation Serif" w:hAnsi="Liberation Serif" w:cs="Liberation Serif"/>
                <w:sz w:val="26"/>
                <w:szCs w:val="26"/>
              </w:rPr>
              <w:t xml:space="preserve">20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  <w:r w:rsidR="00563CCE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0F9B053A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</w:t>
            </w:r>
            <w:r w:rsidR="009F1866" w:rsidRPr="00A600A6">
              <w:rPr>
                <w:rFonts w:ascii="Liberation Serif" w:eastAsia="Times New Roman" w:hAnsi="Liberation Serif" w:cs="Liberation Serif"/>
                <w:sz w:val="26"/>
                <w:szCs w:val="26"/>
                <w:u w:val="single"/>
                <w:lang w:eastAsia="en-US"/>
              </w:rPr>
              <w:t>нет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411247C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  <w:p w14:paraId="32F2EBC8" w14:textId="4208CEDD" w:rsidR="009F1866" w:rsidRPr="00265A9F" w:rsidRDefault="009F1866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336230" w:rsidRPr="00265A9F" w14:paraId="43A1D8E3" w14:textId="77777777" w:rsidTr="00EB268E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11.5.</w:t>
                  </w:r>
                </w:p>
              </w:tc>
            </w:tr>
          </w:tbl>
          <w:p w14:paraId="5A8AEC61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  <w:p w14:paraId="2321C480" w14:textId="77777777" w:rsidR="00A01A7B" w:rsidRPr="00A01A7B" w:rsidRDefault="00A01A7B" w:rsidP="00A01A7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01A7B">
              <w:rPr>
                <w:rFonts w:ascii="Liberation Serif" w:hAnsi="Liberation Serif" w:cs="Liberation Serif"/>
                <w:sz w:val="26"/>
                <w:szCs w:val="26"/>
              </w:rPr>
              <w:t>https://www.aramilgo.ru/npa/assessment</w:t>
            </w:r>
          </w:p>
          <w:p w14:paraId="4138B088" w14:textId="617C1992" w:rsidR="009F1866" w:rsidRPr="00265A9F" w:rsidRDefault="00A01A7B" w:rsidP="00A01A7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01A7B">
              <w:rPr>
                <w:rFonts w:ascii="Liberation Serif" w:hAnsi="Liberation Serif" w:cs="Liberation Serif"/>
                <w:sz w:val="26"/>
                <w:szCs w:val="26"/>
              </w:rPr>
              <w:t>http://regulation.midural.ru/projects#npa=5170</w:t>
            </w:r>
          </w:p>
        </w:tc>
      </w:tr>
      <w:tr w:rsidR="00336230" w:rsidRPr="00265A9F" w14:paraId="59CC4B52" w14:textId="77777777" w:rsidTr="00EB268E">
        <w:trPr>
          <w:trHeight w:val="761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265A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C0"/>
    <w:rsid w:val="0009791B"/>
    <w:rsid w:val="00103D78"/>
    <w:rsid w:val="00115ED8"/>
    <w:rsid w:val="00116846"/>
    <w:rsid w:val="00141ACF"/>
    <w:rsid w:val="00201963"/>
    <w:rsid w:val="002204FA"/>
    <w:rsid w:val="00237190"/>
    <w:rsid w:val="00265A9F"/>
    <w:rsid w:val="002B172A"/>
    <w:rsid w:val="002D1BB9"/>
    <w:rsid w:val="00336230"/>
    <w:rsid w:val="0036789E"/>
    <w:rsid w:val="003D35A6"/>
    <w:rsid w:val="003F59D9"/>
    <w:rsid w:val="005445EE"/>
    <w:rsid w:val="00563CCE"/>
    <w:rsid w:val="0057033A"/>
    <w:rsid w:val="00585CD2"/>
    <w:rsid w:val="005B350C"/>
    <w:rsid w:val="005D21C0"/>
    <w:rsid w:val="005E2519"/>
    <w:rsid w:val="0061438A"/>
    <w:rsid w:val="006F12B5"/>
    <w:rsid w:val="00736DEE"/>
    <w:rsid w:val="00744E2E"/>
    <w:rsid w:val="00785F79"/>
    <w:rsid w:val="008933A5"/>
    <w:rsid w:val="008E4F24"/>
    <w:rsid w:val="00943094"/>
    <w:rsid w:val="009769C2"/>
    <w:rsid w:val="009B576E"/>
    <w:rsid w:val="009D1A22"/>
    <w:rsid w:val="009E6656"/>
    <w:rsid w:val="009F1866"/>
    <w:rsid w:val="00A01A7B"/>
    <w:rsid w:val="00A600A6"/>
    <w:rsid w:val="00B47650"/>
    <w:rsid w:val="00BC247D"/>
    <w:rsid w:val="00BE7AB4"/>
    <w:rsid w:val="00C0706C"/>
    <w:rsid w:val="00D91383"/>
    <w:rsid w:val="00E03316"/>
    <w:rsid w:val="00E63BB0"/>
    <w:rsid w:val="00E715E8"/>
    <w:rsid w:val="00EA3D8D"/>
    <w:rsid w:val="00EB7241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E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A7A8AC90552040A663A2A96E359D1EDECAF740D2414B7F380CE20E24A51804C325DE9709A0C26C5C2ACABE3D34A0F8414h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FA7A8AC90552040A662427808F07DBEFE5F07C0D231CE7A9D2C877BD1A57D50C725BBC21DE5922C1C0E6FAA098450F8C5E03365428865E1EhCK" TargetMode="External"/><Relationship Id="rId5" Type="http://schemas.openxmlformats.org/officeDocument/2006/relationships/hyperlink" Target="consultantplus://offline/ref=B7FA7A8AC90552040A662427808F07DBEFE5F57909241CE7A9D2C877BD1A57D51E7203B021D7472BC2D5B0ABE51Ch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Ходырев Андрей Викторович</cp:lastModifiedBy>
  <cp:revision>2</cp:revision>
  <dcterms:created xsi:type="dcterms:W3CDTF">2021-02-02T04:46:00Z</dcterms:created>
  <dcterms:modified xsi:type="dcterms:W3CDTF">2021-02-02T04:46:00Z</dcterms:modified>
</cp:coreProperties>
</file>