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DD3B" w14:textId="77777777" w:rsidR="00B16A4F" w:rsidRDefault="00B16A4F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A4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</w:t>
      </w:r>
    </w:p>
    <w:p w14:paraId="243AF0CB" w14:textId="77777777" w:rsidR="00E83D02" w:rsidRDefault="00B16A4F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6A4F">
        <w:rPr>
          <w:rFonts w:ascii="Times New Roman" w:hAnsi="Times New Roman" w:cs="Times New Roman"/>
          <w:sz w:val="28"/>
          <w:szCs w:val="28"/>
        </w:rPr>
        <w:t>«</w:t>
      </w:r>
      <w:r w:rsidR="00E83D02" w:rsidRPr="00E83D02">
        <w:rPr>
          <w:rFonts w:ascii="Times New Roman" w:hAnsi="Times New Roman" w:cs="Times New Roman"/>
          <w:sz w:val="28"/>
          <w:szCs w:val="28"/>
        </w:rPr>
        <w:t xml:space="preserve">Перевод жилого помещения в нежилое помещение </w:t>
      </w:r>
    </w:p>
    <w:p w14:paraId="5037D7A1" w14:textId="4DA3E953" w:rsidR="004073AB" w:rsidRDefault="00E83D02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D02">
        <w:rPr>
          <w:rFonts w:ascii="Times New Roman" w:hAnsi="Times New Roman" w:cs="Times New Roman"/>
          <w:sz w:val="28"/>
          <w:szCs w:val="28"/>
        </w:rPr>
        <w:t>и нежилого помещения в жилое помещение</w:t>
      </w:r>
      <w:r w:rsidR="00B16A4F" w:rsidRPr="00B16A4F">
        <w:rPr>
          <w:rFonts w:ascii="Times New Roman" w:hAnsi="Times New Roman" w:cs="Times New Roman"/>
          <w:sz w:val="28"/>
          <w:szCs w:val="28"/>
        </w:rPr>
        <w:t>»</w:t>
      </w:r>
    </w:p>
    <w:p w14:paraId="35647F7F" w14:textId="77777777" w:rsidR="00B16A4F" w:rsidRDefault="00B16A4F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1FF048" w14:textId="77777777" w:rsidR="00B16A4F" w:rsidRDefault="00B16A4F" w:rsidP="00B1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F19555" w14:textId="4EA86EBC" w:rsidR="00B16A4F" w:rsidRPr="00E83D02" w:rsidRDefault="00B16A4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D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4AD4603D" w14:textId="50A27ED6" w:rsidR="009F6F8F" w:rsidRPr="00E83D02" w:rsidRDefault="009F6F8F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D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 мая 2006 года № 59-ФЗ «О порядке рассмотрения обращений граждан Российской Федерации»;</w:t>
      </w:r>
    </w:p>
    <w:p w14:paraId="3FCFBFAD" w14:textId="23922E24" w:rsidR="00B16A4F" w:rsidRPr="00E83D02" w:rsidRDefault="009F6F8F" w:rsidP="00CF6F0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D02">
        <w:rPr>
          <w:rFonts w:ascii="Times New Roman" w:hAnsi="Times New Roman" w:cs="Times New Roman"/>
          <w:sz w:val="28"/>
          <w:szCs w:val="28"/>
        </w:rPr>
        <w:t>Федеральный закон от 06 апреля 2011 года № 63-ФЗ «Об электронной подписи»;</w:t>
      </w:r>
    </w:p>
    <w:p w14:paraId="0EAA2B54" w14:textId="00595B73" w:rsidR="00E83D02" w:rsidRPr="00E83D02" w:rsidRDefault="00E83D02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D02">
        <w:rPr>
          <w:rFonts w:ascii="Times New Roman" w:hAnsi="Times New Roman" w:cs="Times New Roman"/>
          <w:sz w:val="28"/>
          <w:szCs w:val="28"/>
        </w:rPr>
        <w:t>Жилищн</w:t>
      </w:r>
      <w:r w:rsidRPr="00E83D02">
        <w:rPr>
          <w:rFonts w:ascii="Times New Roman" w:hAnsi="Times New Roman" w:cs="Times New Roman"/>
          <w:sz w:val="28"/>
          <w:szCs w:val="28"/>
        </w:rPr>
        <w:t>ый</w:t>
      </w:r>
      <w:r w:rsidRPr="00E83D02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Pr="00E83D02">
        <w:rPr>
          <w:rFonts w:ascii="Times New Roman" w:hAnsi="Times New Roman" w:cs="Times New Roman"/>
          <w:sz w:val="28"/>
          <w:szCs w:val="28"/>
        </w:rPr>
        <w:t>;</w:t>
      </w:r>
    </w:p>
    <w:p w14:paraId="19BBD357" w14:textId="16BB08BB" w:rsidR="00E83D02" w:rsidRPr="00CF6F0C" w:rsidRDefault="00E83D02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3D02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16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E83D02">
        <w:rPr>
          <w:rFonts w:ascii="Times New Roman" w:hAnsi="Times New Roman" w:cs="Times New Roman"/>
          <w:sz w:val="28"/>
          <w:szCs w:val="28"/>
        </w:rPr>
        <w:t xml:space="preserve">2011  № 373 «О разработке и утверждении административных регламентов </w:t>
      </w:r>
      <w:r w:rsidRPr="00CF6F0C">
        <w:rPr>
          <w:rFonts w:ascii="Times New Roman" w:hAnsi="Times New Roman" w:cs="Times New Roman"/>
          <w:sz w:val="28"/>
          <w:szCs w:val="28"/>
        </w:rPr>
        <w:t>осуществления государственного контроля (надзора) и административных регламентов предоставления государственных услуг»</w:t>
      </w:r>
      <w:r w:rsidR="001B381E" w:rsidRPr="00CF6F0C">
        <w:rPr>
          <w:rFonts w:ascii="Times New Roman" w:hAnsi="Times New Roman" w:cs="Times New Roman"/>
          <w:sz w:val="28"/>
          <w:szCs w:val="28"/>
        </w:rPr>
        <w:t>;</w:t>
      </w:r>
    </w:p>
    <w:p w14:paraId="6DBCA12C" w14:textId="0C0C36FF" w:rsidR="001B381E" w:rsidRPr="00CF6F0C" w:rsidRDefault="001B381E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F0C">
        <w:rPr>
          <w:rFonts w:ascii="Times New Roman" w:hAnsi="Times New Roman" w:cs="Times New Roman"/>
          <w:sz w:val="28"/>
          <w:szCs w:val="28"/>
        </w:rPr>
        <w:t>П</w:t>
      </w:r>
      <w:r w:rsidRPr="00CF6F0C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25</w:t>
      </w:r>
      <w:r w:rsidRPr="00CF6F0C">
        <w:rPr>
          <w:rFonts w:ascii="Times New Roman" w:hAnsi="Times New Roman" w:cs="Times New Roman"/>
          <w:sz w:val="28"/>
          <w:szCs w:val="28"/>
        </w:rPr>
        <w:t>.01.</w:t>
      </w:r>
      <w:r w:rsidRPr="00CF6F0C">
        <w:rPr>
          <w:rFonts w:ascii="Times New Roman" w:hAnsi="Times New Roman" w:cs="Times New Roman"/>
          <w:sz w:val="28"/>
          <w:szCs w:val="28"/>
        </w:rPr>
        <w:t>2013 № 33 «Об использовании простой электронной подписи при оказании государственных и муниципальных услуг»</w:t>
      </w:r>
      <w:r w:rsidRPr="00CF6F0C">
        <w:rPr>
          <w:rFonts w:ascii="Times New Roman" w:hAnsi="Times New Roman" w:cs="Times New Roman"/>
          <w:sz w:val="28"/>
          <w:szCs w:val="28"/>
        </w:rPr>
        <w:t>;</w:t>
      </w:r>
    </w:p>
    <w:p w14:paraId="514D0E7B" w14:textId="5C33A32F" w:rsidR="00CF6F0C" w:rsidRPr="00CF6F0C" w:rsidRDefault="00CF6F0C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F0C">
        <w:rPr>
          <w:rFonts w:ascii="Times New Roman" w:hAnsi="Times New Roman" w:cs="Times New Roman"/>
          <w:sz w:val="28"/>
          <w:szCs w:val="28"/>
        </w:rPr>
        <w:t>П</w:t>
      </w:r>
      <w:r w:rsidRPr="00CF6F0C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22</w:t>
      </w:r>
      <w:r w:rsidRPr="00CF6F0C">
        <w:rPr>
          <w:rFonts w:ascii="Times New Roman" w:hAnsi="Times New Roman" w:cs="Times New Roman"/>
          <w:sz w:val="28"/>
          <w:szCs w:val="28"/>
        </w:rPr>
        <w:t>.12.</w:t>
      </w:r>
      <w:r w:rsidRPr="00CF6F0C">
        <w:rPr>
          <w:rFonts w:ascii="Times New Roman" w:hAnsi="Times New Roman" w:cs="Times New Roman"/>
          <w:sz w:val="28"/>
          <w:szCs w:val="28"/>
        </w:rPr>
        <w:t>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CF6F0C">
        <w:rPr>
          <w:rFonts w:ascii="Times New Roman" w:hAnsi="Times New Roman" w:cs="Times New Roman"/>
          <w:sz w:val="28"/>
          <w:szCs w:val="28"/>
        </w:rPr>
        <w:t>;</w:t>
      </w:r>
    </w:p>
    <w:p w14:paraId="07EE39F8" w14:textId="7B7684AF" w:rsidR="0058294A" w:rsidRDefault="0058294A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F0C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CF6F0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F6F0C">
        <w:rPr>
          <w:rFonts w:ascii="Times New Roman" w:hAnsi="Times New Roman" w:cs="Times New Roman"/>
          <w:sz w:val="28"/>
          <w:szCs w:val="28"/>
        </w:rPr>
        <w:t>Ф</w:t>
      </w:r>
      <w:r w:rsidR="00CF6F0C">
        <w:rPr>
          <w:rFonts w:ascii="Times New Roman" w:hAnsi="Times New Roman" w:cs="Times New Roman"/>
          <w:sz w:val="28"/>
          <w:szCs w:val="28"/>
        </w:rPr>
        <w:t>едерации</w:t>
      </w:r>
      <w:r w:rsidRPr="00CF6F0C">
        <w:rPr>
          <w:rFonts w:ascii="Times New Roman" w:hAnsi="Times New Roman" w:cs="Times New Roman"/>
          <w:sz w:val="28"/>
          <w:szCs w:val="28"/>
        </w:rPr>
        <w:t xml:space="preserve"> от 27.09.2011 № 797</w:t>
      </w:r>
      <w:r w:rsidR="00CF6F0C">
        <w:rPr>
          <w:rFonts w:ascii="Times New Roman" w:hAnsi="Times New Roman" w:cs="Times New Roman"/>
          <w:sz w:val="28"/>
          <w:szCs w:val="28"/>
        </w:rPr>
        <w:t xml:space="preserve"> </w:t>
      </w:r>
      <w:r w:rsidRPr="00CF6F0C">
        <w:rPr>
          <w:rFonts w:ascii="Times New Roman" w:hAnsi="Times New Roman" w:cs="Times New Roman"/>
          <w:sz w:val="28"/>
          <w:szCs w:val="28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14:paraId="1F8A7938" w14:textId="6549A411" w:rsidR="00CF6F0C" w:rsidRDefault="00CF6F0C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6F0C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28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CF6F0C">
        <w:rPr>
          <w:rFonts w:ascii="Times New Roman" w:hAnsi="Times New Roman" w:cs="Times New Roman"/>
          <w:sz w:val="28"/>
          <w:szCs w:val="28"/>
        </w:rPr>
        <w:t>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0E18DB" w14:textId="2E3D6154" w:rsidR="00CF6F0C" w:rsidRPr="00CF6F0C" w:rsidRDefault="00CF6F0C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6F0C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6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08.</w:t>
      </w:r>
      <w:r w:rsidRPr="00CF6F0C">
        <w:rPr>
          <w:rFonts w:ascii="Times New Roman" w:hAnsi="Times New Roman" w:cs="Times New Roman"/>
          <w:sz w:val="28"/>
          <w:szCs w:val="28"/>
        </w:rPr>
        <w:t>2005 № 502 «Об утверждении формы уведомления о переводе (отказе в переводе) жилого (нежилого) помещения в нежилое (жилое) помещение»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160387" w14:textId="77777777" w:rsidR="007A0EEA" w:rsidRPr="00CF6F0C" w:rsidRDefault="007A0EEA" w:rsidP="007A0EE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F0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</w:t>
      </w:r>
      <w:r w:rsidRPr="00CF6F0C">
        <w:rPr>
          <w:rFonts w:ascii="Times New Roman" w:hAnsi="Times New Roman" w:cs="Times New Roman"/>
          <w:sz w:val="28"/>
          <w:szCs w:val="28"/>
        </w:rPr>
        <w:lastRenderedPageBreak/>
        <w:t>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14:paraId="5D007ED9" w14:textId="6986BDED" w:rsidR="007A0EEA" w:rsidRPr="00CF6F0C" w:rsidRDefault="007A0EEA" w:rsidP="007A0EE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F0C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 от 12.12.2012               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обязанностей»;</w:t>
      </w:r>
    </w:p>
    <w:p w14:paraId="67CBC447" w14:textId="7B93125F" w:rsidR="0058294A" w:rsidRDefault="0058294A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D0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24</w:t>
      </w:r>
      <w:r w:rsidR="009607B6" w:rsidRPr="00E83D02">
        <w:rPr>
          <w:rFonts w:ascii="Times New Roman" w:hAnsi="Times New Roman" w:cs="Times New Roman"/>
          <w:sz w:val="28"/>
          <w:szCs w:val="28"/>
        </w:rPr>
        <w:t>.10.</w:t>
      </w:r>
      <w:r w:rsidRPr="00E83D02">
        <w:rPr>
          <w:rFonts w:ascii="Times New Roman" w:hAnsi="Times New Roman" w:cs="Times New Roman"/>
          <w:sz w:val="28"/>
          <w:szCs w:val="28"/>
        </w:rPr>
        <w:t>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3BB18E08" w14:textId="1C23ECB1" w:rsidR="00CF6F0C" w:rsidRDefault="00CF6F0C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6F0C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25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CF6F0C">
        <w:rPr>
          <w:rFonts w:ascii="Times New Roman" w:hAnsi="Times New Roman" w:cs="Times New Roman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F20B68" w14:textId="21F3DDD6" w:rsidR="00CF6F0C" w:rsidRPr="00CF6F0C" w:rsidRDefault="00CF6F0C" w:rsidP="00B61F2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6F0C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20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CF6F0C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F0C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Pr="00CF6F0C">
        <w:rPr>
          <w:rFonts w:ascii="Times New Roman" w:hAnsi="Times New Roman" w:cs="Times New Roman"/>
          <w:sz w:val="28"/>
          <w:szCs w:val="28"/>
        </w:rPr>
        <w:t>;</w:t>
      </w:r>
    </w:p>
    <w:p w14:paraId="2E135B38" w14:textId="77777777" w:rsidR="007A0EEA" w:rsidRPr="00CF6F0C" w:rsidRDefault="007A0EEA" w:rsidP="007A0EEA">
      <w:pPr>
        <w:pStyle w:val="a3"/>
        <w:numPr>
          <w:ilvl w:val="0"/>
          <w:numId w:val="1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F0C">
        <w:rPr>
          <w:rFonts w:ascii="Times New Roman" w:hAnsi="Times New Roman" w:cs="Times New Roman"/>
          <w:sz w:val="28"/>
          <w:szCs w:val="28"/>
        </w:rPr>
        <w:t>Постановление Правительства Свердловской области от 22.11.2018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14:paraId="7CD52CC5" w14:textId="50C79F0A" w:rsidR="007A0EEA" w:rsidRPr="007A0EEA" w:rsidRDefault="007A0EEA" w:rsidP="007A0EEA">
      <w:pPr>
        <w:pStyle w:val="a3"/>
        <w:numPr>
          <w:ilvl w:val="0"/>
          <w:numId w:val="1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F0C">
        <w:rPr>
          <w:rFonts w:ascii="Times New Roman" w:hAnsi="Times New Roman" w:cs="Times New Roman"/>
          <w:sz w:val="28"/>
          <w:szCs w:val="28"/>
        </w:rPr>
        <w:t>Постановление</w:t>
      </w:r>
      <w:r w:rsidRPr="007A0EEA">
        <w:rPr>
          <w:rFonts w:ascii="Times New Roman" w:hAnsi="Times New Roman" w:cs="Times New Roman"/>
          <w:sz w:val="28"/>
          <w:szCs w:val="28"/>
        </w:rPr>
        <w:t xml:space="preserve"> Администрации Арамильского городского округа от </w:t>
      </w:r>
      <w:r w:rsidR="00E83D02">
        <w:rPr>
          <w:rFonts w:ascii="Times New Roman" w:hAnsi="Times New Roman" w:cs="Times New Roman"/>
          <w:sz w:val="28"/>
          <w:szCs w:val="28"/>
        </w:rPr>
        <w:t>30</w:t>
      </w:r>
      <w:r w:rsidRPr="007A0EEA">
        <w:rPr>
          <w:rFonts w:ascii="Times New Roman" w:hAnsi="Times New Roman" w:cs="Times New Roman"/>
          <w:sz w:val="28"/>
          <w:szCs w:val="28"/>
        </w:rPr>
        <w:t>.</w:t>
      </w:r>
      <w:r w:rsidR="00E83D02">
        <w:rPr>
          <w:rFonts w:ascii="Times New Roman" w:hAnsi="Times New Roman" w:cs="Times New Roman"/>
          <w:sz w:val="28"/>
          <w:szCs w:val="28"/>
        </w:rPr>
        <w:t>08</w:t>
      </w:r>
      <w:r w:rsidRPr="007A0EEA">
        <w:rPr>
          <w:rFonts w:ascii="Times New Roman" w:hAnsi="Times New Roman" w:cs="Times New Roman"/>
          <w:sz w:val="28"/>
          <w:szCs w:val="28"/>
        </w:rPr>
        <w:t xml:space="preserve">.2022 № </w:t>
      </w:r>
      <w:r w:rsidR="00E83D02">
        <w:rPr>
          <w:rFonts w:ascii="Times New Roman" w:hAnsi="Times New Roman" w:cs="Times New Roman"/>
          <w:sz w:val="28"/>
          <w:szCs w:val="28"/>
        </w:rPr>
        <w:t>411</w:t>
      </w:r>
      <w:r w:rsidRPr="007A0EE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E83D02" w:rsidRPr="00E83D02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7A0EEA">
        <w:rPr>
          <w:rFonts w:ascii="Times New Roman" w:hAnsi="Times New Roman" w:cs="Times New Roman"/>
          <w:sz w:val="28"/>
          <w:szCs w:val="28"/>
        </w:rPr>
        <w:t>»».</w:t>
      </w:r>
    </w:p>
    <w:sectPr w:rsidR="007A0EEA" w:rsidRPr="007A0EEA" w:rsidSect="00B61F2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231D6"/>
    <w:multiLevelType w:val="hybridMultilevel"/>
    <w:tmpl w:val="EE1C54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3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4F"/>
    <w:rsid w:val="001B381E"/>
    <w:rsid w:val="003955CB"/>
    <w:rsid w:val="004073AB"/>
    <w:rsid w:val="0058294A"/>
    <w:rsid w:val="005B4F2B"/>
    <w:rsid w:val="007A0EEA"/>
    <w:rsid w:val="009607B6"/>
    <w:rsid w:val="009F6F8F"/>
    <w:rsid w:val="00B16A4F"/>
    <w:rsid w:val="00B61F2E"/>
    <w:rsid w:val="00CF6F0C"/>
    <w:rsid w:val="00E8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4FB7"/>
  <w15:chartTrackingRefBased/>
  <w15:docId w15:val="{21B35784-566F-4FA3-98A8-D262C6D1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2023-05-17T18:58:00Z</dcterms:created>
  <dcterms:modified xsi:type="dcterms:W3CDTF">2023-05-17T20:47:00Z</dcterms:modified>
</cp:coreProperties>
</file>