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0E3EE" w14:textId="091F8181" w:rsidR="0044658A" w:rsidRPr="004815FE" w:rsidRDefault="0033144A" w:rsidP="0033144A">
      <w:pPr>
        <w:jc w:val="center"/>
        <w:rPr>
          <w:rFonts w:ascii="Liberation Serif" w:hAnsi="Liberation Serif" w:cs="Liberation Serif"/>
          <w:szCs w:val="24"/>
        </w:rPr>
      </w:pPr>
      <w:bookmarkStart w:id="0" w:name="_GoBack"/>
      <w:bookmarkEnd w:id="0"/>
      <w:r w:rsidRPr="004815FE">
        <w:rPr>
          <w:rFonts w:ascii="Liberation Serif" w:hAnsi="Liberation Serif" w:cs="Liberation Serif"/>
          <w:szCs w:val="24"/>
        </w:rPr>
        <w:t>Раздел 1. Общие сведения об услуги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8895"/>
      </w:tblGrid>
      <w:tr w:rsidR="0033144A" w:rsidRPr="004815FE" w14:paraId="50A43495" w14:textId="77777777" w:rsidTr="0033144A">
        <w:tc>
          <w:tcPr>
            <w:tcW w:w="1980" w:type="dxa"/>
            <w:vAlign w:val="bottom"/>
          </w:tcPr>
          <w:p w14:paraId="0B72B8A4" w14:textId="002B1047" w:rsidR="0033144A" w:rsidRPr="004815FE" w:rsidRDefault="0033144A" w:rsidP="0033144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№ п/п</w:t>
            </w:r>
          </w:p>
        </w:tc>
        <w:tc>
          <w:tcPr>
            <w:tcW w:w="3685" w:type="dxa"/>
            <w:vAlign w:val="bottom"/>
          </w:tcPr>
          <w:p w14:paraId="4B221C82" w14:textId="0F1C356F" w:rsidR="0033144A" w:rsidRPr="004815FE" w:rsidRDefault="0033144A" w:rsidP="0033144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Параметр</w:t>
            </w:r>
          </w:p>
        </w:tc>
        <w:tc>
          <w:tcPr>
            <w:tcW w:w="8895" w:type="dxa"/>
            <w:vAlign w:val="bottom"/>
          </w:tcPr>
          <w:p w14:paraId="76AC7227" w14:textId="483A9B4C" w:rsidR="0033144A" w:rsidRPr="004815FE" w:rsidRDefault="0033144A" w:rsidP="0033144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Значение параметра/состояние</w:t>
            </w:r>
          </w:p>
        </w:tc>
      </w:tr>
      <w:tr w:rsidR="0033144A" w:rsidRPr="004815FE" w14:paraId="225200EE" w14:textId="77777777" w:rsidTr="0033144A">
        <w:tc>
          <w:tcPr>
            <w:tcW w:w="1980" w:type="dxa"/>
            <w:vAlign w:val="bottom"/>
          </w:tcPr>
          <w:p w14:paraId="1185D121" w14:textId="0F97F5E0" w:rsidR="0033144A" w:rsidRPr="004815FE" w:rsidRDefault="0033144A" w:rsidP="0033144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3685" w:type="dxa"/>
            <w:vAlign w:val="bottom"/>
          </w:tcPr>
          <w:p w14:paraId="55B48BDF" w14:textId="0317EC02" w:rsidR="0033144A" w:rsidRPr="004815FE" w:rsidRDefault="0033144A" w:rsidP="0033144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8895" w:type="dxa"/>
            <w:vAlign w:val="bottom"/>
          </w:tcPr>
          <w:p w14:paraId="0A66BC49" w14:textId="78F09660" w:rsidR="0033144A" w:rsidRPr="004815FE" w:rsidRDefault="0033144A" w:rsidP="0033144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 xml:space="preserve">Администрация </w:t>
            </w:r>
            <w:proofErr w:type="spellStart"/>
            <w:r w:rsidRPr="004815FE">
              <w:rPr>
                <w:rFonts w:ascii="Liberation Serif" w:hAnsi="Liberation Serif" w:cs="Liberation Serif"/>
                <w:szCs w:val="24"/>
              </w:rPr>
              <w:t>Арамильского</w:t>
            </w:r>
            <w:proofErr w:type="spellEnd"/>
            <w:r w:rsidRPr="004815FE">
              <w:rPr>
                <w:rFonts w:ascii="Liberation Serif" w:hAnsi="Liberation Serif" w:cs="Liberation Serif"/>
                <w:szCs w:val="24"/>
              </w:rPr>
              <w:t xml:space="preserve"> городского округа (уполномоченный орг</w:t>
            </w:r>
            <w:r w:rsidR="00BD5514">
              <w:rPr>
                <w:rFonts w:ascii="Liberation Serif" w:hAnsi="Liberation Serif" w:cs="Liberation Serif"/>
                <w:szCs w:val="24"/>
              </w:rPr>
              <w:t>а</w:t>
            </w:r>
            <w:r w:rsidRPr="004815FE">
              <w:rPr>
                <w:rFonts w:ascii="Liberation Serif" w:hAnsi="Liberation Serif" w:cs="Liberation Serif"/>
                <w:szCs w:val="24"/>
              </w:rPr>
              <w:t>н)</w:t>
            </w:r>
          </w:p>
        </w:tc>
      </w:tr>
      <w:tr w:rsidR="0033144A" w:rsidRPr="004815FE" w14:paraId="46531C81" w14:textId="77777777" w:rsidTr="0033144A">
        <w:tc>
          <w:tcPr>
            <w:tcW w:w="1980" w:type="dxa"/>
            <w:vAlign w:val="bottom"/>
          </w:tcPr>
          <w:p w14:paraId="7BAFEED1" w14:textId="500FF788" w:rsidR="0033144A" w:rsidRPr="004815FE" w:rsidRDefault="0033144A" w:rsidP="0033144A">
            <w:pPr>
              <w:spacing w:line="72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3685" w:type="dxa"/>
            <w:vAlign w:val="bottom"/>
          </w:tcPr>
          <w:p w14:paraId="2769CFC6" w14:textId="169F2B71" w:rsidR="0033144A" w:rsidRPr="004815FE" w:rsidRDefault="0033144A" w:rsidP="0033144A">
            <w:pPr>
              <w:spacing w:line="72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Полное наименование услуги</w:t>
            </w:r>
          </w:p>
        </w:tc>
        <w:tc>
          <w:tcPr>
            <w:tcW w:w="8895" w:type="dxa"/>
            <w:vAlign w:val="bottom"/>
          </w:tcPr>
          <w:p w14:paraId="58AD3235" w14:textId="77777777" w:rsidR="0033144A" w:rsidRPr="004815FE" w:rsidRDefault="0033144A" w:rsidP="0033144A">
            <w:pPr>
              <w:jc w:val="center"/>
              <w:rPr>
                <w:rFonts w:ascii="Liberation Serif" w:hAnsi="Liberation Serif" w:cs="Liberation Serif"/>
                <w:b/>
                <w:bCs/>
                <w:szCs w:val="24"/>
              </w:rPr>
            </w:pPr>
            <w:r w:rsidRPr="004815FE">
              <w:rPr>
                <w:rFonts w:ascii="Liberation Serif" w:hAnsi="Liberation Serif" w:cs="Liberation Serif"/>
                <w:b/>
                <w:bCs/>
                <w:szCs w:val="24"/>
              </w:rPr>
              <w:t>Административный регламент 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перевозок"</w:t>
            </w:r>
          </w:p>
          <w:p w14:paraId="21549E8C" w14:textId="77777777" w:rsidR="0033144A" w:rsidRPr="004815FE" w:rsidRDefault="0033144A" w:rsidP="0033144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3144A" w:rsidRPr="004815FE" w14:paraId="131FFA4A" w14:textId="77777777" w:rsidTr="0033144A">
        <w:tc>
          <w:tcPr>
            <w:tcW w:w="1980" w:type="dxa"/>
            <w:vAlign w:val="bottom"/>
          </w:tcPr>
          <w:p w14:paraId="5139F4E3" w14:textId="4CD19444" w:rsidR="0033144A" w:rsidRPr="004815FE" w:rsidRDefault="0033144A" w:rsidP="0033144A">
            <w:pPr>
              <w:spacing w:line="72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3685" w:type="dxa"/>
            <w:vAlign w:val="bottom"/>
          </w:tcPr>
          <w:p w14:paraId="37747B56" w14:textId="3487E18D" w:rsidR="0033144A" w:rsidRPr="004815FE" w:rsidRDefault="0033144A" w:rsidP="0033144A">
            <w:pPr>
              <w:spacing w:line="72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Краткое наименование услуги</w:t>
            </w:r>
          </w:p>
        </w:tc>
        <w:tc>
          <w:tcPr>
            <w:tcW w:w="8895" w:type="dxa"/>
            <w:vAlign w:val="bottom"/>
          </w:tcPr>
          <w:p w14:paraId="6D473B81" w14:textId="77777777" w:rsidR="0033144A" w:rsidRPr="004815FE" w:rsidRDefault="0033144A" w:rsidP="0033144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  <w:p w14:paraId="0AAC680A" w14:textId="77777777" w:rsidR="0033144A" w:rsidRPr="004815FE" w:rsidRDefault="0033144A" w:rsidP="0033144A">
            <w:pPr>
              <w:jc w:val="center"/>
              <w:rPr>
                <w:rFonts w:ascii="Liberation Serif" w:hAnsi="Liberation Serif" w:cs="Liberation Serif"/>
                <w:b/>
                <w:bCs/>
                <w:szCs w:val="24"/>
              </w:rPr>
            </w:pPr>
          </w:p>
        </w:tc>
      </w:tr>
      <w:tr w:rsidR="0033144A" w:rsidRPr="004815FE" w14:paraId="47848BF6" w14:textId="77777777" w:rsidTr="004815FE">
        <w:trPr>
          <w:trHeight w:val="1367"/>
        </w:trPr>
        <w:tc>
          <w:tcPr>
            <w:tcW w:w="1980" w:type="dxa"/>
            <w:vAlign w:val="bottom"/>
          </w:tcPr>
          <w:p w14:paraId="7F1B1283" w14:textId="42FA28DF" w:rsidR="0033144A" w:rsidRPr="004815FE" w:rsidRDefault="0033144A" w:rsidP="004815FE">
            <w:pPr>
              <w:spacing w:line="72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3685" w:type="dxa"/>
            <w:vAlign w:val="bottom"/>
          </w:tcPr>
          <w:p w14:paraId="4CA223C6" w14:textId="772F3ED7" w:rsidR="0033144A" w:rsidRPr="004815FE" w:rsidRDefault="0033144A" w:rsidP="004815FE">
            <w:pPr>
              <w:spacing w:after="24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8895" w:type="dxa"/>
            <w:vAlign w:val="bottom"/>
          </w:tcPr>
          <w:p w14:paraId="25179B86" w14:textId="071D54BD" w:rsidR="004815FE" w:rsidRPr="004815FE" w:rsidRDefault="004815FE" w:rsidP="004815FE">
            <w:pPr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 xml:space="preserve">Административный регламент предоставления муниципальной услуги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утвержден постановлением Администрации  </w:t>
            </w:r>
            <w:proofErr w:type="spellStart"/>
            <w:r w:rsidRPr="004815FE">
              <w:rPr>
                <w:rFonts w:ascii="Liberation Serif" w:hAnsi="Liberation Serif" w:cs="Liberation Serif"/>
                <w:szCs w:val="24"/>
              </w:rPr>
              <w:t>Арамильского</w:t>
            </w:r>
            <w:proofErr w:type="spellEnd"/>
            <w:r w:rsidRPr="004815FE">
              <w:rPr>
                <w:rFonts w:ascii="Liberation Serif" w:hAnsi="Liberation Serif" w:cs="Liberation Serif"/>
                <w:szCs w:val="24"/>
              </w:rPr>
              <w:t xml:space="preserve"> городского округа от 23.11.2022 № 593</w:t>
            </w:r>
          </w:p>
          <w:p w14:paraId="03434A43" w14:textId="77777777" w:rsidR="0033144A" w:rsidRPr="004815FE" w:rsidRDefault="0033144A" w:rsidP="004815FE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4815FE" w:rsidRPr="004815FE" w14:paraId="7B27B8CB" w14:textId="77777777" w:rsidTr="004815FE">
        <w:trPr>
          <w:trHeight w:val="1010"/>
        </w:trPr>
        <w:tc>
          <w:tcPr>
            <w:tcW w:w="1980" w:type="dxa"/>
            <w:vAlign w:val="bottom"/>
          </w:tcPr>
          <w:p w14:paraId="41B2EFE1" w14:textId="462C71E3" w:rsidR="004815FE" w:rsidRPr="004815FE" w:rsidRDefault="004815FE" w:rsidP="004815FE">
            <w:pPr>
              <w:spacing w:line="72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3685" w:type="dxa"/>
            <w:vAlign w:val="bottom"/>
          </w:tcPr>
          <w:p w14:paraId="625085DE" w14:textId="77777777" w:rsidR="004815FE" w:rsidRPr="004815FE" w:rsidRDefault="004815FE" w:rsidP="004815FE">
            <w:pPr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Перечень "</w:t>
            </w:r>
            <w:proofErr w:type="spellStart"/>
            <w:r w:rsidRPr="004815FE">
              <w:rPr>
                <w:rFonts w:ascii="Liberation Serif" w:hAnsi="Liberation Serif" w:cs="Liberation Serif"/>
                <w:szCs w:val="24"/>
              </w:rPr>
              <w:t>подуслуг</w:t>
            </w:r>
            <w:proofErr w:type="spellEnd"/>
            <w:r w:rsidRPr="004815FE">
              <w:rPr>
                <w:rFonts w:ascii="Liberation Serif" w:hAnsi="Liberation Serif" w:cs="Liberation Serif"/>
                <w:szCs w:val="24"/>
              </w:rPr>
              <w:t>"</w:t>
            </w:r>
          </w:p>
          <w:p w14:paraId="08A96209" w14:textId="77777777" w:rsidR="004815FE" w:rsidRPr="004815FE" w:rsidRDefault="004815FE" w:rsidP="004815FE">
            <w:pPr>
              <w:spacing w:after="240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8895" w:type="dxa"/>
            <w:vAlign w:val="bottom"/>
          </w:tcPr>
          <w:p w14:paraId="621604E7" w14:textId="77777777" w:rsidR="004815FE" w:rsidRPr="004815FE" w:rsidRDefault="004815FE" w:rsidP="004815FE">
            <w:pPr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нет</w:t>
            </w:r>
          </w:p>
          <w:p w14:paraId="652297D5" w14:textId="77777777" w:rsidR="004815FE" w:rsidRPr="004815FE" w:rsidRDefault="004815FE" w:rsidP="004815FE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4815FE" w:rsidRPr="004815FE" w14:paraId="0CDD698D" w14:textId="77777777" w:rsidTr="004815FE">
        <w:trPr>
          <w:trHeight w:val="1010"/>
        </w:trPr>
        <w:tc>
          <w:tcPr>
            <w:tcW w:w="1980" w:type="dxa"/>
            <w:vAlign w:val="bottom"/>
          </w:tcPr>
          <w:p w14:paraId="201CEBA0" w14:textId="2526FB46" w:rsidR="004815FE" w:rsidRPr="004815FE" w:rsidRDefault="004815FE" w:rsidP="004815FE">
            <w:pPr>
              <w:spacing w:line="72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3685" w:type="dxa"/>
            <w:vAlign w:val="bottom"/>
          </w:tcPr>
          <w:p w14:paraId="7B079098" w14:textId="77777777" w:rsidR="004815FE" w:rsidRPr="004815FE" w:rsidRDefault="004815FE" w:rsidP="004815FE">
            <w:pPr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Способы оценки качества предоставления услуги</w:t>
            </w:r>
          </w:p>
          <w:p w14:paraId="10881E96" w14:textId="77777777" w:rsidR="004815FE" w:rsidRPr="004815FE" w:rsidRDefault="004815FE" w:rsidP="004815FE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8895" w:type="dxa"/>
            <w:vAlign w:val="bottom"/>
          </w:tcPr>
          <w:p w14:paraId="61DBC2EA" w14:textId="77777777" w:rsidR="004815FE" w:rsidRPr="004815FE" w:rsidRDefault="004815FE" w:rsidP="004815FE">
            <w:pPr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Единый портал государственных услуг, официальный сайт органа местного самоуправления</w:t>
            </w:r>
          </w:p>
          <w:p w14:paraId="510A2294" w14:textId="77777777" w:rsidR="004815FE" w:rsidRPr="004815FE" w:rsidRDefault="004815FE" w:rsidP="004815FE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</w:tbl>
    <w:p w14:paraId="18B7E857" w14:textId="77777777" w:rsidR="0033144A" w:rsidRDefault="0033144A" w:rsidP="0033144A">
      <w:pPr>
        <w:jc w:val="center"/>
      </w:pPr>
    </w:p>
    <w:p w14:paraId="0D559E84" w14:textId="77777777" w:rsidR="0033144A" w:rsidRDefault="0033144A"/>
    <w:p w14:paraId="7F58CC44" w14:textId="5EF3CBC5" w:rsidR="004815FE" w:rsidRDefault="004815FE" w:rsidP="0033144A">
      <w:pPr>
        <w:widowControl w:val="0"/>
        <w:tabs>
          <w:tab w:val="left" w:pos="567"/>
        </w:tabs>
        <w:ind w:firstLine="426"/>
        <w:jc w:val="center"/>
        <w:rPr>
          <w:rFonts w:ascii="Liberation Serif" w:hAnsi="Liberation Serif" w:cs="Liberation Serif"/>
          <w:bCs/>
        </w:rPr>
      </w:pPr>
    </w:p>
    <w:p w14:paraId="49DD3A94" w14:textId="77777777" w:rsidR="004815FE" w:rsidRDefault="004815FE" w:rsidP="0033144A">
      <w:pPr>
        <w:widowControl w:val="0"/>
        <w:tabs>
          <w:tab w:val="left" w:pos="567"/>
        </w:tabs>
        <w:ind w:firstLine="426"/>
        <w:jc w:val="center"/>
        <w:rPr>
          <w:rFonts w:ascii="Liberation Serif" w:hAnsi="Liberation Serif" w:cs="Liberation Serif"/>
          <w:bCs/>
        </w:rPr>
      </w:pPr>
    </w:p>
    <w:p w14:paraId="2072703D" w14:textId="77777777" w:rsidR="004815FE" w:rsidRDefault="004815FE" w:rsidP="0033144A">
      <w:pPr>
        <w:widowControl w:val="0"/>
        <w:tabs>
          <w:tab w:val="left" w:pos="567"/>
        </w:tabs>
        <w:ind w:firstLine="426"/>
        <w:jc w:val="center"/>
        <w:rPr>
          <w:rFonts w:ascii="Liberation Serif" w:hAnsi="Liberation Serif" w:cs="Liberation Serif"/>
          <w:bCs/>
        </w:rPr>
      </w:pPr>
    </w:p>
    <w:p w14:paraId="38B8D0AB" w14:textId="77777777" w:rsidR="004815FE" w:rsidRDefault="004815FE" w:rsidP="0033144A">
      <w:pPr>
        <w:widowControl w:val="0"/>
        <w:tabs>
          <w:tab w:val="left" w:pos="567"/>
        </w:tabs>
        <w:ind w:firstLine="426"/>
        <w:jc w:val="center"/>
        <w:rPr>
          <w:rFonts w:ascii="Liberation Serif" w:hAnsi="Liberation Serif" w:cs="Liberation Serif"/>
          <w:bCs/>
        </w:rPr>
      </w:pPr>
    </w:p>
    <w:p w14:paraId="4494C6C3" w14:textId="6ACC31A9" w:rsidR="0033144A" w:rsidRPr="004815FE" w:rsidRDefault="004815FE" w:rsidP="0033144A">
      <w:pPr>
        <w:widowControl w:val="0"/>
        <w:tabs>
          <w:tab w:val="left" w:pos="567"/>
        </w:tabs>
        <w:ind w:firstLine="426"/>
        <w:jc w:val="center"/>
        <w:rPr>
          <w:rFonts w:ascii="Liberation Serif" w:hAnsi="Liberation Serif" w:cs="Liberation Serif"/>
          <w:bCs/>
          <w:szCs w:val="24"/>
        </w:rPr>
      </w:pPr>
      <w:r w:rsidRPr="004815FE">
        <w:rPr>
          <w:rFonts w:ascii="Liberation Serif" w:hAnsi="Liberation Serif" w:cs="Liberation Serif"/>
          <w:bCs/>
          <w:szCs w:val="24"/>
        </w:rPr>
        <w:t>С</w:t>
      </w:r>
      <w:r w:rsidR="0033144A" w:rsidRPr="004815FE">
        <w:rPr>
          <w:rFonts w:ascii="Liberation Serif" w:hAnsi="Liberation Serif" w:cs="Liberation Serif"/>
          <w:bCs/>
          <w:szCs w:val="24"/>
        </w:rPr>
        <w:t>остав, последовательность и сроки выполнения административных процедур (действий) при предоставлении муниципальной услуги</w:t>
      </w:r>
    </w:p>
    <w:p w14:paraId="369A1549" w14:textId="77777777" w:rsidR="004815FE" w:rsidRPr="004815FE" w:rsidRDefault="004815FE" w:rsidP="0033144A">
      <w:pPr>
        <w:widowControl w:val="0"/>
        <w:tabs>
          <w:tab w:val="left" w:pos="567"/>
        </w:tabs>
        <w:ind w:firstLine="426"/>
        <w:jc w:val="center"/>
        <w:rPr>
          <w:rFonts w:ascii="Liberation Serif" w:hAnsi="Liberation Serif" w:cs="Liberation Serif"/>
          <w:bCs/>
          <w:szCs w:val="24"/>
        </w:rPr>
      </w:pPr>
    </w:p>
    <w:p w14:paraId="5581ACBA" w14:textId="77777777" w:rsidR="004815FE" w:rsidRPr="004815FE" w:rsidRDefault="004815FE" w:rsidP="0033144A">
      <w:pPr>
        <w:widowControl w:val="0"/>
        <w:tabs>
          <w:tab w:val="left" w:pos="567"/>
        </w:tabs>
        <w:ind w:firstLine="426"/>
        <w:jc w:val="center"/>
        <w:rPr>
          <w:rFonts w:ascii="Liberation Serif" w:hAnsi="Liberation Serif" w:cs="Liberation Serif"/>
          <w:bCs/>
          <w:szCs w:val="24"/>
        </w:rPr>
      </w:pP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531"/>
        <w:gridCol w:w="1730"/>
        <w:gridCol w:w="1746"/>
        <w:gridCol w:w="1808"/>
        <w:gridCol w:w="2116"/>
      </w:tblGrid>
      <w:tr w:rsidR="0033144A" w:rsidRPr="004815FE" w14:paraId="70E1CA99" w14:textId="77777777" w:rsidTr="004815FE">
        <w:trPr>
          <w:trHeight w:val="1134"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F704" w14:textId="77777777" w:rsidR="0033144A" w:rsidRPr="004815FE" w:rsidRDefault="0033144A" w:rsidP="00D34464">
            <w:pPr>
              <w:widowControl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1591" w14:textId="77777777" w:rsidR="0033144A" w:rsidRPr="004815FE" w:rsidRDefault="0033144A" w:rsidP="00D34464">
            <w:pPr>
              <w:widowControl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Содержание административных действий</w:t>
            </w:r>
          </w:p>
        </w:tc>
        <w:tc>
          <w:tcPr>
            <w:tcW w:w="1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2F98" w14:textId="77777777" w:rsidR="0033144A" w:rsidRPr="004815FE" w:rsidRDefault="0033144A" w:rsidP="00D34464">
            <w:pPr>
              <w:widowControl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C4D8" w14:textId="77777777" w:rsidR="0033144A" w:rsidRPr="004815FE" w:rsidRDefault="0033144A" w:rsidP="00D34464">
            <w:pPr>
              <w:widowControl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7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5827" w14:textId="77777777" w:rsidR="0033144A" w:rsidRPr="004815FE" w:rsidRDefault="0033144A" w:rsidP="00D34464">
            <w:pPr>
              <w:widowControl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729" w14:textId="77777777" w:rsidR="0033144A" w:rsidRPr="004815FE" w:rsidRDefault="0033144A" w:rsidP="00D34464">
            <w:pPr>
              <w:widowControl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Критерии принятия решения</w:t>
            </w:r>
          </w:p>
        </w:tc>
        <w:tc>
          <w:tcPr>
            <w:tcW w:w="2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A550" w14:textId="77777777" w:rsidR="0033144A" w:rsidRPr="004815FE" w:rsidRDefault="0033144A" w:rsidP="00D34464">
            <w:pPr>
              <w:widowControl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Результат административного действия, способ фиксации</w:t>
            </w:r>
          </w:p>
        </w:tc>
      </w:tr>
    </w:tbl>
    <w:p w14:paraId="212635F0" w14:textId="77777777" w:rsidR="0033144A" w:rsidRPr="004815FE" w:rsidRDefault="0033144A" w:rsidP="0033144A">
      <w:pPr>
        <w:ind w:left="9204" w:right="-598"/>
        <w:rPr>
          <w:rFonts w:ascii="Liberation Serif" w:hAnsi="Liberation Serif" w:cs="Liberation Serif"/>
          <w:szCs w:val="24"/>
        </w:rPr>
      </w:pP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33"/>
        <w:gridCol w:w="82"/>
        <w:gridCol w:w="3755"/>
        <w:gridCol w:w="1490"/>
        <w:gridCol w:w="45"/>
        <w:gridCol w:w="1726"/>
        <w:gridCol w:w="1701"/>
        <w:gridCol w:w="1859"/>
        <w:gridCol w:w="2110"/>
      </w:tblGrid>
      <w:tr w:rsidR="0033144A" w:rsidRPr="004815FE" w14:paraId="75E6EAAB" w14:textId="77777777" w:rsidTr="004815FE">
        <w:trPr>
          <w:tblHeader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F075" w14:textId="77777777" w:rsidR="0033144A" w:rsidRPr="004815FE" w:rsidRDefault="0033144A" w:rsidP="00D34464">
            <w:pPr>
              <w:widowControl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A226" w14:textId="77777777" w:rsidR="0033144A" w:rsidRPr="004815FE" w:rsidRDefault="0033144A" w:rsidP="00D34464">
            <w:pPr>
              <w:widowControl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905B" w14:textId="77777777" w:rsidR="0033144A" w:rsidRPr="004815FE" w:rsidRDefault="0033144A" w:rsidP="00D34464">
            <w:pPr>
              <w:widowControl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B2F8" w14:textId="77777777" w:rsidR="0033144A" w:rsidRPr="004815FE" w:rsidRDefault="0033144A" w:rsidP="00D34464">
            <w:pPr>
              <w:widowControl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DD1F9" w14:textId="77777777" w:rsidR="0033144A" w:rsidRPr="004815FE" w:rsidRDefault="0033144A" w:rsidP="00D34464">
            <w:pPr>
              <w:widowControl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D1D4A" w14:textId="77777777" w:rsidR="0033144A" w:rsidRPr="004815FE" w:rsidRDefault="0033144A" w:rsidP="00D34464">
            <w:pPr>
              <w:widowControl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98602" w14:textId="77777777" w:rsidR="0033144A" w:rsidRPr="004815FE" w:rsidRDefault="0033144A" w:rsidP="00D34464">
            <w:pPr>
              <w:widowControl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7</w:t>
            </w:r>
          </w:p>
        </w:tc>
      </w:tr>
      <w:tr w:rsidR="0033144A" w:rsidRPr="004815FE" w14:paraId="5353858B" w14:textId="77777777" w:rsidTr="004815FE"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8A33" w14:textId="04A1820F" w:rsidR="0033144A" w:rsidRPr="004815FE" w:rsidRDefault="004815FE" w:rsidP="004815FE">
            <w:pPr>
              <w:widowControl w:val="0"/>
              <w:ind w:left="72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Раздел 2. </w:t>
            </w:r>
            <w:r w:rsidR="0033144A" w:rsidRPr="004815FE">
              <w:rPr>
                <w:rFonts w:ascii="Liberation Serif" w:hAnsi="Liberation Serif" w:cs="Liberation Serif"/>
                <w:szCs w:val="24"/>
              </w:rPr>
              <w:t>Проверка документов и регистрация заявления</w:t>
            </w:r>
          </w:p>
        </w:tc>
      </w:tr>
      <w:tr w:rsidR="0033144A" w:rsidRPr="004815FE" w14:paraId="4DC12C4C" w14:textId="77777777" w:rsidTr="004815FE">
        <w:trPr>
          <w:trHeight w:val="541"/>
        </w:trPr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F61E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C7D2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  <w:p w14:paraId="44DAA4D9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DF58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1 рабочий день</w:t>
            </w:r>
          </w:p>
          <w:p w14:paraId="0A6EE387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5A21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84A5" w14:textId="77777777" w:rsidR="0033144A" w:rsidRPr="004815FE" w:rsidRDefault="0033144A" w:rsidP="00D34464">
            <w:pPr>
              <w:widowControl w:val="0"/>
              <w:ind w:left="-108" w:right="-58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Уполномоченный орган / ГИС</w:t>
            </w:r>
          </w:p>
          <w:p w14:paraId="75B693EA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58060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–</w:t>
            </w:r>
          </w:p>
          <w:p w14:paraId="032AD332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4E36F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14:paraId="79C5CAA0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14:paraId="33FB60E6" w14:textId="77777777" w:rsidR="0033144A" w:rsidRPr="004815FE" w:rsidRDefault="0033144A" w:rsidP="00D34464">
            <w:pPr>
              <w:pStyle w:val="a3"/>
              <w:widowControl w:val="0"/>
              <w:tabs>
                <w:tab w:val="left" w:pos="391"/>
              </w:tabs>
              <w:ind w:left="0"/>
              <w:contextualSpacing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3144A" w:rsidRPr="004815FE" w14:paraId="7C7C1AA9" w14:textId="77777777" w:rsidTr="004815FE">
        <w:trPr>
          <w:trHeight w:val="691"/>
        </w:trPr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4A29" w14:textId="77777777" w:rsidR="0033144A" w:rsidRPr="004815FE" w:rsidRDefault="0033144A" w:rsidP="00D34464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C59D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2.9 Административного регламента </w:t>
            </w:r>
            <w:r w:rsidRPr="004815FE">
              <w:rPr>
                <w:rFonts w:ascii="Liberation Serif" w:hAnsi="Liberation Serif" w:cs="Liberation Serif"/>
                <w:szCs w:val="24"/>
              </w:rPr>
              <w:lastRenderedPageBreak/>
              <w:t>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CCC9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lastRenderedPageBreak/>
              <w:t>1 рабочий день</w:t>
            </w:r>
          </w:p>
          <w:p w14:paraId="6A541010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15DF" w14:textId="77777777" w:rsidR="0033144A" w:rsidRPr="004815FE" w:rsidRDefault="0033144A" w:rsidP="00D34464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E09B" w14:textId="77777777" w:rsidR="0033144A" w:rsidRPr="004815FE" w:rsidRDefault="0033144A" w:rsidP="00D34464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76EB" w14:textId="77777777" w:rsidR="0033144A" w:rsidRPr="004815FE" w:rsidRDefault="0033144A" w:rsidP="00D34464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02B1" w14:textId="77777777" w:rsidR="0033144A" w:rsidRPr="004815FE" w:rsidRDefault="0033144A" w:rsidP="00D34464">
            <w:pPr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3144A" w:rsidRPr="00C13F89" w14:paraId="1B9EFB7A" w14:textId="77777777" w:rsidTr="004815FE">
        <w:trPr>
          <w:trHeight w:val="2600"/>
        </w:trPr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C7D8" w14:textId="77777777" w:rsidR="0033144A" w:rsidRPr="00C13F89" w:rsidRDefault="0033144A" w:rsidP="00D3446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8C72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EF99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  <w:p w14:paraId="03566F91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  <w:p w14:paraId="2602BCE2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  <w:p w14:paraId="5214EE36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  <w:p w14:paraId="08036BBB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trike/>
                <w:szCs w:val="24"/>
              </w:rPr>
            </w:pPr>
          </w:p>
          <w:p w14:paraId="06489DCF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trike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ABC82" w14:textId="77777777" w:rsidR="0033144A" w:rsidRPr="004815FE" w:rsidRDefault="0033144A" w:rsidP="00D34464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8472" w14:textId="77777777" w:rsidR="0033144A" w:rsidRPr="004815FE" w:rsidRDefault="0033144A" w:rsidP="00D34464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CC41" w14:textId="77777777" w:rsidR="0033144A" w:rsidRPr="004815FE" w:rsidRDefault="0033144A" w:rsidP="00D34464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8DFC" w14:textId="77777777" w:rsidR="0033144A" w:rsidRPr="00C13F89" w:rsidRDefault="0033144A" w:rsidP="00D34464">
            <w:pPr>
              <w:rPr>
                <w:rFonts w:ascii="Liberation Serif" w:hAnsi="Liberation Serif" w:cs="Liberation Serif"/>
              </w:rPr>
            </w:pPr>
          </w:p>
        </w:tc>
      </w:tr>
      <w:tr w:rsidR="0033144A" w:rsidRPr="00C13F89" w14:paraId="09039034" w14:textId="77777777" w:rsidTr="004815FE">
        <w:trPr>
          <w:trHeight w:val="1701"/>
        </w:trPr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245C5" w14:textId="77777777" w:rsidR="0033144A" w:rsidRPr="00C13F89" w:rsidRDefault="0033144A" w:rsidP="00D3446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7739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 xml:space="preserve"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ABB0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1 рабочий день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C3A95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3014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 xml:space="preserve">Уполномоченный орган/ГИС 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7A2F" w14:textId="77777777" w:rsidR="0033144A" w:rsidRPr="004815FE" w:rsidRDefault="0033144A" w:rsidP="00D34464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2DEC" w14:textId="77777777" w:rsidR="0033144A" w:rsidRPr="00C13F89" w:rsidRDefault="0033144A" w:rsidP="00D34464">
            <w:pPr>
              <w:rPr>
                <w:rFonts w:ascii="Liberation Serif" w:hAnsi="Liberation Serif" w:cs="Liberation Serif"/>
              </w:rPr>
            </w:pPr>
          </w:p>
        </w:tc>
      </w:tr>
      <w:tr w:rsidR="0033144A" w:rsidRPr="00C13F89" w14:paraId="1FD5B13E" w14:textId="77777777" w:rsidTr="004815FE">
        <w:trPr>
          <w:trHeight w:val="1202"/>
        </w:trPr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C9B8" w14:textId="77777777" w:rsidR="0033144A" w:rsidRPr="00C13F89" w:rsidRDefault="0033144A" w:rsidP="00D3446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85D7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D5575" w14:textId="77777777" w:rsidR="0033144A" w:rsidRPr="004815FE" w:rsidRDefault="0033144A" w:rsidP="00D34464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46DD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 xml:space="preserve">должностное лицо Уполномоченного органа, </w:t>
            </w:r>
            <w:r w:rsidRPr="004815FE">
              <w:rPr>
                <w:rFonts w:ascii="Liberation Serif" w:hAnsi="Liberation Serif" w:cs="Liberation Serif"/>
                <w:szCs w:val="24"/>
              </w:rPr>
              <w:lastRenderedPageBreak/>
              <w:t>ответственное за предоставление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7291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lastRenderedPageBreak/>
              <w:t>Уполномоченный орган/ГИС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D5E7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–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E5B9" w14:textId="77777777" w:rsidR="0033144A" w:rsidRPr="004815FE" w:rsidRDefault="0033144A" w:rsidP="00D34464">
            <w:pPr>
              <w:pStyle w:val="a3"/>
              <w:widowControl w:val="0"/>
              <w:tabs>
                <w:tab w:val="left" w:pos="391"/>
              </w:tabs>
              <w:ind w:left="0"/>
              <w:contextualSpacing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 xml:space="preserve">Направленное заявителю электронное сообщение о </w:t>
            </w:r>
            <w:r w:rsidRPr="004815FE">
              <w:rPr>
                <w:rFonts w:ascii="Liberation Serif" w:hAnsi="Liberation Serif" w:cs="Liberation Serif"/>
                <w:szCs w:val="24"/>
              </w:rPr>
              <w:lastRenderedPageBreak/>
              <w:t>приеме заявления к рассмотрению либо отказа в приеме заявления к рассмотрению</w:t>
            </w:r>
          </w:p>
        </w:tc>
      </w:tr>
      <w:tr w:rsidR="0033144A" w:rsidRPr="00C13F89" w14:paraId="1EE8B336" w14:textId="77777777" w:rsidTr="004815FE">
        <w:trPr>
          <w:trHeight w:val="451"/>
        </w:trPr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527D" w14:textId="77777777" w:rsidR="0033144A" w:rsidRPr="00C13F89" w:rsidRDefault="0033144A" w:rsidP="00D3446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83BE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CCF0" w14:textId="77777777" w:rsidR="0033144A" w:rsidRPr="004815FE" w:rsidRDefault="0033144A" w:rsidP="00D34464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06E0" w14:textId="77777777" w:rsidR="0033144A" w:rsidRPr="004815FE" w:rsidRDefault="0033144A" w:rsidP="00D34464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AA99" w14:textId="77777777" w:rsidR="0033144A" w:rsidRPr="004815FE" w:rsidRDefault="0033144A" w:rsidP="00D34464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86A6" w14:textId="77777777" w:rsidR="0033144A" w:rsidRPr="004815FE" w:rsidRDefault="0033144A" w:rsidP="00D34464">
            <w:pPr>
              <w:widowControl w:val="0"/>
              <w:ind w:right="-91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наличие/отсутствие оснований для отказа в приеме документов, предусмотренных пунктом 2.9 Административного регламента</w:t>
            </w:r>
          </w:p>
          <w:p w14:paraId="479A6AB1" w14:textId="77777777" w:rsidR="0033144A" w:rsidRPr="004815FE" w:rsidRDefault="0033144A" w:rsidP="00D34464">
            <w:pPr>
              <w:widowControl w:val="0"/>
              <w:ind w:right="-91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E0B8" w14:textId="77777777" w:rsidR="0033144A" w:rsidRPr="00C13F89" w:rsidRDefault="0033144A" w:rsidP="00D34464">
            <w:pPr>
              <w:rPr>
                <w:rFonts w:ascii="Liberation Serif" w:hAnsi="Liberation Serif" w:cs="Liberation Serif"/>
              </w:rPr>
            </w:pPr>
          </w:p>
        </w:tc>
      </w:tr>
      <w:tr w:rsidR="0033144A" w:rsidRPr="00C13F89" w14:paraId="25C6D274" w14:textId="77777777" w:rsidTr="004815FE">
        <w:trPr>
          <w:trHeight w:val="300"/>
        </w:trPr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D337" w14:textId="5BC33859" w:rsidR="0033144A" w:rsidRPr="004815FE" w:rsidRDefault="004815FE" w:rsidP="004815FE">
            <w:pPr>
              <w:widowControl w:val="0"/>
              <w:ind w:left="36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Раздел 3. </w:t>
            </w:r>
            <w:r w:rsidR="0033144A" w:rsidRPr="004815FE">
              <w:rPr>
                <w:rFonts w:ascii="Liberation Serif" w:hAnsi="Liberation Serif" w:cs="Liberation Serif"/>
                <w:szCs w:val="24"/>
              </w:rPr>
              <w:t>Получение сведений посредством СМЭВ</w:t>
            </w:r>
          </w:p>
        </w:tc>
      </w:tr>
      <w:tr w:rsidR="0033144A" w:rsidRPr="00C13F89" w14:paraId="66EF75C5" w14:textId="77777777" w:rsidTr="004815FE">
        <w:trPr>
          <w:trHeight w:val="126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6E14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пакет зарегистрированных документов, поступивших должностному лицу,</w:t>
            </w:r>
          </w:p>
          <w:p w14:paraId="0E7FC91D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ответственному за предоставление муниципальной услуги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1AD3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900D2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в день регистрации заявления и документов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4EE7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F339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Уполномоченный орган/ГИС/ СМЭВ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9C7D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2587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33144A" w:rsidRPr="00C13F89" w14:paraId="1106FA37" w14:textId="77777777" w:rsidTr="0070666C">
        <w:trPr>
          <w:trHeight w:val="9071"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FC95" w14:textId="77777777" w:rsidR="0033144A" w:rsidRPr="004815FE" w:rsidRDefault="0033144A" w:rsidP="00D34464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96D4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0D6C" w14:textId="77777777" w:rsidR="0033144A" w:rsidRPr="004815FE" w:rsidRDefault="0033144A" w:rsidP="00D34464">
            <w:pPr>
              <w:widowControl w:val="0"/>
              <w:ind w:right="-178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 xml:space="preserve">3 рабочих дня со дня направления </w:t>
            </w:r>
            <w:proofErr w:type="spellStart"/>
            <w:proofErr w:type="gramStart"/>
            <w:r w:rsidRPr="004815FE">
              <w:rPr>
                <w:rFonts w:ascii="Liberation Serif" w:hAnsi="Liberation Serif" w:cs="Liberation Serif"/>
                <w:szCs w:val="24"/>
              </w:rPr>
              <w:t>межведомст</w:t>
            </w:r>
            <w:proofErr w:type="spellEnd"/>
            <w:r w:rsidRPr="004815FE">
              <w:rPr>
                <w:rFonts w:ascii="Liberation Serif" w:hAnsi="Liberation Serif" w:cs="Liberation Serif"/>
                <w:szCs w:val="24"/>
              </w:rPr>
              <w:t>-венного</w:t>
            </w:r>
            <w:proofErr w:type="gramEnd"/>
            <w:r w:rsidRPr="004815FE">
              <w:rPr>
                <w:rFonts w:ascii="Liberation Serif" w:hAnsi="Liberation Serif" w:cs="Liberation Serif"/>
                <w:szCs w:val="24"/>
              </w:rPr>
              <w:t xml:space="preserve"> запроса в орган или организацию, предоставляющие документ и информацию, если иные сроки не предусмотрены законодатель-</w:t>
            </w:r>
            <w:proofErr w:type="spellStart"/>
            <w:r w:rsidRPr="004815FE">
              <w:rPr>
                <w:rFonts w:ascii="Liberation Serif" w:hAnsi="Liberation Serif" w:cs="Liberation Serif"/>
                <w:szCs w:val="24"/>
              </w:rPr>
              <w:t>ством</w:t>
            </w:r>
            <w:proofErr w:type="spellEnd"/>
            <w:r w:rsidRPr="004815FE">
              <w:rPr>
                <w:rFonts w:ascii="Liberation Serif" w:hAnsi="Liberation Serif" w:cs="Liberation Serif"/>
                <w:szCs w:val="24"/>
              </w:rPr>
              <w:t xml:space="preserve"> РФ и субъекта РФ </w:t>
            </w:r>
          </w:p>
          <w:p w14:paraId="54E9A9DF" w14:textId="77777777" w:rsidR="0033144A" w:rsidRPr="004815FE" w:rsidRDefault="0033144A" w:rsidP="00D34464">
            <w:pPr>
              <w:widowControl w:val="0"/>
              <w:ind w:right="-178"/>
              <w:rPr>
                <w:rFonts w:ascii="Liberation Serif" w:hAnsi="Liberation Serif" w:cs="Liberation Serif"/>
                <w:szCs w:val="24"/>
              </w:rPr>
            </w:pPr>
          </w:p>
          <w:p w14:paraId="2326AE59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5A1C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AC7A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Уполномоченный орган) /ГИС/ СМЭВ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A906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–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29D1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33144A" w:rsidRPr="00C13F89" w14:paraId="1932E9AD" w14:textId="77777777" w:rsidTr="004815FE">
        <w:trPr>
          <w:trHeight w:val="523"/>
        </w:trPr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C7CD" w14:textId="3C93367E" w:rsidR="0070666C" w:rsidRPr="004815FE" w:rsidRDefault="004815FE" w:rsidP="0070666C">
            <w:pPr>
              <w:widowControl w:val="0"/>
              <w:ind w:left="36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Раздел 4.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33144A" w:rsidRPr="004815FE">
              <w:rPr>
                <w:rFonts w:ascii="Liberation Serif" w:hAnsi="Liberation Serif" w:cs="Liberation Serif"/>
                <w:szCs w:val="24"/>
              </w:rPr>
              <w:t>Рассмотрение документов и сведений</w:t>
            </w:r>
          </w:p>
        </w:tc>
      </w:tr>
      <w:tr w:rsidR="0033144A" w:rsidRPr="00C13F89" w14:paraId="4D192222" w14:textId="77777777" w:rsidTr="004815FE">
        <w:trPr>
          <w:cantSplit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6265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пакет зарегистрированных документов, поступивших должностному лицу,</w:t>
            </w:r>
          </w:p>
          <w:p w14:paraId="6E3AA0A5" w14:textId="77777777" w:rsidR="0033144A" w:rsidRPr="004815FE" w:rsidRDefault="0033144A" w:rsidP="00D34464">
            <w:pPr>
              <w:widowControl w:val="0"/>
              <w:ind w:left="34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ответственному за предоставление муниципальной услуги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BF9E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FCF8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1 рабочий день</w:t>
            </w:r>
          </w:p>
          <w:p w14:paraId="7245977F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E86E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  <w:p w14:paraId="79CEC98E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  <w:p w14:paraId="0D1747B2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  <w:p w14:paraId="51263BEC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  <w:p w14:paraId="42D5B8C8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  <w:p w14:paraId="1C1EA7A7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  <w:p w14:paraId="5F1260B9" w14:textId="77777777" w:rsidR="0033144A" w:rsidRPr="004815FE" w:rsidRDefault="0033144A" w:rsidP="00D34464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75BE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Уполномоченный орган) / 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2E060" w14:textId="77777777" w:rsidR="0033144A" w:rsidRPr="004815FE" w:rsidRDefault="0033144A" w:rsidP="00D34464">
            <w:pPr>
              <w:widowControl w:val="0"/>
              <w:ind w:right="-233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основания отказа в предоставлении муниципальной услуги, предусмотренные пунктом 2.16 Административного регламента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A15C" w14:textId="77777777" w:rsidR="0033144A" w:rsidRPr="004815FE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4815FE">
              <w:rPr>
                <w:rFonts w:ascii="Liberation Serif" w:hAnsi="Liberation Serif" w:cs="Liberation Serif"/>
                <w:szCs w:val="24"/>
              </w:rPr>
              <w:t>проект результата предоставления муниципальной услуги по форме, приведенной в приложении № к Административному регламенту</w:t>
            </w:r>
          </w:p>
        </w:tc>
      </w:tr>
      <w:tr w:rsidR="0033144A" w:rsidRPr="00C13F89" w14:paraId="113DAFC0" w14:textId="77777777" w:rsidTr="004815FE">
        <w:trPr>
          <w:trHeight w:val="459"/>
        </w:trPr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58C7" w14:textId="04F19CAE" w:rsidR="0033144A" w:rsidRPr="0070666C" w:rsidRDefault="0070666C" w:rsidP="0070666C">
            <w:pPr>
              <w:widowControl w:val="0"/>
              <w:ind w:left="36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Раздел 5. </w:t>
            </w:r>
            <w:r w:rsidR="0033144A" w:rsidRPr="0070666C">
              <w:rPr>
                <w:rFonts w:ascii="Liberation Serif" w:hAnsi="Liberation Serif" w:cs="Liberation Serif"/>
                <w:szCs w:val="24"/>
              </w:rPr>
              <w:t>Принятие решения</w:t>
            </w:r>
          </w:p>
        </w:tc>
      </w:tr>
      <w:tr w:rsidR="0033144A" w:rsidRPr="00C13F89" w14:paraId="65748388" w14:textId="77777777" w:rsidTr="004815FE">
        <w:trPr>
          <w:trHeight w:val="2175"/>
        </w:trPr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09FB" w14:textId="77777777" w:rsidR="0033144A" w:rsidRPr="0070666C" w:rsidRDefault="0033144A" w:rsidP="00D34464">
            <w:pPr>
              <w:widowControl w:val="0"/>
              <w:ind w:left="34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проект результата предоставления муниципальной услуги по форме согласно приложению № к Административному регламенту</w:t>
            </w:r>
          </w:p>
          <w:p w14:paraId="4567A29F" w14:textId="77777777" w:rsidR="0033144A" w:rsidRPr="00C13F89" w:rsidRDefault="0033144A" w:rsidP="00D34464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8FB2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  <w:p w14:paraId="495362A6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62FB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1 рабочий день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0782" w14:textId="77777777" w:rsidR="0033144A" w:rsidRPr="0070666C" w:rsidRDefault="0033144A" w:rsidP="00D34464">
            <w:pPr>
              <w:widowControl w:val="0"/>
              <w:ind w:right="-108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14:paraId="3F22D547" w14:textId="77777777" w:rsidR="0033144A" w:rsidRPr="00C13F89" w:rsidRDefault="0033144A" w:rsidP="00D34464">
            <w:pPr>
              <w:widowControl w:val="0"/>
              <w:ind w:right="-108"/>
              <w:rPr>
                <w:rFonts w:ascii="Liberation Serif" w:hAnsi="Liberation Serif" w:cs="Liberation Serif"/>
                <w:sz w:val="20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Руководитель Уполномоченного органа) или иное уполномоченное им лицо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D079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Уполномоченный орган) / ГИС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76F8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–</w:t>
            </w:r>
          </w:p>
          <w:p w14:paraId="6FFEC6BB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EE72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 xml:space="preserve">Результат предоставления муниципальной услуги по форме, приведенной в приложении № 1 и № 2 </w:t>
            </w:r>
            <w:r w:rsidRPr="0070666C">
              <w:rPr>
                <w:rFonts w:ascii="Liberation Serif" w:hAnsi="Liberation Serif" w:cs="Liberation Serif"/>
                <w:szCs w:val="24"/>
              </w:rPr>
              <w:br/>
              <w:t>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  <w:p w14:paraId="503A3E4A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33144A" w:rsidRPr="00C13F89" w14:paraId="723E0BD6" w14:textId="77777777" w:rsidTr="004815FE">
        <w:trPr>
          <w:trHeight w:val="1269"/>
        </w:trPr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F2C4" w14:textId="77777777" w:rsidR="0033144A" w:rsidRPr="00C13F89" w:rsidRDefault="0033144A" w:rsidP="00D3446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C146E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14:paraId="08A8A7E4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  <w:p w14:paraId="493D86D5" w14:textId="77777777" w:rsidR="0033144A" w:rsidRPr="00C13F89" w:rsidRDefault="0033144A" w:rsidP="00D34464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6B46" w14:textId="77777777" w:rsidR="0033144A" w:rsidRPr="00C13F89" w:rsidRDefault="0033144A" w:rsidP="00D3446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4ABA" w14:textId="77777777" w:rsidR="0033144A" w:rsidRPr="00C13F89" w:rsidRDefault="0033144A" w:rsidP="00D3446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836F" w14:textId="77777777" w:rsidR="0033144A" w:rsidRPr="00C13F89" w:rsidRDefault="0033144A" w:rsidP="00D3446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0633" w14:textId="77777777" w:rsidR="0033144A" w:rsidRPr="00C13F89" w:rsidRDefault="0033144A" w:rsidP="00D3446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BA4E" w14:textId="77777777" w:rsidR="0033144A" w:rsidRPr="00C13F89" w:rsidRDefault="0033144A" w:rsidP="00D34464">
            <w:pPr>
              <w:rPr>
                <w:rFonts w:ascii="Liberation Serif" w:hAnsi="Liberation Serif" w:cs="Liberation Serif"/>
              </w:rPr>
            </w:pPr>
          </w:p>
        </w:tc>
      </w:tr>
      <w:tr w:rsidR="0033144A" w:rsidRPr="00C13F89" w14:paraId="6202B90A" w14:textId="77777777" w:rsidTr="004815FE">
        <w:trPr>
          <w:trHeight w:val="420"/>
        </w:trPr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1836" w14:textId="2056FCA6" w:rsidR="0033144A" w:rsidRPr="0070666C" w:rsidRDefault="0070666C" w:rsidP="0070666C">
            <w:pPr>
              <w:widowControl w:val="0"/>
              <w:ind w:left="36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 xml:space="preserve">Раздел 6. </w:t>
            </w:r>
            <w:r w:rsidR="0033144A" w:rsidRPr="0070666C">
              <w:rPr>
                <w:rFonts w:ascii="Liberation Serif" w:hAnsi="Liberation Serif" w:cs="Liberation Serif"/>
                <w:szCs w:val="24"/>
              </w:rPr>
              <w:t xml:space="preserve">Выдача результата </w:t>
            </w:r>
          </w:p>
        </w:tc>
      </w:tr>
      <w:tr w:rsidR="0033144A" w:rsidRPr="00C13F89" w14:paraId="33FE4E19" w14:textId="77777777" w:rsidTr="004815FE">
        <w:trPr>
          <w:trHeight w:val="3900"/>
        </w:trPr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A447" w14:textId="77777777" w:rsidR="0033144A" w:rsidRPr="0070666C" w:rsidRDefault="0033144A" w:rsidP="00D34464">
            <w:pPr>
              <w:widowControl w:val="0"/>
              <w:ind w:left="34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0400" w14:textId="77777777" w:rsidR="0033144A" w:rsidRPr="0070666C" w:rsidRDefault="0033144A" w:rsidP="00D34464">
            <w:pPr>
              <w:widowControl w:val="0"/>
              <w:ind w:left="32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 xml:space="preserve">Регистрация результата предоставления муниципальной услуги </w:t>
            </w:r>
          </w:p>
          <w:p w14:paraId="2A0E1D10" w14:textId="77777777" w:rsidR="0033144A" w:rsidRPr="0070666C" w:rsidRDefault="0033144A" w:rsidP="00D34464">
            <w:pPr>
              <w:widowControl w:val="0"/>
              <w:ind w:left="32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B6F7" w14:textId="77777777" w:rsidR="0033144A" w:rsidRPr="0070666C" w:rsidRDefault="0033144A" w:rsidP="00D34464">
            <w:pPr>
              <w:widowControl w:val="0"/>
              <w:ind w:right="-133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11EDC" w14:textId="77777777" w:rsidR="0033144A" w:rsidRPr="0070666C" w:rsidRDefault="0033144A" w:rsidP="00D34464">
            <w:pPr>
              <w:widowControl w:val="0"/>
              <w:ind w:left="28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C4F3" w14:textId="77777777" w:rsidR="0033144A" w:rsidRPr="0070666C" w:rsidRDefault="0033144A" w:rsidP="00D34464">
            <w:pPr>
              <w:widowControl w:val="0"/>
              <w:ind w:left="-108" w:right="-108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Уполномоченный орган) / 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56EC1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–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98BD" w14:textId="77777777" w:rsidR="0033144A" w:rsidRPr="0070666C" w:rsidRDefault="0033144A" w:rsidP="00D34464">
            <w:pPr>
              <w:widowControl w:val="0"/>
              <w:ind w:left="47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33144A" w:rsidRPr="00C13F89" w14:paraId="1307E5DF" w14:textId="77777777" w:rsidTr="004815FE">
        <w:trPr>
          <w:trHeight w:val="809"/>
        </w:trPr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DAD7" w14:textId="77777777" w:rsidR="0033144A" w:rsidRPr="00C13F89" w:rsidRDefault="0033144A" w:rsidP="00D3446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4811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Направление в МФЦ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14:paraId="1407857A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4FDD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в сроки, установленные соглашением о взаимодействии между Уполномоченным органом и МФЦ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DA7B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6AA3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Уполномоченный орган) / АИС МФЦ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5D3C5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FD44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</w:t>
            </w:r>
          </w:p>
          <w:p w14:paraId="7015E53A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33144A" w:rsidRPr="00C13F89" w14:paraId="145F9CE9" w14:textId="77777777" w:rsidTr="004815FE">
        <w:trPr>
          <w:trHeight w:val="243"/>
        </w:trPr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62F8" w14:textId="77777777" w:rsidR="0033144A" w:rsidRPr="00C13F89" w:rsidRDefault="0033144A" w:rsidP="00D3446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9E74" w14:textId="77777777" w:rsidR="0033144A" w:rsidRPr="0070666C" w:rsidRDefault="0033144A" w:rsidP="00D34464">
            <w:pPr>
              <w:widowControl w:val="0"/>
              <w:ind w:left="32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CA98" w14:textId="77777777" w:rsidR="0033144A" w:rsidRPr="0070666C" w:rsidRDefault="0033144A" w:rsidP="00D34464">
            <w:pPr>
              <w:widowControl w:val="0"/>
              <w:ind w:right="-133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E5D7" w14:textId="77777777" w:rsidR="0033144A" w:rsidRPr="0070666C" w:rsidRDefault="0033144A" w:rsidP="00D34464">
            <w:pPr>
              <w:widowControl w:val="0"/>
              <w:ind w:left="28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1A8E" w14:textId="77777777" w:rsidR="0033144A" w:rsidRPr="0070666C" w:rsidRDefault="0033144A" w:rsidP="00D34464">
            <w:pPr>
              <w:widowControl w:val="0"/>
              <w:ind w:left="28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B54C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D3E4" w14:textId="77777777" w:rsidR="0033144A" w:rsidRPr="0070666C" w:rsidRDefault="0033144A" w:rsidP="00D34464">
            <w:pPr>
              <w:widowControl w:val="0"/>
              <w:jc w:val="both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33144A" w:rsidRPr="00C13F89" w14:paraId="061518AE" w14:textId="77777777" w:rsidTr="004815FE">
        <w:trPr>
          <w:trHeight w:val="243"/>
        </w:trPr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4A45" w14:textId="2072D7B9" w:rsidR="0033144A" w:rsidRPr="0070666C" w:rsidRDefault="0070666C" w:rsidP="0070666C">
            <w:pPr>
              <w:widowControl w:val="0"/>
              <w:ind w:left="72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 xml:space="preserve">Раздел 7. </w:t>
            </w:r>
            <w:r w:rsidR="0033144A" w:rsidRPr="0070666C">
              <w:rPr>
                <w:rFonts w:ascii="Liberation Serif" w:hAnsi="Liberation Serif" w:cs="Liberation Serif"/>
                <w:szCs w:val="24"/>
              </w:rPr>
              <w:t>Внесение результата муниципальной услуги в реестр решений</w:t>
            </w:r>
          </w:p>
        </w:tc>
      </w:tr>
      <w:tr w:rsidR="0033144A" w:rsidRPr="00C13F89" w14:paraId="1F45E3F3" w14:textId="77777777" w:rsidTr="004815FE">
        <w:trPr>
          <w:trHeight w:val="355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75FE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869C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F9E5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1 рабочий день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9D56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A93B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3718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5476" w14:textId="77777777" w:rsidR="0033144A" w:rsidRPr="0070666C" w:rsidRDefault="0033144A" w:rsidP="00D34464">
            <w:pPr>
              <w:widowControl w:val="0"/>
              <w:rPr>
                <w:rFonts w:ascii="Liberation Serif" w:hAnsi="Liberation Serif" w:cs="Liberation Serif"/>
                <w:szCs w:val="24"/>
              </w:rPr>
            </w:pPr>
            <w:r w:rsidRPr="0070666C">
              <w:rPr>
                <w:rFonts w:ascii="Liberation Serif" w:hAnsi="Liberation Serif" w:cs="Liberation Serif"/>
                <w:szCs w:val="24"/>
              </w:rPr>
              <w:t xml:space="preserve">Результат предоставления муниципальной услуги, указанный в пункте 2.5 Административного регламента внесен в реестр </w:t>
            </w:r>
          </w:p>
        </w:tc>
      </w:tr>
    </w:tbl>
    <w:p w14:paraId="574693C7" w14:textId="77777777" w:rsidR="0033144A" w:rsidRPr="00C13F89" w:rsidRDefault="0033144A" w:rsidP="0033144A">
      <w:pPr>
        <w:widowControl w:val="0"/>
        <w:rPr>
          <w:rFonts w:ascii="Liberation Serif" w:hAnsi="Liberation Serif" w:cs="Liberation Serif"/>
          <w:sz w:val="20"/>
        </w:rPr>
      </w:pPr>
    </w:p>
    <w:p w14:paraId="16C2A731" w14:textId="77777777" w:rsidR="0033144A" w:rsidRDefault="0033144A"/>
    <w:sectPr w:rsidR="0033144A" w:rsidSect="003314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667DD"/>
    <w:multiLevelType w:val="hybridMultilevel"/>
    <w:tmpl w:val="B99C2202"/>
    <w:lvl w:ilvl="0" w:tplc="EAFC8C1A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4CAE2BD6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2878C92C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51F8151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6B6A5856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3C84145E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973A2E9A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2ED4F20C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57442EEC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EE55A6C"/>
    <w:multiLevelType w:val="hybridMultilevel"/>
    <w:tmpl w:val="F84ABE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8A"/>
    <w:rsid w:val="0033144A"/>
    <w:rsid w:val="0044658A"/>
    <w:rsid w:val="004815FE"/>
    <w:rsid w:val="0070666C"/>
    <w:rsid w:val="00B86A34"/>
    <w:rsid w:val="00BD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6802"/>
  <w15:chartTrackingRefBased/>
  <w15:docId w15:val="{08ECB100-43BA-42F5-B4D9-FB975B29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4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33144A"/>
    <w:pPr>
      <w:ind w:left="720"/>
    </w:pPr>
  </w:style>
  <w:style w:type="character" w:customStyle="1" w:styleId="a4">
    <w:name w:val="Абзац списка Знак"/>
    <w:basedOn w:val="a0"/>
    <w:link w:val="a3"/>
    <w:rsid w:val="0033144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5">
    <w:name w:val="Table Grid"/>
    <w:basedOn w:val="a1"/>
    <w:uiPriority w:val="39"/>
    <w:rsid w:val="0033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Малицкий Дмитрий Евгеньевич</dc:creator>
  <cp:keywords/>
  <dc:description/>
  <cp:lastModifiedBy>Луткова Анастасия Дмитриевна</cp:lastModifiedBy>
  <cp:revision>2</cp:revision>
  <dcterms:created xsi:type="dcterms:W3CDTF">2023-09-18T10:41:00Z</dcterms:created>
  <dcterms:modified xsi:type="dcterms:W3CDTF">2023-09-18T10:41:00Z</dcterms:modified>
</cp:coreProperties>
</file>