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D15" w:rsidRDefault="00520D15" w:rsidP="00520D15">
      <w:pPr>
        <w:ind w:right="-5"/>
        <w:jc w:val="center"/>
        <w:rPr>
          <w:b/>
          <w:i/>
          <w:sz w:val="28"/>
        </w:rPr>
      </w:pPr>
      <w:r>
        <w:rPr>
          <w:b/>
          <w:i/>
          <w:sz w:val="28"/>
          <w:szCs w:val="28"/>
        </w:rPr>
        <w:t xml:space="preserve">О результатах </w:t>
      </w:r>
      <w:r>
        <w:rPr>
          <w:b/>
          <w:i/>
          <w:sz w:val="28"/>
        </w:rPr>
        <w:t xml:space="preserve">камеральной проверки финансово-хозяйственной деятельности Муниципального бюджетного </w:t>
      </w:r>
      <w:r w:rsidRPr="00520D15">
        <w:rPr>
          <w:b/>
          <w:i/>
          <w:sz w:val="28"/>
        </w:rPr>
        <w:t xml:space="preserve">учреждения </w:t>
      </w:r>
    </w:p>
    <w:p w:rsidR="00520D15" w:rsidRDefault="00520D15" w:rsidP="00520D15">
      <w:pPr>
        <w:ind w:right="-5"/>
        <w:jc w:val="center"/>
        <w:rPr>
          <w:b/>
          <w:i/>
          <w:sz w:val="28"/>
        </w:rPr>
      </w:pPr>
      <w:r w:rsidRPr="00520D15">
        <w:rPr>
          <w:b/>
          <w:i/>
          <w:sz w:val="28"/>
        </w:rPr>
        <w:t>«</w:t>
      </w:r>
      <w:r w:rsidR="00296027">
        <w:rPr>
          <w:b/>
          <w:i/>
          <w:sz w:val="28"/>
          <w:szCs w:val="24"/>
        </w:rPr>
        <w:t>Дворец Культуры города Арамиль</w:t>
      </w:r>
      <w:r w:rsidR="006A4B4D">
        <w:rPr>
          <w:b/>
          <w:i/>
          <w:sz w:val="28"/>
          <w:szCs w:val="24"/>
        </w:rPr>
        <w:t>»</w:t>
      </w:r>
      <w:r w:rsidR="00296027">
        <w:rPr>
          <w:b/>
          <w:i/>
          <w:sz w:val="28"/>
          <w:szCs w:val="24"/>
        </w:rPr>
        <w:t xml:space="preserve"> за 2019</w:t>
      </w:r>
      <w:r w:rsidRPr="00520D15">
        <w:rPr>
          <w:b/>
          <w:i/>
          <w:sz w:val="28"/>
          <w:szCs w:val="24"/>
        </w:rPr>
        <w:t xml:space="preserve"> год</w:t>
      </w:r>
      <w:r w:rsidRPr="00520D15">
        <w:rPr>
          <w:b/>
          <w:i/>
          <w:sz w:val="28"/>
        </w:rPr>
        <w:t xml:space="preserve"> </w:t>
      </w:r>
    </w:p>
    <w:p w:rsidR="00520D15" w:rsidRDefault="00520D15" w:rsidP="00520D15">
      <w:pPr>
        <w:ind w:right="-5"/>
        <w:jc w:val="center"/>
        <w:rPr>
          <w:b/>
          <w:i/>
          <w:sz w:val="28"/>
        </w:rPr>
      </w:pPr>
    </w:p>
    <w:p w:rsidR="00520D15" w:rsidRDefault="00520D15" w:rsidP="00520D15">
      <w:pPr>
        <w:ind w:right="-5" w:firstLine="709"/>
        <w:jc w:val="both"/>
        <w:rPr>
          <w:sz w:val="28"/>
        </w:rPr>
      </w:pPr>
      <w:r>
        <w:rPr>
          <w:sz w:val="28"/>
        </w:rPr>
        <w:t>Финансовым отделом Администрации Арамильского</w:t>
      </w:r>
      <w:r w:rsidR="00FB631D">
        <w:rPr>
          <w:sz w:val="28"/>
        </w:rPr>
        <w:t xml:space="preserve"> городского округа проведена камеральная </w:t>
      </w:r>
      <w:r>
        <w:rPr>
          <w:sz w:val="28"/>
        </w:rPr>
        <w:t xml:space="preserve">проверка </w:t>
      </w:r>
      <w:r w:rsidR="00FB631D" w:rsidRPr="00FB631D">
        <w:rPr>
          <w:sz w:val="28"/>
        </w:rPr>
        <w:t>финансово-хозяйственной деятельности Муниципального бюджетного учреждения «Дворец культуры города Арамиль» за 2019 год</w:t>
      </w:r>
      <w:r>
        <w:rPr>
          <w:sz w:val="28"/>
        </w:rPr>
        <w:t xml:space="preserve">. </w:t>
      </w:r>
    </w:p>
    <w:p w:rsidR="00520D15" w:rsidRDefault="00520D15" w:rsidP="00520D15">
      <w:pPr>
        <w:ind w:right="-5" w:firstLine="709"/>
        <w:jc w:val="both"/>
        <w:rPr>
          <w:sz w:val="28"/>
        </w:rPr>
      </w:pPr>
      <w:r>
        <w:rPr>
          <w:sz w:val="28"/>
        </w:rPr>
        <w:t>В ходе контрольного мероприятия установлены нарушения законодательства Российской Федерации:</w:t>
      </w:r>
    </w:p>
    <w:p w:rsidR="00FB631D" w:rsidRPr="00FB631D" w:rsidRDefault="00FB631D" w:rsidP="00FB631D">
      <w:pPr>
        <w:ind w:right="-5" w:firstLine="709"/>
        <w:jc w:val="both"/>
        <w:rPr>
          <w:sz w:val="28"/>
          <w:szCs w:val="28"/>
        </w:rPr>
      </w:pPr>
      <w:r w:rsidRPr="00FB631D">
        <w:rPr>
          <w:sz w:val="28"/>
          <w:szCs w:val="28"/>
        </w:rPr>
        <w:t>- Бюджетного кодекса РФ;</w:t>
      </w:r>
    </w:p>
    <w:p w:rsidR="00FB631D" w:rsidRPr="00FB631D" w:rsidRDefault="00FB631D" w:rsidP="00FB631D">
      <w:pPr>
        <w:ind w:right="-5" w:firstLine="709"/>
        <w:jc w:val="both"/>
        <w:rPr>
          <w:b/>
          <w:sz w:val="28"/>
          <w:szCs w:val="28"/>
        </w:rPr>
      </w:pPr>
      <w:r w:rsidRPr="00FB631D">
        <w:rPr>
          <w:sz w:val="28"/>
          <w:szCs w:val="28"/>
        </w:rPr>
        <w:t>- Федерального закона от 06.12.2011 N 402-ФЗ "О бухгалтерском учете";</w:t>
      </w:r>
    </w:p>
    <w:p w:rsidR="00FB631D" w:rsidRPr="00FB631D" w:rsidRDefault="00FB631D" w:rsidP="00FB631D">
      <w:pPr>
        <w:ind w:right="-5" w:firstLine="709"/>
        <w:jc w:val="both"/>
        <w:rPr>
          <w:sz w:val="28"/>
          <w:szCs w:val="28"/>
        </w:rPr>
      </w:pPr>
      <w:r>
        <w:rPr>
          <w:sz w:val="28"/>
          <w:szCs w:val="28"/>
        </w:rPr>
        <w:t>- И</w:t>
      </w:r>
      <w:r w:rsidRPr="00FB631D">
        <w:rPr>
          <w:sz w:val="28"/>
          <w:szCs w:val="28"/>
        </w:rPr>
        <w:t>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государственной академии наук, государственных (муниципальных) учреждений, утвержденной Приказом Министерства финансов Российской Федерации от 01.12.2010 года № 157н.</w:t>
      </w:r>
    </w:p>
    <w:p w:rsidR="00520D15" w:rsidRDefault="00FB631D" w:rsidP="00FB631D">
      <w:pPr>
        <w:ind w:right="-5" w:firstLine="709"/>
        <w:jc w:val="both"/>
        <w:rPr>
          <w:sz w:val="28"/>
          <w:szCs w:val="28"/>
        </w:rPr>
      </w:pPr>
      <w:r w:rsidRPr="00FB631D">
        <w:rPr>
          <w:sz w:val="28"/>
          <w:szCs w:val="28"/>
        </w:rPr>
        <w:t>-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CE3306">
        <w:rPr>
          <w:sz w:val="28"/>
          <w:szCs w:val="28"/>
        </w:rPr>
        <w:t>.</w:t>
      </w:r>
    </w:p>
    <w:p w:rsidR="00CE3306" w:rsidRDefault="00CE3306" w:rsidP="00FB631D">
      <w:pPr>
        <w:ind w:right="-5" w:firstLine="709"/>
        <w:jc w:val="both"/>
        <w:rPr>
          <w:sz w:val="28"/>
          <w:szCs w:val="28"/>
        </w:rPr>
      </w:pPr>
    </w:p>
    <w:p w:rsidR="00520D15" w:rsidRDefault="00520D15" w:rsidP="00520D15">
      <w:pPr>
        <w:ind w:right="-5" w:firstLine="709"/>
        <w:jc w:val="both"/>
        <w:rPr>
          <w:sz w:val="28"/>
        </w:rPr>
      </w:pPr>
      <w:r>
        <w:rPr>
          <w:sz w:val="28"/>
        </w:rPr>
        <w:t>Результаты проверки доведены до учредителя – Комитет по управлению муниципальным имуществом Арамильского городского округа.</w:t>
      </w:r>
    </w:p>
    <w:p w:rsidR="00DA3B10" w:rsidRPr="00DA3B10" w:rsidRDefault="00DA3B10" w:rsidP="00DA3B10">
      <w:pPr>
        <w:ind w:right="-6" w:firstLine="709"/>
        <w:jc w:val="both"/>
        <w:rPr>
          <w:sz w:val="28"/>
        </w:rPr>
      </w:pPr>
    </w:p>
    <w:p w:rsidR="00C545CD" w:rsidRPr="00DA3B10" w:rsidRDefault="00C545CD">
      <w:pPr>
        <w:rPr>
          <w:sz w:val="28"/>
          <w:szCs w:val="28"/>
        </w:rPr>
      </w:pPr>
      <w:bookmarkStart w:id="0" w:name="_GoBack"/>
      <w:bookmarkEnd w:id="0"/>
    </w:p>
    <w:sectPr w:rsidR="00C545CD" w:rsidRPr="00DA3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4E"/>
    <w:rsid w:val="00146ED2"/>
    <w:rsid w:val="00296027"/>
    <w:rsid w:val="00415BA6"/>
    <w:rsid w:val="00520D15"/>
    <w:rsid w:val="006A4B4D"/>
    <w:rsid w:val="006E5A0B"/>
    <w:rsid w:val="00A94BE1"/>
    <w:rsid w:val="00C545CD"/>
    <w:rsid w:val="00CE3306"/>
    <w:rsid w:val="00DA3B10"/>
    <w:rsid w:val="00E864D1"/>
    <w:rsid w:val="00FA084E"/>
    <w:rsid w:val="00FB6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9C89F-63F7-464D-8A9C-75CC7C51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B1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4D1"/>
    <w:rPr>
      <w:rFonts w:ascii="Segoe UI" w:hAnsi="Segoe UI" w:cs="Segoe UI"/>
      <w:sz w:val="18"/>
      <w:szCs w:val="18"/>
    </w:rPr>
  </w:style>
  <w:style w:type="character" w:customStyle="1" w:styleId="a4">
    <w:name w:val="Текст выноски Знак"/>
    <w:basedOn w:val="a0"/>
    <w:link w:val="a3"/>
    <w:uiPriority w:val="99"/>
    <w:semiHidden/>
    <w:rsid w:val="00E864D1"/>
    <w:rPr>
      <w:rFonts w:ascii="Segoe UI" w:eastAsia="Times New Roman" w:hAnsi="Segoe UI" w:cs="Segoe UI"/>
      <w:sz w:val="18"/>
      <w:szCs w:val="18"/>
      <w:lang w:eastAsia="ru-RU"/>
    </w:rPr>
  </w:style>
  <w:style w:type="paragraph" w:customStyle="1" w:styleId="ConsPlusNonformat">
    <w:name w:val="ConsPlusNonformat"/>
    <w:rsid w:val="006A4B4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2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184</Words>
  <Characters>1054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 Елпашева</dc:creator>
  <cp:keywords/>
  <dc:description/>
  <cp:lastModifiedBy>Логинова Юлия Рустэмовна</cp:lastModifiedBy>
  <cp:revision>14</cp:revision>
  <cp:lastPrinted>2016-11-23T10:06:00Z</cp:lastPrinted>
  <dcterms:created xsi:type="dcterms:W3CDTF">2015-09-01T11:08:00Z</dcterms:created>
  <dcterms:modified xsi:type="dcterms:W3CDTF">2021-02-12T11:05:00Z</dcterms:modified>
</cp:coreProperties>
</file>