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0265" w14:textId="77777777" w:rsidR="00B62D40" w:rsidRPr="00B62D40" w:rsidRDefault="00DA3B10" w:rsidP="00B62D40">
      <w:pPr>
        <w:pStyle w:val="ConsPlusNonformat"/>
        <w:jc w:val="center"/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en-US"/>
        </w:rPr>
      </w:pPr>
      <w:r w:rsidRPr="00B06642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146ED2" w:rsidRPr="00B06642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="00146ED2" w:rsidRPr="00B62D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62D40" w:rsidRPr="00B62D40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en-US"/>
        </w:rPr>
        <w:t xml:space="preserve">камеральной проверки </w:t>
      </w:r>
      <w:bookmarkStart w:id="0" w:name="_Hlk131086894"/>
      <w:r w:rsidR="00B62D40" w:rsidRPr="00B62D40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en-US"/>
        </w:rPr>
        <w:t>использования субсидии на финансовое обеспечение выполнения муниципальными бюджетными и автономными учреждениями Арамильского городского округа муниципального задания и на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Арамильского городского округа или приобретением объектов недвижимого имущества в муниципальную собственность Арамильского городского округа (целевые субсидии)</w:t>
      </w:r>
    </w:p>
    <w:p w14:paraId="436CA3E0" w14:textId="77777777" w:rsidR="00B62D40" w:rsidRPr="00B62D40" w:rsidRDefault="00B62D40" w:rsidP="00B62D40">
      <w:pPr>
        <w:pStyle w:val="ConsPlusNonformat"/>
        <w:jc w:val="center"/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en-US"/>
        </w:rPr>
      </w:pPr>
      <w:r w:rsidRPr="00B62D40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en-US"/>
        </w:rPr>
        <w:t>за 2021 год</w:t>
      </w:r>
    </w:p>
    <w:bookmarkEnd w:id="0"/>
    <w:p w14:paraId="7873B75E" w14:textId="39D79148" w:rsidR="00D030E4" w:rsidRPr="00B06642" w:rsidRDefault="00D030E4" w:rsidP="00DB4CA2">
      <w:pPr>
        <w:pStyle w:val="ConsPlusNonformat"/>
        <w:jc w:val="center"/>
        <w:rPr>
          <w:b/>
          <w:i/>
          <w:sz w:val="28"/>
        </w:rPr>
      </w:pPr>
    </w:p>
    <w:p w14:paraId="39CC7A46" w14:textId="31E93320" w:rsidR="00B62D40" w:rsidRPr="00B62D40" w:rsidRDefault="00DA3B10" w:rsidP="00B62D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42">
        <w:rPr>
          <w:rFonts w:ascii="Times New Roman" w:hAnsi="Times New Roman" w:cs="Times New Roman"/>
          <w:sz w:val="28"/>
        </w:rPr>
        <w:t>Финансовым отделом Администрации Арамильского городского округа проведен</w:t>
      </w:r>
      <w:r w:rsidR="00B62D40">
        <w:rPr>
          <w:rFonts w:ascii="Times New Roman" w:hAnsi="Times New Roman" w:cs="Times New Roman"/>
          <w:sz w:val="28"/>
        </w:rPr>
        <w:t>а камеральная проверка</w:t>
      </w:r>
      <w:r w:rsidRPr="00B06642">
        <w:rPr>
          <w:rFonts w:ascii="Times New Roman" w:hAnsi="Times New Roman" w:cs="Times New Roman"/>
          <w:sz w:val="28"/>
        </w:rPr>
        <w:t xml:space="preserve"> </w:t>
      </w:r>
      <w:r w:rsidR="00B62D40" w:rsidRPr="00B62D40">
        <w:rPr>
          <w:rFonts w:ascii="Times New Roman" w:hAnsi="Times New Roman" w:cs="Times New Roman"/>
          <w:sz w:val="28"/>
          <w:szCs w:val="28"/>
        </w:rPr>
        <w:t>использования субсидии на финансовое обеспечение выполнения муниципальными бюджетными и автономными учреждениями Арамильского городского округа муниципального задания и на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Арамильского городского округа или приобретением объектов недвижимого имущества в муниципальную собственность Арамильского городского округа (целевые субсидии)</w:t>
      </w:r>
      <w:r w:rsidR="00B62D40">
        <w:rPr>
          <w:rFonts w:ascii="Times New Roman" w:hAnsi="Times New Roman" w:cs="Times New Roman"/>
          <w:sz w:val="28"/>
          <w:szCs w:val="28"/>
        </w:rPr>
        <w:t xml:space="preserve"> </w:t>
      </w:r>
      <w:r w:rsidR="00B62D40" w:rsidRPr="00B62D40">
        <w:rPr>
          <w:rFonts w:ascii="Times New Roman" w:hAnsi="Times New Roman" w:cs="Times New Roman"/>
          <w:sz w:val="28"/>
          <w:szCs w:val="28"/>
        </w:rPr>
        <w:t>за 2021 год</w:t>
      </w:r>
      <w:r w:rsidR="00B62D40">
        <w:rPr>
          <w:rFonts w:ascii="Times New Roman" w:hAnsi="Times New Roman" w:cs="Times New Roman"/>
          <w:sz w:val="28"/>
          <w:szCs w:val="28"/>
        </w:rPr>
        <w:t>.</w:t>
      </w:r>
    </w:p>
    <w:p w14:paraId="6F704D4B" w14:textId="6EF85AA8" w:rsidR="007E0B49" w:rsidRDefault="007E0B49" w:rsidP="007E0B4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49">
        <w:rPr>
          <w:rFonts w:ascii="Times New Roman" w:hAnsi="Times New Roman" w:cs="Times New Roman"/>
          <w:sz w:val="28"/>
          <w:szCs w:val="28"/>
        </w:rPr>
        <w:t>По всем учреждениям выявлены нарушения главы 28 Гражданского кодекса Российской Федерации (неверно оформленные договоры: отсутствуют, либо неверно прописаны существенные условия).</w:t>
      </w:r>
    </w:p>
    <w:p w14:paraId="48BADF3C" w14:textId="77777777" w:rsidR="00335A8E" w:rsidRPr="007E0B49" w:rsidRDefault="00335A8E" w:rsidP="007E0B4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522BE2" w14:textId="2E05D803" w:rsidR="007E0B49" w:rsidRPr="00335A8E" w:rsidRDefault="00335A8E" w:rsidP="007E0B4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A8E">
        <w:rPr>
          <w:rFonts w:ascii="Times New Roman" w:hAnsi="Times New Roman" w:cs="Times New Roman"/>
          <w:bCs/>
          <w:sz w:val="28"/>
          <w:szCs w:val="28"/>
        </w:rPr>
        <w:t>Результаты проверки доведены до учредител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14:paraId="31BB0E2C" w14:textId="77777777" w:rsidR="00335A8E" w:rsidRPr="007E0B49" w:rsidRDefault="00335A8E" w:rsidP="007E0B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FD221" w14:textId="77777777" w:rsidR="00B62D40" w:rsidRPr="00936731" w:rsidRDefault="00B62D40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88EAD" w14:textId="77777777" w:rsidR="00DA3B10" w:rsidRPr="00DA3B10" w:rsidRDefault="00DA3B10" w:rsidP="00DA3B10">
      <w:pPr>
        <w:ind w:right="-6" w:firstLine="709"/>
        <w:jc w:val="both"/>
        <w:rPr>
          <w:sz w:val="28"/>
        </w:rPr>
      </w:pPr>
    </w:p>
    <w:p w14:paraId="4D063FD7" w14:textId="77777777" w:rsidR="00C545CD" w:rsidRPr="00DA3B10" w:rsidRDefault="00C545CD">
      <w:pPr>
        <w:rPr>
          <w:sz w:val="28"/>
          <w:szCs w:val="28"/>
        </w:rPr>
      </w:pPr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78F7"/>
    <w:multiLevelType w:val="hybridMultilevel"/>
    <w:tmpl w:val="7082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84E"/>
    <w:rsid w:val="00146ED2"/>
    <w:rsid w:val="00152FE5"/>
    <w:rsid w:val="00256B4B"/>
    <w:rsid w:val="00326DB0"/>
    <w:rsid w:val="00335A8E"/>
    <w:rsid w:val="00415BA6"/>
    <w:rsid w:val="006E5A0B"/>
    <w:rsid w:val="007E0B49"/>
    <w:rsid w:val="00936731"/>
    <w:rsid w:val="00A34935"/>
    <w:rsid w:val="00B06642"/>
    <w:rsid w:val="00B62D40"/>
    <w:rsid w:val="00C545CD"/>
    <w:rsid w:val="00D030E4"/>
    <w:rsid w:val="00D229AD"/>
    <w:rsid w:val="00DA3B10"/>
    <w:rsid w:val="00DB4CA2"/>
    <w:rsid w:val="00E864D1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0328"/>
  <w15:docId w15:val="{EF88DC39-FF33-4039-9FCA-D8D5DEBE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9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Ипатова Анна Сергеевна</cp:lastModifiedBy>
  <cp:revision>20</cp:revision>
  <cp:lastPrinted>2017-03-13T04:27:00Z</cp:lastPrinted>
  <dcterms:created xsi:type="dcterms:W3CDTF">2015-09-01T11:08:00Z</dcterms:created>
  <dcterms:modified xsi:type="dcterms:W3CDTF">2023-04-26T11:36:00Z</dcterms:modified>
</cp:coreProperties>
</file>