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54" w:rsidRDefault="00743754" w:rsidP="00743754">
      <w:pPr>
        <w:pStyle w:val="ConsPlusTitle"/>
        <w:widowControl/>
        <w:ind w:firstLine="709"/>
        <w:jc w:val="right"/>
        <w:rPr>
          <w:b w:val="0"/>
          <w:sz w:val="28"/>
          <w:szCs w:val="28"/>
        </w:rPr>
      </w:pPr>
      <w:r>
        <w:rPr>
          <w:b w:val="0"/>
          <w:sz w:val="28"/>
          <w:szCs w:val="28"/>
        </w:rPr>
        <w:t>ПРОЕКТ</w:t>
      </w:r>
    </w:p>
    <w:p w:rsidR="0083332A" w:rsidRPr="00DB0727" w:rsidRDefault="0083332A" w:rsidP="0083332A">
      <w:pPr>
        <w:pStyle w:val="ConsPlusTitle"/>
        <w:widowControl/>
        <w:ind w:firstLine="709"/>
        <w:jc w:val="center"/>
        <w:rPr>
          <w:b w:val="0"/>
          <w:sz w:val="28"/>
          <w:szCs w:val="28"/>
        </w:rPr>
      </w:pPr>
      <w:r w:rsidRPr="00DB0727">
        <w:rPr>
          <w:b w:val="0"/>
          <w:sz w:val="28"/>
          <w:szCs w:val="28"/>
        </w:rPr>
        <w:t>РОССИЙСКАЯ ФЕДЕРАЦИЯ</w:t>
      </w:r>
    </w:p>
    <w:p w:rsidR="0083332A" w:rsidRPr="00DB0727" w:rsidRDefault="0083332A" w:rsidP="0083332A">
      <w:pPr>
        <w:pStyle w:val="ConsPlusTitle"/>
        <w:widowControl/>
        <w:ind w:firstLine="709"/>
        <w:jc w:val="center"/>
        <w:rPr>
          <w:b w:val="0"/>
          <w:sz w:val="28"/>
          <w:szCs w:val="28"/>
        </w:rPr>
      </w:pPr>
      <w:r w:rsidRPr="00DB0727">
        <w:rPr>
          <w:b w:val="0"/>
          <w:sz w:val="28"/>
          <w:szCs w:val="28"/>
        </w:rPr>
        <w:t>СВЕРДЛОВСКАЯ ОБЛАСТЬ</w:t>
      </w:r>
    </w:p>
    <w:p w:rsidR="0083332A" w:rsidRPr="00DB0727" w:rsidRDefault="0083332A" w:rsidP="0083332A">
      <w:pPr>
        <w:pStyle w:val="ConsPlusTitle"/>
        <w:widowControl/>
        <w:ind w:firstLine="709"/>
        <w:jc w:val="center"/>
        <w:rPr>
          <w:sz w:val="28"/>
          <w:szCs w:val="28"/>
        </w:rPr>
      </w:pPr>
    </w:p>
    <w:p w:rsidR="0083332A" w:rsidRPr="00DB0727" w:rsidRDefault="0083332A" w:rsidP="0083332A">
      <w:pPr>
        <w:pStyle w:val="ConsPlusTitle"/>
        <w:widowControl/>
        <w:ind w:firstLine="709"/>
        <w:jc w:val="center"/>
        <w:rPr>
          <w:sz w:val="28"/>
          <w:szCs w:val="28"/>
        </w:rPr>
      </w:pPr>
      <w:r w:rsidRPr="00DB0727">
        <w:rPr>
          <w:sz w:val="28"/>
          <w:szCs w:val="28"/>
        </w:rPr>
        <w:t>ПОСТАНОВЛЕНИ</w:t>
      </w:r>
      <w:r>
        <w:rPr>
          <w:sz w:val="28"/>
          <w:szCs w:val="28"/>
        </w:rPr>
        <w:t>Е</w:t>
      </w:r>
      <w:r w:rsidRPr="00DB0727">
        <w:rPr>
          <w:sz w:val="28"/>
          <w:szCs w:val="28"/>
        </w:rPr>
        <w:t xml:space="preserve"> </w:t>
      </w:r>
    </w:p>
    <w:p w:rsidR="0083332A" w:rsidRPr="00DB0727" w:rsidRDefault="0083332A" w:rsidP="0083332A">
      <w:pPr>
        <w:pStyle w:val="ConsPlusTitle"/>
        <w:widowControl/>
        <w:ind w:firstLine="709"/>
        <w:jc w:val="center"/>
        <w:rPr>
          <w:sz w:val="28"/>
          <w:szCs w:val="28"/>
        </w:rPr>
      </w:pPr>
    </w:p>
    <w:p w:rsidR="0083332A" w:rsidRPr="00DB0727" w:rsidRDefault="0083332A" w:rsidP="0083332A">
      <w:pPr>
        <w:pStyle w:val="ConsPlusTitle"/>
        <w:widowControl/>
        <w:ind w:firstLine="709"/>
        <w:jc w:val="center"/>
        <w:rPr>
          <w:b w:val="0"/>
          <w:sz w:val="28"/>
          <w:szCs w:val="28"/>
        </w:rPr>
      </w:pPr>
      <w:r>
        <w:rPr>
          <w:b w:val="0"/>
          <w:sz w:val="28"/>
          <w:szCs w:val="28"/>
        </w:rPr>
        <w:t>АДМИНИСТРАЦИИ</w:t>
      </w:r>
      <w:r w:rsidRPr="00DB0727">
        <w:rPr>
          <w:b w:val="0"/>
          <w:sz w:val="28"/>
          <w:szCs w:val="28"/>
        </w:rPr>
        <w:t xml:space="preserve"> АРАМИЛЬСКОГО ГОРОДСКОГО ОКРУГА</w:t>
      </w:r>
    </w:p>
    <w:p w:rsidR="0083332A" w:rsidRDefault="0083332A" w:rsidP="0083332A">
      <w:pPr>
        <w:pStyle w:val="ConsPlusTitle"/>
        <w:widowControl/>
        <w:ind w:firstLine="709"/>
        <w:rPr>
          <w:color w:val="FF0000"/>
          <w:sz w:val="28"/>
          <w:szCs w:val="28"/>
        </w:rPr>
      </w:pPr>
    </w:p>
    <w:p w:rsidR="0083332A" w:rsidRPr="00DC187D" w:rsidRDefault="00743754" w:rsidP="0083332A">
      <w:pPr>
        <w:pStyle w:val="ConsPlusTitle"/>
        <w:widowControl/>
        <w:ind w:firstLine="709"/>
        <w:rPr>
          <w:sz w:val="28"/>
          <w:szCs w:val="28"/>
        </w:rPr>
      </w:pPr>
      <w:r>
        <w:rPr>
          <w:sz w:val="28"/>
          <w:szCs w:val="28"/>
        </w:rPr>
        <w:t>о</w:t>
      </w:r>
      <w:r w:rsidR="00C86C19">
        <w:rPr>
          <w:sz w:val="28"/>
          <w:szCs w:val="28"/>
        </w:rPr>
        <w:t>т</w:t>
      </w:r>
      <w:r>
        <w:rPr>
          <w:sz w:val="28"/>
          <w:szCs w:val="28"/>
        </w:rPr>
        <w:t>________</w:t>
      </w:r>
      <w:r w:rsidR="00C86C19">
        <w:rPr>
          <w:sz w:val="28"/>
          <w:szCs w:val="28"/>
        </w:rPr>
        <w:t xml:space="preserve"> </w:t>
      </w:r>
      <w:r w:rsidR="0083332A" w:rsidRPr="00DC187D">
        <w:rPr>
          <w:sz w:val="28"/>
          <w:szCs w:val="28"/>
        </w:rPr>
        <w:t>№</w:t>
      </w:r>
      <w:r>
        <w:rPr>
          <w:sz w:val="28"/>
          <w:szCs w:val="28"/>
        </w:rPr>
        <w:t xml:space="preserve"> ____</w:t>
      </w:r>
    </w:p>
    <w:p w:rsidR="0083332A" w:rsidRPr="00DB0727" w:rsidRDefault="0083332A" w:rsidP="0083332A">
      <w:pPr>
        <w:pStyle w:val="ConsPlusNormal"/>
        <w:widowControl/>
        <w:ind w:firstLine="709"/>
        <w:jc w:val="center"/>
        <w:rPr>
          <w:rFonts w:ascii="Times New Roman" w:hAnsi="Times New Roman" w:cs="Times New Roman"/>
        </w:rPr>
      </w:pPr>
    </w:p>
    <w:p w:rsidR="0083332A" w:rsidRPr="00DC187D" w:rsidRDefault="0083332A" w:rsidP="0083332A">
      <w:pPr>
        <w:widowControl w:val="0"/>
        <w:autoSpaceDE w:val="0"/>
        <w:autoSpaceDN w:val="0"/>
        <w:adjustRightInd w:val="0"/>
        <w:jc w:val="center"/>
        <w:rPr>
          <w:b/>
          <w:i/>
          <w:szCs w:val="28"/>
        </w:rPr>
      </w:pPr>
      <w:r>
        <w:rPr>
          <w:b/>
          <w:i/>
          <w:szCs w:val="28"/>
        </w:rPr>
        <w:t xml:space="preserve">О внесении изменении в постановление Администрации </w:t>
      </w:r>
      <w:proofErr w:type="spellStart"/>
      <w:r>
        <w:rPr>
          <w:b/>
          <w:i/>
          <w:szCs w:val="28"/>
        </w:rPr>
        <w:t>Арамильского</w:t>
      </w:r>
      <w:proofErr w:type="spellEnd"/>
      <w:r>
        <w:rPr>
          <w:b/>
          <w:i/>
          <w:szCs w:val="28"/>
        </w:rPr>
        <w:t xml:space="preserve"> городского округа от 24.03.2014 года № 96 «Об </w:t>
      </w:r>
      <w:r w:rsidRPr="00517AAF">
        <w:rPr>
          <w:b/>
          <w:i/>
          <w:szCs w:val="28"/>
        </w:rPr>
        <w:t xml:space="preserve">утверждении </w:t>
      </w:r>
      <w:r>
        <w:rPr>
          <w:b/>
          <w:i/>
          <w:szCs w:val="28"/>
        </w:rPr>
        <w:t xml:space="preserve">муниципальной </w:t>
      </w:r>
      <w:r w:rsidRPr="00DC187D">
        <w:rPr>
          <w:b/>
          <w:i/>
          <w:szCs w:val="28"/>
        </w:rPr>
        <w:t xml:space="preserve">программы «Управление муниципальными финансами </w:t>
      </w:r>
      <w:proofErr w:type="spellStart"/>
      <w:r>
        <w:rPr>
          <w:b/>
          <w:i/>
          <w:szCs w:val="28"/>
        </w:rPr>
        <w:t>Арамильского</w:t>
      </w:r>
      <w:proofErr w:type="spellEnd"/>
      <w:r>
        <w:rPr>
          <w:b/>
          <w:i/>
          <w:szCs w:val="28"/>
        </w:rPr>
        <w:t xml:space="preserve"> городского округа до 2020 года»</w:t>
      </w:r>
    </w:p>
    <w:p w:rsidR="0083332A" w:rsidRDefault="0083332A" w:rsidP="0083332A">
      <w:pPr>
        <w:pStyle w:val="ConsPlusNormal"/>
        <w:widowControl/>
        <w:ind w:firstLine="709"/>
        <w:jc w:val="both"/>
        <w:rPr>
          <w:rFonts w:ascii="Times New Roman" w:hAnsi="Times New Roman"/>
          <w:sz w:val="28"/>
        </w:rPr>
      </w:pPr>
    </w:p>
    <w:p w:rsidR="0083332A" w:rsidRPr="00FF1E03" w:rsidRDefault="0083332A" w:rsidP="0083332A">
      <w:pPr>
        <w:widowControl w:val="0"/>
        <w:autoSpaceDE w:val="0"/>
        <w:autoSpaceDN w:val="0"/>
        <w:adjustRightInd w:val="0"/>
        <w:ind w:right="-1" w:firstLine="709"/>
        <w:jc w:val="both"/>
      </w:pPr>
      <w:r w:rsidRPr="00BB7BE3">
        <w:t>В соответствии со статьей 179 Бюджетного кодекса Российской Федерации, статьей 16 Федерального закона Российской Федерации от 06 октября 2003 года № 131–ФЗ «Об общих принципах организации местного самоуправления в Российской Федерации»</w:t>
      </w:r>
      <w:r w:rsidRPr="00BB7BE3">
        <w:rPr>
          <w:szCs w:val="28"/>
        </w:rPr>
        <w:t xml:space="preserve">, </w:t>
      </w:r>
      <w:r>
        <w:rPr>
          <w:szCs w:val="28"/>
        </w:rPr>
        <w:t xml:space="preserve">статьей 101 Областного закона Свердловской области от 10 марта 1999 года № 4-ОЗ «О правовых актах в Свердловской области», </w:t>
      </w:r>
      <w:r w:rsidRPr="00BB7BE3">
        <w:rPr>
          <w:szCs w:val="28"/>
        </w:rPr>
        <w:t>на основании Постановления Правительства Свердловской области от 23 октября 2013 года № 1284-ПП «Об утверждении государственной программы Свердловской области «Управление государственными финансами Свер</w:t>
      </w:r>
      <w:r>
        <w:rPr>
          <w:szCs w:val="28"/>
        </w:rPr>
        <w:t xml:space="preserve">дловской области до 2020 года», </w:t>
      </w:r>
      <w:r w:rsidRPr="00BB7BE3">
        <w:rPr>
          <w:szCs w:val="28"/>
        </w:rPr>
        <w:t xml:space="preserve">статьи </w:t>
      </w:r>
      <w:r>
        <w:rPr>
          <w:szCs w:val="28"/>
        </w:rPr>
        <w:t>31</w:t>
      </w:r>
      <w:r w:rsidRPr="00BB7BE3">
        <w:rPr>
          <w:szCs w:val="28"/>
        </w:rPr>
        <w:t xml:space="preserve"> Устава </w:t>
      </w:r>
      <w:proofErr w:type="spellStart"/>
      <w:r w:rsidRPr="00BB7BE3">
        <w:rPr>
          <w:szCs w:val="28"/>
        </w:rPr>
        <w:t>Арамильского</w:t>
      </w:r>
      <w:proofErr w:type="spellEnd"/>
      <w:r w:rsidRPr="00BB7BE3">
        <w:rPr>
          <w:szCs w:val="28"/>
        </w:rPr>
        <w:t xml:space="preserve"> городского округа</w:t>
      </w:r>
      <w:r>
        <w:rPr>
          <w:szCs w:val="28"/>
        </w:rPr>
        <w:t xml:space="preserve">, Решения Думы </w:t>
      </w:r>
      <w:proofErr w:type="spellStart"/>
      <w:r>
        <w:rPr>
          <w:szCs w:val="28"/>
        </w:rPr>
        <w:t>Арами</w:t>
      </w:r>
      <w:r w:rsidR="00DC482E">
        <w:rPr>
          <w:szCs w:val="28"/>
        </w:rPr>
        <w:t>льского</w:t>
      </w:r>
      <w:proofErr w:type="spellEnd"/>
      <w:r w:rsidR="00DC482E">
        <w:rPr>
          <w:szCs w:val="28"/>
        </w:rPr>
        <w:t xml:space="preserve"> городского округа от </w:t>
      </w:r>
      <w:r w:rsidR="006E5E2C">
        <w:rPr>
          <w:szCs w:val="28"/>
        </w:rPr>
        <w:t>17</w:t>
      </w:r>
      <w:r>
        <w:rPr>
          <w:szCs w:val="28"/>
        </w:rPr>
        <w:t>.</w:t>
      </w:r>
      <w:r w:rsidR="006E5E2C">
        <w:rPr>
          <w:szCs w:val="28"/>
        </w:rPr>
        <w:t>12</w:t>
      </w:r>
      <w:r>
        <w:rPr>
          <w:szCs w:val="28"/>
        </w:rPr>
        <w:t xml:space="preserve">.2015 года № </w:t>
      </w:r>
      <w:r w:rsidR="006E5E2C">
        <w:rPr>
          <w:szCs w:val="28"/>
        </w:rPr>
        <w:t>59/</w:t>
      </w:r>
      <w:r w:rsidR="00743754">
        <w:rPr>
          <w:szCs w:val="28"/>
        </w:rPr>
        <w:t>2</w:t>
      </w:r>
      <w:r>
        <w:rPr>
          <w:szCs w:val="28"/>
        </w:rPr>
        <w:t xml:space="preserve"> «О бюджете </w:t>
      </w:r>
      <w:proofErr w:type="spellStart"/>
      <w:r>
        <w:rPr>
          <w:szCs w:val="28"/>
        </w:rPr>
        <w:t>Арамильского</w:t>
      </w:r>
      <w:proofErr w:type="spellEnd"/>
      <w:r>
        <w:rPr>
          <w:szCs w:val="28"/>
        </w:rPr>
        <w:t xml:space="preserve"> городского округа на 201</w:t>
      </w:r>
      <w:r w:rsidR="00743754">
        <w:rPr>
          <w:szCs w:val="28"/>
        </w:rPr>
        <w:t>6</w:t>
      </w:r>
      <w:r>
        <w:rPr>
          <w:szCs w:val="28"/>
        </w:rPr>
        <w:t xml:space="preserve"> год»</w:t>
      </w:r>
    </w:p>
    <w:p w:rsidR="0083332A" w:rsidRDefault="0083332A" w:rsidP="0083332A">
      <w:pPr>
        <w:pStyle w:val="ConsPlusNormal"/>
        <w:widowControl/>
        <w:ind w:right="-1" w:firstLine="0"/>
        <w:jc w:val="both"/>
        <w:rPr>
          <w:rFonts w:ascii="Times New Roman" w:hAnsi="Times New Roman"/>
          <w:b/>
          <w:sz w:val="28"/>
        </w:rPr>
      </w:pPr>
    </w:p>
    <w:p w:rsidR="0083332A" w:rsidRPr="00FF1E03" w:rsidRDefault="0083332A" w:rsidP="0083332A">
      <w:pPr>
        <w:pStyle w:val="ConsPlusNormal"/>
        <w:widowControl/>
        <w:ind w:right="-1" w:firstLine="0"/>
        <w:jc w:val="both"/>
        <w:rPr>
          <w:rFonts w:ascii="Times New Roman" w:hAnsi="Times New Roman"/>
          <w:b/>
          <w:sz w:val="28"/>
        </w:rPr>
      </w:pPr>
      <w:r w:rsidRPr="00FF1E03">
        <w:rPr>
          <w:rFonts w:ascii="Times New Roman" w:hAnsi="Times New Roman"/>
          <w:b/>
          <w:sz w:val="28"/>
        </w:rPr>
        <w:t>ПОСТАНОВЛЯЮ:</w:t>
      </w:r>
    </w:p>
    <w:p w:rsidR="0083332A" w:rsidRPr="00FF1E03" w:rsidRDefault="0083332A" w:rsidP="0083332A">
      <w:pPr>
        <w:pStyle w:val="ConsPlusNormal"/>
        <w:widowControl/>
        <w:ind w:right="-1" w:firstLine="709"/>
        <w:jc w:val="both"/>
        <w:rPr>
          <w:rFonts w:ascii="Times New Roman" w:hAnsi="Times New Roman"/>
          <w:sz w:val="28"/>
          <w:szCs w:val="28"/>
        </w:rPr>
      </w:pPr>
    </w:p>
    <w:p w:rsidR="0083332A" w:rsidRDefault="0083332A" w:rsidP="009E165E">
      <w:pPr>
        <w:pStyle w:val="a3"/>
        <w:numPr>
          <w:ilvl w:val="0"/>
          <w:numId w:val="1"/>
        </w:numPr>
        <w:ind w:left="0" w:right="-1" w:firstLine="567"/>
        <w:rPr>
          <w:szCs w:val="28"/>
        </w:rPr>
      </w:pPr>
      <w:r>
        <w:rPr>
          <w:szCs w:val="28"/>
        </w:rPr>
        <w:t xml:space="preserve">Внести в </w:t>
      </w:r>
      <w:r w:rsidRPr="00760093">
        <w:rPr>
          <w:szCs w:val="28"/>
        </w:rPr>
        <w:t xml:space="preserve">постановление Администрации </w:t>
      </w:r>
      <w:proofErr w:type="spellStart"/>
      <w:r w:rsidRPr="00760093">
        <w:rPr>
          <w:szCs w:val="28"/>
        </w:rPr>
        <w:t>Арамильского</w:t>
      </w:r>
      <w:proofErr w:type="spellEnd"/>
      <w:r w:rsidRPr="00760093">
        <w:rPr>
          <w:szCs w:val="28"/>
        </w:rPr>
        <w:t xml:space="preserve"> городского округа от 24.03.2014 года № 96 «Об утверждении муниципальной программы «Управление муниципальными финансами </w:t>
      </w:r>
      <w:proofErr w:type="spellStart"/>
      <w:r w:rsidRPr="00760093">
        <w:rPr>
          <w:szCs w:val="28"/>
        </w:rPr>
        <w:t>Арамильского</w:t>
      </w:r>
      <w:proofErr w:type="spellEnd"/>
      <w:r w:rsidRPr="00760093">
        <w:rPr>
          <w:szCs w:val="28"/>
        </w:rPr>
        <w:t xml:space="preserve"> городского округа до 2020 года»</w:t>
      </w:r>
      <w:r>
        <w:rPr>
          <w:szCs w:val="28"/>
        </w:rPr>
        <w:t xml:space="preserve"> следующие изменения:</w:t>
      </w:r>
    </w:p>
    <w:p w:rsidR="0083332A" w:rsidRDefault="0083332A" w:rsidP="009E165E">
      <w:pPr>
        <w:pStyle w:val="a3"/>
        <w:numPr>
          <w:ilvl w:val="1"/>
          <w:numId w:val="1"/>
        </w:numPr>
        <w:ind w:left="0" w:right="-1" w:firstLine="567"/>
        <w:rPr>
          <w:szCs w:val="28"/>
        </w:rPr>
      </w:pPr>
      <w:r>
        <w:rPr>
          <w:szCs w:val="28"/>
        </w:rPr>
        <w:t>В Приложение № 1 к постановлению внести следующие изменения:</w:t>
      </w:r>
    </w:p>
    <w:p w:rsidR="0083332A" w:rsidRPr="00760093" w:rsidRDefault="0083332A" w:rsidP="009E165E">
      <w:pPr>
        <w:pStyle w:val="a3"/>
        <w:ind w:right="-1" w:firstLine="567"/>
        <w:rPr>
          <w:szCs w:val="28"/>
        </w:rPr>
      </w:pPr>
      <w:r>
        <w:rPr>
          <w:szCs w:val="28"/>
        </w:rPr>
        <w:t xml:space="preserve">-  </w:t>
      </w:r>
      <w:r w:rsidRPr="00760093">
        <w:rPr>
          <w:szCs w:val="28"/>
        </w:rPr>
        <w:t>П</w:t>
      </w:r>
      <w:r>
        <w:rPr>
          <w:szCs w:val="28"/>
        </w:rPr>
        <w:t>аспорт</w:t>
      </w:r>
      <w:r w:rsidRPr="00760093">
        <w:rPr>
          <w:szCs w:val="28"/>
        </w:rPr>
        <w:t xml:space="preserve"> муниципальной программы </w:t>
      </w:r>
      <w:proofErr w:type="spellStart"/>
      <w:r w:rsidRPr="00760093">
        <w:rPr>
          <w:szCs w:val="28"/>
        </w:rPr>
        <w:t>Арамильского</w:t>
      </w:r>
      <w:proofErr w:type="spellEnd"/>
      <w:r w:rsidRPr="00760093">
        <w:rPr>
          <w:szCs w:val="28"/>
        </w:rPr>
        <w:t xml:space="preserve"> городского округа</w:t>
      </w:r>
    </w:p>
    <w:p w:rsidR="0083332A" w:rsidRDefault="0083332A" w:rsidP="009E165E">
      <w:pPr>
        <w:pStyle w:val="a3"/>
        <w:ind w:right="-1" w:firstLine="567"/>
        <w:rPr>
          <w:szCs w:val="28"/>
        </w:rPr>
      </w:pPr>
      <w:r w:rsidRPr="00760093">
        <w:rPr>
          <w:szCs w:val="28"/>
        </w:rPr>
        <w:t xml:space="preserve">«Управление муниципальными финансами </w:t>
      </w:r>
      <w:proofErr w:type="spellStart"/>
      <w:r w:rsidRPr="00760093">
        <w:rPr>
          <w:szCs w:val="28"/>
        </w:rPr>
        <w:t>Арамильского</w:t>
      </w:r>
      <w:proofErr w:type="spellEnd"/>
      <w:r w:rsidRPr="00760093">
        <w:rPr>
          <w:szCs w:val="28"/>
        </w:rPr>
        <w:t xml:space="preserve"> городского округа</w:t>
      </w:r>
      <w:r w:rsidR="009E165E">
        <w:rPr>
          <w:szCs w:val="28"/>
        </w:rPr>
        <w:t xml:space="preserve"> </w:t>
      </w:r>
      <w:r w:rsidRPr="00760093">
        <w:rPr>
          <w:szCs w:val="28"/>
        </w:rPr>
        <w:t>до 2020 года»</w:t>
      </w:r>
      <w:r>
        <w:rPr>
          <w:szCs w:val="28"/>
        </w:rPr>
        <w:t xml:space="preserve"> изложить в новой редакции (Приложение № 1);</w:t>
      </w:r>
    </w:p>
    <w:p w:rsidR="00743754" w:rsidRDefault="00743754" w:rsidP="009E165E">
      <w:pPr>
        <w:pStyle w:val="a3"/>
        <w:ind w:right="-1" w:firstLine="567"/>
        <w:rPr>
          <w:szCs w:val="28"/>
        </w:rPr>
      </w:pPr>
      <w:r>
        <w:rPr>
          <w:szCs w:val="28"/>
        </w:rPr>
        <w:t xml:space="preserve">- Приложение № 1 к муниципальной программе </w:t>
      </w:r>
      <w:proofErr w:type="spellStart"/>
      <w:r>
        <w:rPr>
          <w:szCs w:val="28"/>
        </w:rPr>
        <w:t>Арамильского</w:t>
      </w:r>
      <w:proofErr w:type="spellEnd"/>
      <w:r>
        <w:rPr>
          <w:szCs w:val="28"/>
        </w:rPr>
        <w:t xml:space="preserve"> городского округа «Управление муниципальными финансами </w:t>
      </w:r>
      <w:proofErr w:type="spellStart"/>
      <w:r>
        <w:rPr>
          <w:szCs w:val="28"/>
        </w:rPr>
        <w:t>Арамильского</w:t>
      </w:r>
      <w:proofErr w:type="spellEnd"/>
      <w:r>
        <w:rPr>
          <w:szCs w:val="28"/>
        </w:rPr>
        <w:t xml:space="preserve"> городского округа до 2020 года» изложить в новой редакции (Приложение № 2)</w:t>
      </w:r>
    </w:p>
    <w:p w:rsidR="00743754" w:rsidRDefault="00743754" w:rsidP="009E165E">
      <w:pPr>
        <w:pStyle w:val="a3"/>
        <w:ind w:right="-1" w:firstLine="567"/>
        <w:rPr>
          <w:szCs w:val="28"/>
        </w:rPr>
      </w:pPr>
      <w:r>
        <w:rPr>
          <w:szCs w:val="28"/>
        </w:rPr>
        <w:lastRenderedPageBreak/>
        <w:t xml:space="preserve">- </w:t>
      </w:r>
      <w:r w:rsidR="0083332A">
        <w:rPr>
          <w:szCs w:val="28"/>
        </w:rPr>
        <w:t xml:space="preserve">Приложение № 2 к муниципальной программе </w:t>
      </w:r>
      <w:proofErr w:type="spellStart"/>
      <w:r w:rsidR="0083332A">
        <w:rPr>
          <w:szCs w:val="28"/>
        </w:rPr>
        <w:t>Арамильского</w:t>
      </w:r>
      <w:proofErr w:type="spellEnd"/>
      <w:r w:rsidR="0083332A">
        <w:rPr>
          <w:szCs w:val="28"/>
        </w:rPr>
        <w:t xml:space="preserve"> городского округа «Управление муниципальными финансами </w:t>
      </w:r>
      <w:proofErr w:type="spellStart"/>
      <w:r w:rsidR="0083332A">
        <w:rPr>
          <w:szCs w:val="28"/>
        </w:rPr>
        <w:t>Арамильского</w:t>
      </w:r>
      <w:proofErr w:type="spellEnd"/>
      <w:r w:rsidR="0083332A">
        <w:rPr>
          <w:szCs w:val="28"/>
        </w:rPr>
        <w:t xml:space="preserve"> городского округа до 2020 года» изложить </w:t>
      </w:r>
      <w:r>
        <w:rPr>
          <w:szCs w:val="28"/>
        </w:rPr>
        <w:t xml:space="preserve">в новой редакции (Приложение № </w:t>
      </w:r>
    </w:p>
    <w:p w:rsidR="0083332A" w:rsidRPr="00FF1E03" w:rsidRDefault="00743754" w:rsidP="009E165E">
      <w:pPr>
        <w:pStyle w:val="a3"/>
        <w:ind w:right="-1" w:firstLine="567"/>
        <w:rPr>
          <w:szCs w:val="28"/>
        </w:rPr>
      </w:pPr>
      <w:r>
        <w:rPr>
          <w:szCs w:val="28"/>
        </w:rPr>
        <w:t>3</w:t>
      </w:r>
      <w:r w:rsidR="0083332A">
        <w:rPr>
          <w:szCs w:val="28"/>
        </w:rPr>
        <w:t>).</w:t>
      </w:r>
    </w:p>
    <w:p w:rsidR="0083332A" w:rsidRDefault="0083332A" w:rsidP="009E165E">
      <w:pPr>
        <w:pStyle w:val="a3"/>
        <w:numPr>
          <w:ilvl w:val="0"/>
          <w:numId w:val="1"/>
        </w:numPr>
        <w:ind w:left="0" w:right="-1" w:firstLine="567"/>
        <w:rPr>
          <w:szCs w:val="28"/>
        </w:rPr>
      </w:pPr>
      <w:r w:rsidRPr="00FF1E03">
        <w:rPr>
          <w:szCs w:val="28"/>
        </w:rPr>
        <w:t xml:space="preserve">Настоящее </w:t>
      </w:r>
      <w:r>
        <w:rPr>
          <w:szCs w:val="28"/>
        </w:rPr>
        <w:t>п</w:t>
      </w:r>
      <w:r w:rsidRPr="00FF1E03">
        <w:rPr>
          <w:szCs w:val="28"/>
        </w:rPr>
        <w:t xml:space="preserve">остановление </w:t>
      </w:r>
      <w:r w:rsidR="00401FE9">
        <w:rPr>
          <w:szCs w:val="28"/>
        </w:rPr>
        <w:t>опубликовать в газете «</w:t>
      </w:r>
      <w:proofErr w:type="spellStart"/>
      <w:r w:rsidR="00401FE9">
        <w:rPr>
          <w:szCs w:val="28"/>
        </w:rPr>
        <w:t>Арамильские</w:t>
      </w:r>
      <w:proofErr w:type="spellEnd"/>
      <w:r w:rsidR="00401FE9">
        <w:rPr>
          <w:szCs w:val="28"/>
        </w:rPr>
        <w:t xml:space="preserve"> вести» и </w:t>
      </w:r>
      <w:r w:rsidRPr="00FF1E03">
        <w:rPr>
          <w:szCs w:val="28"/>
        </w:rPr>
        <w:t xml:space="preserve">разместить на официальном сайте </w:t>
      </w:r>
      <w:proofErr w:type="spellStart"/>
      <w:r w:rsidRPr="00FF1E03">
        <w:rPr>
          <w:szCs w:val="28"/>
        </w:rPr>
        <w:t>Арамильского</w:t>
      </w:r>
      <w:proofErr w:type="spellEnd"/>
      <w:r w:rsidRPr="00FF1E03">
        <w:rPr>
          <w:szCs w:val="28"/>
        </w:rPr>
        <w:t xml:space="preserve"> городского округа. </w:t>
      </w:r>
    </w:p>
    <w:p w:rsidR="0083332A" w:rsidRDefault="0083332A" w:rsidP="0083332A">
      <w:pPr>
        <w:pStyle w:val="a3"/>
        <w:numPr>
          <w:ilvl w:val="0"/>
          <w:numId w:val="1"/>
        </w:numPr>
        <w:ind w:left="0" w:right="-1" w:firstLine="567"/>
        <w:rPr>
          <w:szCs w:val="28"/>
        </w:rPr>
      </w:pPr>
      <w:r>
        <w:rPr>
          <w:szCs w:val="28"/>
        </w:rPr>
        <w:t>Настоящее постановление вступает в силу с момента подписания.</w:t>
      </w:r>
    </w:p>
    <w:p w:rsidR="0083332A" w:rsidRPr="00FF1E03" w:rsidRDefault="0083332A" w:rsidP="0083332A">
      <w:pPr>
        <w:numPr>
          <w:ilvl w:val="0"/>
          <w:numId w:val="1"/>
        </w:numPr>
        <w:ind w:left="0" w:right="-1" w:firstLine="567"/>
        <w:jc w:val="both"/>
        <w:rPr>
          <w:szCs w:val="28"/>
        </w:rPr>
      </w:pPr>
      <w:r w:rsidRPr="00FF1E03">
        <w:rPr>
          <w:szCs w:val="28"/>
        </w:rPr>
        <w:t xml:space="preserve">Контроль исполнения настоящего постановления возложить на начальника Финансового отдела Администрации </w:t>
      </w:r>
      <w:proofErr w:type="spellStart"/>
      <w:r w:rsidRPr="00FF1E03">
        <w:rPr>
          <w:szCs w:val="28"/>
        </w:rPr>
        <w:t>Арамильского</w:t>
      </w:r>
      <w:proofErr w:type="spellEnd"/>
      <w:r w:rsidRPr="00FF1E03">
        <w:rPr>
          <w:szCs w:val="28"/>
        </w:rPr>
        <w:t xml:space="preserve"> городского округа </w:t>
      </w:r>
      <w:r>
        <w:rPr>
          <w:szCs w:val="28"/>
        </w:rPr>
        <w:t xml:space="preserve">Н.В. </w:t>
      </w:r>
      <w:proofErr w:type="spellStart"/>
      <w:r>
        <w:rPr>
          <w:szCs w:val="28"/>
        </w:rPr>
        <w:t>Чунареву</w:t>
      </w:r>
      <w:proofErr w:type="spellEnd"/>
      <w:r w:rsidRPr="00FF1E03">
        <w:rPr>
          <w:szCs w:val="28"/>
        </w:rPr>
        <w:t>.</w:t>
      </w:r>
    </w:p>
    <w:p w:rsidR="0083332A" w:rsidRPr="00FF1E03" w:rsidRDefault="0083332A" w:rsidP="0083332A">
      <w:pPr>
        <w:ind w:right="-1" w:firstLine="709"/>
        <w:jc w:val="both"/>
        <w:rPr>
          <w:szCs w:val="28"/>
        </w:rPr>
      </w:pPr>
    </w:p>
    <w:p w:rsidR="0083332A" w:rsidRDefault="0083332A" w:rsidP="0083332A">
      <w:pPr>
        <w:ind w:right="-1" w:firstLine="709"/>
        <w:jc w:val="both"/>
        <w:rPr>
          <w:szCs w:val="28"/>
        </w:rPr>
      </w:pPr>
    </w:p>
    <w:p w:rsidR="00EC6240" w:rsidRPr="00FF1E03" w:rsidRDefault="00EC6240" w:rsidP="0083332A">
      <w:pPr>
        <w:ind w:right="-1" w:firstLine="709"/>
        <w:jc w:val="both"/>
        <w:rPr>
          <w:szCs w:val="28"/>
        </w:rPr>
      </w:pPr>
    </w:p>
    <w:p w:rsidR="0083332A" w:rsidRDefault="0083332A" w:rsidP="0083332A">
      <w:pPr>
        <w:ind w:right="-2"/>
      </w:pPr>
      <w:r w:rsidRPr="00FF1E03">
        <w:t xml:space="preserve">Глава </w:t>
      </w:r>
      <w:proofErr w:type="spellStart"/>
      <w:r w:rsidRPr="00FF1E03">
        <w:t>Арамильского</w:t>
      </w:r>
      <w:proofErr w:type="spellEnd"/>
      <w:r w:rsidRPr="00FF1E03">
        <w:t xml:space="preserve"> городского округа            </w:t>
      </w:r>
      <w:r w:rsidRPr="00FF1E03">
        <w:tab/>
      </w:r>
      <w:r>
        <w:t xml:space="preserve">                    </w:t>
      </w:r>
      <w:r w:rsidRPr="00FF1E03">
        <w:tab/>
        <w:t>В.Л. Герасименко</w:t>
      </w:r>
    </w:p>
    <w:p w:rsidR="0083332A" w:rsidRDefault="0083332A" w:rsidP="0083332A">
      <w:pPr>
        <w:ind w:right="-2"/>
      </w:pPr>
    </w:p>
    <w:p w:rsidR="0083332A" w:rsidRDefault="0083332A" w:rsidP="0083332A">
      <w:pPr>
        <w:ind w:right="-2"/>
      </w:pPr>
    </w:p>
    <w:p w:rsidR="002E350B" w:rsidRDefault="002E350B"/>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Default="0083332A"/>
    <w:p w:rsidR="0083332A" w:rsidRPr="00FF1E03" w:rsidRDefault="0083332A" w:rsidP="0083332A">
      <w:pPr>
        <w:autoSpaceDE w:val="0"/>
        <w:autoSpaceDN w:val="0"/>
        <w:adjustRightInd w:val="0"/>
        <w:jc w:val="right"/>
        <w:rPr>
          <w:szCs w:val="28"/>
        </w:rPr>
      </w:pPr>
      <w:r w:rsidRPr="00FF1E03">
        <w:rPr>
          <w:szCs w:val="28"/>
        </w:rPr>
        <w:lastRenderedPageBreak/>
        <w:t>Приложение № 1</w:t>
      </w:r>
    </w:p>
    <w:p w:rsidR="0083332A" w:rsidRPr="00FF1E03" w:rsidRDefault="0083332A" w:rsidP="0083332A">
      <w:pPr>
        <w:autoSpaceDE w:val="0"/>
        <w:autoSpaceDN w:val="0"/>
        <w:adjustRightInd w:val="0"/>
        <w:jc w:val="right"/>
        <w:rPr>
          <w:szCs w:val="28"/>
        </w:rPr>
      </w:pPr>
      <w:r w:rsidRPr="00FF1E03">
        <w:rPr>
          <w:szCs w:val="28"/>
        </w:rPr>
        <w:t xml:space="preserve"> к постановлению </w:t>
      </w:r>
      <w:r>
        <w:rPr>
          <w:szCs w:val="28"/>
        </w:rPr>
        <w:t>Администрации</w:t>
      </w:r>
      <w:r w:rsidRPr="00FF1E03">
        <w:rPr>
          <w:szCs w:val="28"/>
        </w:rPr>
        <w:t xml:space="preserve"> </w:t>
      </w:r>
    </w:p>
    <w:p w:rsidR="0083332A" w:rsidRPr="00FF1E03" w:rsidRDefault="0083332A" w:rsidP="0083332A">
      <w:pPr>
        <w:autoSpaceDE w:val="0"/>
        <w:autoSpaceDN w:val="0"/>
        <w:adjustRightInd w:val="0"/>
        <w:jc w:val="right"/>
        <w:rPr>
          <w:szCs w:val="28"/>
        </w:rPr>
      </w:pPr>
      <w:proofErr w:type="spellStart"/>
      <w:r w:rsidRPr="00FF1E03">
        <w:rPr>
          <w:szCs w:val="28"/>
        </w:rPr>
        <w:t>Арамильского</w:t>
      </w:r>
      <w:proofErr w:type="spellEnd"/>
      <w:r w:rsidRPr="00FF1E03">
        <w:rPr>
          <w:szCs w:val="28"/>
        </w:rPr>
        <w:t xml:space="preserve"> городского округа</w:t>
      </w:r>
    </w:p>
    <w:p w:rsidR="0083332A" w:rsidRPr="00FF1E03" w:rsidRDefault="0083332A" w:rsidP="0083332A">
      <w:pPr>
        <w:autoSpaceDE w:val="0"/>
        <w:autoSpaceDN w:val="0"/>
        <w:adjustRightInd w:val="0"/>
        <w:jc w:val="right"/>
        <w:rPr>
          <w:szCs w:val="28"/>
        </w:rPr>
      </w:pPr>
      <w:r w:rsidRPr="00FF1E03">
        <w:rPr>
          <w:szCs w:val="28"/>
        </w:rPr>
        <w:t>от ______________ №_______</w:t>
      </w:r>
    </w:p>
    <w:p w:rsidR="0083332A" w:rsidRPr="00401432" w:rsidRDefault="0083332A" w:rsidP="0083332A">
      <w:pPr>
        <w:autoSpaceDE w:val="0"/>
        <w:autoSpaceDN w:val="0"/>
        <w:adjustRightInd w:val="0"/>
        <w:ind w:firstLine="540"/>
        <w:jc w:val="both"/>
        <w:rPr>
          <w:color w:val="FF0000"/>
        </w:rPr>
      </w:pPr>
    </w:p>
    <w:p w:rsidR="0083332A" w:rsidRPr="00401432" w:rsidRDefault="0083332A" w:rsidP="0083332A">
      <w:pPr>
        <w:autoSpaceDE w:val="0"/>
        <w:autoSpaceDN w:val="0"/>
        <w:adjustRightInd w:val="0"/>
        <w:ind w:firstLine="540"/>
        <w:jc w:val="both"/>
        <w:rPr>
          <w:color w:val="FF0000"/>
        </w:rPr>
      </w:pPr>
    </w:p>
    <w:p w:rsidR="0083332A" w:rsidRPr="00FF1E03" w:rsidRDefault="0083332A" w:rsidP="0083332A">
      <w:pPr>
        <w:widowControl w:val="0"/>
        <w:autoSpaceDE w:val="0"/>
        <w:autoSpaceDN w:val="0"/>
        <w:adjustRightInd w:val="0"/>
        <w:jc w:val="center"/>
        <w:rPr>
          <w:b/>
          <w:szCs w:val="28"/>
        </w:rPr>
      </w:pPr>
      <w:r w:rsidRPr="00FF1E03">
        <w:rPr>
          <w:b/>
          <w:szCs w:val="28"/>
        </w:rPr>
        <w:t xml:space="preserve">Муниципальная программа </w:t>
      </w:r>
      <w:proofErr w:type="spellStart"/>
      <w:r w:rsidRPr="00FF1E03">
        <w:rPr>
          <w:b/>
          <w:szCs w:val="28"/>
        </w:rPr>
        <w:t>Арамильского</w:t>
      </w:r>
      <w:proofErr w:type="spellEnd"/>
      <w:r w:rsidRPr="00FF1E03">
        <w:rPr>
          <w:b/>
          <w:szCs w:val="28"/>
        </w:rPr>
        <w:t xml:space="preserve"> городского округа </w:t>
      </w:r>
    </w:p>
    <w:p w:rsidR="0083332A" w:rsidRPr="00FF1E03" w:rsidRDefault="0083332A" w:rsidP="0083332A">
      <w:pPr>
        <w:pStyle w:val="ConsPlusTitle"/>
        <w:widowControl/>
        <w:ind w:firstLine="748"/>
        <w:jc w:val="center"/>
        <w:outlineLvl w:val="0"/>
        <w:rPr>
          <w:b w:val="0"/>
          <w:szCs w:val="28"/>
        </w:rPr>
      </w:pPr>
      <w:r w:rsidRPr="00FF1E03">
        <w:rPr>
          <w:sz w:val="28"/>
          <w:szCs w:val="28"/>
        </w:rPr>
        <w:t xml:space="preserve">«Управление муниципальными финансами </w:t>
      </w:r>
      <w:proofErr w:type="spellStart"/>
      <w:r w:rsidRPr="00FF1E03">
        <w:rPr>
          <w:sz w:val="28"/>
          <w:szCs w:val="28"/>
        </w:rPr>
        <w:t>Арамильского</w:t>
      </w:r>
      <w:proofErr w:type="spellEnd"/>
      <w:r w:rsidRPr="00FF1E03">
        <w:rPr>
          <w:sz w:val="28"/>
          <w:szCs w:val="28"/>
        </w:rPr>
        <w:t xml:space="preserve"> городского округа до 2020 года</w:t>
      </w:r>
      <w:r w:rsidRPr="00FF1E03">
        <w:rPr>
          <w:szCs w:val="28"/>
        </w:rPr>
        <w:t>»</w:t>
      </w:r>
      <w:r w:rsidRPr="00FF1E03">
        <w:rPr>
          <w:b w:val="0"/>
          <w:szCs w:val="28"/>
        </w:rPr>
        <w:t xml:space="preserve">   </w:t>
      </w:r>
    </w:p>
    <w:p w:rsidR="0083332A" w:rsidRPr="00FF1E03" w:rsidRDefault="0083332A" w:rsidP="0083332A">
      <w:pPr>
        <w:autoSpaceDE w:val="0"/>
        <w:autoSpaceDN w:val="0"/>
        <w:adjustRightInd w:val="0"/>
        <w:jc w:val="center"/>
      </w:pPr>
    </w:p>
    <w:p w:rsidR="0083332A" w:rsidRPr="009209CC" w:rsidRDefault="0083332A" w:rsidP="0083332A">
      <w:pPr>
        <w:widowControl w:val="0"/>
        <w:autoSpaceDE w:val="0"/>
        <w:autoSpaceDN w:val="0"/>
        <w:adjustRightInd w:val="0"/>
        <w:jc w:val="center"/>
        <w:rPr>
          <w:b/>
          <w:szCs w:val="28"/>
        </w:rPr>
      </w:pPr>
      <w:r w:rsidRPr="009209CC">
        <w:rPr>
          <w:b/>
          <w:szCs w:val="28"/>
        </w:rPr>
        <w:t xml:space="preserve">ПАСПОРТ </w:t>
      </w:r>
    </w:p>
    <w:p w:rsidR="0083332A" w:rsidRPr="009209CC" w:rsidRDefault="0083332A" w:rsidP="0083332A">
      <w:pPr>
        <w:widowControl w:val="0"/>
        <w:autoSpaceDE w:val="0"/>
        <w:autoSpaceDN w:val="0"/>
        <w:adjustRightInd w:val="0"/>
        <w:jc w:val="center"/>
        <w:rPr>
          <w:b/>
          <w:szCs w:val="28"/>
        </w:rPr>
      </w:pPr>
      <w:r w:rsidRPr="009209CC">
        <w:rPr>
          <w:b/>
          <w:szCs w:val="28"/>
        </w:rPr>
        <w:t xml:space="preserve">муниципальной программы </w:t>
      </w:r>
      <w:proofErr w:type="spellStart"/>
      <w:r w:rsidRPr="009209CC">
        <w:rPr>
          <w:b/>
          <w:szCs w:val="28"/>
        </w:rPr>
        <w:t>Арамильского</w:t>
      </w:r>
      <w:proofErr w:type="spellEnd"/>
      <w:r w:rsidRPr="009209CC">
        <w:rPr>
          <w:b/>
          <w:szCs w:val="28"/>
        </w:rPr>
        <w:t xml:space="preserve"> городского округа</w:t>
      </w:r>
    </w:p>
    <w:p w:rsidR="0083332A" w:rsidRPr="009209CC" w:rsidRDefault="0083332A" w:rsidP="0083332A">
      <w:pPr>
        <w:widowControl w:val="0"/>
        <w:autoSpaceDE w:val="0"/>
        <w:autoSpaceDN w:val="0"/>
        <w:adjustRightInd w:val="0"/>
        <w:jc w:val="center"/>
        <w:rPr>
          <w:szCs w:val="28"/>
        </w:rPr>
      </w:pPr>
      <w:r w:rsidRPr="009209CC">
        <w:rPr>
          <w:szCs w:val="28"/>
        </w:rPr>
        <w:t xml:space="preserve">«Управление муниципальными финансами </w:t>
      </w:r>
      <w:proofErr w:type="spellStart"/>
      <w:r w:rsidRPr="009209CC">
        <w:rPr>
          <w:szCs w:val="28"/>
        </w:rPr>
        <w:t>Арамильского</w:t>
      </w:r>
      <w:proofErr w:type="spellEnd"/>
      <w:r w:rsidRPr="009209CC">
        <w:rPr>
          <w:szCs w:val="28"/>
        </w:rPr>
        <w:t xml:space="preserve"> городского округа</w:t>
      </w:r>
    </w:p>
    <w:p w:rsidR="0083332A" w:rsidRPr="009209CC" w:rsidRDefault="0083332A" w:rsidP="0083332A">
      <w:pPr>
        <w:widowControl w:val="0"/>
        <w:autoSpaceDE w:val="0"/>
        <w:autoSpaceDN w:val="0"/>
        <w:adjustRightInd w:val="0"/>
        <w:jc w:val="center"/>
        <w:rPr>
          <w:szCs w:val="28"/>
        </w:rPr>
      </w:pPr>
      <w:r w:rsidRPr="009209CC">
        <w:rPr>
          <w:szCs w:val="28"/>
        </w:rPr>
        <w:t>до 2020 года»</w:t>
      </w:r>
    </w:p>
    <w:p w:rsidR="0083332A" w:rsidRPr="009209CC" w:rsidRDefault="0083332A" w:rsidP="0083332A">
      <w:pPr>
        <w:widowControl w:val="0"/>
        <w:autoSpaceDE w:val="0"/>
        <w:autoSpaceDN w:val="0"/>
        <w:adjustRightInd w:val="0"/>
        <w:ind w:firstLine="540"/>
        <w:jc w:val="both"/>
        <w:rPr>
          <w:szCs w:val="28"/>
        </w:rPr>
      </w:pPr>
    </w:p>
    <w:tbl>
      <w:tblPr>
        <w:tblW w:w="5238" w:type="pct"/>
        <w:tblCellSpacing w:w="5" w:type="nil"/>
        <w:tblInd w:w="-465" w:type="dxa"/>
        <w:tblCellMar>
          <w:left w:w="75" w:type="dxa"/>
          <w:right w:w="75" w:type="dxa"/>
        </w:tblCellMar>
        <w:tblLook w:val="0000" w:firstRow="0" w:lastRow="0" w:firstColumn="0" w:lastColumn="0" w:noHBand="0" w:noVBand="0"/>
      </w:tblPr>
      <w:tblGrid>
        <w:gridCol w:w="3609"/>
        <w:gridCol w:w="6181"/>
      </w:tblGrid>
      <w:tr w:rsidR="0083332A" w:rsidRPr="009209CC" w:rsidTr="00DD263F">
        <w:trPr>
          <w:trHeight w:val="800"/>
          <w:tblCellSpacing w:w="5" w:type="nil"/>
        </w:trPr>
        <w:tc>
          <w:tcPr>
            <w:tcW w:w="1843" w:type="pct"/>
            <w:tcBorders>
              <w:top w:val="single" w:sz="4" w:space="0" w:color="auto"/>
              <w:left w:val="single" w:sz="4" w:space="0" w:color="auto"/>
              <w:bottom w:val="single" w:sz="4" w:space="0" w:color="auto"/>
              <w:right w:val="single" w:sz="4" w:space="0" w:color="auto"/>
            </w:tcBorders>
          </w:tcPr>
          <w:p w:rsidR="0083332A" w:rsidRPr="009209CC" w:rsidRDefault="0083332A" w:rsidP="00DD263F">
            <w:pPr>
              <w:pStyle w:val="ConsPlusCell"/>
            </w:pPr>
            <w:r w:rsidRPr="009209CC">
              <w:t xml:space="preserve">Ответственный исполнитель муниципальной программы                            </w:t>
            </w:r>
          </w:p>
        </w:tc>
        <w:tc>
          <w:tcPr>
            <w:tcW w:w="3157" w:type="pct"/>
            <w:tcBorders>
              <w:top w:val="single" w:sz="4" w:space="0" w:color="auto"/>
              <w:left w:val="single" w:sz="4" w:space="0" w:color="auto"/>
              <w:bottom w:val="single" w:sz="4" w:space="0" w:color="auto"/>
              <w:right w:val="single" w:sz="4" w:space="0" w:color="auto"/>
            </w:tcBorders>
          </w:tcPr>
          <w:p w:rsidR="0083332A" w:rsidRPr="009209CC" w:rsidRDefault="0083332A" w:rsidP="00DD263F">
            <w:pPr>
              <w:pStyle w:val="ConsPlusCell"/>
            </w:pPr>
            <w:r w:rsidRPr="009209CC">
              <w:t xml:space="preserve">Финансовый отдел Администрации </w:t>
            </w:r>
            <w:proofErr w:type="spellStart"/>
            <w:r w:rsidRPr="009209CC">
              <w:t>Арамильского</w:t>
            </w:r>
            <w:proofErr w:type="spellEnd"/>
            <w:r w:rsidRPr="009209CC">
              <w:t xml:space="preserve"> городского округа </w:t>
            </w:r>
          </w:p>
        </w:tc>
      </w:tr>
      <w:tr w:rsidR="0083332A" w:rsidRPr="009209CC" w:rsidTr="00DD263F">
        <w:trPr>
          <w:trHeight w:val="800"/>
          <w:tblCellSpacing w:w="5" w:type="nil"/>
        </w:trPr>
        <w:tc>
          <w:tcPr>
            <w:tcW w:w="1843" w:type="pct"/>
            <w:tcBorders>
              <w:left w:val="single" w:sz="4" w:space="0" w:color="auto"/>
              <w:bottom w:val="single" w:sz="4" w:space="0" w:color="auto"/>
              <w:right w:val="single" w:sz="4" w:space="0" w:color="auto"/>
            </w:tcBorders>
          </w:tcPr>
          <w:p w:rsidR="0083332A" w:rsidRPr="009209CC" w:rsidRDefault="0083332A" w:rsidP="00DD263F">
            <w:pPr>
              <w:pStyle w:val="ConsPlusCell"/>
            </w:pPr>
            <w:r w:rsidRPr="009209CC">
              <w:t>Соисполнители</w:t>
            </w:r>
          </w:p>
        </w:tc>
        <w:tc>
          <w:tcPr>
            <w:tcW w:w="3157" w:type="pct"/>
            <w:tcBorders>
              <w:left w:val="single" w:sz="4" w:space="0" w:color="auto"/>
              <w:bottom w:val="single" w:sz="4" w:space="0" w:color="auto"/>
              <w:right w:val="single" w:sz="4" w:space="0" w:color="auto"/>
            </w:tcBorders>
          </w:tcPr>
          <w:p w:rsidR="0083332A" w:rsidRPr="009209CC" w:rsidRDefault="0083332A" w:rsidP="00DD263F">
            <w:pPr>
              <w:pStyle w:val="ConsPlusCell"/>
            </w:pPr>
            <w:r w:rsidRPr="009209CC">
              <w:t xml:space="preserve">Администрация </w:t>
            </w:r>
            <w:proofErr w:type="spellStart"/>
            <w:r w:rsidRPr="009209CC">
              <w:t>Арамильского</w:t>
            </w:r>
            <w:proofErr w:type="spellEnd"/>
            <w:r w:rsidRPr="009209CC">
              <w:t xml:space="preserve"> городского округа</w:t>
            </w:r>
          </w:p>
        </w:tc>
      </w:tr>
      <w:tr w:rsidR="0083332A" w:rsidRPr="009209CC" w:rsidTr="00DD263F">
        <w:trPr>
          <w:trHeight w:val="800"/>
          <w:tblCellSpacing w:w="5" w:type="nil"/>
        </w:trPr>
        <w:tc>
          <w:tcPr>
            <w:tcW w:w="1843" w:type="pct"/>
            <w:tcBorders>
              <w:left w:val="single" w:sz="4" w:space="0" w:color="auto"/>
              <w:bottom w:val="single" w:sz="4" w:space="0" w:color="auto"/>
              <w:right w:val="single" w:sz="4" w:space="0" w:color="auto"/>
            </w:tcBorders>
          </w:tcPr>
          <w:p w:rsidR="0083332A" w:rsidRPr="009209CC" w:rsidRDefault="0083332A" w:rsidP="00DD263F">
            <w:pPr>
              <w:pStyle w:val="ConsPlusCell"/>
            </w:pPr>
            <w:r w:rsidRPr="009209CC">
              <w:t xml:space="preserve">Сроки реализации муниципальной программы            </w:t>
            </w:r>
          </w:p>
        </w:tc>
        <w:tc>
          <w:tcPr>
            <w:tcW w:w="3157" w:type="pct"/>
            <w:tcBorders>
              <w:left w:val="single" w:sz="4" w:space="0" w:color="auto"/>
              <w:bottom w:val="single" w:sz="4" w:space="0" w:color="auto"/>
              <w:right w:val="single" w:sz="4" w:space="0" w:color="auto"/>
            </w:tcBorders>
          </w:tcPr>
          <w:p w:rsidR="0083332A" w:rsidRPr="009209CC" w:rsidRDefault="0083332A" w:rsidP="00DD263F">
            <w:pPr>
              <w:pStyle w:val="ConsPlusCell"/>
            </w:pPr>
            <w:r w:rsidRPr="009209CC">
              <w:t xml:space="preserve">01.01.2014 – 31.12.2020 </w:t>
            </w:r>
          </w:p>
        </w:tc>
      </w:tr>
      <w:tr w:rsidR="0083332A" w:rsidRPr="009209CC" w:rsidTr="00DD263F">
        <w:trPr>
          <w:trHeight w:val="800"/>
          <w:tblCellSpacing w:w="5" w:type="nil"/>
        </w:trPr>
        <w:tc>
          <w:tcPr>
            <w:tcW w:w="1843" w:type="pct"/>
            <w:tcBorders>
              <w:left w:val="single" w:sz="4" w:space="0" w:color="auto"/>
              <w:bottom w:val="single" w:sz="4" w:space="0" w:color="auto"/>
              <w:right w:val="single" w:sz="4" w:space="0" w:color="auto"/>
            </w:tcBorders>
          </w:tcPr>
          <w:p w:rsidR="0083332A" w:rsidRPr="00770ADD" w:rsidRDefault="0083332A" w:rsidP="00DD263F">
            <w:pPr>
              <w:pStyle w:val="ConsPlusCell"/>
            </w:pPr>
            <w:r w:rsidRPr="00770ADD">
              <w:t xml:space="preserve">Цели и задачи </w:t>
            </w:r>
          </w:p>
          <w:p w:rsidR="0083332A" w:rsidRPr="00770ADD" w:rsidRDefault="0083332A" w:rsidP="00DD263F">
            <w:pPr>
              <w:pStyle w:val="ConsPlusCell"/>
            </w:pPr>
            <w:r w:rsidRPr="00770ADD">
              <w:t xml:space="preserve">муниципальной программы </w:t>
            </w:r>
          </w:p>
          <w:p w:rsidR="0083332A" w:rsidRPr="00770ADD" w:rsidRDefault="0083332A" w:rsidP="00DD263F">
            <w:pPr>
              <w:pStyle w:val="ConsPlusCell"/>
            </w:pPr>
          </w:p>
        </w:tc>
        <w:tc>
          <w:tcPr>
            <w:tcW w:w="3157" w:type="pct"/>
            <w:tcBorders>
              <w:left w:val="single" w:sz="4" w:space="0" w:color="auto"/>
              <w:bottom w:val="single" w:sz="4" w:space="0" w:color="auto"/>
              <w:right w:val="single" w:sz="4" w:space="0" w:color="auto"/>
            </w:tcBorders>
          </w:tcPr>
          <w:p w:rsidR="0083332A" w:rsidRPr="00770ADD" w:rsidRDefault="0083332A" w:rsidP="00DD263F">
            <w:pPr>
              <w:pStyle w:val="ConsPlusCell"/>
              <w:jc w:val="both"/>
              <w:rPr>
                <w:b/>
              </w:rPr>
            </w:pPr>
            <w:r w:rsidRPr="00770ADD">
              <w:rPr>
                <w:b/>
              </w:rPr>
              <w:t>Цели муниципальной программы:</w:t>
            </w:r>
          </w:p>
          <w:p w:rsidR="0083332A" w:rsidRPr="00770ADD" w:rsidRDefault="0083332A" w:rsidP="00DD263F">
            <w:pPr>
              <w:pStyle w:val="ConsPlusCell"/>
              <w:jc w:val="both"/>
            </w:pPr>
            <w:r w:rsidRPr="00770ADD">
              <w:t xml:space="preserve">1) Обеспечение долгосрочной сбалансированности и устойчивости бюджета </w:t>
            </w:r>
            <w:proofErr w:type="spellStart"/>
            <w:r w:rsidRPr="00770ADD">
              <w:t>Арамильского</w:t>
            </w:r>
            <w:proofErr w:type="spellEnd"/>
            <w:r w:rsidRPr="00770ADD">
              <w:t xml:space="preserve"> городского округа;</w:t>
            </w:r>
          </w:p>
          <w:p w:rsidR="0083332A" w:rsidRPr="00770ADD" w:rsidRDefault="0083332A" w:rsidP="00DD263F">
            <w:pPr>
              <w:pStyle w:val="ConsPlusCell"/>
              <w:jc w:val="both"/>
            </w:pPr>
            <w:r w:rsidRPr="00770ADD">
              <w:t xml:space="preserve">2) Рациональное управление средствами бюджета </w:t>
            </w:r>
            <w:proofErr w:type="spellStart"/>
            <w:r w:rsidRPr="00770ADD">
              <w:t>Арамильского</w:t>
            </w:r>
            <w:proofErr w:type="spellEnd"/>
            <w:r w:rsidRPr="00770ADD">
              <w:t xml:space="preserve"> городского округа, повышение эффективности бюджетных расходов;</w:t>
            </w:r>
          </w:p>
          <w:p w:rsidR="0083332A" w:rsidRPr="00770ADD" w:rsidRDefault="0083332A" w:rsidP="00DD263F">
            <w:pPr>
              <w:widowControl w:val="0"/>
              <w:autoSpaceDE w:val="0"/>
              <w:autoSpaceDN w:val="0"/>
              <w:adjustRightInd w:val="0"/>
              <w:jc w:val="both"/>
              <w:rPr>
                <w:szCs w:val="28"/>
              </w:rPr>
            </w:pPr>
            <w:r w:rsidRPr="00770ADD">
              <w:rPr>
                <w:szCs w:val="28"/>
              </w:rPr>
              <w:t xml:space="preserve">3) Соблюдение ограничений по объему муниципального долга </w:t>
            </w:r>
            <w:proofErr w:type="spellStart"/>
            <w:r w:rsidRPr="00770ADD">
              <w:rPr>
                <w:szCs w:val="28"/>
              </w:rPr>
              <w:t>Арамильского</w:t>
            </w:r>
            <w:proofErr w:type="spellEnd"/>
            <w:r w:rsidRPr="00770ADD">
              <w:rPr>
                <w:szCs w:val="28"/>
              </w:rPr>
              <w:t xml:space="preserve"> городского округа и расходам на его обслуживание, установленных федеральным и областным законодательством, своевременное исполнение долговых обязательств;</w:t>
            </w:r>
          </w:p>
          <w:p w:rsidR="0083332A" w:rsidRPr="00770ADD" w:rsidRDefault="0083332A" w:rsidP="00DD263F">
            <w:pPr>
              <w:pStyle w:val="ConsPlusCell"/>
              <w:jc w:val="both"/>
            </w:pPr>
            <w:r w:rsidRPr="00770ADD">
              <w:t>4) Повышение эффективности управления бюджетным процессом за счет применения автоматизированных систем;</w:t>
            </w:r>
          </w:p>
          <w:p w:rsidR="0083332A" w:rsidRPr="00770ADD" w:rsidRDefault="0083332A" w:rsidP="00DD263F">
            <w:pPr>
              <w:pStyle w:val="ConsPlusCell"/>
              <w:jc w:val="both"/>
            </w:pPr>
            <w:r w:rsidRPr="00770ADD">
              <w:t>5) Обеспечение условий для реализации мероприятий муниципальной программы в соответствии с установленными сроками и задачами</w:t>
            </w:r>
          </w:p>
          <w:p w:rsidR="0083332A" w:rsidRPr="00770ADD" w:rsidRDefault="0083332A" w:rsidP="00DD263F">
            <w:pPr>
              <w:pStyle w:val="ConsPlusCell"/>
              <w:jc w:val="both"/>
              <w:rPr>
                <w:b/>
              </w:rPr>
            </w:pPr>
            <w:r w:rsidRPr="00770ADD">
              <w:rPr>
                <w:b/>
              </w:rPr>
              <w:t>Задачи муниципальной программы:</w:t>
            </w:r>
          </w:p>
          <w:p w:rsidR="0083332A" w:rsidRPr="00770ADD" w:rsidRDefault="0083332A" w:rsidP="00DD263F">
            <w:pPr>
              <w:pStyle w:val="ConsPlusCell"/>
              <w:jc w:val="both"/>
            </w:pPr>
            <w:r w:rsidRPr="00770ADD">
              <w:t xml:space="preserve">1)  Повышение эффективности планирования и </w:t>
            </w:r>
            <w:r w:rsidRPr="00770ADD">
              <w:lastRenderedPageBreak/>
              <w:t xml:space="preserve">использования средств бюджета </w:t>
            </w:r>
            <w:proofErr w:type="spellStart"/>
            <w:r w:rsidRPr="00770ADD">
              <w:t>Арамильского</w:t>
            </w:r>
            <w:proofErr w:type="spellEnd"/>
            <w:r w:rsidRPr="00770ADD">
              <w:t xml:space="preserve"> городского округа;</w:t>
            </w:r>
          </w:p>
          <w:p w:rsidR="0083332A" w:rsidRPr="00770ADD" w:rsidRDefault="0083332A" w:rsidP="00DD263F">
            <w:pPr>
              <w:pStyle w:val="ConsPlusCell"/>
              <w:jc w:val="both"/>
            </w:pPr>
            <w:r w:rsidRPr="00770ADD">
              <w:t xml:space="preserve">2) Организация бюджетного процесса в части составления отчетности об исполнении бюджета </w:t>
            </w:r>
            <w:proofErr w:type="spellStart"/>
            <w:r w:rsidRPr="00770ADD">
              <w:t>Арамильского</w:t>
            </w:r>
            <w:proofErr w:type="spellEnd"/>
            <w:r w:rsidRPr="00770ADD">
              <w:t xml:space="preserve"> городского округа; </w:t>
            </w:r>
          </w:p>
          <w:p w:rsidR="0083332A" w:rsidRPr="00770ADD" w:rsidRDefault="0083332A" w:rsidP="00DD263F">
            <w:pPr>
              <w:pStyle w:val="ConsPlusCell"/>
              <w:jc w:val="both"/>
            </w:pPr>
            <w:r w:rsidRPr="00770ADD">
              <w:t>3) Обеспечение контроля за соблюдением бюджетного законодательства (эффективная организация внутреннего финансового контроля за правомерным и целевым использованием бюджетных средств);</w:t>
            </w:r>
          </w:p>
          <w:p w:rsidR="0083332A" w:rsidRPr="00770ADD" w:rsidRDefault="0083332A" w:rsidP="00DD263F">
            <w:pPr>
              <w:pStyle w:val="ConsPlusCell"/>
              <w:jc w:val="both"/>
            </w:pPr>
            <w:r w:rsidRPr="00770ADD">
              <w:t xml:space="preserve">4) Повышение эффективности управления средствами бюджета </w:t>
            </w:r>
            <w:proofErr w:type="spellStart"/>
            <w:r w:rsidRPr="00770ADD">
              <w:t>Арамильского</w:t>
            </w:r>
            <w:proofErr w:type="spellEnd"/>
            <w:r w:rsidRPr="00770ADD">
              <w:t xml:space="preserve"> городского округа;</w:t>
            </w:r>
          </w:p>
          <w:p w:rsidR="0083332A" w:rsidRPr="00770ADD" w:rsidRDefault="0083332A" w:rsidP="00DD263F">
            <w:pPr>
              <w:widowControl w:val="0"/>
              <w:autoSpaceDE w:val="0"/>
              <w:autoSpaceDN w:val="0"/>
              <w:adjustRightInd w:val="0"/>
              <w:jc w:val="both"/>
              <w:rPr>
                <w:szCs w:val="28"/>
              </w:rPr>
            </w:pPr>
            <w:r w:rsidRPr="00770ADD">
              <w:rPr>
                <w:szCs w:val="28"/>
              </w:rPr>
              <w:t xml:space="preserve">5) Планирование и осуществление муниципальных заимствований исходя из размера дефицита бюджета </w:t>
            </w:r>
            <w:proofErr w:type="spellStart"/>
            <w:r w:rsidRPr="00770ADD">
              <w:rPr>
                <w:szCs w:val="28"/>
              </w:rPr>
              <w:t>Арамильского</w:t>
            </w:r>
            <w:proofErr w:type="spellEnd"/>
            <w:r w:rsidRPr="00770ADD">
              <w:rPr>
                <w:szCs w:val="28"/>
              </w:rPr>
              <w:t xml:space="preserve"> городского округа и необходимости безусловного исполнения расходных и долговых обязательств </w:t>
            </w:r>
            <w:proofErr w:type="spellStart"/>
            <w:r w:rsidRPr="00770ADD">
              <w:rPr>
                <w:szCs w:val="28"/>
              </w:rPr>
              <w:t>Арамильского</w:t>
            </w:r>
            <w:proofErr w:type="spellEnd"/>
            <w:r w:rsidRPr="00770ADD">
              <w:rPr>
                <w:szCs w:val="28"/>
              </w:rPr>
              <w:t xml:space="preserve"> городского округа;</w:t>
            </w:r>
          </w:p>
          <w:p w:rsidR="0083332A" w:rsidRPr="00770ADD" w:rsidRDefault="0083332A" w:rsidP="00DD263F">
            <w:pPr>
              <w:widowControl w:val="0"/>
              <w:autoSpaceDE w:val="0"/>
              <w:autoSpaceDN w:val="0"/>
              <w:adjustRightInd w:val="0"/>
              <w:jc w:val="both"/>
              <w:rPr>
                <w:szCs w:val="28"/>
              </w:rPr>
            </w:pPr>
            <w:r w:rsidRPr="00770ADD">
              <w:rPr>
                <w:szCs w:val="28"/>
              </w:rPr>
              <w:t xml:space="preserve">6) Учет долговых обязательств </w:t>
            </w:r>
            <w:proofErr w:type="spellStart"/>
            <w:r w:rsidRPr="00770ADD">
              <w:rPr>
                <w:szCs w:val="28"/>
              </w:rPr>
              <w:t>Арамильского</w:t>
            </w:r>
            <w:proofErr w:type="spellEnd"/>
            <w:r w:rsidRPr="00770ADD">
              <w:rPr>
                <w:szCs w:val="28"/>
              </w:rPr>
              <w:t xml:space="preserve"> городского округа и соблюдение принятых ограничений по долговой нагрузке;</w:t>
            </w:r>
          </w:p>
          <w:p w:rsidR="0083332A" w:rsidRPr="00770ADD" w:rsidRDefault="0083332A" w:rsidP="00DD263F">
            <w:pPr>
              <w:pStyle w:val="ConsPlusCell"/>
              <w:jc w:val="both"/>
            </w:pPr>
            <w:r w:rsidRPr="00770ADD">
              <w:t xml:space="preserve">7) Минимизация расходов на обслуживание долговых обязательств </w:t>
            </w:r>
            <w:proofErr w:type="spellStart"/>
            <w:r w:rsidRPr="00770ADD">
              <w:t>Арамильского</w:t>
            </w:r>
            <w:proofErr w:type="spellEnd"/>
            <w:r w:rsidRPr="00770ADD">
              <w:t xml:space="preserve"> городского округа;</w:t>
            </w:r>
          </w:p>
          <w:p w:rsidR="0083332A" w:rsidRPr="00770ADD" w:rsidRDefault="0083332A" w:rsidP="00DD263F">
            <w:pPr>
              <w:pStyle w:val="ConsPlusCell"/>
              <w:jc w:val="both"/>
            </w:pPr>
            <w:r w:rsidRPr="00770ADD">
              <w:t>8) Создание единого информационного пространства для обеспечения формирования программного бюджета;</w:t>
            </w:r>
          </w:p>
          <w:p w:rsidR="0083332A" w:rsidRPr="00770ADD" w:rsidRDefault="0083332A" w:rsidP="00DD263F">
            <w:pPr>
              <w:pStyle w:val="ConsPlusCell"/>
              <w:jc w:val="both"/>
            </w:pPr>
            <w:r w:rsidRPr="00770ADD">
              <w:t xml:space="preserve">9) Обеспечение эффективной деятельности Финансового отдела Администрации </w:t>
            </w:r>
            <w:proofErr w:type="spellStart"/>
            <w:r w:rsidRPr="00770ADD">
              <w:t>Арамильского</w:t>
            </w:r>
            <w:proofErr w:type="spellEnd"/>
            <w:r w:rsidRPr="00770ADD">
              <w:t xml:space="preserve"> городского округа по реализации муниципальной программы «Управление муниципальными финансами </w:t>
            </w:r>
            <w:proofErr w:type="spellStart"/>
            <w:r w:rsidRPr="00770ADD">
              <w:t>Арамильского</w:t>
            </w:r>
            <w:proofErr w:type="spellEnd"/>
            <w:r w:rsidRPr="00770ADD">
              <w:t xml:space="preserve"> городского округа до 2020 года».</w:t>
            </w:r>
            <w:r w:rsidRPr="00770ADD">
              <w:rPr>
                <w:b/>
              </w:rPr>
              <w:t xml:space="preserve"> </w:t>
            </w:r>
          </w:p>
        </w:tc>
      </w:tr>
      <w:tr w:rsidR="0083332A" w:rsidRPr="009209CC" w:rsidTr="00DD263F">
        <w:trPr>
          <w:trHeight w:val="800"/>
          <w:tblCellSpacing w:w="5" w:type="nil"/>
        </w:trPr>
        <w:tc>
          <w:tcPr>
            <w:tcW w:w="1843" w:type="pct"/>
            <w:tcBorders>
              <w:left w:val="single" w:sz="4" w:space="0" w:color="auto"/>
              <w:bottom w:val="single" w:sz="4" w:space="0" w:color="auto"/>
              <w:right w:val="single" w:sz="4" w:space="0" w:color="auto"/>
            </w:tcBorders>
          </w:tcPr>
          <w:p w:rsidR="0083332A" w:rsidRPr="00770ADD" w:rsidRDefault="0083332A" w:rsidP="00DD263F">
            <w:pPr>
              <w:pStyle w:val="ConsPlusCell"/>
            </w:pPr>
            <w:r w:rsidRPr="00770ADD">
              <w:lastRenderedPageBreak/>
              <w:t>Перечень подпрограмм</w:t>
            </w:r>
          </w:p>
          <w:p w:rsidR="0083332A" w:rsidRPr="00770ADD" w:rsidRDefault="0083332A" w:rsidP="00DD263F">
            <w:pPr>
              <w:pStyle w:val="ConsPlusCell"/>
            </w:pPr>
            <w:r w:rsidRPr="00770ADD">
              <w:t xml:space="preserve">муниципальной программы </w:t>
            </w:r>
          </w:p>
        </w:tc>
        <w:tc>
          <w:tcPr>
            <w:tcW w:w="3157" w:type="pct"/>
            <w:tcBorders>
              <w:left w:val="single" w:sz="4" w:space="0" w:color="auto"/>
              <w:bottom w:val="single" w:sz="4" w:space="0" w:color="auto"/>
              <w:right w:val="single" w:sz="4" w:space="0" w:color="auto"/>
            </w:tcBorders>
          </w:tcPr>
          <w:p w:rsidR="0083332A" w:rsidRPr="00770ADD" w:rsidRDefault="0083332A" w:rsidP="00DD263F">
            <w:pPr>
              <w:pStyle w:val="ConsPlusCell"/>
              <w:jc w:val="both"/>
            </w:pPr>
            <w:r w:rsidRPr="00770ADD">
              <w:t>1. «Управление бюджетным процессом и его совершенствование»;</w:t>
            </w:r>
          </w:p>
          <w:p w:rsidR="0083332A" w:rsidRPr="00770ADD" w:rsidRDefault="0083332A" w:rsidP="00DD263F">
            <w:pPr>
              <w:pStyle w:val="ConsPlusCell"/>
              <w:jc w:val="both"/>
            </w:pPr>
            <w:r w:rsidRPr="00770ADD">
              <w:t>2. «Совершенствование информационной системы управления финансами»;</w:t>
            </w:r>
          </w:p>
          <w:p w:rsidR="0083332A" w:rsidRPr="00770ADD" w:rsidRDefault="0083332A" w:rsidP="00DD263F">
            <w:pPr>
              <w:pStyle w:val="ConsPlusCell"/>
              <w:jc w:val="both"/>
            </w:pPr>
            <w:r w:rsidRPr="00770ADD">
              <w:t xml:space="preserve">3. «Обеспечение реализации муниципальной программы </w:t>
            </w:r>
            <w:proofErr w:type="spellStart"/>
            <w:r w:rsidRPr="00770ADD">
              <w:t>Арамильского</w:t>
            </w:r>
            <w:proofErr w:type="spellEnd"/>
            <w:r w:rsidRPr="00770ADD">
              <w:t xml:space="preserve"> городского округа «Управление муниципальными финансами </w:t>
            </w:r>
            <w:proofErr w:type="spellStart"/>
            <w:r w:rsidRPr="00770ADD">
              <w:t>Арамильского</w:t>
            </w:r>
            <w:proofErr w:type="spellEnd"/>
            <w:r w:rsidRPr="00770ADD">
              <w:t xml:space="preserve"> городского округа до 2020 года»</w:t>
            </w:r>
            <w:r>
              <w:t>.</w:t>
            </w:r>
            <w:r w:rsidRPr="00770ADD">
              <w:rPr>
                <w:b/>
              </w:rPr>
              <w:t xml:space="preserve"> </w:t>
            </w:r>
          </w:p>
        </w:tc>
      </w:tr>
      <w:tr w:rsidR="0083332A" w:rsidRPr="009209CC" w:rsidTr="00DD263F">
        <w:trPr>
          <w:trHeight w:val="1975"/>
          <w:tblCellSpacing w:w="5" w:type="nil"/>
        </w:trPr>
        <w:tc>
          <w:tcPr>
            <w:tcW w:w="1843" w:type="pct"/>
            <w:tcBorders>
              <w:left w:val="single" w:sz="4" w:space="0" w:color="auto"/>
              <w:bottom w:val="single" w:sz="4" w:space="0" w:color="auto"/>
              <w:right w:val="single" w:sz="4" w:space="0" w:color="auto"/>
            </w:tcBorders>
          </w:tcPr>
          <w:p w:rsidR="0083332A" w:rsidRPr="00770ADD" w:rsidRDefault="0083332A" w:rsidP="00DD263F">
            <w:pPr>
              <w:pStyle w:val="ConsPlusCell"/>
            </w:pPr>
            <w:r w:rsidRPr="00770ADD">
              <w:lastRenderedPageBreak/>
              <w:t>Перечень основных целевых показателей муниципальной программы</w:t>
            </w:r>
          </w:p>
          <w:p w:rsidR="0083332A" w:rsidRPr="00770ADD" w:rsidRDefault="0083332A" w:rsidP="00DD263F">
            <w:pPr>
              <w:pStyle w:val="ConsPlusCell"/>
            </w:pPr>
          </w:p>
        </w:tc>
        <w:tc>
          <w:tcPr>
            <w:tcW w:w="3157" w:type="pct"/>
            <w:tcBorders>
              <w:left w:val="single" w:sz="4" w:space="0" w:color="auto"/>
              <w:bottom w:val="single" w:sz="4" w:space="0" w:color="auto"/>
              <w:right w:val="single" w:sz="4" w:space="0" w:color="auto"/>
            </w:tcBorders>
          </w:tcPr>
          <w:p w:rsidR="0083332A" w:rsidRPr="00770ADD" w:rsidRDefault="0083332A" w:rsidP="00DD263F">
            <w:pPr>
              <w:pStyle w:val="ConsPlusCell"/>
              <w:jc w:val="both"/>
              <w:rPr>
                <w:iCs/>
              </w:rPr>
            </w:pPr>
            <w:r w:rsidRPr="00770ADD">
              <w:rPr>
                <w:iCs/>
              </w:rPr>
              <w:t xml:space="preserve">1) </w:t>
            </w:r>
            <w:r w:rsidRPr="00770ADD">
              <w:t xml:space="preserve">темп роста объема налоговых и неналоговых доходов бюджета </w:t>
            </w:r>
            <w:proofErr w:type="spellStart"/>
            <w:r w:rsidRPr="00770ADD">
              <w:t>Арамильского</w:t>
            </w:r>
            <w:proofErr w:type="spellEnd"/>
            <w:r w:rsidRPr="00770ADD">
              <w:t xml:space="preserve"> городского округа (в сопоставимых условиях); </w:t>
            </w:r>
            <w:r w:rsidRPr="00770ADD">
              <w:rPr>
                <w:iCs/>
              </w:rPr>
              <w:t xml:space="preserve"> </w:t>
            </w:r>
          </w:p>
          <w:p w:rsidR="0083332A" w:rsidRPr="00770ADD" w:rsidRDefault="0083332A" w:rsidP="00DD263F">
            <w:pPr>
              <w:pStyle w:val="ConsPlusCell"/>
              <w:jc w:val="both"/>
            </w:pPr>
            <w:r w:rsidRPr="00770ADD">
              <w:rPr>
                <w:iCs/>
              </w:rPr>
              <w:t>2)  с</w:t>
            </w:r>
            <w:r w:rsidRPr="00770ADD">
              <w:t xml:space="preserve">облюдение сроков разработки проекта бюджета </w:t>
            </w:r>
            <w:proofErr w:type="spellStart"/>
            <w:r w:rsidRPr="00770ADD">
              <w:t>Арамильского</w:t>
            </w:r>
            <w:proofErr w:type="spellEnd"/>
            <w:r w:rsidRPr="00770ADD">
              <w:t xml:space="preserve"> городского округа, установленных Решением Думы </w:t>
            </w:r>
            <w:proofErr w:type="spellStart"/>
            <w:r w:rsidRPr="00770ADD">
              <w:t>Арамильского</w:t>
            </w:r>
            <w:proofErr w:type="spellEnd"/>
            <w:r w:rsidRPr="00770ADD">
              <w:t xml:space="preserve"> городского округа;</w:t>
            </w:r>
          </w:p>
          <w:p w:rsidR="0083332A" w:rsidRPr="00770ADD" w:rsidRDefault="0083332A" w:rsidP="00DD263F">
            <w:pPr>
              <w:pStyle w:val="ConsPlusCell"/>
              <w:jc w:val="both"/>
              <w:rPr>
                <w:iCs/>
              </w:rPr>
            </w:pPr>
            <w:r w:rsidRPr="00770ADD">
              <w:rPr>
                <w:iCs/>
              </w:rPr>
              <w:t xml:space="preserve">3) формирование бюджета </w:t>
            </w:r>
            <w:proofErr w:type="spellStart"/>
            <w:r w:rsidRPr="00770ADD">
              <w:rPr>
                <w:iCs/>
              </w:rPr>
              <w:t>Арамильского</w:t>
            </w:r>
            <w:proofErr w:type="spellEnd"/>
            <w:r w:rsidRPr="00770ADD">
              <w:rPr>
                <w:iCs/>
              </w:rPr>
              <w:t xml:space="preserve"> городского округа в программной структуре</w:t>
            </w:r>
            <w:r w:rsidRPr="00770ADD">
              <w:t>;</w:t>
            </w:r>
          </w:p>
          <w:p w:rsidR="0083332A" w:rsidRPr="00770ADD" w:rsidRDefault="0083332A" w:rsidP="00DD263F">
            <w:pPr>
              <w:pStyle w:val="ConsPlusCell"/>
              <w:jc w:val="both"/>
            </w:pPr>
            <w:r w:rsidRPr="00770ADD">
              <w:t>4) отклонение и</w:t>
            </w:r>
            <w:r w:rsidRPr="00770ADD">
              <w:rPr>
                <w:iCs/>
              </w:rPr>
              <w:t xml:space="preserve">сполнения прогноза налоговых и неналоговых доходов бюджета </w:t>
            </w:r>
            <w:proofErr w:type="spellStart"/>
            <w:r w:rsidRPr="00770ADD">
              <w:rPr>
                <w:iCs/>
              </w:rPr>
              <w:t>Арамильского</w:t>
            </w:r>
            <w:proofErr w:type="spellEnd"/>
            <w:r w:rsidRPr="00770ADD">
              <w:rPr>
                <w:iCs/>
              </w:rPr>
              <w:t xml:space="preserve"> городского округа;</w:t>
            </w:r>
            <w:r w:rsidRPr="00770ADD">
              <w:t xml:space="preserve"> </w:t>
            </w:r>
          </w:p>
          <w:p w:rsidR="0083332A" w:rsidRPr="00770ADD" w:rsidRDefault="0083332A" w:rsidP="00DD263F">
            <w:pPr>
              <w:pStyle w:val="ConsPlusCell"/>
              <w:jc w:val="both"/>
            </w:pPr>
            <w:r w:rsidRPr="00770ADD">
              <w:t xml:space="preserve">5) своевременное утверждение сводной бюджетной росписи бюджета </w:t>
            </w:r>
            <w:proofErr w:type="spellStart"/>
            <w:r w:rsidRPr="00770ADD">
              <w:t>Арамильского</w:t>
            </w:r>
            <w:proofErr w:type="spellEnd"/>
            <w:r w:rsidRPr="00770ADD">
              <w:t xml:space="preserve"> городского округа и доведение ассигнований и лимитов бюджетных обязательств до главных распорядителей средств бюджета </w:t>
            </w:r>
            <w:proofErr w:type="spellStart"/>
            <w:r w:rsidRPr="00770ADD">
              <w:t>Арамильского</w:t>
            </w:r>
            <w:proofErr w:type="spellEnd"/>
            <w:r w:rsidRPr="00770ADD">
              <w:t xml:space="preserve"> городского округа в установленные законодательством сроки;</w:t>
            </w:r>
          </w:p>
          <w:p w:rsidR="0083332A" w:rsidRPr="00770ADD" w:rsidRDefault="0083332A" w:rsidP="00DD263F">
            <w:pPr>
              <w:pStyle w:val="ConsPlusCell"/>
              <w:jc w:val="both"/>
            </w:pPr>
            <w:r w:rsidRPr="00770ADD">
              <w:t xml:space="preserve">6) обеспечение исполнения бюджетных обязательств, подлежащих исполнению за счет средств бюджета </w:t>
            </w:r>
            <w:proofErr w:type="spellStart"/>
            <w:r w:rsidRPr="00770ADD">
              <w:t>Арамильского</w:t>
            </w:r>
            <w:proofErr w:type="spellEnd"/>
            <w:r w:rsidRPr="00770ADD">
              <w:t xml:space="preserve"> городского округа;  </w:t>
            </w:r>
          </w:p>
          <w:p w:rsidR="0083332A" w:rsidRPr="00770ADD" w:rsidRDefault="0083332A" w:rsidP="00DD263F">
            <w:pPr>
              <w:pStyle w:val="ConsPlusCell"/>
              <w:jc w:val="both"/>
              <w:rPr>
                <w:iCs/>
              </w:rPr>
            </w:pPr>
            <w:r w:rsidRPr="00770ADD">
              <w:t xml:space="preserve">7) </w:t>
            </w:r>
            <w:r w:rsidRPr="00770ADD">
              <w:rPr>
                <w:iCs/>
              </w:rPr>
              <w:t>о</w:t>
            </w:r>
            <w:r w:rsidRPr="00770ADD">
              <w:t>существление внутреннего муниципального финансового контроля в сфере бюджетных правоотношений;</w:t>
            </w:r>
            <w:r w:rsidRPr="00770ADD">
              <w:rPr>
                <w:iCs/>
              </w:rPr>
              <w:t xml:space="preserve"> </w:t>
            </w:r>
          </w:p>
          <w:p w:rsidR="0083332A" w:rsidRPr="00770ADD" w:rsidRDefault="0083332A" w:rsidP="00DD263F">
            <w:pPr>
              <w:pStyle w:val="ConsPlusCell"/>
              <w:jc w:val="both"/>
            </w:pPr>
            <w:r w:rsidRPr="00770ADD">
              <w:t xml:space="preserve">8) соблюдение установленных законодательством сроков формирования и предоставления отчетности об исполнении бюджета </w:t>
            </w:r>
            <w:proofErr w:type="spellStart"/>
            <w:r w:rsidRPr="00770ADD">
              <w:t>Арамильского</w:t>
            </w:r>
            <w:proofErr w:type="spellEnd"/>
            <w:r w:rsidRPr="00770ADD">
              <w:t xml:space="preserve"> городского округа, формируемой Финансовым отделом Администрации </w:t>
            </w:r>
            <w:proofErr w:type="spellStart"/>
            <w:r w:rsidRPr="00770ADD">
              <w:t>Арамильского</w:t>
            </w:r>
            <w:proofErr w:type="spellEnd"/>
            <w:r w:rsidRPr="00770ADD">
              <w:t xml:space="preserve"> городского округа;</w:t>
            </w:r>
          </w:p>
          <w:p w:rsidR="0083332A" w:rsidRPr="00770ADD" w:rsidRDefault="0083332A" w:rsidP="00DD263F">
            <w:pPr>
              <w:pStyle w:val="ConsPlusCell"/>
              <w:jc w:val="both"/>
            </w:pPr>
            <w:r w:rsidRPr="00770ADD">
              <w:t xml:space="preserve">9) доля проверенных главных распорядителей бюджетных средств, получателей бюджетных средств, муниципальных учреждений </w:t>
            </w:r>
            <w:proofErr w:type="spellStart"/>
            <w:r w:rsidRPr="00770ADD">
              <w:t>Арамильского</w:t>
            </w:r>
            <w:proofErr w:type="spellEnd"/>
            <w:r w:rsidRPr="00770ADD">
              <w:t xml:space="preserve"> городского округа, в том числе по вопросам выполнения муниципальных программ, а также соблюдения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83332A" w:rsidRPr="00770ADD" w:rsidRDefault="0083332A" w:rsidP="00DD263F">
            <w:pPr>
              <w:pStyle w:val="ConsPlusCell"/>
              <w:jc w:val="both"/>
            </w:pPr>
            <w:r w:rsidRPr="00770ADD">
              <w:t xml:space="preserve">10) количество проведенных проверок исполнения действующего законодательства Финансовым отделом Администрации </w:t>
            </w:r>
            <w:proofErr w:type="spellStart"/>
            <w:r w:rsidRPr="00770ADD">
              <w:t>Арамильского</w:t>
            </w:r>
            <w:proofErr w:type="spellEnd"/>
            <w:r w:rsidRPr="00770ADD">
              <w:t xml:space="preserve"> </w:t>
            </w:r>
            <w:r w:rsidRPr="00770ADD">
              <w:lastRenderedPageBreak/>
              <w:t>городского округа;</w:t>
            </w:r>
          </w:p>
          <w:p w:rsidR="0083332A" w:rsidRPr="00770ADD" w:rsidRDefault="0083332A" w:rsidP="00DD263F">
            <w:pPr>
              <w:pStyle w:val="ConsPlusCell"/>
              <w:jc w:val="both"/>
              <w:rPr>
                <w:iCs/>
              </w:rPr>
            </w:pPr>
            <w:r w:rsidRPr="00770ADD">
              <w:t xml:space="preserve">11) степень качества управления финансами </w:t>
            </w:r>
            <w:proofErr w:type="spellStart"/>
            <w:r w:rsidRPr="00770ADD">
              <w:t>Арамильского</w:t>
            </w:r>
            <w:proofErr w:type="spellEnd"/>
            <w:r w:rsidRPr="00770ADD">
              <w:t xml:space="preserve"> городского округа, определяемая в соответствии с приказом начальника Финансового отдела Администрации </w:t>
            </w:r>
            <w:proofErr w:type="spellStart"/>
            <w:r w:rsidRPr="00770ADD">
              <w:t>Арамильского</w:t>
            </w:r>
            <w:proofErr w:type="spellEnd"/>
            <w:r w:rsidRPr="00770ADD">
              <w:t xml:space="preserve"> городского округа;</w:t>
            </w:r>
            <w:r w:rsidRPr="00770ADD">
              <w:rPr>
                <w:iCs/>
              </w:rPr>
              <w:t xml:space="preserve"> </w:t>
            </w:r>
          </w:p>
          <w:p w:rsidR="0083332A" w:rsidRPr="00770ADD" w:rsidRDefault="0083332A" w:rsidP="00DD263F">
            <w:pPr>
              <w:pStyle w:val="ConsPlusCell"/>
              <w:jc w:val="both"/>
            </w:pPr>
            <w:r w:rsidRPr="00770ADD">
              <w:rPr>
                <w:iCs/>
              </w:rPr>
              <w:t xml:space="preserve">12) отношение объема заимствований к сумме объема дефицита бюджета </w:t>
            </w:r>
            <w:proofErr w:type="spellStart"/>
            <w:r w:rsidRPr="00770ADD">
              <w:rPr>
                <w:iCs/>
              </w:rPr>
              <w:t>Арамильского</w:t>
            </w:r>
            <w:proofErr w:type="spellEnd"/>
            <w:r w:rsidRPr="00770ADD">
              <w:rPr>
                <w:iCs/>
              </w:rPr>
              <w:t xml:space="preserve"> городского округа и объема,</w:t>
            </w:r>
            <w:r w:rsidRPr="00770ADD">
              <w:t xml:space="preserve"> направленного на погашение долговых обязательств; </w:t>
            </w:r>
            <w:r w:rsidRPr="00770ADD">
              <w:rPr>
                <w:b/>
              </w:rPr>
              <w:t xml:space="preserve">   </w:t>
            </w:r>
            <w:r w:rsidRPr="00770ADD">
              <w:t xml:space="preserve"> </w:t>
            </w:r>
            <w:r w:rsidRPr="00770ADD">
              <w:rPr>
                <w:iCs/>
              </w:rPr>
              <w:t xml:space="preserve"> </w:t>
            </w:r>
            <w:r w:rsidRPr="00770ADD">
              <w:rPr>
                <w:b/>
              </w:rPr>
              <w:t xml:space="preserve">       </w:t>
            </w:r>
            <w:r w:rsidRPr="00770ADD">
              <w:rPr>
                <w:iCs/>
              </w:rPr>
              <w:t xml:space="preserve">   </w:t>
            </w:r>
          </w:p>
          <w:p w:rsidR="0083332A" w:rsidRPr="00770ADD" w:rsidRDefault="0083332A" w:rsidP="00DD263F">
            <w:pPr>
              <w:widowControl w:val="0"/>
              <w:autoSpaceDE w:val="0"/>
              <w:autoSpaceDN w:val="0"/>
              <w:adjustRightInd w:val="0"/>
              <w:jc w:val="both"/>
              <w:rPr>
                <w:szCs w:val="28"/>
              </w:rPr>
            </w:pPr>
            <w:r w:rsidRPr="00770ADD">
              <w:rPr>
                <w:szCs w:val="28"/>
              </w:rPr>
              <w:t>13) наличие документа, утверждающего порядок ведения долговой книги в соответствии с действующим законодательством;</w:t>
            </w:r>
          </w:p>
          <w:p w:rsidR="0083332A" w:rsidRPr="00770ADD" w:rsidRDefault="0083332A" w:rsidP="00DD263F">
            <w:pPr>
              <w:widowControl w:val="0"/>
              <w:autoSpaceDE w:val="0"/>
              <w:autoSpaceDN w:val="0"/>
              <w:adjustRightInd w:val="0"/>
              <w:jc w:val="both"/>
              <w:rPr>
                <w:szCs w:val="28"/>
              </w:rPr>
            </w:pPr>
            <w:r w:rsidRPr="00770ADD">
              <w:t xml:space="preserve">14) отношение объема муниципального долга </w:t>
            </w:r>
            <w:proofErr w:type="spellStart"/>
            <w:r w:rsidRPr="00770ADD">
              <w:t>Арамильского</w:t>
            </w:r>
            <w:proofErr w:type="spellEnd"/>
            <w:r w:rsidRPr="00770ADD">
              <w:t xml:space="preserve"> городского округа по состоянию на 1 января года, следующего за отчетным, к общему годовому объему доходов бюджета </w:t>
            </w:r>
            <w:proofErr w:type="spellStart"/>
            <w:r w:rsidRPr="00770ADD">
              <w:t>Арамильского</w:t>
            </w:r>
            <w:proofErr w:type="spellEnd"/>
            <w:r w:rsidRPr="00770ADD">
              <w:t xml:space="preserve"> городского округа в отчетном финансовом году (без учета безвозмездных поступлений);</w:t>
            </w:r>
          </w:p>
          <w:p w:rsidR="0083332A" w:rsidRPr="00770ADD" w:rsidRDefault="0083332A" w:rsidP="00DD263F">
            <w:pPr>
              <w:widowControl w:val="0"/>
              <w:autoSpaceDE w:val="0"/>
              <w:autoSpaceDN w:val="0"/>
              <w:adjustRightInd w:val="0"/>
              <w:jc w:val="both"/>
              <w:rPr>
                <w:szCs w:val="28"/>
              </w:rPr>
            </w:pPr>
            <w:r w:rsidRPr="00770ADD">
              <w:rPr>
                <w:szCs w:val="28"/>
              </w:rPr>
              <w:t xml:space="preserve">15) отношение предельного объема расходов на обслуживание муниципального долга к объему расходов бюджета </w:t>
            </w:r>
            <w:proofErr w:type="spellStart"/>
            <w:r w:rsidRPr="00770ADD">
              <w:rPr>
                <w:szCs w:val="28"/>
              </w:rPr>
              <w:t>Арамильского</w:t>
            </w:r>
            <w:proofErr w:type="spellEnd"/>
            <w:r w:rsidRPr="00770ADD">
              <w:rPr>
                <w:szCs w:val="28"/>
              </w:rPr>
              <w:t xml:space="preserve"> городского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83332A" w:rsidRPr="00770ADD" w:rsidRDefault="0083332A" w:rsidP="00DD263F">
            <w:pPr>
              <w:pStyle w:val="ConsPlusCell"/>
              <w:jc w:val="both"/>
            </w:pPr>
            <w:r w:rsidRPr="00770ADD">
              <w:t xml:space="preserve">16) доля органов местного самоуправления </w:t>
            </w:r>
            <w:proofErr w:type="spellStart"/>
            <w:r w:rsidRPr="00770ADD">
              <w:t>Арамильского</w:t>
            </w:r>
            <w:proofErr w:type="spellEnd"/>
            <w:r w:rsidRPr="00770ADD">
              <w:t xml:space="preserve"> городского округа, работающих в едином информационном пространстве от общего количества органов местного самоуправления </w:t>
            </w:r>
            <w:proofErr w:type="spellStart"/>
            <w:r w:rsidRPr="00770ADD">
              <w:t>Арамильского</w:t>
            </w:r>
            <w:proofErr w:type="spellEnd"/>
            <w:r w:rsidRPr="00770ADD">
              <w:t xml:space="preserve"> городского округа;</w:t>
            </w:r>
          </w:p>
          <w:p w:rsidR="0083332A" w:rsidRPr="00770ADD" w:rsidRDefault="0083332A" w:rsidP="00DD263F">
            <w:pPr>
              <w:pStyle w:val="ConsPlusCell"/>
              <w:jc w:val="both"/>
            </w:pPr>
            <w:r w:rsidRPr="00770ADD">
              <w:t>17) уровень выполнения значений целевых показателей муниципальной программы</w:t>
            </w:r>
          </w:p>
        </w:tc>
      </w:tr>
      <w:tr w:rsidR="0083332A" w:rsidRPr="009209CC" w:rsidTr="00DD263F">
        <w:trPr>
          <w:trHeight w:val="400"/>
          <w:tblCellSpacing w:w="5" w:type="nil"/>
        </w:trPr>
        <w:tc>
          <w:tcPr>
            <w:tcW w:w="1843" w:type="pct"/>
            <w:tcBorders>
              <w:left w:val="single" w:sz="4" w:space="0" w:color="auto"/>
              <w:bottom w:val="single" w:sz="4" w:space="0" w:color="auto"/>
              <w:right w:val="single" w:sz="4" w:space="0" w:color="auto"/>
            </w:tcBorders>
          </w:tcPr>
          <w:p w:rsidR="0083332A" w:rsidRPr="00770ADD" w:rsidRDefault="0083332A" w:rsidP="00DD263F">
            <w:pPr>
              <w:pStyle w:val="ConsPlusCell"/>
            </w:pPr>
            <w:r w:rsidRPr="00770ADD">
              <w:lastRenderedPageBreak/>
              <w:t xml:space="preserve">Объемы финансирования муниципальной программы по годам реализации, тыс. рублей     </w:t>
            </w:r>
          </w:p>
        </w:tc>
        <w:tc>
          <w:tcPr>
            <w:tcW w:w="3157" w:type="pct"/>
            <w:tcBorders>
              <w:left w:val="single" w:sz="4" w:space="0" w:color="auto"/>
              <w:bottom w:val="single" w:sz="4" w:space="0" w:color="auto"/>
              <w:right w:val="single" w:sz="4" w:space="0" w:color="auto"/>
            </w:tcBorders>
          </w:tcPr>
          <w:p w:rsidR="0083332A" w:rsidRPr="00770ADD" w:rsidRDefault="0083332A" w:rsidP="00DD263F">
            <w:pPr>
              <w:pStyle w:val="ConsPlusCell"/>
              <w:jc w:val="both"/>
            </w:pPr>
            <w:r w:rsidRPr="00770ADD">
              <w:t xml:space="preserve">ВСЕГО: </w:t>
            </w:r>
            <w:r w:rsidR="00743754">
              <w:t>115 657,3</w:t>
            </w:r>
            <w:r w:rsidRPr="00770ADD">
              <w:t xml:space="preserve"> тыс. рублей</w:t>
            </w:r>
          </w:p>
          <w:p w:rsidR="0083332A" w:rsidRPr="00770ADD" w:rsidRDefault="0083332A" w:rsidP="00DD263F">
            <w:pPr>
              <w:pStyle w:val="ConsPlusCell"/>
              <w:jc w:val="both"/>
            </w:pPr>
            <w:r w:rsidRPr="00770ADD">
              <w:t xml:space="preserve">из них бюджет </w:t>
            </w:r>
            <w:proofErr w:type="spellStart"/>
            <w:r w:rsidRPr="00770ADD">
              <w:t>Арамильского</w:t>
            </w:r>
            <w:proofErr w:type="spellEnd"/>
            <w:r w:rsidRPr="00770ADD">
              <w:t xml:space="preserve"> городского округа:</w:t>
            </w:r>
          </w:p>
          <w:p w:rsidR="0083332A" w:rsidRPr="00770ADD" w:rsidRDefault="0083332A" w:rsidP="00DD263F">
            <w:pPr>
              <w:pStyle w:val="ConsPlusCell"/>
              <w:jc w:val="both"/>
            </w:pPr>
            <w:r w:rsidRPr="00770ADD">
              <w:t>2014 – 6 058,9 тыс. рублей</w:t>
            </w:r>
          </w:p>
          <w:p w:rsidR="0083332A" w:rsidRPr="00770ADD" w:rsidRDefault="0083332A" w:rsidP="00DD263F">
            <w:pPr>
              <w:pStyle w:val="ConsPlusCell"/>
              <w:jc w:val="both"/>
            </w:pPr>
            <w:r w:rsidRPr="00770ADD">
              <w:t xml:space="preserve">2015 – </w:t>
            </w:r>
            <w:r w:rsidR="00EC6240">
              <w:t>15 419,6</w:t>
            </w:r>
            <w:r w:rsidRPr="00770ADD">
              <w:t xml:space="preserve"> тыс. рублей</w:t>
            </w:r>
          </w:p>
          <w:p w:rsidR="0083332A" w:rsidRPr="00743754" w:rsidRDefault="0083332A" w:rsidP="00DD263F">
            <w:pPr>
              <w:pStyle w:val="ConsPlusCell"/>
              <w:jc w:val="both"/>
            </w:pPr>
            <w:r w:rsidRPr="00743754">
              <w:t xml:space="preserve">2016 – </w:t>
            </w:r>
            <w:r w:rsidR="00743754" w:rsidRPr="00743754">
              <w:t>14 966,0</w:t>
            </w:r>
            <w:r w:rsidRPr="00743754">
              <w:t xml:space="preserve"> тыс. рублей</w:t>
            </w:r>
          </w:p>
          <w:p w:rsidR="0083332A" w:rsidRPr="00743754" w:rsidRDefault="0083332A" w:rsidP="00DD263F">
            <w:pPr>
              <w:pStyle w:val="ConsPlusCell"/>
              <w:jc w:val="both"/>
            </w:pPr>
            <w:r w:rsidRPr="00743754">
              <w:t>2017 – 17 260,0 тыс. рублей</w:t>
            </w:r>
          </w:p>
          <w:p w:rsidR="0083332A" w:rsidRPr="00743754" w:rsidRDefault="0083332A" w:rsidP="00DD263F">
            <w:pPr>
              <w:pStyle w:val="ConsPlusCell"/>
              <w:jc w:val="both"/>
            </w:pPr>
            <w:r w:rsidRPr="00743754">
              <w:t>2018 – 19 652,0 тыс. рублей</w:t>
            </w:r>
          </w:p>
          <w:p w:rsidR="0083332A" w:rsidRPr="00743754" w:rsidRDefault="0083332A" w:rsidP="00DD263F">
            <w:pPr>
              <w:pStyle w:val="ConsPlusCell"/>
              <w:jc w:val="both"/>
            </w:pPr>
            <w:r w:rsidRPr="00743754">
              <w:t>2019 – 20 634,7 тыс. рублей</w:t>
            </w:r>
          </w:p>
          <w:p w:rsidR="0083332A" w:rsidRPr="00770ADD" w:rsidRDefault="0083332A" w:rsidP="00DD263F">
            <w:pPr>
              <w:pStyle w:val="ConsPlusCell"/>
              <w:jc w:val="both"/>
            </w:pPr>
            <w:r w:rsidRPr="00743754">
              <w:t>2020 – 21 666,1 тыс. рублей</w:t>
            </w:r>
          </w:p>
        </w:tc>
      </w:tr>
      <w:tr w:rsidR="0083332A" w:rsidRPr="009209CC" w:rsidTr="00DD263F">
        <w:trPr>
          <w:trHeight w:val="400"/>
          <w:tblCellSpacing w:w="5" w:type="nil"/>
        </w:trPr>
        <w:tc>
          <w:tcPr>
            <w:tcW w:w="1843" w:type="pct"/>
            <w:tcBorders>
              <w:left w:val="single" w:sz="4" w:space="0" w:color="auto"/>
              <w:bottom w:val="single" w:sz="4" w:space="0" w:color="auto"/>
              <w:right w:val="single" w:sz="4" w:space="0" w:color="auto"/>
            </w:tcBorders>
          </w:tcPr>
          <w:p w:rsidR="0083332A" w:rsidRPr="00770ADD" w:rsidRDefault="0083332A" w:rsidP="00DD263F">
            <w:pPr>
              <w:pStyle w:val="ConsPlusCell"/>
            </w:pPr>
            <w:r w:rsidRPr="00770ADD">
              <w:t xml:space="preserve">Адрес размещения муниципальной программы в сети Интернет </w:t>
            </w:r>
          </w:p>
        </w:tc>
        <w:tc>
          <w:tcPr>
            <w:tcW w:w="3157" w:type="pct"/>
            <w:tcBorders>
              <w:left w:val="single" w:sz="4" w:space="0" w:color="auto"/>
              <w:bottom w:val="single" w:sz="4" w:space="0" w:color="auto"/>
              <w:right w:val="single" w:sz="4" w:space="0" w:color="auto"/>
            </w:tcBorders>
          </w:tcPr>
          <w:p w:rsidR="0083332A" w:rsidRPr="00770ADD" w:rsidRDefault="0083332A" w:rsidP="00DD263F">
            <w:pPr>
              <w:pStyle w:val="ConsPlusCell"/>
              <w:jc w:val="both"/>
            </w:pPr>
            <w:r w:rsidRPr="00770ADD">
              <w:t>www.aramilgo.ru</w:t>
            </w:r>
          </w:p>
        </w:tc>
      </w:tr>
    </w:tbl>
    <w:p w:rsidR="0083332A" w:rsidRDefault="0083332A" w:rsidP="0083332A">
      <w:pPr>
        <w:widowControl w:val="0"/>
        <w:autoSpaceDE w:val="0"/>
        <w:autoSpaceDN w:val="0"/>
        <w:adjustRightInd w:val="0"/>
        <w:jc w:val="center"/>
        <w:rPr>
          <w:b/>
          <w:color w:val="FF0000"/>
          <w:szCs w:val="28"/>
        </w:rPr>
        <w:sectPr w:rsidR="0083332A">
          <w:pgSz w:w="11906" w:h="16838"/>
          <w:pgMar w:top="1134" w:right="850" w:bottom="1134" w:left="1701" w:header="708" w:footer="708" w:gutter="0"/>
          <w:cols w:space="708"/>
          <w:docGrid w:linePitch="360"/>
        </w:sectPr>
      </w:pPr>
    </w:p>
    <w:p w:rsidR="00743754" w:rsidRPr="000914F1" w:rsidRDefault="00743754" w:rsidP="00743754">
      <w:pPr>
        <w:widowControl w:val="0"/>
        <w:autoSpaceDE w:val="0"/>
        <w:autoSpaceDN w:val="0"/>
        <w:adjustRightInd w:val="0"/>
        <w:ind w:firstLine="539"/>
        <w:jc w:val="center"/>
        <w:rPr>
          <w:b/>
          <w:szCs w:val="28"/>
        </w:rPr>
      </w:pPr>
      <w:r w:rsidRPr="000914F1">
        <w:rPr>
          <w:b/>
          <w:szCs w:val="28"/>
        </w:rPr>
        <w:lastRenderedPageBreak/>
        <w:t>Цели, задачи и целевые показатели</w:t>
      </w:r>
    </w:p>
    <w:p w:rsidR="00743754" w:rsidRPr="000914F1" w:rsidRDefault="00743754" w:rsidP="00743754">
      <w:pPr>
        <w:widowControl w:val="0"/>
        <w:autoSpaceDE w:val="0"/>
        <w:autoSpaceDN w:val="0"/>
        <w:adjustRightInd w:val="0"/>
        <w:ind w:firstLine="539"/>
        <w:jc w:val="center"/>
        <w:rPr>
          <w:b/>
          <w:szCs w:val="28"/>
        </w:rPr>
      </w:pPr>
      <w:r w:rsidRPr="000914F1">
        <w:rPr>
          <w:b/>
          <w:szCs w:val="28"/>
        </w:rPr>
        <w:t xml:space="preserve"> муниципальной программы </w:t>
      </w:r>
      <w:proofErr w:type="spellStart"/>
      <w:r w:rsidRPr="000914F1">
        <w:rPr>
          <w:b/>
          <w:szCs w:val="28"/>
        </w:rPr>
        <w:t>Арамильского</w:t>
      </w:r>
      <w:proofErr w:type="spellEnd"/>
      <w:r w:rsidRPr="000914F1">
        <w:rPr>
          <w:b/>
          <w:szCs w:val="28"/>
        </w:rPr>
        <w:t xml:space="preserve"> городского округа </w:t>
      </w:r>
    </w:p>
    <w:p w:rsidR="00743754" w:rsidRPr="000914F1" w:rsidRDefault="00743754" w:rsidP="00743754">
      <w:pPr>
        <w:widowControl w:val="0"/>
        <w:autoSpaceDE w:val="0"/>
        <w:autoSpaceDN w:val="0"/>
        <w:adjustRightInd w:val="0"/>
        <w:ind w:firstLine="539"/>
        <w:jc w:val="center"/>
        <w:rPr>
          <w:b/>
          <w:szCs w:val="28"/>
        </w:rPr>
      </w:pPr>
      <w:r w:rsidRPr="000914F1">
        <w:rPr>
          <w:b/>
          <w:szCs w:val="28"/>
        </w:rPr>
        <w:t xml:space="preserve"> «Управление муниципальными финансами </w:t>
      </w:r>
      <w:proofErr w:type="spellStart"/>
      <w:r w:rsidRPr="000914F1">
        <w:rPr>
          <w:b/>
          <w:szCs w:val="28"/>
        </w:rPr>
        <w:t>Арамильского</w:t>
      </w:r>
      <w:proofErr w:type="spellEnd"/>
      <w:r w:rsidRPr="000914F1">
        <w:rPr>
          <w:b/>
          <w:szCs w:val="28"/>
        </w:rPr>
        <w:t xml:space="preserve"> городского округа до 2020 года» </w:t>
      </w:r>
    </w:p>
    <w:p w:rsidR="00743754" w:rsidRPr="000914F1" w:rsidRDefault="00743754" w:rsidP="00743754">
      <w:pPr>
        <w:widowControl w:val="0"/>
        <w:autoSpaceDE w:val="0"/>
        <w:autoSpaceDN w:val="0"/>
        <w:adjustRightInd w:val="0"/>
        <w:ind w:firstLine="539"/>
        <w:jc w:val="center"/>
        <w:rPr>
          <w:b/>
          <w:szCs w:val="28"/>
        </w:rPr>
      </w:pPr>
    </w:p>
    <w:tbl>
      <w:tblPr>
        <w:tblW w:w="14884" w:type="dxa"/>
        <w:tblCellSpacing w:w="5" w:type="nil"/>
        <w:tblInd w:w="-67" w:type="dxa"/>
        <w:tblLayout w:type="fixed"/>
        <w:tblCellMar>
          <w:left w:w="75" w:type="dxa"/>
          <w:right w:w="75" w:type="dxa"/>
        </w:tblCellMar>
        <w:tblLook w:val="0000" w:firstRow="0" w:lastRow="0" w:firstColumn="0" w:lastColumn="0" w:noHBand="0" w:noVBand="0"/>
      </w:tblPr>
      <w:tblGrid>
        <w:gridCol w:w="699"/>
        <w:gridCol w:w="2373"/>
        <w:gridCol w:w="37"/>
        <w:gridCol w:w="66"/>
        <w:gridCol w:w="1362"/>
        <w:gridCol w:w="18"/>
        <w:gridCol w:w="45"/>
        <w:gridCol w:w="886"/>
        <w:gridCol w:w="1045"/>
        <w:gridCol w:w="15"/>
        <w:gridCol w:w="20"/>
        <w:gridCol w:w="56"/>
        <w:gridCol w:w="1062"/>
        <w:gridCol w:w="70"/>
        <w:gridCol w:w="15"/>
        <w:gridCol w:w="40"/>
        <w:gridCol w:w="14"/>
        <w:gridCol w:w="1108"/>
        <w:gridCol w:w="97"/>
        <w:gridCol w:w="23"/>
        <w:gridCol w:w="22"/>
        <w:gridCol w:w="14"/>
        <w:gridCol w:w="1232"/>
        <w:gridCol w:w="29"/>
        <w:gridCol w:w="18"/>
        <w:gridCol w:w="1063"/>
        <w:gridCol w:w="6"/>
        <w:gridCol w:w="21"/>
        <w:gridCol w:w="11"/>
        <w:gridCol w:w="9"/>
        <w:gridCol w:w="1113"/>
        <w:gridCol w:w="18"/>
        <w:gridCol w:w="11"/>
        <w:gridCol w:w="2266"/>
      </w:tblGrid>
      <w:tr w:rsidR="00743754" w:rsidRPr="00830D5F" w:rsidTr="00743754">
        <w:tblPrEx>
          <w:tblCellMar>
            <w:top w:w="0" w:type="dxa"/>
            <w:bottom w:w="0" w:type="dxa"/>
          </w:tblCellMar>
        </w:tblPrEx>
        <w:trPr>
          <w:cantSplit/>
          <w:trHeight w:val="705"/>
          <w:tblHeader/>
          <w:tblCellSpacing w:w="5" w:type="nil"/>
        </w:trPr>
        <w:tc>
          <w:tcPr>
            <w:tcW w:w="699" w:type="dxa"/>
            <w:vMerge w:val="restart"/>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 строки</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 xml:space="preserve">Наименование цели(целей) и задач, целевых показателей </w:t>
            </w:r>
          </w:p>
        </w:tc>
        <w:tc>
          <w:tcPr>
            <w:tcW w:w="1428" w:type="dxa"/>
            <w:gridSpan w:val="2"/>
            <w:vMerge w:val="restart"/>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Единица измерения</w:t>
            </w:r>
          </w:p>
        </w:tc>
        <w:tc>
          <w:tcPr>
            <w:tcW w:w="8070" w:type="dxa"/>
            <w:gridSpan w:val="27"/>
            <w:tcBorders>
              <w:top w:val="single" w:sz="4" w:space="0" w:color="auto"/>
              <w:left w:val="single" w:sz="4" w:space="0" w:color="auto"/>
              <w:bottom w:val="single" w:sz="4" w:space="0" w:color="auto"/>
              <w:right w:val="single" w:sz="4" w:space="0" w:color="auto"/>
            </w:tcBorders>
          </w:tcPr>
          <w:p w:rsidR="00743754" w:rsidRPr="00830D5F" w:rsidRDefault="00743754" w:rsidP="00743754">
            <w:pPr>
              <w:jc w:val="center"/>
              <w:rPr>
                <w:sz w:val="24"/>
                <w:szCs w:val="24"/>
              </w:rPr>
            </w:pPr>
            <w:r w:rsidRPr="00830D5F">
              <w:rPr>
                <w:sz w:val="24"/>
                <w:szCs w:val="24"/>
              </w:rPr>
              <w:t>Значение целевого показателя реализации муниципальной программы</w:t>
            </w:r>
          </w:p>
        </w:tc>
        <w:tc>
          <w:tcPr>
            <w:tcW w:w="2277" w:type="dxa"/>
            <w:gridSpan w:val="2"/>
            <w:tcBorders>
              <w:top w:val="single" w:sz="4" w:space="0" w:color="auto"/>
              <w:left w:val="single" w:sz="4" w:space="0" w:color="auto"/>
              <w:right w:val="single" w:sz="4" w:space="0" w:color="auto"/>
            </w:tcBorders>
          </w:tcPr>
          <w:p w:rsidR="00743754" w:rsidRPr="00830D5F" w:rsidRDefault="00743754" w:rsidP="00743754">
            <w:pPr>
              <w:pStyle w:val="ConsPlusCell"/>
              <w:ind w:left="-25"/>
              <w:jc w:val="center"/>
              <w:rPr>
                <w:sz w:val="24"/>
                <w:szCs w:val="24"/>
              </w:rPr>
            </w:pPr>
            <w:r w:rsidRPr="00830D5F">
              <w:rPr>
                <w:sz w:val="24"/>
                <w:szCs w:val="24"/>
              </w:rPr>
              <w:t>Источник значений показателей</w:t>
            </w:r>
          </w:p>
        </w:tc>
      </w:tr>
      <w:tr w:rsidR="00743754" w:rsidRPr="00830D5F" w:rsidTr="00743754">
        <w:tblPrEx>
          <w:tblCellMar>
            <w:top w:w="0" w:type="dxa"/>
            <w:bottom w:w="0" w:type="dxa"/>
          </w:tblCellMar>
        </w:tblPrEx>
        <w:trPr>
          <w:cantSplit/>
          <w:trHeight w:val="255"/>
          <w:tblHeader/>
          <w:tblCellSpacing w:w="5" w:type="nil"/>
        </w:trPr>
        <w:tc>
          <w:tcPr>
            <w:tcW w:w="699" w:type="dxa"/>
            <w:vMerge/>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p>
        </w:tc>
        <w:tc>
          <w:tcPr>
            <w:tcW w:w="2410" w:type="dxa"/>
            <w:gridSpan w:val="2"/>
            <w:vMerge/>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p>
        </w:tc>
        <w:tc>
          <w:tcPr>
            <w:tcW w:w="1428" w:type="dxa"/>
            <w:gridSpan w:val="2"/>
            <w:vMerge/>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p>
        </w:tc>
        <w:tc>
          <w:tcPr>
            <w:tcW w:w="949" w:type="dxa"/>
            <w:gridSpan w:val="3"/>
            <w:tcBorders>
              <w:top w:val="single" w:sz="4" w:space="0" w:color="auto"/>
              <w:left w:val="single" w:sz="4" w:space="0" w:color="auto"/>
              <w:right w:val="single" w:sz="4" w:space="0" w:color="auto"/>
            </w:tcBorders>
          </w:tcPr>
          <w:p w:rsidR="00743754" w:rsidRPr="00830D5F" w:rsidRDefault="00743754" w:rsidP="00743754"/>
        </w:tc>
        <w:tc>
          <w:tcPr>
            <w:tcW w:w="1080" w:type="dxa"/>
            <w:gridSpan w:val="3"/>
            <w:tcBorders>
              <w:top w:val="single" w:sz="4" w:space="0" w:color="auto"/>
              <w:left w:val="single" w:sz="4" w:space="0" w:color="auto"/>
              <w:right w:val="single" w:sz="4" w:space="0" w:color="auto"/>
            </w:tcBorders>
          </w:tcPr>
          <w:p w:rsidR="00743754" w:rsidRPr="00830D5F" w:rsidRDefault="00743754" w:rsidP="00743754"/>
        </w:tc>
        <w:tc>
          <w:tcPr>
            <w:tcW w:w="1188" w:type="dxa"/>
            <w:gridSpan w:val="3"/>
            <w:tcBorders>
              <w:top w:val="single" w:sz="4" w:space="0" w:color="auto"/>
              <w:left w:val="single" w:sz="4" w:space="0" w:color="auto"/>
              <w:right w:val="single" w:sz="4" w:space="0" w:color="auto"/>
            </w:tcBorders>
          </w:tcPr>
          <w:p w:rsidR="00743754" w:rsidRPr="00830D5F" w:rsidRDefault="00743754" w:rsidP="00743754">
            <w:pPr>
              <w:pStyle w:val="ConsPlusCell"/>
              <w:jc w:val="center"/>
            </w:pPr>
          </w:p>
        </w:tc>
        <w:tc>
          <w:tcPr>
            <w:tcW w:w="1319" w:type="dxa"/>
            <w:gridSpan w:val="7"/>
            <w:tcBorders>
              <w:top w:val="single" w:sz="4" w:space="0" w:color="auto"/>
              <w:left w:val="single" w:sz="4" w:space="0" w:color="auto"/>
              <w:right w:val="single" w:sz="4" w:space="0" w:color="auto"/>
            </w:tcBorders>
          </w:tcPr>
          <w:p w:rsidR="00743754" w:rsidRPr="00830D5F" w:rsidRDefault="00743754" w:rsidP="00743754">
            <w:pPr>
              <w:pStyle w:val="ConsPlusCell"/>
              <w:jc w:val="center"/>
            </w:pPr>
          </w:p>
        </w:tc>
        <w:tc>
          <w:tcPr>
            <w:tcW w:w="1293" w:type="dxa"/>
            <w:gridSpan w:val="4"/>
            <w:tcBorders>
              <w:top w:val="single" w:sz="4" w:space="0" w:color="auto"/>
              <w:left w:val="single" w:sz="4" w:space="0" w:color="auto"/>
              <w:right w:val="single" w:sz="4" w:space="0" w:color="auto"/>
            </w:tcBorders>
          </w:tcPr>
          <w:p w:rsidR="00743754" w:rsidRPr="00830D5F" w:rsidRDefault="00743754" w:rsidP="00743754">
            <w:pPr>
              <w:pStyle w:val="ConsPlusCell"/>
              <w:jc w:val="center"/>
            </w:pPr>
          </w:p>
        </w:tc>
        <w:tc>
          <w:tcPr>
            <w:tcW w:w="1090" w:type="dxa"/>
            <w:gridSpan w:val="3"/>
            <w:tcBorders>
              <w:top w:val="single" w:sz="4" w:space="0" w:color="auto"/>
              <w:left w:val="single" w:sz="4" w:space="0" w:color="auto"/>
              <w:right w:val="single" w:sz="4" w:space="0" w:color="auto"/>
            </w:tcBorders>
          </w:tcPr>
          <w:p w:rsidR="00743754" w:rsidRPr="00830D5F" w:rsidRDefault="00743754" w:rsidP="00743754">
            <w:pPr>
              <w:pStyle w:val="ConsPlusCell"/>
              <w:jc w:val="center"/>
            </w:pPr>
          </w:p>
        </w:tc>
        <w:tc>
          <w:tcPr>
            <w:tcW w:w="1151" w:type="dxa"/>
            <w:gridSpan w:val="4"/>
            <w:tcBorders>
              <w:top w:val="single" w:sz="4" w:space="0" w:color="auto"/>
              <w:left w:val="single" w:sz="4" w:space="0" w:color="auto"/>
              <w:right w:val="single" w:sz="4" w:space="0" w:color="auto"/>
            </w:tcBorders>
          </w:tcPr>
          <w:p w:rsidR="00743754" w:rsidRPr="00830D5F" w:rsidRDefault="00743754" w:rsidP="00743754">
            <w:pPr>
              <w:pStyle w:val="ConsPlusCell"/>
              <w:jc w:val="center"/>
            </w:pPr>
          </w:p>
        </w:tc>
        <w:tc>
          <w:tcPr>
            <w:tcW w:w="2277" w:type="dxa"/>
            <w:gridSpan w:val="2"/>
            <w:vMerge w:val="restart"/>
            <w:tcBorders>
              <w:left w:val="single" w:sz="4" w:space="0" w:color="auto"/>
              <w:right w:val="single" w:sz="4" w:space="0" w:color="auto"/>
            </w:tcBorders>
          </w:tcPr>
          <w:p w:rsidR="00743754" w:rsidRPr="00830D5F" w:rsidRDefault="00743754" w:rsidP="00743754">
            <w:pPr>
              <w:pStyle w:val="ConsPlusCell"/>
              <w:rPr>
                <w:sz w:val="24"/>
                <w:szCs w:val="24"/>
              </w:rPr>
            </w:pPr>
          </w:p>
        </w:tc>
      </w:tr>
      <w:tr w:rsidR="00743754" w:rsidRPr="00830D5F" w:rsidTr="00743754">
        <w:tblPrEx>
          <w:tblCellMar>
            <w:top w:w="0" w:type="dxa"/>
            <w:bottom w:w="0" w:type="dxa"/>
          </w:tblCellMar>
        </w:tblPrEx>
        <w:trPr>
          <w:cantSplit/>
          <w:trHeight w:val="443"/>
          <w:tblHeader/>
          <w:tblCellSpacing w:w="5" w:type="nil"/>
        </w:trPr>
        <w:tc>
          <w:tcPr>
            <w:tcW w:w="699" w:type="dxa"/>
            <w:vMerge/>
            <w:tcBorders>
              <w:left w:val="single" w:sz="4" w:space="0" w:color="auto"/>
              <w:bottom w:val="single" w:sz="4" w:space="0" w:color="auto"/>
              <w:right w:val="single" w:sz="4" w:space="0" w:color="auto"/>
            </w:tcBorders>
          </w:tcPr>
          <w:p w:rsidR="00743754" w:rsidRPr="00830D5F" w:rsidRDefault="00743754" w:rsidP="00743754">
            <w:pPr>
              <w:widowControl w:val="0"/>
              <w:autoSpaceDE w:val="0"/>
              <w:autoSpaceDN w:val="0"/>
              <w:adjustRightInd w:val="0"/>
              <w:ind w:firstLine="540"/>
              <w:jc w:val="both"/>
              <w:rPr>
                <w:sz w:val="24"/>
                <w:szCs w:val="24"/>
              </w:rPr>
            </w:pPr>
          </w:p>
        </w:tc>
        <w:tc>
          <w:tcPr>
            <w:tcW w:w="2410" w:type="dxa"/>
            <w:gridSpan w:val="2"/>
            <w:vMerge/>
            <w:tcBorders>
              <w:left w:val="single" w:sz="4" w:space="0" w:color="auto"/>
              <w:bottom w:val="single" w:sz="4" w:space="0" w:color="auto"/>
              <w:right w:val="single" w:sz="4" w:space="0" w:color="auto"/>
            </w:tcBorders>
          </w:tcPr>
          <w:p w:rsidR="00743754" w:rsidRPr="00830D5F" w:rsidRDefault="00743754" w:rsidP="00743754">
            <w:pPr>
              <w:widowControl w:val="0"/>
              <w:autoSpaceDE w:val="0"/>
              <w:autoSpaceDN w:val="0"/>
              <w:adjustRightInd w:val="0"/>
              <w:ind w:firstLine="540"/>
              <w:jc w:val="both"/>
              <w:rPr>
                <w:sz w:val="24"/>
                <w:szCs w:val="24"/>
              </w:rPr>
            </w:pPr>
          </w:p>
        </w:tc>
        <w:tc>
          <w:tcPr>
            <w:tcW w:w="1428" w:type="dxa"/>
            <w:gridSpan w:val="2"/>
            <w:vMerge/>
            <w:tcBorders>
              <w:left w:val="single" w:sz="4" w:space="0" w:color="auto"/>
              <w:bottom w:val="single" w:sz="4" w:space="0" w:color="auto"/>
              <w:right w:val="single" w:sz="4" w:space="0" w:color="auto"/>
            </w:tcBorders>
          </w:tcPr>
          <w:p w:rsidR="00743754" w:rsidRPr="00830D5F" w:rsidRDefault="00743754" w:rsidP="00743754">
            <w:pPr>
              <w:widowControl w:val="0"/>
              <w:autoSpaceDE w:val="0"/>
              <w:autoSpaceDN w:val="0"/>
              <w:adjustRightInd w:val="0"/>
              <w:ind w:firstLine="540"/>
              <w:jc w:val="both"/>
              <w:rPr>
                <w:sz w:val="24"/>
                <w:szCs w:val="24"/>
              </w:rPr>
            </w:pPr>
          </w:p>
        </w:tc>
        <w:tc>
          <w:tcPr>
            <w:tcW w:w="949" w:type="dxa"/>
            <w:gridSpan w:val="3"/>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2014</w:t>
            </w:r>
          </w:p>
        </w:tc>
        <w:tc>
          <w:tcPr>
            <w:tcW w:w="1080" w:type="dxa"/>
            <w:gridSpan w:val="3"/>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2015</w:t>
            </w:r>
          </w:p>
        </w:tc>
        <w:tc>
          <w:tcPr>
            <w:tcW w:w="1188" w:type="dxa"/>
            <w:gridSpan w:val="3"/>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2016</w:t>
            </w:r>
          </w:p>
        </w:tc>
        <w:tc>
          <w:tcPr>
            <w:tcW w:w="1319" w:type="dxa"/>
            <w:gridSpan w:val="7"/>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2017</w:t>
            </w:r>
          </w:p>
        </w:tc>
        <w:tc>
          <w:tcPr>
            <w:tcW w:w="1293" w:type="dxa"/>
            <w:gridSpan w:val="4"/>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2018</w:t>
            </w:r>
          </w:p>
        </w:tc>
        <w:tc>
          <w:tcPr>
            <w:tcW w:w="1090" w:type="dxa"/>
            <w:gridSpan w:val="3"/>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2019</w:t>
            </w:r>
          </w:p>
        </w:tc>
        <w:tc>
          <w:tcPr>
            <w:tcW w:w="1151" w:type="dxa"/>
            <w:gridSpan w:val="4"/>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2020</w:t>
            </w:r>
          </w:p>
        </w:tc>
        <w:tc>
          <w:tcPr>
            <w:tcW w:w="2277" w:type="dxa"/>
            <w:gridSpan w:val="2"/>
            <w:vMerge/>
            <w:tcBorders>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p>
        </w:tc>
      </w:tr>
      <w:tr w:rsidR="00743754" w:rsidRPr="00830D5F" w:rsidTr="00743754">
        <w:tblPrEx>
          <w:tblCellMar>
            <w:top w:w="0" w:type="dxa"/>
            <w:bottom w:w="0" w:type="dxa"/>
          </w:tblCellMar>
        </w:tblPrEx>
        <w:trPr>
          <w:cantSplit/>
          <w:tblHeader/>
          <w:tblCellSpacing w:w="5" w:type="nil"/>
        </w:trPr>
        <w:tc>
          <w:tcPr>
            <w:tcW w:w="699" w:type="dxa"/>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1</w:t>
            </w:r>
          </w:p>
        </w:tc>
        <w:tc>
          <w:tcPr>
            <w:tcW w:w="2410" w:type="dxa"/>
            <w:gridSpan w:val="2"/>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2</w:t>
            </w:r>
          </w:p>
        </w:tc>
        <w:tc>
          <w:tcPr>
            <w:tcW w:w="1428" w:type="dxa"/>
            <w:gridSpan w:val="2"/>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3</w:t>
            </w:r>
          </w:p>
        </w:tc>
        <w:tc>
          <w:tcPr>
            <w:tcW w:w="949" w:type="dxa"/>
            <w:gridSpan w:val="3"/>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4</w:t>
            </w:r>
          </w:p>
        </w:tc>
        <w:tc>
          <w:tcPr>
            <w:tcW w:w="1080" w:type="dxa"/>
            <w:gridSpan w:val="3"/>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5</w:t>
            </w:r>
          </w:p>
        </w:tc>
        <w:tc>
          <w:tcPr>
            <w:tcW w:w="1188" w:type="dxa"/>
            <w:gridSpan w:val="3"/>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6</w:t>
            </w:r>
          </w:p>
        </w:tc>
        <w:tc>
          <w:tcPr>
            <w:tcW w:w="1319" w:type="dxa"/>
            <w:gridSpan w:val="7"/>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7</w:t>
            </w:r>
          </w:p>
        </w:tc>
        <w:tc>
          <w:tcPr>
            <w:tcW w:w="1293" w:type="dxa"/>
            <w:gridSpan w:val="4"/>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8</w:t>
            </w:r>
          </w:p>
        </w:tc>
        <w:tc>
          <w:tcPr>
            <w:tcW w:w="1090" w:type="dxa"/>
            <w:gridSpan w:val="3"/>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9</w:t>
            </w:r>
          </w:p>
        </w:tc>
        <w:tc>
          <w:tcPr>
            <w:tcW w:w="1151" w:type="dxa"/>
            <w:gridSpan w:val="4"/>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10</w:t>
            </w:r>
          </w:p>
        </w:tc>
        <w:tc>
          <w:tcPr>
            <w:tcW w:w="2277" w:type="dxa"/>
            <w:gridSpan w:val="2"/>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sz w:val="24"/>
                <w:szCs w:val="24"/>
              </w:rPr>
              <w:t>11</w:t>
            </w:r>
          </w:p>
        </w:tc>
      </w:tr>
      <w:tr w:rsidR="00743754" w:rsidRPr="00830D5F" w:rsidTr="00743754">
        <w:tblPrEx>
          <w:tblCellMar>
            <w:top w:w="0" w:type="dxa"/>
            <w:bottom w:w="0" w:type="dxa"/>
          </w:tblCellMar>
        </w:tblPrEx>
        <w:trPr>
          <w:trHeight w:val="320"/>
          <w:tblCellSpacing w:w="5" w:type="nil"/>
        </w:trPr>
        <w:tc>
          <w:tcPr>
            <w:tcW w:w="14884" w:type="dxa"/>
            <w:gridSpan w:val="34"/>
            <w:tcBorders>
              <w:left w:val="single" w:sz="4" w:space="0" w:color="auto"/>
              <w:bottom w:val="single" w:sz="4" w:space="0" w:color="auto"/>
              <w:right w:val="single" w:sz="4" w:space="0" w:color="auto"/>
            </w:tcBorders>
          </w:tcPr>
          <w:p w:rsidR="00743754" w:rsidRPr="00830D5F" w:rsidRDefault="00743754" w:rsidP="00743754">
            <w:pPr>
              <w:pStyle w:val="ConsPlusCell"/>
              <w:jc w:val="center"/>
              <w:rPr>
                <w:b/>
                <w:sz w:val="24"/>
                <w:szCs w:val="24"/>
              </w:rPr>
            </w:pPr>
            <w:r w:rsidRPr="00830D5F">
              <w:rPr>
                <w:b/>
                <w:sz w:val="24"/>
                <w:szCs w:val="24"/>
              </w:rPr>
              <w:t>Подпрограмма № 1 «</w:t>
            </w:r>
            <w:r w:rsidRPr="00830D5F">
              <w:rPr>
                <w:sz w:val="24"/>
                <w:szCs w:val="24"/>
              </w:rPr>
              <w:t>Управление бюджетным процессом и его совершенствование</w:t>
            </w:r>
            <w:r w:rsidRPr="00830D5F">
              <w:rPr>
                <w:b/>
                <w:sz w:val="24"/>
                <w:szCs w:val="24"/>
              </w:rPr>
              <w:t>»»</w:t>
            </w:r>
          </w:p>
        </w:tc>
      </w:tr>
      <w:tr w:rsidR="00743754" w:rsidRPr="00830D5F" w:rsidTr="00743754">
        <w:tblPrEx>
          <w:tblCellMar>
            <w:top w:w="0" w:type="dxa"/>
            <w:bottom w:w="0" w:type="dxa"/>
          </w:tblCellMar>
        </w:tblPrEx>
        <w:trPr>
          <w:trHeight w:val="320"/>
          <w:tblCellSpacing w:w="5" w:type="nil"/>
        </w:trPr>
        <w:tc>
          <w:tcPr>
            <w:tcW w:w="699" w:type="dxa"/>
            <w:tcBorders>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1.</w:t>
            </w:r>
          </w:p>
        </w:tc>
        <w:tc>
          <w:tcPr>
            <w:tcW w:w="14185" w:type="dxa"/>
            <w:gridSpan w:val="33"/>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b/>
                <w:sz w:val="24"/>
                <w:szCs w:val="24"/>
              </w:rPr>
              <w:t xml:space="preserve"> Цель</w:t>
            </w:r>
            <w:r w:rsidRPr="00830D5F">
              <w:rPr>
                <w:sz w:val="24"/>
                <w:szCs w:val="24"/>
              </w:rPr>
              <w:t xml:space="preserve"> «</w:t>
            </w:r>
            <w:r w:rsidRPr="00830D5F">
              <w:rPr>
                <w:b/>
                <w:sz w:val="24"/>
                <w:szCs w:val="24"/>
              </w:rPr>
              <w:t xml:space="preserve">Обеспечение долгосрочной сбалансированности и устойчивости бюджета </w:t>
            </w:r>
            <w:proofErr w:type="spellStart"/>
            <w:r w:rsidRPr="00830D5F">
              <w:rPr>
                <w:b/>
                <w:sz w:val="24"/>
                <w:szCs w:val="24"/>
              </w:rPr>
              <w:t>Арамильского</w:t>
            </w:r>
            <w:proofErr w:type="spellEnd"/>
            <w:r w:rsidRPr="00830D5F">
              <w:rPr>
                <w:b/>
                <w:sz w:val="24"/>
                <w:szCs w:val="24"/>
              </w:rPr>
              <w:t xml:space="preserve"> городского округа»</w:t>
            </w:r>
          </w:p>
        </w:tc>
      </w:tr>
      <w:tr w:rsidR="00743754" w:rsidRPr="00830D5F" w:rsidTr="00743754">
        <w:tblPrEx>
          <w:tblCellMar>
            <w:top w:w="0" w:type="dxa"/>
            <w:bottom w:w="0" w:type="dxa"/>
          </w:tblCellMar>
        </w:tblPrEx>
        <w:trPr>
          <w:tblCellSpacing w:w="5" w:type="nil"/>
        </w:trPr>
        <w:tc>
          <w:tcPr>
            <w:tcW w:w="699" w:type="dxa"/>
            <w:tcBorders>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1.2.</w:t>
            </w:r>
          </w:p>
        </w:tc>
        <w:tc>
          <w:tcPr>
            <w:tcW w:w="14185" w:type="dxa"/>
            <w:gridSpan w:val="33"/>
            <w:tcBorders>
              <w:left w:val="single" w:sz="4" w:space="0" w:color="auto"/>
              <w:bottom w:val="single" w:sz="4" w:space="0" w:color="auto"/>
              <w:right w:val="single" w:sz="4" w:space="0" w:color="auto"/>
            </w:tcBorders>
          </w:tcPr>
          <w:p w:rsidR="00743754" w:rsidRPr="00830D5F" w:rsidRDefault="00743754" w:rsidP="00743754">
            <w:pPr>
              <w:pStyle w:val="ConsPlusCell"/>
              <w:jc w:val="center"/>
              <w:rPr>
                <w:sz w:val="24"/>
                <w:szCs w:val="24"/>
              </w:rPr>
            </w:pPr>
            <w:r w:rsidRPr="00830D5F">
              <w:rPr>
                <w:b/>
                <w:sz w:val="24"/>
                <w:szCs w:val="24"/>
              </w:rPr>
              <w:t xml:space="preserve">Задача 1 «Повышение эффективности планирования использования средств бюджета </w:t>
            </w:r>
            <w:proofErr w:type="spellStart"/>
            <w:r w:rsidRPr="00830D5F">
              <w:rPr>
                <w:b/>
                <w:sz w:val="24"/>
                <w:szCs w:val="24"/>
              </w:rPr>
              <w:t>Арамильского</w:t>
            </w:r>
            <w:proofErr w:type="spellEnd"/>
            <w:r w:rsidRPr="00830D5F">
              <w:rPr>
                <w:b/>
                <w:sz w:val="24"/>
                <w:szCs w:val="24"/>
              </w:rPr>
              <w:t xml:space="preserve"> городского округа»</w:t>
            </w:r>
          </w:p>
        </w:tc>
      </w:tr>
      <w:tr w:rsidR="00743754" w:rsidRPr="00830D5F" w:rsidTr="00743754">
        <w:tblPrEx>
          <w:tblCellMar>
            <w:top w:w="0" w:type="dxa"/>
            <w:bottom w:w="0" w:type="dxa"/>
          </w:tblCellMar>
        </w:tblPrEx>
        <w:trPr>
          <w:tblCellSpacing w:w="5" w:type="nil"/>
        </w:trPr>
        <w:tc>
          <w:tcPr>
            <w:tcW w:w="699" w:type="dxa"/>
            <w:tcBorders>
              <w:left w:val="single" w:sz="4" w:space="0" w:color="auto"/>
              <w:bottom w:val="single" w:sz="4" w:space="0" w:color="auto"/>
              <w:right w:val="single" w:sz="4" w:space="0" w:color="auto"/>
            </w:tcBorders>
          </w:tcPr>
          <w:p w:rsidR="00743754" w:rsidRPr="000861C2" w:rsidRDefault="00743754" w:rsidP="00743754">
            <w:pPr>
              <w:pStyle w:val="ConsPlusCell"/>
              <w:rPr>
                <w:sz w:val="24"/>
                <w:szCs w:val="24"/>
              </w:rPr>
            </w:pPr>
            <w:r w:rsidRPr="000861C2">
              <w:rPr>
                <w:sz w:val="24"/>
                <w:szCs w:val="24"/>
              </w:rPr>
              <w:t>1.</w:t>
            </w:r>
            <w:r w:rsidRPr="000861C2">
              <w:rPr>
                <w:sz w:val="24"/>
                <w:szCs w:val="24"/>
                <w:lang w:val="en-US"/>
              </w:rPr>
              <w:t>2</w:t>
            </w:r>
            <w:r w:rsidRPr="000861C2">
              <w:rPr>
                <w:sz w:val="24"/>
                <w:szCs w:val="24"/>
              </w:rPr>
              <w:t xml:space="preserve">.1. </w:t>
            </w:r>
          </w:p>
        </w:tc>
        <w:tc>
          <w:tcPr>
            <w:tcW w:w="2410" w:type="dxa"/>
            <w:gridSpan w:val="2"/>
            <w:tcBorders>
              <w:left w:val="single" w:sz="4" w:space="0" w:color="auto"/>
              <w:bottom w:val="single" w:sz="4" w:space="0" w:color="auto"/>
              <w:right w:val="single" w:sz="4" w:space="0" w:color="auto"/>
            </w:tcBorders>
            <w:shd w:val="clear" w:color="auto" w:fill="auto"/>
          </w:tcPr>
          <w:p w:rsidR="00743754" w:rsidRPr="000861C2" w:rsidRDefault="00743754" w:rsidP="00743754">
            <w:pPr>
              <w:pStyle w:val="ConsPlusCell"/>
              <w:rPr>
                <w:sz w:val="24"/>
                <w:szCs w:val="24"/>
              </w:rPr>
            </w:pPr>
            <w:r w:rsidRPr="000861C2">
              <w:rPr>
                <w:sz w:val="24"/>
                <w:szCs w:val="24"/>
              </w:rPr>
              <w:t xml:space="preserve">Темп роста объема налоговых и неналоговых доходов бюджета </w:t>
            </w:r>
            <w:proofErr w:type="spellStart"/>
            <w:r w:rsidRPr="000861C2">
              <w:rPr>
                <w:sz w:val="24"/>
                <w:szCs w:val="24"/>
              </w:rPr>
              <w:t>Арамильского</w:t>
            </w:r>
            <w:proofErr w:type="spellEnd"/>
            <w:r w:rsidRPr="000861C2">
              <w:rPr>
                <w:sz w:val="24"/>
                <w:szCs w:val="24"/>
              </w:rPr>
              <w:t xml:space="preserve"> городского округа (в сопоставимых условиях)</w:t>
            </w:r>
          </w:p>
        </w:tc>
        <w:tc>
          <w:tcPr>
            <w:tcW w:w="1428" w:type="dxa"/>
            <w:gridSpan w:val="2"/>
            <w:tcBorders>
              <w:left w:val="single" w:sz="4" w:space="0" w:color="auto"/>
              <w:bottom w:val="single" w:sz="4" w:space="0" w:color="auto"/>
              <w:right w:val="single" w:sz="4" w:space="0" w:color="auto"/>
            </w:tcBorders>
            <w:shd w:val="clear" w:color="auto" w:fill="auto"/>
          </w:tcPr>
          <w:p w:rsidR="00743754" w:rsidRPr="000861C2" w:rsidRDefault="00743754" w:rsidP="00743754">
            <w:pPr>
              <w:pStyle w:val="ConsPlusCell"/>
              <w:rPr>
                <w:sz w:val="24"/>
                <w:szCs w:val="24"/>
              </w:rPr>
            </w:pPr>
            <w:r w:rsidRPr="000861C2">
              <w:rPr>
                <w:sz w:val="24"/>
                <w:szCs w:val="24"/>
              </w:rPr>
              <w:t>проценты</w:t>
            </w:r>
          </w:p>
        </w:tc>
        <w:tc>
          <w:tcPr>
            <w:tcW w:w="949" w:type="dxa"/>
            <w:gridSpan w:val="3"/>
            <w:tcBorders>
              <w:left w:val="single" w:sz="4" w:space="0" w:color="auto"/>
              <w:bottom w:val="single" w:sz="4" w:space="0" w:color="auto"/>
              <w:right w:val="single" w:sz="4" w:space="0" w:color="auto"/>
            </w:tcBorders>
            <w:shd w:val="clear" w:color="auto" w:fill="auto"/>
          </w:tcPr>
          <w:p w:rsidR="00743754" w:rsidRPr="000861C2" w:rsidRDefault="00743754" w:rsidP="00743754">
            <w:pPr>
              <w:pStyle w:val="ConsPlusCell"/>
              <w:rPr>
                <w:sz w:val="24"/>
                <w:szCs w:val="24"/>
              </w:rPr>
            </w:pPr>
            <w:r w:rsidRPr="000861C2">
              <w:rPr>
                <w:sz w:val="24"/>
                <w:szCs w:val="24"/>
              </w:rPr>
              <w:t>4,8</w:t>
            </w:r>
          </w:p>
          <w:p w:rsidR="00743754" w:rsidRPr="000861C2" w:rsidRDefault="00743754" w:rsidP="00743754">
            <w:pPr>
              <w:pStyle w:val="ConsPlusCell"/>
              <w:rPr>
                <w:sz w:val="24"/>
                <w:szCs w:val="24"/>
              </w:rPr>
            </w:pPr>
          </w:p>
        </w:tc>
        <w:tc>
          <w:tcPr>
            <w:tcW w:w="1136" w:type="dxa"/>
            <w:gridSpan w:val="4"/>
            <w:tcBorders>
              <w:left w:val="single" w:sz="4" w:space="0" w:color="auto"/>
              <w:bottom w:val="single" w:sz="4" w:space="0" w:color="auto"/>
              <w:right w:val="single" w:sz="4" w:space="0" w:color="auto"/>
            </w:tcBorders>
            <w:shd w:val="clear" w:color="auto" w:fill="auto"/>
          </w:tcPr>
          <w:p w:rsidR="00743754" w:rsidRPr="000861C2" w:rsidRDefault="00743754" w:rsidP="00743754">
            <w:pPr>
              <w:pStyle w:val="ConsPlusCell"/>
              <w:rPr>
                <w:sz w:val="24"/>
                <w:szCs w:val="24"/>
              </w:rPr>
            </w:pPr>
            <w:r w:rsidRPr="000861C2">
              <w:rPr>
                <w:sz w:val="24"/>
                <w:szCs w:val="24"/>
              </w:rPr>
              <w:t>5,0</w:t>
            </w:r>
          </w:p>
          <w:p w:rsidR="00743754" w:rsidRPr="000861C2" w:rsidRDefault="00743754" w:rsidP="00743754">
            <w:pPr>
              <w:pStyle w:val="ConsPlusCell"/>
              <w:rPr>
                <w:sz w:val="24"/>
                <w:szCs w:val="24"/>
              </w:rPr>
            </w:pPr>
          </w:p>
        </w:tc>
        <w:tc>
          <w:tcPr>
            <w:tcW w:w="1132" w:type="dxa"/>
            <w:gridSpan w:val="2"/>
            <w:tcBorders>
              <w:left w:val="single" w:sz="4" w:space="0" w:color="auto"/>
              <w:bottom w:val="single" w:sz="4" w:space="0" w:color="auto"/>
              <w:right w:val="single" w:sz="4" w:space="0" w:color="auto"/>
            </w:tcBorders>
          </w:tcPr>
          <w:p w:rsidR="00743754" w:rsidRPr="000861C2" w:rsidRDefault="00743754" w:rsidP="00743754">
            <w:pPr>
              <w:pStyle w:val="ConsPlusCell"/>
              <w:rPr>
                <w:sz w:val="24"/>
                <w:szCs w:val="24"/>
              </w:rPr>
            </w:pPr>
            <w:r w:rsidRPr="000861C2">
              <w:rPr>
                <w:sz w:val="24"/>
                <w:szCs w:val="24"/>
              </w:rPr>
              <w:t>6,0</w:t>
            </w:r>
          </w:p>
        </w:tc>
        <w:tc>
          <w:tcPr>
            <w:tcW w:w="1177" w:type="dxa"/>
            <w:gridSpan w:val="4"/>
            <w:tcBorders>
              <w:left w:val="single" w:sz="4" w:space="0" w:color="auto"/>
              <w:bottom w:val="single" w:sz="4" w:space="0" w:color="auto"/>
              <w:right w:val="single" w:sz="4" w:space="0" w:color="auto"/>
            </w:tcBorders>
          </w:tcPr>
          <w:p w:rsidR="00743754" w:rsidRPr="000861C2" w:rsidRDefault="00743754" w:rsidP="00743754">
            <w:pPr>
              <w:pStyle w:val="ConsPlusCell"/>
              <w:rPr>
                <w:sz w:val="24"/>
                <w:szCs w:val="24"/>
              </w:rPr>
            </w:pPr>
            <w:r w:rsidRPr="000861C2">
              <w:rPr>
                <w:sz w:val="24"/>
                <w:szCs w:val="24"/>
              </w:rPr>
              <w:t>6,6</w:t>
            </w:r>
          </w:p>
        </w:tc>
        <w:tc>
          <w:tcPr>
            <w:tcW w:w="1388" w:type="dxa"/>
            <w:gridSpan w:val="5"/>
            <w:tcBorders>
              <w:left w:val="single" w:sz="4" w:space="0" w:color="auto"/>
              <w:bottom w:val="single" w:sz="4" w:space="0" w:color="auto"/>
              <w:right w:val="single" w:sz="4" w:space="0" w:color="auto"/>
            </w:tcBorders>
          </w:tcPr>
          <w:p w:rsidR="00743754" w:rsidRPr="000861C2" w:rsidRDefault="00743754" w:rsidP="00743754">
            <w:pPr>
              <w:pStyle w:val="ConsPlusCell"/>
              <w:rPr>
                <w:sz w:val="24"/>
                <w:szCs w:val="24"/>
              </w:rPr>
            </w:pPr>
            <w:r w:rsidRPr="000861C2">
              <w:rPr>
                <w:sz w:val="24"/>
                <w:szCs w:val="24"/>
              </w:rPr>
              <w:t>6,8</w:t>
            </w:r>
          </w:p>
        </w:tc>
        <w:tc>
          <w:tcPr>
            <w:tcW w:w="1110" w:type="dxa"/>
            <w:gridSpan w:val="3"/>
            <w:tcBorders>
              <w:left w:val="single" w:sz="4" w:space="0" w:color="auto"/>
              <w:bottom w:val="single" w:sz="4" w:space="0" w:color="auto"/>
              <w:right w:val="single" w:sz="4" w:space="0" w:color="auto"/>
            </w:tcBorders>
          </w:tcPr>
          <w:p w:rsidR="00743754" w:rsidRPr="000861C2" w:rsidRDefault="00743754" w:rsidP="00743754">
            <w:pPr>
              <w:pStyle w:val="ConsPlusCell"/>
              <w:rPr>
                <w:sz w:val="24"/>
                <w:szCs w:val="24"/>
              </w:rPr>
            </w:pPr>
            <w:r w:rsidRPr="000861C2">
              <w:rPr>
                <w:sz w:val="24"/>
                <w:szCs w:val="24"/>
              </w:rPr>
              <w:t>6,8</w:t>
            </w:r>
          </w:p>
        </w:tc>
        <w:tc>
          <w:tcPr>
            <w:tcW w:w="1160" w:type="dxa"/>
            <w:gridSpan w:val="5"/>
            <w:tcBorders>
              <w:left w:val="single" w:sz="4" w:space="0" w:color="auto"/>
              <w:bottom w:val="single" w:sz="4" w:space="0" w:color="auto"/>
              <w:right w:val="single" w:sz="4" w:space="0" w:color="auto"/>
            </w:tcBorders>
          </w:tcPr>
          <w:p w:rsidR="00743754" w:rsidRPr="000861C2" w:rsidRDefault="00743754" w:rsidP="00743754">
            <w:pPr>
              <w:pStyle w:val="ConsPlusCell"/>
              <w:rPr>
                <w:sz w:val="24"/>
                <w:szCs w:val="24"/>
              </w:rPr>
            </w:pPr>
            <w:r w:rsidRPr="000861C2">
              <w:rPr>
                <w:sz w:val="24"/>
                <w:szCs w:val="24"/>
              </w:rPr>
              <w:t>7</w:t>
            </w:r>
          </w:p>
        </w:tc>
        <w:tc>
          <w:tcPr>
            <w:tcW w:w="2295" w:type="dxa"/>
            <w:gridSpan w:val="3"/>
            <w:tcBorders>
              <w:left w:val="single" w:sz="4" w:space="0" w:color="auto"/>
              <w:bottom w:val="single" w:sz="4" w:space="0" w:color="auto"/>
              <w:right w:val="single" w:sz="4" w:space="0" w:color="auto"/>
            </w:tcBorders>
          </w:tcPr>
          <w:p w:rsidR="00743754" w:rsidRPr="000861C2" w:rsidRDefault="00743754" w:rsidP="00743754">
            <w:pPr>
              <w:pStyle w:val="ConsPlusCell"/>
              <w:rPr>
                <w:sz w:val="24"/>
                <w:szCs w:val="24"/>
              </w:rPr>
            </w:pPr>
            <w:r w:rsidRPr="000861C2">
              <w:rPr>
                <w:sz w:val="24"/>
                <w:szCs w:val="24"/>
              </w:rPr>
              <w:t xml:space="preserve">Прогноз социально-экономического развития </w:t>
            </w:r>
            <w:proofErr w:type="spellStart"/>
            <w:r w:rsidRPr="000861C2">
              <w:rPr>
                <w:sz w:val="24"/>
                <w:szCs w:val="24"/>
              </w:rPr>
              <w:t>Арамильского</w:t>
            </w:r>
            <w:proofErr w:type="spellEnd"/>
            <w:r w:rsidRPr="000861C2">
              <w:rPr>
                <w:sz w:val="24"/>
                <w:szCs w:val="24"/>
              </w:rPr>
              <w:t xml:space="preserve"> городского округа</w:t>
            </w:r>
          </w:p>
        </w:tc>
      </w:tr>
      <w:tr w:rsidR="00743754" w:rsidRPr="00830D5F" w:rsidTr="00743754">
        <w:tblPrEx>
          <w:tblCellMar>
            <w:top w:w="0" w:type="dxa"/>
            <w:bottom w:w="0" w:type="dxa"/>
          </w:tblCellMar>
        </w:tblPrEx>
        <w:trPr>
          <w:tblCellSpacing w:w="5" w:type="nil"/>
        </w:trPr>
        <w:tc>
          <w:tcPr>
            <w:tcW w:w="14884" w:type="dxa"/>
            <w:gridSpan w:val="34"/>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jc w:val="center"/>
              <w:rPr>
                <w:color w:val="FF0000"/>
                <w:sz w:val="24"/>
                <w:szCs w:val="24"/>
              </w:rPr>
            </w:pP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 xml:space="preserve">2. </w:t>
            </w:r>
          </w:p>
        </w:tc>
        <w:tc>
          <w:tcPr>
            <w:tcW w:w="14185" w:type="dxa"/>
            <w:gridSpan w:val="33"/>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ind w:left="405"/>
              <w:jc w:val="center"/>
              <w:rPr>
                <w:b/>
                <w:sz w:val="24"/>
                <w:szCs w:val="24"/>
              </w:rPr>
            </w:pPr>
            <w:r w:rsidRPr="00830D5F">
              <w:rPr>
                <w:b/>
                <w:sz w:val="24"/>
                <w:szCs w:val="24"/>
              </w:rPr>
              <w:t>Цель</w:t>
            </w:r>
            <w:r w:rsidRPr="00830D5F">
              <w:rPr>
                <w:sz w:val="24"/>
                <w:szCs w:val="24"/>
              </w:rPr>
              <w:t xml:space="preserve"> «</w:t>
            </w:r>
            <w:r w:rsidRPr="00830D5F">
              <w:rPr>
                <w:b/>
                <w:sz w:val="24"/>
                <w:szCs w:val="24"/>
              </w:rPr>
              <w:t xml:space="preserve">Рациональное управление средствами бюджета </w:t>
            </w:r>
            <w:proofErr w:type="spellStart"/>
            <w:r w:rsidRPr="00830D5F">
              <w:rPr>
                <w:b/>
                <w:sz w:val="24"/>
                <w:szCs w:val="24"/>
              </w:rPr>
              <w:t>Арамильского</w:t>
            </w:r>
            <w:proofErr w:type="spellEnd"/>
            <w:r w:rsidRPr="00830D5F">
              <w:rPr>
                <w:b/>
                <w:sz w:val="24"/>
                <w:szCs w:val="24"/>
              </w:rPr>
              <w:t xml:space="preserve"> городского округа, повышение эффективности бюджетных расходов»</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 xml:space="preserve">2.1. </w:t>
            </w:r>
          </w:p>
        </w:tc>
        <w:tc>
          <w:tcPr>
            <w:tcW w:w="14185" w:type="dxa"/>
            <w:gridSpan w:val="33"/>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jc w:val="center"/>
              <w:rPr>
                <w:sz w:val="24"/>
                <w:szCs w:val="24"/>
              </w:rPr>
            </w:pPr>
            <w:r w:rsidRPr="00830D5F">
              <w:rPr>
                <w:b/>
                <w:sz w:val="24"/>
                <w:szCs w:val="24"/>
              </w:rPr>
              <w:t>Задача 1</w:t>
            </w:r>
            <w:r w:rsidRPr="00830D5F">
              <w:rPr>
                <w:sz w:val="24"/>
                <w:szCs w:val="24"/>
              </w:rPr>
              <w:t xml:space="preserve"> «</w:t>
            </w:r>
            <w:r w:rsidRPr="00830D5F">
              <w:rPr>
                <w:b/>
                <w:sz w:val="24"/>
                <w:szCs w:val="24"/>
              </w:rPr>
              <w:t xml:space="preserve">Повышение эффективности планирования использования средств бюджета </w:t>
            </w:r>
            <w:proofErr w:type="spellStart"/>
            <w:r w:rsidRPr="00830D5F">
              <w:rPr>
                <w:b/>
                <w:sz w:val="24"/>
                <w:szCs w:val="24"/>
              </w:rPr>
              <w:t>Арамильского</w:t>
            </w:r>
            <w:proofErr w:type="spellEnd"/>
            <w:r w:rsidRPr="00830D5F">
              <w:rPr>
                <w:b/>
                <w:sz w:val="24"/>
                <w:szCs w:val="24"/>
              </w:rPr>
              <w:t xml:space="preserve"> городского округа»</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2.1.1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sz w:val="24"/>
                <w:szCs w:val="24"/>
              </w:rPr>
            </w:pPr>
            <w:r w:rsidRPr="00830D5F">
              <w:rPr>
                <w:sz w:val="24"/>
                <w:szCs w:val="24"/>
              </w:rPr>
              <w:t xml:space="preserve">Соблюдение сроков разработки проекта бюджета </w:t>
            </w:r>
            <w:proofErr w:type="spellStart"/>
            <w:r w:rsidRPr="00830D5F">
              <w:rPr>
                <w:sz w:val="24"/>
                <w:szCs w:val="24"/>
              </w:rPr>
              <w:t>Арамильского</w:t>
            </w:r>
            <w:proofErr w:type="spellEnd"/>
            <w:r w:rsidRPr="00830D5F">
              <w:rPr>
                <w:sz w:val="24"/>
                <w:szCs w:val="24"/>
              </w:rPr>
              <w:t xml:space="preserve"> городского округа, установленных Решением Думы </w:t>
            </w:r>
            <w:proofErr w:type="spellStart"/>
            <w:r w:rsidRPr="00830D5F">
              <w:rPr>
                <w:sz w:val="24"/>
                <w:szCs w:val="24"/>
              </w:rPr>
              <w:t>Арамильского</w:t>
            </w:r>
            <w:proofErr w:type="spellEnd"/>
            <w:r w:rsidRPr="00830D5F">
              <w:rPr>
                <w:sz w:val="24"/>
                <w:szCs w:val="24"/>
              </w:rPr>
              <w:t xml:space="preserve"> городского округа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sz w:val="24"/>
                <w:szCs w:val="24"/>
              </w:rPr>
            </w:pPr>
            <w:r w:rsidRPr="00830D5F">
              <w:rPr>
                <w:sz w:val="24"/>
                <w:szCs w:val="24"/>
              </w:rPr>
              <w:t>да/нет</w:t>
            </w: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sz w:val="24"/>
                <w:szCs w:val="24"/>
              </w:rPr>
            </w:pPr>
            <w:r w:rsidRPr="00830D5F">
              <w:rPr>
                <w:sz w:val="24"/>
                <w:szCs w:val="24"/>
              </w:rPr>
              <w:t>да</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sz w:val="24"/>
                <w:szCs w:val="24"/>
              </w:rPr>
            </w:pPr>
            <w:r w:rsidRPr="00830D5F">
              <w:rPr>
                <w:sz w:val="24"/>
                <w:szCs w:val="24"/>
              </w:rPr>
              <w:t>да</w:t>
            </w:r>
          </w:p>
        </w:tc>
        <w:tc>
          <w:tcPr>
            <w:tcW w:w="1188" w:type="dxa"/>
            <w:gridSpan w:val="3"/>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да</w:t>
            </w:r>
          </w:p>
        </w:tc>
        <w:tc>
          <w:tcPr>
            <w:tcW w:w="1274" w:type="dxa"/>
            <w:gridSpan w:val="5"/>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да</w:t>
            </w:r>
          </w:p>
        </w:tc>
        <w:tc>
          <w:tcPr>
            <w:tcW w:w="1291" w:type="dxa"/>
            <w:gridSpan w:val="4"/>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да</w:t>
            </w:r>
          </w:p>
        </w:tc>
        <w:tc>
          <w:tcPr>
            <w:tcW w:w="1148" w:type="dxa"/>
            <w:gridSpan w:val="6"/>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да</w:t>
            </w:r>
          </w:p>
        </w:tc>
        <w:tc>
          <w:tcPr>
            <w:tcW w:w="1151" w:type="dxa"/>
            <w:gridSpan w:val="4"/>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да</w:t>
            </w:r>
          </w:p>
        </w:tc>
        <w:tc>
          <w:tcPr>
            <w:tcW w:w="2266" w:type="dxa"/>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 xml:space="preserve">Решение Думы </w:t>
            </w:r>
            <w:proofErr w:type="spellStart"/>
            <w:r w:rsidRPr="00830D5F">
              <w:rPr>
                <w:sz w:val="24"/>
                <w:szCs w:val="24"/>
              </w:rPr>
              <w:t>Арамильского</w:t>
            </w:r>
            <w:proofErr w:type="spellEnd"/>
            <w:r w:rsidRPr="00830D5F">
              <w:rPr>
                <w:sz w:val="24"/>
                <w:szCs w:val="24"/>
              </w:rPr>
              <w:t xml:space="preserve"> городского округа о порядке и сроках составления проекта бюджета </w:t>
            </w:r>
            <w:proofErr w:type="spellStart"/>
            <w:r w:rsidRPr="00830D5F">
              <w:rPr>
                <w:sz w:val="24"/>
                <w:szCs w:val="24"/>
              </w:rPr>
              <w:t>Арамильского</w:t>
            </w:r>
            <w:proofErr w:type="spellEnd"/>
            <w:r w:rsidRPr="00830D5F">
              <w:rPr>
                <w:sz w:val="24"/>
                <w:szCs w:val="24"/>
              </w:rPr>
              <w:t xml:space="preserve"> городского округа на очередной финансовый год и </w:t>
            </w:r>
            <w:r w:rsidRPr="00830D5F">
              <w:rPr>
                <w:sz w:val="24"/>
                <w:szCs w:val="24"/>
              </w:rPr>
              <w:lastRenderedPageBreak/>
              <w:t>плановый период</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lastRenderedPageBreak/>
              <w:t>2.1.2</w:t>
            </w:r>
          </w:p>
        </w:tc>
        <w:tc>
          <w:tcPr>
            <w:tcW w:w="2410" w:type="dxa"/>
            <w:gridSpan w:val="2"/>
            <w:tcBorders>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sz w:val="24"/>
                <w:szCs w:val="24"/>
              </w:rPr>
            </w:pPr>
            <w:r w:rsidRPr="00830D5F">
              <w:rPr>
                <w:iCs/>
                <w:sz w:val="24"/>
                <w:szCs w:val="24"/>
              </w:rPr>
              <w:t xml:space="preserve">Формирование бюджета </w:t>
            </w:r>
            <w:proofErr w:type="spellStart"/>
            <w:r w:rsidRPr="00830D5F">
              <w:rPr>
                <w:iCs/>
                <w:sz w:val="24"/>
                <w:szCs w:val="24"/>
              </w:rPr>
              <w:t>Арамильского</w:t>
            </w:r>
            <w:proofErr w:type="spellEnd"/>
            <w:r w:rsidRPr="00830D5F">
              <w:rPr>
                <w:iCs/>
                <w:sz w:val="24"/>
                <w:szCs w:val="24"/>
              </w:rPr>
              <w:t xml:space="preserve"> городского округа в программной структуре   </w:t>
            </w:r>
          </w:p>
        </w:tc>
        <w:tc>
          <w:tcPr>
            <w:tcW w:w="1428" w:type="dxa"/>
            <w:gridSpan w:val="2"/>
            <w:tcBorders>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sz w:val="24"/>
                <w:szCs w:val="24"/>
              </w:rPr>
            </w:pPr>
            <w:r w:rsidRPr="00830D5F">
              <w:rPr>
                <w:sz w:val="24"/>
                <w:szCs w:val="24"/>
              </w:rPr>
              <w:t>да/нет</w:t>
            </w:r>
          </w:p>
        </w:tc>
        <w:tc>
          <w:tcPr>
            <w:tcW w:w="949" w:type="dxa"/>
            <w:gridSpan w:val="3"/>
            <w:tcBorders>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sz w:val="24"/>
                <w:szCs w:val="24"/>
              </w:rPr>
            </w:pPr>
            <w:r w:rsidRPr="00830D5F">
              <w:rPr>
                <w:sz w:val="24"/>
                <w:szCs w:val="24"/>
              </w:rPr>
              <w:t>нет</w:t>
            </w:r>
          </w:p>
        </w:tc>
        <w:tc>
          <w:tcPr>
            <w:tcW w:w="1080" w:type="dxa"/>
            <w:gridSpan w:val="3"/>
            <w:tcBorders>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sz w:val="24"/>
                <w:szCs w:val="24"/>
              </w:rPr>
            </w:pPr>
            <w:r w:rsidRPr="00830D5F">
              <w:rPr>
                <w:sz w:val="24"/>
                <w:szCs w:val="24"/>
              </w:rPr>
              <w:t>да</w:t>
            </w:r>
          </w:p>
        </w:tc>
        <w:tc>
          <w:tcPr>
            <w:tcW w:w="1188" w:type="dxa"/>
            <w:gridSpan w:val="3"/>
            <w:tcBorders>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да</w:t>
            </w:r>
          </w:p>
        </w:tc>
        <w:tc>
          <w:tcPr>
            <w:tcW w:w="1274" w:type="dxa"/>
            <w:gridSpan w:val="5"/>
            <w:tcBorders>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да</w:t>
            </w:r>
          </w:p>
        </w:tc>
        <w:tc>
          <w:tcPr>
            <w:tcW w:w="1291" w:type="dxa"/>
            <w:gridSpan w:val="4"/>
            <w:tcBorders>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да</w:t>
            </w:r>
          </w:p>
        </w:tc>
        <w:tc>
          <w:tcPr>
            <w:tcW w:w="1148" w:type="dxa"/>
            <w:gridSpan w:val="6"/>
            <w:tcBorders>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да</w:t>
            </w:r>
          </w:p>
        </w:tc>
        <w:tc>
          <w:tcPr>
            <w:tcW w:w="1151" w:type="dxa"/>
            <w:gridSpan w:val="4"/>
            <w:tcBorders>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да</w:t>
            </w:r>
          </w:p>
        </w:tc>
        <w:tc>
          <w:tcPr>
            <w:tcW w:w="2266" w:type="dxa"/>
            <w:tcBorders>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Бюджетное послание Губернатора Свердловской области</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0861C2" w:rsidRDefault="00743754" w:rsidP="00743754">
            <w:pPr>
              <w:pStyle w:val="ConsPlusCell"/>
              <w:rPr>
                <w:sz w:val="24"/>
                <w:szCs w:val="24"/>
              </w:rPr>
            </w:pPr>
            <w:r w:rsidRPr="000861C2">
              <w:rPr>
                <w:sz w:val="24"/>
                <w:szCs w:val="24"/>
              </w:rPr>
              <w:t xml:space="preserve">2.1.3.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0861C2" w:rsidRDefault="00743754" w:rsidP="00743754">
            <w:pPr>
              <w:pStyle w:val="ConsPlusCell"/>
              <w:rPr>
                <w:sz w:val="24"/>
                <w:szCs w:val="24"/>
              </w:rPr>
            </w:pPr>
            <w:r w:rsidRPr="000861C2">
              <w:rPr>
                <w:sz w:val="24"/>
                <w:szCs w:val="24"/>
              </w:rPr>
              <w:t xml:space="preserve">Отклонение исполнения прогноза налоговых и неналоговых доходов бюджета </w:t>
            </w:r>
            <w:proofErr w:type="spellStart"/>
            <w:r w:rsidRPr="000861C2">
              <w:rPr>
                <w:sz w:val="24"/>
                <w:szCs w:val="24"/>
              </w:rPr>
              <w:t>Арамильского</w:t>
            </w:r>
            <w:proofErr w:type="spellEnd"/>
            <w:r w:rsidRPr="000861C2">
              <w:rPr>
                <w:sz w:val="24"/>
                <w:szCs w:val="24"/>
              </w:rPr>
              <w:t xml:space="preserve"> городского округа</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0861C2" w:rsidRDefault="00743754" w:rsidP="00743754">
            <w:pPr>
              <w:jc w:val="both"/>
              <w:rPr>
                <w:sz w:val="24"/>
                <w:szCs w:val="24"/>
              </w:rPr>
            </w:pPr>
            <w:r w:rsidRPr="000861C2">
              <w:rPr>
                <w:sz w:val="24"/>
                <w:szCs w:val="24"/>
              </w:rPr>
              <w:t>проценты</w:t>
            </w: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0861C2" w:rsidRDefault="00743754" w:rsidP="00743754">
            <w:pPr>
              <w:pStyle w:val="ConsPlusCell"/>
              <w:rPr>
                <w:sz w:val="24"/>
                <w:szCs w:val="24"/>
              </w:rPr>
            </w:pPr>
            <w:r w:rsidRPr="000861C2">
              <w:rPr>
                <w:sz w:val="24"/>
                <w:szCs w:val="24"/>
              </w:rPr>
              <w:t>-</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0861C2" w:rsidRDefault="00743754" w:rsidP="00743754">
            <w:pPr>
              <w:pStyle w:val="a7"/>
              <w:rPr>
                <w:rFonts w:ascii="Times New Roman" w:hAnsi="Times New Roman"/>
                <w:lang w:val="ru-RU" w:eastAsia="ru-RU"/>
              </w:rPr>
            </w:pPr>
            <w:r w:rsidRPr="000861C2">
              <w:rPr>
                <w:rFonts w:ascii="Times New Roman" w:hAnsi="Times New Roman"/>
                <w:lang w:val="ru-RU" w:eastAsia="ru-RU"/>
              </w:rPr>
              <w:t>9</w:t>
            </w:r>
          </w:p>
        </w:tc>
        <w:tc>
          <w:tcPr>
            <w:tcW w:w="1188" w:type="dxa"/>
            <w:gridSpan w:val="3"/>
            <w:tcBorders>
              <w:top w:val="single" w:sz="4" w:space="0" w:color="auto"/>
              <w:left w:val="single" w:sz="4" w:space="0" w:color="auto"/>
              <w:bottom w:val="single" w:sz="4" w:space="0" w:color="auto"/>
              <w:right w:val="single" w:sz="4" w:space="0" w:color="auto"/>
            </w:tcBorders>
          </w:tcPr>
          <w:p w:rsidR="00743754" w:rsidRPr="000861C2" w:rsidRDefault="00E22E6A" w:rsidP="00743754">
            <w:pPr>
              <w:rPr>
                <w:sz w:val="24"/>
                <w:szCs w:val="24"/>
              </w:rPr>
            </w:pPr>
            <w:r w:rsidRPr="00E22E6A">
              <w:rPr>
                <w:sz w:val="24"/>
                <w:szCs w:val="24"/>
              </w:rPr>
              <w:t>5</w:t>
            </w:r>
          </w:p>
        </w:tc>
        <w:tc>
          <w:tcPr>
            <w:tcW w:w="1319" w:type="dxa"/>
            <w:gridSpan w:val="7"/>
            <w:tcBorders>
              <w:top w:val="single" w:sz="4" w:space="0" w:color="auto"/>
              <w:left w:val="single" w:sz="4" w:space="0" w:color="auto"/>
              <w:bottom w:val="single" w:sz="4" w:space="0" w:color="auto"/>
              <w:right w:val="single" w:sz="4" w:space="0" w:color="auto"/>
            </w:tcBorders>
          </w:tcPr>
          <w:p w:rsidR="00743754" w:rsidRPr="000861C2" w:rsidRDefault="00743754" w:rsidP="00743754">
            <w:pPr>
              <w:rPr>
                <w:sz w:val="24"/>
                <w:szCs w:val="24"/>
              </w:rPr>
            </w:pPr>
            <w:r w:rsidRPr="000861C2">
              <w:rPr>
                <w:sz w:val="24"/>
                <w:szCs w:val="24"/>
              </w:rPr>
              <w:t>5</w:t>
            </w:r>
          </w:p>
        </w:tc>
        <w:tc>
          <w:tcPr>
            <w:tcW w:w="1275" w:type="dxa"/>
            <w:gridSpan w:val="3"/>
            <w:tcBorders>
              <w:top w:val="single" w:sz="4" w:space="0" w:color="auto"/>
              <w:left w:val="single" w:sz="4" w:space="0" w:color="auto"/>
              <w:bottom w:val="single" w:sz="4" w:space="0" w:color="auto"/>
              <w:right w:val="single" w:sz="4" w:space="0" w:color="auto"/>
            </w:tcBorders>
          </w:tcPr>
          <w:p w:rsidR="00743754" w:rsidRPr="000861C2" w:rsidRDefault="00743754" w:rsidP="00743754">
            <w:pPr>
              <w:rPr>
                <w:sz w:val="24"/>
                <w:szCs w:val="24"/>
              </w:rPr>
            </w:pPr>
            <w:r w:rsidRPr="000861C2">
              <w:rPr>
                <w:sz w:val="24"/>
                <w:szCs w:val="24"/>
              </w:rPr>
              <w:t>5</w:t>
            </w:r>
          </w:p>
        </w:tc>
        <w:tc>
          <w:tcPr>
            <w:tcW w:w="1119" w:type="dxa"/>
            <w:gridSpan w:val="5"/>
            <w:tcBorders>
              <w:top w:val="single" w:sz="4" w:space="0" w:color="auto"/>
              <w:left w:val="single" w:sz="4" w:space="0" w:color="auto"/>
              <w:bottom w:val="single" w:sz="4" w:space="0" w:color="auto"/>
              <w:right w:val="single" w:sz="4" w:space="0" w:color="auto"/>
            </w:tcBorders>
          </w:tcPr>
          <w:p w:rsidR="00743754" w:rsidRPr="000861C2" w:rsidRDefault="00743754" w:rsidP="00743754">
            <w:pPr>
              <w:rPr>
                <w:sz w:val="24"/>
                <w:szCs w:val="24"/>
              </w:rPr>
            </w:pPr>
            <w:r w:rsidRPr="000861C2">
              <w:rPr>
                <w:sz w:val="24"/>
                <w:szCs w:val="24"/>
              </w:rPr>
              <w:t>5</w:t>
            </w:r>
          </w:p>
        </w:tc>
        <w:tc>
          <w:tcPr>
            <w:tcW w:w="1122" w:type="dxa"/>
            <w:gridSpan w:val="2"/>
            <w:tcBorders>
              <w:top w:val="single" w:sz="4" w:space="0" w:color="auto"/>
              <w:left w:val="single" w:sz="4" w:space="0" w:color="auto"/>
              <w:bottom w:val="single" w:sz="4" w:space="0" w:color="auto"/>
              <w:right w:val="single" w:sz="4" w:space="0" w:color="auto"/>
            </w:tcBorders>
          </w:tcPr>
          <w:p w:rsidR="00743754" w:rsidRPr="000861C2" w:rsidRDefault="00743754" w:rsidP="00743754">
            <w:pPr>
              <w:rPr>
                <w:sz w:val="24"/>
                <w:szCs w:val="24"/>
              </w:rPr>
            </w:pPr>
            <w:r w:rsidRPr="000861C2">
              <w:rPr>
                <w:sz w:val="24"/>
                <w:szCs w:val="24"/>
              </w:rPr>
              <w:t>5</w:t>
            </w:r>
          </w:p>
        </w:tc>
        <w:tc>
          <w:tcPr>
            <w:tcW w:w="2295" w:type="dxa"/>
            <w:gridSpan w:val="3"/>
            <w:tcBorders>
              <w:top w:val="single" w:sz="4" w:space="0" w:color="auto"/>
              <w:left w:val="single" w:sz="4" w:space="0" w:color="auto"/>
              <w:bottom w:val="single" w:sz="4" w:space="0" w:color="auto"/>
              <w:right w:val="single" w:sz="4" w:space="0" w:color="auto"/>
            </w:tcBorders>
          </w:tcPr>
          <w:p w:rsidR="00743754" w:rsidRPr="000861C2" w:rsidRDefault="00743754" w:rsidP="00743754">
            <w:pPr>
              <w:pStyle w:val="ConsPlusCell"/>
              <w:rPr>
                <w:sz w:val="24"/>
                <w:szCs w:val="24"/>
              </w:rPr>
            </w:pPr>
            <w:r w:rsidRPr="000861C2">
              <w:rPr>
                <w:sz w:val="24"/>
                <w:szCs w:val="24"/>
              </w:rPr>
              <w:t xml:space="preserve">отчет об исполнении бюджета </w:t>
            </w:r>
            <w:proofErr w:type="spellStart"/>
            <w:r w:rsidRPr="000861C2">
              <w:rPr>
                <w:sz w:val="24"/>
                <w:szCs w:val="24"/>
              </w:rPr>
              <w:t>Арамильского</w:t>
            </w:r>
            <w:proofErr w:type="spellEnd"/>
            <w:r w:rsidRPr="000861C2">
              <w:rPr>
                <w:sz w:val="24"/>
                <w:szCs w:val="24"/>
              </w:rPr>
              <w:t xml:space="preserve"> городского округа</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 xml:space="preserve">2.1.4.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sz w:val="24"/>
                <w:szCs w:val="24"/>
              </w:rPr>
            </w:pPr>
            <w:r w:rsidRPr="00830D5F">
              <w:rPr>
                <w:sz w:val="24"/>
                <w:szCs w:val="24"/>
              </w:rPr>
              <w:t xml:space="preserve">Своевременное утверждение сводной бюджетной росписи бюджета </w:t>
            </w:r>
            <w:proofErr w:type="spellStart"/>
            <w:r w:rsidRPr="00830D5F">
              <w:rPr>
                <w:sz w:val="24"/>
                <w:szCs w:val="24"/>
              </w:rPr>
              <w:t>Арамильского</w:t>
            </w:r>
            <w:proofErr w:type="spellEnd"/>
            <w:r w:rsidRPr="00830D5F">
              <w:rPr>
                <w:sz w:val="24"/>
                <w:szCs w:val="24"/>
              </w:rPr>
              <w:t xml:space="preserve"> городского округа и доведение ассигнований и лимитов бюджетных обязательств до главных распорядителей средств бюджета </w:t>
            </w:r>
            <w:proofErr w:type="spellStart"/>
            <w:r w:rsidRPr="00830D5F">
              <w:rPr>
                <w:sz w:val="24"/>
                <w:szCs w:val="24"/>
              </w:rPr>
              <w:t>Арамильского</w:t>
            </w:r>
            <w:proofErr w:type="spellEnd"/>
            <w:r w:rsidRPr="00830D5F">
              <w:rPr>
                <w:sz w:val="24"/>
                <w:szCs w:val="24"/>
              </w:rPr>
              <w:t xml:space="preserve"> городского округа в установленные </w:t>
            </w:r>
            <w:r w:rsidRPr="00830D5F">
              <w:rPr>
                <w:sz w:val="24"/>
                <w:szCs w:val="24"/>
              </w:rPr>
              <w:lastRenderedPageBreak/>
              <w:t>законодательством сроки</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sz w:val="24"/>
                <w:szCs w:val="24"/>
              </w:rPr>
            </w:pPr>
            <w:r w:rsidRPr="00830D5F">
              <w:rPr>
                <w:sz w:val="24"/>
                <w:szCs w:val="24"/>
              </w:rPr>
              <w:lastRenderedPageBreak/>
              <w:t>да/нет</w:t>
            </w: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sz w:val="24"/>
                <w:szCs w:val="24"/>
              </w:rPr>
            </w:pPr>
            <w:r w:rsidRPr="00830D5F">
              <w:rPr>
                <w:sz w:val="24"/>
                <w:szCs w:val="24"/>
              </w:rPr>
              <w:t>До 01 января очередного финансового года</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r w:rsidRPr="00830D5F">
              <w:rPr>
                <w:sz w:val="24"/>
                <w:szCs w:val="24"/>
              </w:rPr>
              <w:t>До 01 января очередного финансового года</w:t>
            </w:r>
          </w:p>
        </w:tc>
        <w:tc>
          <w:tcPr>
            <w:tcW w:w="1188" w:type="dxa"/>
            <w:gridSpan w:val="3"/>
            <w:tcBorders>
              <w:top w:val="single" w:sz="4" w:space="0" w:color="auto"/>
              <w:left w:val="single" w:sz="4" w:space="0" w:color="auto"/>
              <w:bottom w:val="single" w:sz="4" w:space="0" w:color="auto"/>
              <w:right w:val="single" w:sz="4" w:space="0" w:color="auto"/>
            </w:tcBorders>
          </w:tcPr>
          <w:p w:rsidR="00743754" w:rsidRPr="00830D5F" w:rsidRDefault="00743754" w:rsidP="00743754">
            <w:r w:rsidRPr="00830D5F">
              <w:rPr>
                <w:sz w:val="24"/>
                <w:szCs w:val="24"/>
              </w:rPr>
              <w:t>До 01 января очередного финансового года</w:t>
            </w:r>
          </w:p>
        </w:tc>
        <w:tc>
          <w:tcPr>
            <w:tcW w:w="1319" w:type="dxa"/>
            <w:gridSpan w:val="7"/>
            <w:tcBorders>
              <w:top w:val="single" w:sz="4" w:space="0" w:color="auto"/>
              <w:left w:val="single" w:sz="4" w:space="0" w:color="auto"/>
              <w:bottom w:val="single" w:sz="4" w:space="0" w:color="auto"/>
              <w:right w:val="single" w:sz="4" w:space="0" w:color="auto"/>
            </w:tcBorders>
          </w:tcPr>
          <w:p w:rsidR="00743754" w:rsidRPr="00830D5F" w:rsidRDefault="00743754" w:rsidP="00743754">
            <w:r w:rsidRPr="00830D5F">
              <w:rPr>
                <w:sz w:val="24"/>
                <w:szCs w:val="24"/>
              </w:rPr>
              <w:t>До 01 января очередного финансового года</w:t>
            </w:r>
          </w:p>
        </w:tc>
        <w:tc>
          <w:tcPr>
            <w:tcW w:w="1275" w:type="dxa"/>
            <w:gridSpan w:val="3"/>
            <w:tcBorders>
              <w:top w:val="single" w:sz="4" w:space="0" w:color="auto"/>
              <w:left w:val="single" w:sz="4" w:space="0" w:color="auto"/>
              <w:bottom w:val="single" w:sz="4" w:space="0" w:color="auto"/>
              <w:right w:val="single" w:sz="4" w:space="0" w:color="auto"/>
            </w:tcBorders>
          </w:tcPr>
          <w:p w:rsidR="00743754" w:rsidRPr="00830D5F" w:rsidRDefault="00743754" w:rsidP="00743754">
            <w:r w:rsidRPr="00830D5F">
              <w:rPr>
                <w:sz w:val="24"/>
                <w:szCs w:val="24"/>
              </w:rPr>
              <w:t>До 01 января очередного финансового года</w:t>
            </w:r>
          </w:p>
        </w:tc>
        <w:tc>
          <w:tcPr>
            <w:tcW w:w="1119" w:type="dxa"/>
            <w:gridSpan w:val="5"/>
            <w:tcBorders>
              <w:top w:val="single" w:sz="4" w:space="0" w:color="auto"/>
              <w:left w:val="single" w:sz="4" w:space="0" w:color="auto"/>
              <w:bottom w:val="single" w:sz="4" w:space="0" w:color="auto"/>
              <w:right w:val="single" w:sz="4" w:space="0" w:color="auto"/>
            </w:tcBorders>
          </w:tcPr>
          <w:p w:rsidR="00743754" w:rsidRPr="00830D5F" w:rsidRDefault="00743754" w:rsidP="00743754">
            <w:r w:rsidRPr="00830D5F">
              <w:rPr>
                <w:sz w:val="24"/>
                <w:szCs w:val="24"/>
              </w:rPr>
              <w:t>До 01 января очередного финансового года</w:t>
            </w:r>
          </w:p>
        </w:tc>
        <w:tc>
          <w:tcPr>
            <w:tcW w:w="1122" w:type="dxa"/>
            <w:gridSpan w:val="2"/>
            <w:tcBorders>
              <w:top w:val="single" w:sz="4" w:space="0" w:color="auto"/>
              <w:left w:val="single" w:sz="4" w:space="0" w:color="auto"/>
              <w:bottom w:val="single" w:sz="4" w:space="0" w:color="auto"/>
              <w:right w:val="single" w:sz="4" w:space="0" w:color="auto"/>
            </w:tcBorders>
          </w:tcPr>
          <w:p w:rsidR="00743754" w:rsidRPr="00830D5F" w:rsidRDefault="00743754" w:rsidP="00743754">
            <w:r w:rsidRPr="00830D5F">
              <w:rPr>
                <w:sz w:val="24"/>
                <w:szCs w:val="24"/>
              </w:rPr>
              <w:t>До 01 января очередного финансового года</w:t>
            </w:r>
          </w:p>
        </w:tc>
        <w:tc>
          <w:tcPr>
            <w:tcW w:w="2295" w:type="dxa"/>
            <w:gridSpan w:val="3"/>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t xml:space="preserve">Бюджетный Кодекс РФ; Решение Думы </w:t>
            </w:r>
            <w:proofErr w:type="spellStart"/>
            <w:r w:rsidRPr="00830D5F">
              <w:rPr>
                <w:sz w:val="24"/>
                <w:szCs w:val="24"/>
              </w:rPr>
              <w:t>Арамильского</w:t>
            </w:r>
            <w:proofErr w:type="spellEnd"/>
            <w:r w:rsidRPr="00830D5F">
              <w:rPr>
                <w:sz w:val="24"/>
                <w:szCs w:val="24"/>
              </w:rPr>
              <w:t xml:space="preserve"> городского округа от 27.06.2013 года № 21/3 «Об утверждении Положения «О Финансовом отделе Администрации </w:t>
            </w:r>
            <w:proofErr w:type="spellStart"/>
            <w:r w:rsidRPr="00830D5F">
              <w:rPr>
                <w:sz w:val="24"/>
                <w:szCs w:val="24"/>
              </w:rPr>
              <w:t>Арамильского</w:t>
            </w:r>
            <w:proofErr w:type="spellEnd"/>
            <w:r w:rsidRPr="00830D5F">
              <w:rPr>
                <w:sz w:val="24"/>
                <w:szCs w:val="24"/>
              </w:rPr>
              <w:t xml:space="preserve"> городского округа»</w:t>
            </w:r>
          </w:p>
        </w:tc>
      </w:tr>
      <w:tr w:rsidR="00743754" w:rsidRPr="00830D5F" w:rsidTr="00743754">
        <w:tblPrEx>
          <w:tblCellMar>
            <w:top w:w="0" w:type="dxa"/>
            <w:bottom w:w="0" w:type="dxa"/>
          </w:tblCellMar>
        </w:tblPrEx>
        <w:trPr>
          <w:trHeight w:val="638"/>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jc w:val="both"/>
              <w:rPr>
                <w:iCs/>
                <w:sz w:val="24"/>
                <w:szCs w:val="24"/>
              </w:rPr>
            </w:pPr>
            <w:r w:rsidRPr="00830D5F">
              <w:rPr>
                <w:iCs/>
                <w:sz w:val="24"/>
                <w:szCs w:val="24"/>
              </w:rPr>
              <w:lastRenderedPageBreak/>
              <w:t xml:space="preserve">2.1.5.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iCs/>
                <w:sz w:val="24"/>
                <w:szCs w:val="24"/>
              </w:rPr>
            </w:pPr>
            <w:r w:rsidRPr="00830D5F">
              <w:rPr>
                <w:sz w:val="24"/>
                <w:szCs w:val="24"/>
              </w:rPr>
              <w:t xml:space="preserve">Обеспечение исполнения бюджетных обязательств, подлежащих исполнению за счет средств бюджета </w:t>
            </w:r>
            <w:proofErr w:type="spellStart"/>
            <w:r w:rsidRPr="00830D5F">
              <w:rPr>
                <w:sz w:val="24"/>
                <w:szCs w:val="24"/>
              </w:rPr>
              <w:t>Арамильского</w:t>
            </w:r>
            <w:proofErr w:type="spellEnd"/>
            <w:r w:rsidRPr="00830D5F">
              <w:rPr>
                <w:sz w:val="24"/>
                <w:szCs w:val="24"/>
              </w:rPr>
              <w:t xml:space="preserve"> городского округа</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iCs/>
                <w:sz w:val="24"/>
                <w:szCs w:val="24"/>
              </w:rPr>
            </w:pPr>
            <w:r w:rsidRPr="00830D5F">
              <w:rPr>
                <w:iCs/>
                <w:sz w:val="24"/>
                <w:szCs w:val="24"/>
              </w:rPr>
              <w:t>да/нет</w:t>
            </w: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iCs/>
                <w:sz w:val="24"/>
                <w:szCs w:val="24"/>
              </w:rPr>
            </w:pPr>
            <w:r w:rsidRPr="00830D5F">
              <w:rPr>
                <w:iCs/>
                <w:sz w:val="24"/>
                <w:szCs w:val="24"/>
              </w:rPr>
              <w:t>да</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iCs/>
                <w:sz w:val="24"/>
                <w:szCs w:val="24"/>
              </w:rPr>
            </w:pPr>
            <w:r w:rsidRPr="00830D5F">
              <w:rPr>
                <w:iCs/>
                <w:sz w:val="24"/>
                <w:szCs w:val="24"/>
              </w:rPr>
              <w:t>да</w:t>
            </w:r>
          </w:p>
        </w:tc>
        <w:tc>
          <w:tcPr>
            <w:tcW w:w="1188" w:type="dxa"/>
            <w:gridSpan w:val="3"/>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iCs/>
                <w:sz w:val="24"/>
                <w:szCs w:val="24"/>
              </w:rPr>
            </w:pPr>
            <w:r w:rsidRPr="00830D5F">
              <w:rPr>
                <w:iCs/>
                <w:sz w:val="24"/>
                <w:szCs w:val="24"/>
              </w:rPr>
              <w:t>да</w:t>
            </w:r>
          </w:p>
        </w:tc>
        <w:tc>
          <w:tcPr>
            <w:tcW w:w="1319" w:type="dxa"/>
            <w:gridSpan w:val="7"/>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iCs/>
                <w:sz w:val="24"/>
                <w:szCs w:val="24"/>
              </w:rPr>
            </w:pPr>
            <w:r w:rsidRPr="00830D5F">
              <w:rPr>
                <w:iCs/>
                <w:sz w:val="24"/>
                <w:szCs w:val="24"/>
              </w:rPr>
              <w:t>да</w:t>
            </w:r>
          </w:p>
        </w:tc>
        <w:tc>
          <w:tcPr>
            <w:tcW w:w="1275" w:type="dxa"/>
            <w:gridSpan w:val="3"/>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iCs/>
                <w:sz w:val="24"/>
                <w:szCs w:val="24"/>
              </w:rPr>
            </w:pPr>
            <w:r w:rsidRPr="00830D5F">
              <w:rPr>
                <w:iCs/>
                <w:sz w:val="24"/>
                <w:szCs w:val="24"/>
              </w:rPr>
              <w:t>да</w:t>
            </w:r>
          </w:p>
        </w:tc>
        <w:tc>
          <w:tcPr>
            <w:tcW w:w="1119" w:type="dxa"/>
            <w:gridSpan w:val="5"/>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iCs/>
                <w:sz w:val="24"/>
                <w:szCs w:val="24"/>
              </w:rPr>
            </w:pPr>
            <w:r w:rsidRPr="00830D5F">
              <w:rPr>
                <w:iCs/>
                <w:sz w:val="24"/>
                <w:szCs w:val="24"/>
              </w:rPr>
              <w:t>да</w:t>
            </w:r>
          </w:p>
        </w:tc>
        <w:tc>
          <w:tcPr>
            <w:tcW w:w="1122" w:type="dxa"/>
            <w:gridSpan w:val="2"/>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iCs/>
                <w:sz w:val="24"/>
                <w:szCs w:val="24"/>
              </w:rPr>
            </w:pPr>
            <w:r w:rsidRPr="00830D5F">
              <w:rPr>
                <w:iCs/>
                <w:sz w:val="24"/>
                <w:szCs w:val="24"/>
              </w:rPr>
              <w:t>да</w:t>
            </w:r>
          </w:p>
        </w:tc>
        <w:tc>
          <w:tcPr>
            <w:tcW w:w="2295" w:type="dxa"/>
            <w:gridSpan w:val="3"/>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iCs/>
                <w:sz w:val="24"/>
                <w:szCs w:val="24"/>
              </w:rPr>
            </w:pPr>
            <w:r w:rsidRPr="00830D5F">
              <w:rPr>
                <w:iCs/>
                <w:sz w:val="24"/>
                <w:szCs w:val="24"/>
              </w:rPr>
              <w:t>Бюджетный Кодекс РФ</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jc w:val="both"/>
              <w:rPr>
                <w:iCs/>
                <w:sz w:val="24"/>
                <w:szCs w:val="24"/>
              </w:rPr>
            </w:pPr>
            <w:r w:rsidRPr="00830D5F">
              <w:rPr>
                <w:iCs/>
                <w:sz w:val="24"/>
                <w:szCs w:val="24"/>
              </w:rPr>
              <w:t>2.1.6.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iCs/>
                <w:sz w:val="24"/>
                <w:szCs w:val="24"/>
              </w:rPr>
            </w:pPr>
            <w:r w:rsidRPr="00830D5F">
              <w:rPr>
                <w:iCs/>
                <w:sz w:val="24"/>
                <w:szCs w:val="24"/>
              </w:rPr>
              <w:t xml:space="preserve">Осуществление внутреннего муниципального финансового контроля в сфере бюджетных правоотношений  </w:t>
            </w:r>
          </w:p>
          <w:p w:rsidR="00743754" w:rsidRPr="00830D5F" w:rsidRDefault="00743754" w:rsidP="00743754">
            <w:pPr>
              <w:pStyle w:val="ConsPlusCell"/>
              <w:rPr>
                <w:iCs/>
                <w:sz w:val="24"/>
                <w:szCs w:val="24"/>
              </w:rPr>
            </w:pP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iCs/>
                <w:sz w:val="24"/>
                <w:szCs w:val="24"/>
              </w:rPr>
            </w:pPr>
            <w:r w:rsidRPr="00830D5F">
              <w:rPr>
                <w:iCs/>
                <w:sz w:val="24"/>
                <w:szCs w:val="24"/>
              </w:rPr>
              <w:t>да/нет</w:t>
            </w: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iCs/>
                <w:sz w:val="24"/>
                <w:szCs w:val="24"/>
              </w:rPr>
            </w:pPr>
            <w:r w:rsidRPr="00830D5F">
              <w:rPr>
                <w:iCs/>
                <w:sz w:val="24"/>
                <w:szCs w:val="24"/>
              </w:rPr>
              <w:t>да</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iCs/>
                <w:sz w:val="24"/>
                <w:szCs w:val="24"/>
              </w:rPr>
            </w:pPr>
            <w:r w:rsidRPr="00830D5F">
              <w:rPr>
                <w:iCs/>
                <w:sz w:val="24"/>
                <w:szCs w:val="24"/>
              </w:rPr>
              <w:t>да</w:t>
            </w:r>
          </w:p>
        </w:tc>
        <w:tc>
          <w:tcPr>
            <w:tcW w:w="1188" w:type="dxa"/>
            <w:gridSpan w:val="3"/>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iCs/>
                <w:sz w:val="24"/>
                <w:szCs w:val="24"/>
              </w:rPr>
            </w:pPr>
            <w:r w:rsidRPr="00830D5F">
              <w:rPr>
                <w:iCs/>
                <w:sz w:val="24"/>
                <w:szCs w:val="24"/>
              </w:rPr>
              <w:t>да</w:t>
            </w:r>
          </w:p>
        </w:tc>
        <w:tc>
          <w:tcPr>
            <w:tcW w:w="1319" w:type="dxa"/>
            <w:gridSpan w:val="7"/>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iCs/>
                <w:sz w:val="24"/>
                <w:szCs w:val="24"/>
              </w:rPr>
            </w:pPr>
            <w:r w:rsidRPr="00830D5F">
              <w:rPr>
                <w:iCs/>
                <w:sz w:val="24"/>
                <w:szCs w:val="24"/>
              </w:rPr>
              <w:t>да</w:t>
            </w:r>
          </w:p>
        </w:tc>
        <w:tc>
          <w:tcPr>
            <w:tcW w:w="1275" w:type="dxa"/>
            <w:gridSpan w:val="3"/>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iCs/>
                <w:sz w:val="24"/>
                <w:szCs w:val="24"/>
              </w:rPr>
            </w:pPr>
            <w:r w:rsidRPr="00830D5F">
              <w:rPr>
                <w:iCs/>
                <w:sz w:val="24"/>
                <w:szCs w:val="24"/>
              </w:rPr>
              <w:t>да</w:t>
            </w:r>
          </w:p>
        </w:tc>
        <w:tc>
          <w:tcPr>
            <w:tcW w:w="1119" w:type="dxa"/>
            <w:gridSpan w:val="5"/>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iCs/>
                <w:sz w:val="24"/>
                <w:szCs w:val="24"/>
              </w:rPr>
            </w:pPr>
            <w:r w:rsidRPr="00830D5F">
              <w:rPr>
                <w:iCs/>
                <w:sz w:val="24"/>
                <w:szCs w:val="24"/>
              </w:rPr>
              <w:t>да</w:t>
            </w:r>
          </w:p>
        </w:tc>
        <w:tc>
          <w:tcPr>
            <w:tcW w:w="1122" w:type="dxa"/>
            <w:gridSpan w:val="2"/>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iCs/>
                <w:sz w:val="24"/>
                <w:szCs w:val="24"/>
              </w:rPr>
            </w:pPr>
            <w:r w:rsidRPr="00830D5F">
              <w:rPr>
                <w:iCs/>
                <w:sz w:val="24"/>
                <w:szCs w:val="24"/>
              </w:rPr>
              <w:t>да</w:t>
            </w:r>
          </w:p>
        </w:tc>
        <w:tc>
          <w:tcPr>
            <w:tcW w:w="2295" w:type="dxa"/>
            <w:gridSpan w:val="3"/>
            <w:tcBorders>
              <w:top w:val="single" w:sz="4" w:space="0" w:color="auto"/>
              <w:left w:val="single" w:sz="4" w:space="0" w:color="auto"/>
              <w:bottom w:val="single" w:sz="4" w:space="0" w:color="auto"/>
              <w:right w:val="single" w:sz="4" w:space="0" w:color="auto"/>
            </w:tcBorders>
          </w:tcPr>
          <w:p w:rsidR="00743754" w:rsidRPr="00830D5F" w:rsidRDefault="00743754" w:rsidP="00E22E6A">
            <w:pPr>
              <w:pStyle w:val="ConsPlusCell"/>
              <w:rPr>
                <w:iCs/>
                <w:sz w:val="24"/>
                <w:szCs w:val="24"/>
              </w:rPr>
            </w:pPr>
            <w:r w:rsidRPr="00830D5F">
              <w:rPr>
                <w:iCs/>
                <w:sz w:val="24"/>
                <w:szCs w:val="24"/>
              </w:rPr>
              <w:t xml:space="preserve">Бюджетный Кодекс РФ, постановление </w:t>
            </w:r>
            <w:proofErr w:type="spellStart"/>
            <w:r>
              <w:rPr>
                <w:iCs/>
                <w:sz w:val="24"/>
                <w:szCs w:val="24"/>
              </w:rPr>
              <w:t>Администарции</w:t>
            </w:r>
            <w:proofErr w:type="spellEnd"/>
            <w:r>
              <w:rPr>
                <w:iCs/>
                <w:sz w:val="24"/>
                <w:szCs w:val="24"/>
              </w:rPr>
              <w:t xml:space="preserve"> </w:t>
            </w:r>
            <w:proofErr w:type="spellStart"/>
            <w:r w:rsidRPr="00830D5F">
              <w:rPr>
                <w:iCs/>
                <w:sz w:val="24"/>
                <w:szCs w:val="24"/>
              </w:rPr>
              <w:t>Арам</w:t>
            </w:r>
            <w:r w:rsidR="00E22E6A">
              <w:rPr>
                <w:iCs/>
                <w:sz w:val="24"/>
                <w:szCs w:val="24"/>
              </w:rPr>
              <w:t>ильского</w:t>
            </w:r>
            <w:proofErr w:type="spellEnd"/>
            <w:r w:rsidR="00E22E6A">
              <w:rPr>
                <w:iCs/>
                <w:sz w:val="24"/>
                <w:szCs w:val="24"/>
              </w:rPr>
              <w:t xml:space="preserve"> городского округа от 19</w:t>
            </w:r>
            <w:r w:rsidRPr="00830D5F">
              <w:rPr>
                <w:iCs/>
                <w:sz w:val="24"/>
                <w:szCs w:val="24"/>
              </w:rPr>
              <w:t>.0</w:t>
            </w:r>
            <w:r w:rsidR="00E22E6A">
              <w:rPr>
                <w:iCs/>
                <w:sz w:val="24"/>
                <w:szCs w:val="24"/>
              </w:rPr>
              <w:t>5</w:t>
            </w:r>
            <w:r w:rsidRPr="00830D5F">
              <w:rPr>
                <w:iCs/>
                <w:sz w:val="24"/>
                <w:szCs w:val="24"/>
              </w:rPr>
              <w:t>.201</w:t>
            </w:r>
            <w:r w:rsidR="00E22E6A">
              <w:rPr>
                <w:iCs/>
                <w:sz w:val="24"/>
                <w:szCs w:val="24"/>
              </w:rPr>
              <w:t>5</w:t>
            </w:r>
            <w:r w:rsidRPr="00830D5F">
              <w:rPr>
                <w:iCs/>
                <w:sz w:val="24"/>
                <w:szCs w:val="24"/>
              </w:rPr>
              <w:t xml:space="preserve"> № </w:t>
            </w:r>
            <w:r w:rsidR="00E22E6A">
              <w:rPr>
                <w:iCs/>
                <w:sz w:val="24"/>
                <w:szCs w:val="24"/>
              </w:rPr>
              <w:t>422</w:t>
            </w:r>
            <w:r w:rsidRPr="00830D5F">
              <w:rPr>
                <w:iCs/>
                <w:sz w:val="24"/>
                <w:szCs w:val="24"/>
              </w:rPr>
              <w:t xml:space="preserve"> «Об утверждении </w:t>
            </w:r>
            <w:r>
              <w:rPr>
                <w:iCs/>
                <w:sz w:val="24"/>
                <w:szCs w:val="24"/>
              </w:rPr>
              <w:t xml:space="preserve">Административного </w:t>
            </w:r>
            <w:proofErr w:type="gramStart"/>
            <w:r>
              <w:rPr>
                <w:iCs/>
                <w:sz w:val="24"/>
                <w:szCs w:val="24"/>
              </w:rPr>
              <w:t>регламента  исполнения</w:t>
            </w:r>
            <w:proofErr w:type="gramEnd"/>
            <w:r>
              <w:rPr>
                <w:iCs/>
                <w:sz w:val="24"/>
                <w:szCs w:val="24"/>
              </w:rPr>
              <w:t xml:space="preserve"> Финансовым отделом Администрации </w:t>
            </w:r>
            <w:proofErr w:type="spellStart"/>
            <w:r>
              <w:rPr>
                <w:iCs/>
                <w:sz w:val="24"/>
                <w:szCs w:val="24"/>
              </w:rPr>
              <w:t>Арамильского</w:t>
            </w:r>
            <w:proofErr w:type="spellEnd"/>
            <w:r w:rsidR="00E22E6A">
              <w:rPr>
                <w:iCs/>
                <w:sz w:val="24"/>
                <w:szCs w:val="24"/>
              </w:rPr>
              <w:t xml:space="preserve"> городского округа муниципальной функции по контролю в финансово-</w:t>
            </w:r>
            <w:r w:rsidR="00E22E6A">
              <w:rPr>
                <w:iCs/>
                <w:sz w:val="24"/>
                <w:szCs w:val="24"/>
              </w:rPr>
              <w:lastRenderedPageBreak/>
              <w:t>бюджетной сфере»</w:t>
            </w:r>
            <w:r>
              <w:rPr>
                <w:iCs/>
                <w:sz w:val="24"/>
                <w:szCs w:val="24"/>
              </w:rPr>
              <w:t xml:space="preserve"> </w:t>
            </w:r>
            <w:r w:rsidRPr="00830D5F">
              <w:rPr>
                <w:iCs/>
                <w:sz w:val="24"/>
                <w:szCs w:val="24"/>
              </w:rPr>
              <w:t>»</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lastRenderedPageBreak/>
              <w:t xml:space="preserve">2.2. </w:t>
            </w:r>
          </w:p>
        </w:tc>
        <w:tc>
          <w:tcPr>
            <w:tcW w:w="14185" w:type="dxa"/>
            <w:gridSpan w:val="33"/>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jc w:val="center"/>
              <w:rPr>
                <w:sz w:val="24"/>
                <w:szCs w:val="24"/>
              </w:rPr>
            </w:pPr>
            <w:r w:rsidRPr="00830D5F">
              <w:rPr>
                <w:b/>
                <w:sz w:val="24"/>
                <w:szCs w:val="24"/>
              </w:rPr>
              <w:t>Задача 2</w:t>
            </w:r>
            <w:r w:rsidRPr="00830D5F">
              <w:rPr>
                <w:sz w:val="24"/>
                <w:szCs w:val="24"/>
              </w:rPr>
              <w:t xml:space="preserve"> «</w:t>
            </w:r>
            <w:r w:rsidRPr="00830D5F">
              <w:rPr>
                <w:b/>
                <w:sz w:val="24"/>
                <w:szCs w:val="24"/>
              </w:rPr>
              <w:t xml:space="preserve">Организация бюджетного процесса в части составления отчетности об исполнении бюджета </w:t>
            </w:r>
            <w:proofErr w:type="spellStart"/>
            <w:r w:rsidRPr="00830D5F">
              <w:rPr>
                <w:b/>
                <w:sz w:val="24"/>
                <w:szCs w:val="24"/>
              </w:rPr>
              <w:t>Арамильского</w:t>
            </w:r>
            <w:proofErr w:type="spellEnd"/>
            <w:r w:rsidRPr="00830D5F">
              <w:rPr>
                <w:b/>
                <w:sz w:val="24"/>
                <w:szCs w:val="24"/>
              </w:rPr>
              <w:t xml:space="preserve"> городского округа»</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a7"/>
              <w:rPr>
                <w:rFonts w:ascii="Times New Roman" w:hAnsi="Times New Roman"/>
              </w:rPr>
            </w:pPr>
            <w:r w:rsidRPr="00830D5F">
              <w:rPr>
                <w:rFonts w:ascii="Times New Roman" w:hAnsi="Times New Roman"/>
                <w:lang w:val="ru-RU"/>
              </w:rPr>
              <w:t>2.2</w:t>
            </w:r>
            <w:r w:rsidRPr="00830D5F">
              <w:rPr>
                <w:rFonts w:ascii="Times New Roman" w:hAnsi="Times New Roman"/>
              </w:rPr>
              <w:t xml:space="preserve">.1. </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sz w:val="24"/>
                <w:szCs w:val="24"/>
              </w:rPr>
            </w:pPr>
            <w:r w:rsidRPr="00830D5F">
              <w:rPr>
                <w:sz w:val="24"/>
                <w:szCs w:val="24"/>
              </w:rPr>
              <w:t>Соблюдение установленных законодательством сроков формирования и предоставления отчетности об исполнении</w:t>
            </w:r>
            <w:r w:rsidRPr="00830D5F">
              <w:t xml:space="preserve"> </w:t>
            </w:r>
            <w:r w:rsidRPr="00830D5F">
              <w:rPr>
                <w:sz w:val="24"/>
                <w:szCs w:val="24"/>
              </w:rPr>
              <w:t xml:space="preserve">бюджета </w:t>
            </w:r>
            <w:proofErr w:type="spellStart"/>
            <w:r w:rsidRPr="00830D5F">
              <w:rPr>
                <w:sz w:val="24"/>
                <w:szCs w:val="24"/>
              </w:rPr>
              <w:t>Арамильского</w:t>
            </w:r>
            <w:proofErr w:type="spellEnd"/>
            <w:r w:rsidRPr="00830D5F">
              <w:rPr>
                <w:sz w:val="24"/>
                <w:szCs w:val="24"/>
              </w:rPr>
              <w:t xml:space="preserve"> городского округа, формируемой Финансовым отделом Администрации </w:t>
            </w:r>
            <w:proofErr w:type="spellStart"/>
            <w:r w:rsidRPr="00830D5F">
              <w:rPr>
                <w:sz w:val="24"/>
                <w:szCs w:val="24"/>
              </w:rPr>
              <w:t>Арамильского</w:t>
            </w:r>
            <w:proofErr w:type="spellEnd"/>
            <w:r w:rsidRPr="00830D5F">
              <w:rPr>
                <w:sz w:val="24"/>
                <w:szCs w:val="24"/>
              </w:rPr>
              <w:t xml:space="preserve"> городского округа </w:t>
            </w:r>
          </w:p>
        </w:tc>
        <w:tc>
          <w:tcPr>
            <w:tcW w:w="1483" w:type="dxa"/>
            <w:gridSpan w:val="4"/>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sz w:val="24"/>
                <w:szCs w:val="24"/>
              </w:rPr>
            </w:pPr>
            <w:r w:rsidRPr="00830D5F">
              <w:rPr>
                <w:sz w:val="24"/>
                <w:szCs w:val="24"/>
              </w:rPr>
              <w:t>да/нет</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sz w:val="24"/>
                <w:szCs w:val="24"/>
              </w:rPr>
            </w:pPr>
            <w:r w:rsidRPr="00830D5F">
              <w:rPr>
                <w:sz w:val="24"/>
                <w:szCs w:val="24"/>
              </w:rPr>
              <w:t>да</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rPr>
                <w:sz w:val="24"/>
                <w:szCs w:val="24"/>
              </w:rPr>
            </w:pPr>
            <w:r w:rsidRPr="00830D5F">
              <w:rPr>
                <w:sz w:val="24"/>
                <w:szCs w:val="24"/>
              </w:rPr>
              <w:t>да</w:t>
            </w:r>
          </w:p>
        </w:tc>
        <w:tc>
          <w:tcPr>
            <w:tcW w:w="1208" w:type="dxa"/>
            <w:gridSpan w:val="4"/>
            <w:tcBorders>
              <w:top w:val="single" w:sz="4" w:space="0" w:color="auto"/>
              <w:left w:val="single" w:sz="4" w:space="0" w:color="auto"/>
              <w:bottom w:val="single" w:sz="4" w:space="0" w:color="auto"/>
              <w:right w:val="single" w:sz="4" w:space="0" w:color="auto"/>
            </w:tcBorders>
          </w:tcPr>
          <w:p w:rsidR="00743754" w:rsidRPr="00830D5F" w:rsidRDefault="00743754" w:rsidP="00743754">
            <w:r w:rsidRPr="00830D5F">
              <w:rPr>
                <w:sz w:val="24"/>
                <w:szCs w:val="24"/>
              </w:rPr>
              <w:t>да</w:t>
            </w:r>
          </w:p>
        </w:tc>
        <w:tc>
          <w:tcPr>
            <w:tcW w:w="1297" w:type="dxa"/>
            <w:gridSpan w:val="6"/>
            <w:tcBorders>
              <w:top w:val="single" w:sz="4" w:space="0" w:color="auto"/>
              <w:left w:val="single" w:sz="4" w:space="0" w:color="auto"/>
              <w:bottom w:val="single" w:sz="4" w:space="0" w:color="auto"/>
              <w:right w:val="single" w:sz="4" w:space="0" w:color="auto"/>
            </w:tcBorders>
          </w:tcPr>
          <w:p w:rsidR="00743754" w:rsidRPr="00830D5F" w:rsidRDefault="00743754" w:rsidP="00743754">
            <w:r w:rsidRPr="00830D5F">
              <w:rPr>
                <w:sz w:val="24"/>
                <w:szCs w:val="24"/>
              </w:rPr>
              <w:t>да</w:t>
            </w:r>
          </w:p>
        </w:tc>
        <w:tc>
          <w:tcPr>
            <w:tcW w:w="1268" w:type="dxa"/>
            <w:gridSpan w:val="3"/>
            <w:tcBorders>
              <w:top w:val="single" w:sz="4" w:space="0" w:color="auto"/>
              <w:left w:val="single" w:sz="4" w:space="0" w:color="auto"/>
              <w:bottom w:val="single" w:sz="4" w:space="0" w:color="auto"/>
              <w:right w:val="single" w:sz="4" w:space="0" w:color="auto"/>
            </w:tcBorders>
          </w:tcPr>
          <w:p w:rsidR="00743754" w:rsidRPr="00830D5F" w:rsidRDefault="00743754" w:rsidP="00743754">
            <w:r w:rsidRPr="00830D5F">
              <w:rPr>
                <w:sz w:val="24"/>
                <w:szCs w:val="24"/>
              </w:rPr>
              <w:t>да</w:t>
            </w:r>
          </w:p>
        </w:tc>
        <w:tc>
          <w:tcPr>
            <w:tcW w:w="1110" w:type="dxa"/>
            <w:gridSpan w:val="3"/>
            <w:tcBorders>
              <w:top w:val="single" w:sz="4" w:space="0" w:color="auto"/>
              <w:left w:val="single" w:sz="4" w:space="0" w:color="auto"/>
              <w:bottom w:val="single" w:sz="4" w:space="0" w:color="auto"/>
              <w:right w:val="single" w:sz="4" w:space="0" w:color="auto"/>
            </w:tcBorders>
          </w:tcPr>
          <w:p w:rsidR="00743754" w:rsidRPr="00830D5F" w:rsidRDefault="00743754" w:rsidP="00743754">
            <w:r w:rsidRPr="00830D5F">
              <w:rPr>
                <w:sz w:val="24"/>
                <w:szCs w:val="24"/>
              </w:rPr>
              <w:t>да</w:t>
            </w:r>
          </w:p>
        </w:tc>
        <w:tc>
          <w:tcPr>
            <w:tcW w:w="1160" w:type="dxa"/>
            <w:gridSpan w:val="5"/>
            <w:tcBorders>
              <w:top w:val="single" w:sz="4" w:space="0" w:color="auto"/>
              <w:left w:val="single" w:sz="4" w:space="0" w:color="auto"/>
              <w:bottom w:val="single" w:sz="4" w:space="0" w:color="auto"/>
              <w:right w:val="single" w:sz="4" w:space="0" w:color="auto"/>
            </w:tcBorders>
          </w:tcPr>
          <w:p w:rsidR="00743754" w:rsidRPr="00830D5F" w:rsidRDefault="00743754" w:rsidP="00743754">
            <w:r w:rsidRPr="00830D5F">
              <w:rPr>
                <w:sz w:val="24"/>
                <w:szCs w:val="24"/>
              </w:rPr>
              <w:t>да</w:t>
            </w:r>
          </w:p>
        </w:tc>
        <w:tc>
          <w:tcPr>
            <w:tcW w:w="2295" w:type="dxa"/>
            <w:gridSpan w:val="3"/>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iCs/>
                <w:sz w:val="24"/>
                <w:szCs w:val="24"/>
              </w:rPr>
            </w:pPr>
            <w:r w:rsidRPr="00830D5F">
              <w:rPr>
                <w:iCs/>
                <w:sz w:val="24"/>
                <w:szCs w:val="24"/>
              </w:rPr>
              <w:t>Приказ Министерства финансов РФ от 28.12.2010 № 191н</w:t>
            </w:r>
          </w:p>
          <w:p w:rsidR="00743754" w:rsidRPr="00830D5F" w:rsidRDefault="00743754" w:rsidP="00743754">
            <w:pPr>
              <w:pStyle w:val="ConsPlusCell"/>
              <w:rPr>
                <w:sz w:val="24"/>
                <w:szCs w:val="24"/>
              </w:rPr>
            </w:pPr>
            <w:r w:rsidRPr="00830D5F">
              <w:rPr>
                <w:iCs/>
                <w:sz w:val="24"/>
                <w:szCs w:val="24"/>
              </w:rPr>
              <w:t xml:space="preserve">«Об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 Министерства финансов РФ от 25.03.2011 №33н «Об утверждении Инструкции о порядке составления, предоставления годовой, квартальной, </w:t>
            </w:r>
            <w:r w:rsidRPr="00830D5F">
              <w:rPr>
                <w:iCs/>
                <w:sz w:val="24"/>
                <w:szCs w:val="24"/>
              </w:rPr>
              <w:lastRenderedPageBreak/>
              <w:t xml:space="preserve">бухгалтерской отчетности государственных (муниципальных) бюджетных и автономных учреждений» </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830D5F" w:rsidRDefault="00743754" w:rsidP="00743754">
            <w:pPr>
              <w:pStyle w:val="ConsPlusCell"/>
              <w:rPr>
                <w:sz w:val="24"/>
                <w:szCs w:val="24"/>
              </w:rPr>
            </w:pPr>
            <w:r w:rsidRPr="00830D5F">
              <w:rPr>
                <w:sz w:val="24"/>
                <w:szCs w:val="24"/>
              </w:rPr>
              <w:lastRenderedPageBreak/>
              <w:t>2.3.</w:t>
            </w:r>
          </w:p>
        </w:tc>
        <w:tc>
          <w:tcPr>
            <w:tcW w:w="14185" w:type="dxa"/>
            <w:gridSpan w:val="33"/>
            <w:tcBorders>
              <w:top w:val="single" w:sz="4" w:space="0" w:color="auto"/>
              <w:left w:val="single" w:sz="4" w:space="0" w:color="auto"/>
              <w:bottom w:val="single" w:sz="4" w:space="0" w:color="auto"/>
              <w:right w:val="single" w:sz="4" w:space="0" w:color="auto"/>
            </w:tcBorders>
            <w:shd w:val="clear" w:color="auto" w:fill="auto"/>
          </w:tcPr>
          <w:p w:rsidR="00743754" w:rsidRPr="00830D5F" w:rsidRDefault="00743754" w:rsidP="00743754">
            <w:pPr>
              <w:pStyle w:val="ConsPlusCell"/>
              <w:jc w:val="center"/>
              <w:rPr>
                <w:sz w:val="24"/>
                <w:szCs w:val="24"/>
              </w:rPr>
            </w:pPr>
            <w:r w:rsidRPr="00830D5F">
              <w:rPr>
                <w:b/>
                <w:sz w:val="24"/>
                <w:szCs w:val="24"/>
              </w:rPr>
              <w:t>Задача 3</w:t>
            </w:r>
            <w:r w:rsidRPr="00830D5F">
              <w:rPr>
                <w:sz w:val="24"/>
                <w:szCs w:val="24"/>
              </w:rPr>
              <w:t xml:space="preserve"> </w:t>
            </w:r>
            <w:r w:rsidRPr="00830D5F">
              <w:rPr>
                <w:b/>
                <w:sz w:val="24"/>
                <w:szCs w:val="24"/>
              </w:rPr>
              <w:t>«Обеспечение контроля за соблюдением бюджетного законодательства»</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EC4B63" w:rsidRDefault="00743754" w:rsidP="00743754">
            <w:pPr>
              <w:pStyle w:val="ConsPlusCell"/>
              <w:rPr>
                <w:sz w:val="24"/>
                <w:szCs w:val="24"/>
              </w:rPr>
            </w:pPr>
            <w:r w:rsidRPr="00EC4B63">
              <w:rPr>
                <w:sz w:val="24"/>
                <w:szCs w:val="24"/>
              </w:rPr>
              <w:t xml:space="preserve">2.3.1.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EC4B63" w:rsidRDefault="00743754" w:rsidP="00743754">
            <w:pPr>
              <w:pStyle w:val="ConsPlusCell"/>
              <w:rPr>
                <w:sz w:val="24"/>
                <w:szCs w:val="24"/>
              </w:rPr>
            </w:pPr>
            <w:r w:rsidRPr="00EC4B63">
              <w:rPr>
                <w:sz w:val="24"/>
                <w:szCs w:val="24"/>
              </w:rPr>
              <w:t xml:space="preserve">Доля проверенных главных распорядителей бюджетных средств, муниципальных учреждений </w:t>
            </w:r>
            <w:proofErr w:type="spellStart"/>
            <w:r w:rsidRPr="00EC4B63">
              <w:rPr>
                <w:sz w:val="24"/>
                <w:szCs w:val="24"/>
              </w:rPr>
              <w:t>Арамильского</w:t>
            </w:r>
            <w:proofErr w:type="spellEnd"/>
            <w:r w:rsidRPr="00EC4B63">
              <w:rPr>
                <w:sz w:val="24"/>
                <w:szCs w:val="24"/>
              </w:rPr>
              <w:t xml:space="preserve"> городского округа в том числе по вопросам выполнения муниципальных программ, а также соблюдения получателями бюджетных кредитов, бюджетных инвестиций и муниципальных гарантий условий выделения, </w:t>
            </w:r>
            <w:r w:rsidRPr="00EC4B63">
              <w:rPr>
                <w:sz w:val="24"/>
                <w:szCs w:val="24"/>
              </w:rPr>
              <w:lastRenderedPageBreak/>
              <w:t>получения, целевого использования и возврата бюджетных средств</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EC4B63" w:rsidRDefault="00743754" w:rsidP="00743754">
            <w:pPr>
              <w:pStyle w:val="ConsPlusCell"/>
              <w:rPr>
                <w:sz w:val="24"/>
                <w:szCs w:val="24"/>
              </w:rPr>
            </w:pPr>
            <w:r w:rsidRPr="00EC4B63">
              <w:rPr>
                <w:sz w:val="24"/>
                <w:szCs w:val="24"/>
              </w:rPr>
              <w:lastRenderedPageBreak/>
              <w:t>проценты</w:t>
            </w: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EC4B63" w:rsidRDefault="00743754" w:rsidP="00743754">
            <w:pPr>
              <w:pStyle w:val="ConsPlusCell"/>
              <w:rPr>
                <w:sz w:val="24"/>
                <w:szCs w:val="24"/>
              </w:rPr>
            </w:pPr>
            <w:r w:rsidRPr="00EC4B63">
              <w:rPr>
                <w:sz w:val="24"/>
                <w:szCs w:val="24"/>
              </w:rPr>
              <w:t>100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EC4B63" w:rsidRDefault="00743754" w:rsidP="00743754">
            <w:pPr>
              <w:pStyle w:val="ConsPlusCell"/>
              <w:rPr>
                <w:sz w:val="24"/>
                <w:szCs w:val="24"/>
              </w:rPr>
            </w:pPr>
            <w:r w:rsidRPr="00EC4B63">
              <w:rPr>
                <w:sz w:val="24"/>
                <w:szCs w:val="24"/>
              </w:rPr>
              <w:t>100</w:t>
            </w:r>
          </w:p>
        </w:tc>
        <w:tc>
          <w:tcPr>
            <w:tcW w:w="1188" w:type="dxa"/>
            <w:gridSpan w:val="3"/>
            <w:tcBorders>
              <w:top w:val="single" w:sz="4" w:space="0" w:color="auto"/>
              <w:left w:val="single" w:sz="4" w:space="0" w:color="auto"/>
              <w:bottom w:val="single" w:sz="4" w:space="0" w:color="auto"/>
              <w:right w:val="single" w:sz="4" w:space="0" w:color="auto"/>
            </w:tcBorders>
          </w:tcPr>
          <w:p w:rsidR="00743754" w:rsidRPr="00EC4B63" w:rsidRDefault="00743754" w:rsidP="00743754">
            <w:r w:rsidRPr="00EC4B63">
              <w:rPr>
                <w:sz w:val="24"/>
                <w:szCs w:val="24"/>
              </w:rPr>
              <w:t>100</w:t>
            </w:r>
          </w:p>
        </w:tc>
        <w:tc>
          <w:tcPr>
            <w:tcW w:w="1274" w:type="dxa"/>
            <w:gridSpan w:val="5"/>
            <w:tcBorders>
              <w:top w:val="single" w:sz="4" w:space="0" w:color="auto"/>
              <w:left w:val="single" w:sz="4" w:space="0" w:color="auto"/>
              <w:bottom w:val="single" w:sz="4" w:space="0" w:color="auto"/>
              <w:right w:val="single" w:sz="4" w:space="0" w:color="auto"/>
            </w:tcBorders>
          </w:tcPr>
          <w:p w:rsidR="00743754" w:rsidRPr="00EC4B63" w:rsidRDefault="00743754" w:rsidP="00743754">
            <w:r w:rsidRPr="00EC4B63">
              <w:rPr>
                <w:sz w:val="24"/>
                <w:szCs w:val="24"/>
              </w:rPr>
              <w:t>100</w:t>
            </w:r>
          </w:p>
        </w:tc>
        <w:tc>
          <w:tcPr>
            <w:tcW w:w="1291" w:type="dxa"/>
            <w:gridSpan w:val="4"/>
            <w:tcBorders>
              <w:top w:val="single" w:sz="4" w:space="0" w:color="auto"/>
              <w:left w:val="single" w:sz="4" w:space="0" w:color="auto"/>
              <w:bottom w:val="single" w:sz="4" w:space="0" w:color="auto"/>
              <w:right w:val="single" w:sz="4" w:space="0" w:color="auto"/>
            </w:tcBorders>
          </w:tcPr>
          <w:p w:rsidR="00743754" w:rsidRPr="00EC4B63" w:rsidRDefault="00743754" w:rsidP="00743754">
            <w:r w:rsidRPr="00EC4B63">
              <w:rPr>
                <w:sz w:val="24"/>
                <w:szCs w:val="24"/>
              </w:rPr>
              <w:t>100</w:t>
            </w:r>
          </w:p>
        </w:tc>
        <w:tc>
          <w:tcPr>
            <w:tcW w:w="1116" w:type="dxa"/>
            <w:gridSpan w:val="4"/>
            <w:tcBorders>
              <w:top w:val="single" w:sz="4" w:space="0" w:color="auto"/>
              <w:left w:val="single" w:sz="4" w:space="0" w:color="auto"/>
              <w:bottom w:val="single" w:sz="4" w:space="0" w:color="auto"/>
              <w:right w:val="single" w:sz="4" w:space="0" w:color="auto"/>
            </w:tcBorders>
          </w:tcPr>
          <w:p w:rsidR="00743754" w:rsidRPr="00EC4B63" w:rsidRDefault="00743754" w:rsidP="00743754">
            <w:r w:rsidRPr="00EC4B63">
              <w:rPr>
                <w:sz w:val="24"/>
                <w:szCs w:val="24"/>
              </w:rPr>
              <w:t>100</w:t>
            </w:r>
          </w:p>
        </w:tc>
        <w:tc>
          <w:tcPr>
            <w:tcW w:w="1154" w:type="dxa"/>
            <w:gridSpan w:val="4"/>
            <w:tcBorders>
              <w:top w:val="single" w:sz="4" w:space="0" w:color="auto"/>
              <w:left w:val="single" w:sz="4" w:space="0" w:color="auto"/>
              <w:bottom w:val="single" w:sz="4" w:space="0" w:color="auto"/>
              <w:right w:val="single" w:sz="4" w:space="0" w:color="auto"/>
            </w:tcBorders>
          </w:tcPr>
          <w:p w:rsidR="00743754" w:rsidRPr="00EC4B63" w:rsidRDefault="00743754" w:rsidP="00743754">
            <w:r w:rsidRPr="00EC4B63">
              <w:rPr>
                <w:sz w:val="24"/>
                <w:szCs w:val="24"/>
              </w:rPr>
              <w:t>100</w:t>
            </w:r>
          </w:p>
        </w:tc>
        <w:tc>
          <w:tcPr>
            <w:tcW w:w="2295" w:type="dxa"/>
            <w:gridSpan w:val="3"/>
            <w:tcBorders>
              <w:top w:val="single" w:sz="4" w:space="0" w:color="auto"/>
              <w:left w:val="single" w:sz="4" w:space="0" w:color="auto"/>
              <w:bottom w:val="single" w:sz="4" w:space="0" w:color="auto"/>
              <w:right w:val="single" w:sz="4" w:space="0" w:color="auto"/>
            </w:tcBorders>
          </w:tcPr>
          <w:p w:rsidR="00743754" w:rsidRPr="00EC4B63" w:rsidRDefault="00743754" w:rsidP="00743754">
            <w:pPr>
              <w:pStyle w:val="ConsPlusCell"/>
              <w:rPr>
                <w:sz w:val="24"/>
                <w:szCs w:val="24"/>
              </w:rPr>
            </w:pPr>
            <w:r w:rsidRPr="00EC4B63">
              <w:rPr>
                <w:iCs/>
                <w:sz w:val="24"/>
                <w:szCs w:val="24"/>
              </w:rPr>
              <w:t xml:space="preserve">Бюджетный Кодекс РФ; </w:t>
            </w:r>
            <w:r w:rsidRPr="00EC4B63">
              <w:rPr>
                <w:sz w:val="24"/>
                <w:szCs w:val="24"/>
              </w:rPr>
              <w:t xml:space="preserve">Решение Думы </w:t>
            </w:r>
            <w:proofErr w:type="spellStart"/>
            <w:r w:rsidRPr="00EC4B63">
              <w:rPr>
                <w:sz w:val="24"/>
                <w:szCs w:val="24"/>
              </w:rPr>
              <w:t>Арамильского</w:t>
            </w:r>
            <w:proofErr w:type="spellEnd"/>
            <w:r w:rsidRPr="00EC4B63">
              <w:rPr>
                <w:sz w:val="24"/>
                <w:szCs w:val="24"/>
              </w:rPr>
              <w:t xml:space="preserve"> городского округа от 27.06.2013 года № 21/3 «Об утверждении Положения «О Финансовом отделе Администрации </w:t>
            </w:r>
            <w:proofErr w:type="spellStart"/>
            <w:r w:rsidRPr="00EC4B63">
              <w:rPr>
                <w:sz w:val="24"/>
                <w:szCs w:val="24"/>
              </w:rPr>
              <w:t>Арамильского</w:t>
            </w:r>
            <w:proofErr w:type="spellEnd"/>
            <w:r w:rsidRPr="00EC4B63">
              <w:rPr>
                <w:sz w:val="24"/>
                <w:szCs w:val="24"/>
              </w:rPr>
              <w:t xml:space="preserve"> городского округа»</w:t>
            </w:r>
          </w:p>
          <w:p w:rsidR="00743754" w:rsidRPr="00EC4B63" w:rsidRDefault="00743754" w:rsidP="00743754">
            <w:pPr>
              <w:pStyle w:val="ConsPlusCell"/>
              <w:rPr>
                <w:sz w:val="24"/>
                <w:szCs w:val="24"/>
              </w:rPr>
            </w:pP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EC4B63" w:rsidRDefault="00743754" w:rsidP="00743754">
            <w:pPr>
              <w:pStyle w:val="ConsPlusCell"/>
              <w:rPr>
                <w:sz w:val="24"/>
                <w:szCs w:val="24"/>
              </w:rPr>
            </w:pPr>
            <w:r w:rsidRPr="00EC4B63">
              <w:rPr>
                <w:sz w:val="24"/>
                <w:szCs w:val="24"/>
              </w:rPr>
              <w:lastRenderedPageBreak/>
              <w:t>2.3.2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EC4B63" w:rsidRDefault="00743754" w:rsidP="00743754">
            <w:pPr>
              <w:pStyle w:val="ConsPlusCell"/>
              <w:rPr>
                <w:sz w:val="24"/>
                <w:szCs w:val="24"/>
              </w:rPr>
            </w:pPr>
            <w:r w:rsidRPr="00EC4B63">
              <w:rPr>
                <w:sz w:val="24"/>
                <w:szCs w:val="24"/>
              </w:rPr>
              <w:t xml:space="preserve">Количество проведенных проверок исполнения действующего законодательства Финансовым отделом Администрации </w:t>
            </w:r>
            <w:proofErr w:type="spellStart"/>
            <w:r w:rsidRPr="00EC4B63">
              <w:rPr>
                <w:sz w:val="24"/>
                <w:szCs w:val="24"/>
              </w:rPr>
              <w:t>Арамильского</w:t>
            </w:r>
            <w:proofErr w:type="spellEnd"/>
            <w:r w:rsidRPr="00EC4B63">
              <w:rPr>
                <w:sz w:val="24"/>
                <w:szCs w:val="24"/>
              </w:rPr>
              <w:t xml:space="preserve"> городского округа</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EC4B63" w:rsidRDefault="00743754" w:rsidP="00743754">
            <w:pPr>
              <w:pStyle w:val="ConsPlusCell"/>
              <w:rPr>
                <w:sz w:val="24"/>
                <w:szCs w:val="24"/>
              </w:rPr>
            </w:pPr>
            <w:r w:rsidRPr="00EC4B63">
              <w:rPr>
                <w:sz w:val="24"/>
                <w:szCs w:val="24"/>
              </w:rPr>
              <w:t>штук</w:t>
            </w: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EC4B63" w:rsidRDefault="00743754" w:rsidP="00743754">
            <w:pPr>
              <w:pStyle w:val="ConsPlusCell"/>
              <w:rPr>
                <w:sz w:val="24"/>
                <w:szCs w:val="24"/>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EC4B63" w:rsidRDefault="00743754" w:rsidP="00743754">
            <w:pPr>
              <w:pStyle w:val="ConsPlusCell"/>
              <w:rPr>
                <w:sz w:val="24"/>
                <w:szCs w:val="24"/>
              </w:rPr>
            </w:pPr>
            <w:r w:rsidRPr="00EC4B63">
              <w:rPr>
                <w:sz w:val="24"/>
                <w:szCs w:val="24"/>
              </w:rPr>
              <w:t>20</w:t>
            </w:r>
          </w:p>
        </w:tc>
        <w:tc>
          <w:tcPr>
            <w:tcW w:w="1188" w:type="dxa"/>
            <w:gridSpan w:val="3"/>
            <w:tcBorders>
              <w:top w:val="single" w:sz="4" w:space="0" w:color="auto"/>
              <w:left w:val="single" w:sz="4" w:space="0" w:color="auto"/>
              <w:bottom w:val="single" w:sz="4" w:space="0" w:color="auto"/>
              <w:right w:val="single" w:sz="4" w:space="0" w:color="auto"/>
            </w:tcBorders>
          </w:tcPr>
          <w:p w:rsidR="00743754" w:rsidRPr="00EC4B63" w:rsidRDefault="00E22E6A" w:rsidP="00743754">
            <w:pPr>
              <w:rPr>
                <w:sz w:val="24"/>
                <w:szCs w:val="24"/>
              </w:rPr>
            </w:pPr>
            <w:r>
              <w:rPr>
                <w:sz w:val="24"/>
                <w:szCs w:val="24"/>
              </w:rPr>
              <w:t>10</w:t>
            </w:r>
          </w:p>
        </w:tc>
        <w:tc>
          <w:tcPr>
            <w:tcW w:w="1274" w:type="dxa"/>
            <w:gridSpan w:val="5"/>
            <w:tcBorders>
              <w:top w:val="single" w:sz="4" w:space="0" w:color="auto"/>
              <w:left w:val="single" w:sz="4" w:space="0" w:color="auto"/>
              <w:bottom w:val="single" w:sz="4" w:space="0" w:color="auto"/>
              <w:right w:val="single" w:sz="4" w:space="0" w:color="auto"/>
            </w:tcBorders>
          </w:tcPr>
          <w:p w:rsidR="00743754" w:rsidRPr="00EC4B63" w:rsidRDefault="00E22E6A" w:rsidP="00743754">
            <w:pPr>
              <w:rPr>
                <w:sz w:val="24"/>
                <w:szCs w:val="24"/>
              </w:rPr>
            </w:pPr>
            <w:r>
              <w:rPr>
                <w:sz w:val="24"/>
                <w:szCs w:val="24"/>
              </w:rPr>
              <w:t>10</w:t>
            </w:r>
          </w:p>
        </w:tc>
        <w:tc>
          <w:tcPr>
            <w:tcW w:w="1291" w:type="dxa"/>
            <w:gridSpan w:val="4"/>
            <w:tcBorders>
              <w:top w:val="single" w:sz="4" w:space="0" w:color="auto"/>
              <w:left w:val="single" w:sz="4" w:space="0" w:color="auto"/>
              <w:bottom w:val="single" w:sz="4" w:space="0" w:color="auto"/>
              <w:right w:val="single" w:sz="4" w:space="0" w:color="auto"/>
            </w:tcBorders>
          </w:tcPr>
          <w:p w:rsidR="00743754" w:rsidRPr="00EC4B63" w:rsidRDefault="00E22E6A" w:rsidP="00743754">
            <w:pPr>
              <w:rPr>
                <w:sz w:val="24"/>
                <w:szCs w:val="24"/>
              </w:rPr>
            </w:pPr>
            <w:r>
              <w:rPr>
                <w:sz w:val="24"/>
                <w:szCs w:val="24"/>
              </w:rPr>
              <w:t>10</w:t>
            </w:r>
          </w:p>
        </w:tc>
        <w:tc>
          <w:tcPr>
            <w:tcW w:w="1116" w:type="dxa"/>
            <w:gridSpan w:val="4"/>
            <w:tcBorders>
              <w:top w:val="single" w:sz="4" w:space="0" w:color="auto"/>
              <w:left w:val="single" w:sz="4" w:space="0" w:color="auto"/>
              <w:bottom w:val="single" w:sz="4" w:space="0" w:color="auto"/>
              <w:right w:val="single" w:sz="4" w:space="0" w:color="auto"/>
            </w:tcBorders>
          </w:tcPr>
          <w:p w:rsidR="00743754" w:rsidRPr="00EC4B63" w:rsidRDefault="00E22E6A" w:rsidP="00743754">
            <w:pPr>
              <w:rPr>
                <w:sz w:val="24"/>
                <w:szCs w:val="24"/>
              </w:rPr>
            </w:pPr>
            <w:r>
              <w:rPr>
                <w:sz w:val="24"/>
                <w:szCs w:val="24"/>
              </w:rPr>
              <w:t>10</w:t>
            </w:r>
          </w:p>
        </w:tc>
        <w:tc>
          <w:tcPr>
            <w:tcW w:w="1154" w:type="dxa"/>
            <w:gridSpan w:val="4"/>
            <w:tcBorders>
              <w:top w:val="single" w:sz="4" w:space="0" w:color="auto"/>
              <w:left w:val="single" w:sz="4" w:space="0" w:color="auto"/>
              <w:bottom w:val="single" w:sz="4" w:space="0" w:color="auto"/>
              <w:right w:val="single" w:sz="4" w:space="0" w:color="auto"/>
            </w:tcBorders>
          </w:tcPr>
          <w:p w:rsidR="00743754" w:rsidRPr="00EC4B63" w:rsidRDefault="00E22E6A" w:rsidP="00743754">
            <w:pPr>
              <w:rPr>
                <w:sz w:val="24"/>
                <w:szCs w:val="24"/>
              </w:rPr>
            </w:pPr>
            <w:r>
              <w:rPr>
                <w:sz w:val="24"/>
                <w:szCs w:val="24"/>
              </w:rPr>
              <w:t>10</w:t>
            </w:r>
          </w:p>
        </w:tc>
        <w:tc>
          <w:tcPr>
            <w:tcW w:w="2295" w:type="dxa"/>
            <w:gridSpan w:val="3"/>
            <w:tcBorders>
              <w:top w:val="single" w:sz="4" w:space="0" w:color="auto"/>
              <w:left w:val="single" w:sz="4" w:space="0" w:color="auto"/>
              <w:bottom w:val="single" w:sz="4" w:space="0" w:color="auto"/>
              <w:right w:val="single" w:sz="4" w:space="0" w:color="auto"/>
            </w:tcBorders>
          </w:tcPr>
          <w:p w:rsidR="00743754" w:rsidRPr="00EC4B63" w:rsidRDefault="00743754" w:rsidP="00743754">
            <w:pPr>
              <w:pStyle w:val="ConsPlusCell"/>
              <w:rPr>
                <w:iCs/>
                <w:sz w:val="24"/>
                <w:szCs w:val="24"/>
              </w:rPr>
            </w:pPr>
            <w:r w:rsidRPr="00EC4B63">
              <w:rPr>
                <w:iCs/>
                <w:sz w:val="24"/>
                <w:szCs w:val="24"/>
              </w:rPr>
              <w:t>План проверок, утвержденный Приказом начальника Финансового отдела Администрации АГО</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pStyle w:val="ConsPlusCell"/>
              <w:rPr>
                <w:sz w:val="24"/>
                <w:szCs w:val="24"/>
              </w:rPr>
            </w:pPr>
            <w:r w:rsidRPr="00B34948">
              <w:rPr>
                <w:sz w:val="24"/>
                <w:szCs w:val="24"/>
              </w:rPr>
              <w:t xml:space="preserve">2.4. </w:t>
            </w:r>
          </w:p>
        </w:tc>
        <w:tc>
          <w:tcPr>
            <w:tcW w:w="14185" w:type="dxa"/>
            <w:gridSpan w:val="3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pStyle w:val="ConsPlusCell"/>
              <w:jc w:val="center"/>
              <w:rPr>
                <w:sz w:val="24"/>
                <w:szCs w:val="24"/>
              </w:rPr>
            </w:pPr>
            <w:r w:rsidRPr="00B34948">
              <w:rPr>
                <w:b/>
                <w:sz w:val="24"/>
                <w:szCs w:val="24"/>
              </w:rPr>
              <w:t>Задача 4</w:t>
            </w:r>
            <w:r w:rsidRPr="00B34948">
              <w:rPr>
                <w:sz w:val="24"/>
                <w:szCs w:val="24"/>
              </w:rPr>
              <w:t xml:space="preserve"> </w:t>
            </w:r>
            <w:r w:rsidRPr="00B34948">
              <w:rPr>
                <w:b/>
                <w:sz w:val="24"/>
                <w:szCs w:val="24"/>
              </w:rPr>
              <w:t xml:space="preserve">«Повышение эффективности управления средствами бюджета </w:t>
            </w:r>
            <w:proofErr w:type="spellStart"/>
            <w:r w:rsidRPr="00B34948">
              <w:rPr>
                <w:b/>
                <w:sz w:val="24"/>
                <w:szCs w:val="24"/>
              </w:rPr>
              <w:t>Арамильского</w:t>
            </w:r>
            <w:proofErr w:type="spellEnd"/>
            <w:r w:rsidRPr="00B34948">
              <w:rPr>
                <w:b/>
                <w:sz w:val="24"/>
                <w:szCs w:val="24"/>
              </w:rPr>
              <w:t xml:space="preserve"> городского округа»</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pStyle w:val="ConsPlusCell"/>
              <w:rPr>
                <w:sz w:val="24"/>
                <w:szCs w:val="24"/>
              </w:rPr>
            </w:pPr>
            <w:r w:rsidRPr="00B34948">
              <w:rPr>
                <w:sz w:val="24"/>
                <w:szCs w:val="24"/>
              </w:rPr>
              <w:t xml:space="preserve">2.4.1.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pStyle w:val="ConsPlusCell"/>
              <w:rPr>
                <w:sz w:val="24"/>
                <w:szCs w:val="24"/>
              </w:rPr>
            </w:pPr>
            <w:r w:rsidRPr="00B34948">
              <w:rPr>
                <w:sz w:val="24"/>
                <w:szCs w:val="24"/>
              </w:rPr>
              <w:t xml:space="preserve">Степень качества управления финансами </w:t>
            </w:r>
            <w:proofErr w:type="spellStart"/>
            <w:r w:rsidRPr="00B34948">
              <w:rPr>
                <w:sz w:val="24"/>
                <w:szCs w:val="24"/>
              </w:rPr>
              <w:t>Арамильского</w:t>
            </w:r>
            <w:proofErr w:type="spellEnd"/>
            <w:r w:rsidRPr="00B34948">
              <w:rPr>
                <w:sz w:val="24"/>
                <w:szCs w:val="24"/>
              </w:rPr>
              <w:t xml:space="preserve"> городского округа, определяемая в соответствии с приказом начальника Финансового отдела Администрации </w:t>
            </w:r>
            <w:proofErr w:type="spellStart"/>
            <w:r w:rsidRPr="00B34948">
              <w:rPr>
                <w:sz w:val="24"/>
                <w:szCs w:val="24"/>
              </w:rPr>
              <w:t>Арамильского</w:t>
            </w:r>
            <w:proofErr w:type="spellEnd"/>
            <w:r w:rsidRPr="00B34948">
              <w:rPr>
                <w:sz w:val="24"/>
                <w:szCs w:val="24"/>
              </w:rPr>
              <w:t xml:space="preserve"> городского округа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pStyle w:val="ConsPlusCell"/>
              <w:rPr>
                <w:sz w:val="24"/>
                <w:szCs w:val="24"/>
              </w:rPr>
            </w:pPr>
            <w:r w:rsidRPr="00B34948">
              <w:rPr>
                <w:sz w:val="24"/>
                <w:szCs w:val="24"/>
              </w:rPr>
              <w:t xml:space="preserve">степень качества управления муниципальными финансами Финансовым отделом Администрации </w:t>
            </w:r>
            <w:proofErr w:type="spellStart"/>
            <w:r w:rsidRPr="00B34948">
              <w:rPr>
                <w:sz w:val="24"/>
                <w:szCs w:val="24"/>
              </w:rPr>
              <w:t>Арамильского</w:t>
            </w:r>
            <w:proofErr w:type="spellEnd"/>
            <w:r w:rsidRPr="00B34948">
              <w:rPr>
                <w:sz w:val="24"/>
                <w:szCs w:val="24"/>
              </w:rPr>
              <w:t xml:space="preserve"> городского округа</w:t>
            </w: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pStyle w:val="ConsPlusCell"/>
              <w:rPr>
                <w:sz w:val="24"/>
                <w:szCs w:val="24"/>
              </w:rPr>
            </w:pPr>
            <w:r w:rsidRPr="00B34948">
              <w:rPr>
                <w:sz w:val="24"/>
                <w:szCs w:val="24"/>
              </w:rPr>
              <w:t xml:space="preserve">Не ниже </w:t>
            </w:r>
            <w:r w:rsidRPr="00B34948">
              <w:rPr>
                <w:sz w:val="24"/>
                <w:szCs w:val="24"/>
                <w:lang w:val="en-US"/>
              </w:rPr>
              <w:t>II</w:t>
            </w:r>
            <w:r w:rsidRPr="00B34948">
              <w:rPr>
                <w:sz w:val="24"/>
                <w:szCs w:val="24"/>
              </w:rPr>
              <w:t xml:space="preserve"> степени</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r w:rsidRPr="00B34948">
              <w:rPr>
                <w:sz w:val="24"/>
                <w:szCs w:val="24"/>
              </w:rPr>
              <w:t xml:space="preserve">Не ниже </w:t>
            </w:r>
            <w:r w:rsidRPr="00B34948">
              <w:rPr>
                <w:sz w:val="24"/>
                <w:szCs w:val="24"/>
                <w:lang w:val="en-US"/>
              </w:rPr>
              <w:t>II</w:t>
            </w:r>
            <w:r w:rsidRPr="00B34948">
              <w:rPr>
                <w:sz w:val="24"/>
                <w:szCs w:val="24"/>
              </w:rPr>
              <w:t xml:space="preserve"> степени</w:t>
            </w:r>
          </w:p>
        </w:tc>
        <w:tc>
          <w:tcPr>
            <w:tcW w:w="1243" w:type="dxa"/>
            <w:gridSpan w:val="5"/>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 xml:space="preserve">Не ниже </w:t>
            </w:r>
            <w:r w:rsidRPr="00B34948">
              <w:rPr>
                <w:sz w:val="24"/>
                <w:szCs w:val="24"/>
                <w:lang w:val="en-US"/>
              </w:rPr>
              <w:t>II</w:t>
            </w:r>
            <w:r w:rsidRPr="00B34948">
              <w:rPr>
                <w:sz w:val="24"/>
                <w:szCs w:val="24"/>
              </w:rPr>
              <w:t xml:space="preserve"> степени</w:t>
            </w:r>
          </w:p>
        </w:tc>
        <w:tc>
          <w:tcPr>
            <w:tcW w:w="1264" w:type="dxa"/>
            <w:gridSpan w:val="5"/>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 xml:space="preserve">Не ниже </w:t>
            </w:r>
            <w:r w:rsidRPr="00B34948">
              <w:rPr>
                <w:sz w:val="24"/>
                <w:szCs w:val="24"/>
                <w:lang w:val="en-US"/>
              </w:rPr>
              <w:t>II</w:t>
            </w:r>
            <w:r w:rsidRPr="00B34948">
              <w:rPr>
                <w:sz w:val="24"/>
                <w:szCs w:val="24"/>
              </w:rPr>
              <w:t xml:space="preserve"> степени</w:t>
            </w:r>
          </w:p>
        </w:tc>
        <w:tc>
          <w:tcPr>
            <w:tcW w:w="1293" w:type="dxa"/>
            <w:gridSpan w:val="4"/>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 xml:space="preserve">Не ниже </w:t>
            </w:r>
            <w:r w:rsidRPr="00B34948">
              <w:rPr>
                <w:sz w:val="24"/>
                <w:szCs w:val="24"/>
                <w:lang w:val="en-US"/>
              </w:rPr>
              <w:t>II</w:t>
            </w:r>
            <w:r w:rsidRPr="00B34948">
              <w:rPr>
                <w:sz w:val="24"/>
                <w:szCs w:val="24"/>
              </w:rPr>
              <w:t xml:space="preserve"> степени</w:t>
            </w:r>
          </w:p>
        </w:tc>
        <w:tc>
          <w:tcPr>
            <w:tcW w:w="1110" w:type="dxa"/>
            <w:gridSpan w:val="5"/>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 xml:space="preserve">Не ниже </w:t>
            </w:r>
            <w:r w:rsidRPr="00B34948">
              <w:rPr>
                <w:sz w:val="24"/>
                <w:szCs w:val="24"/>
                <w:lang w:val="en-US"/>
              </w:rPr>
              <w:t>II</w:t>
            </w:r>
            <w:r w:rsidRPr="00B34948">
              <w:rPr>
                <w:sz w:val="24"/>
                <w:szCs w:val="24"/>
              </w:rPr>
              <w:t xml:space="preserve"> степени</w:t>
            </w:r>
          </w:p>
        </w:tc>
        <w:tc>
          <w:tcPr>
            <w:tcW w:w="1131" w:type="dxa"/>
            <w:gridSpan w:val="2"/>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 xml:space="preserve">Не ниже </w:t>
            </w:r>
            <w:r w:rsidRPr="00B34948">
              <w:rPr>
                <w:sz w:val="24"/>
                <w:szCs w:val="24"/>
                <w:lang w:val="en-US"/>
              </w:rPr>
              <w:t>II</w:t>
            </w:r>
            <w:r w:rsidRPr="00B34948">
              <w:rPr>
                <w:sz w:val="24"/>
                <w:szCs w:val="24"/>
              </w:rPr>
              <w:t xml:space="preserve"> степени</w:t>
            </w:r>
          </w:p>
        </w:tc>
        <w:tc>
          <w:tcPr>
            <w:tcW w:w="2277" w:type="dxa"/>
            <w:gridSpan w:val="2"/>
            <w:tcBorders>
              <w:top w:val="single" w:sz="4" w:space="0" w:color="auto"/>
              <w:left w:val="single" w:sz="4" w:space="0" w:color="auto"/>
              <w:bottom w:val="single" w:sz="4" w:space="0" w:color="auto"/>
              <w:right w:val="single" w:sz="4" w:space="0" w:color="auto"/>
            </w:tcBorders>
          </w:tcPr>
          <w:p w:rsidR="00743754" w:rsidRPr="00B34948" w:rsidRDefault="00743754" w:rsidP="00743754">
            <w:pPr>
              <w:pStyle w:val="ConsPlusCell"/>
              <w:rPr>
                <w:sz w:val="24"/>
                <w:szCs w:val="24"/>
              </w:rPr>
            </w:pPr>
            <w:r w:rsidRPr="00B34948">
              <w:rPr>
                <w:sz w:val="24"/>
                <w:szCs w:val="24"/>
              </w:rPr>
              <w:t>Приказ Министерства финансов РФ от 03.12.2010 № 552 «О Порядке осуществления мониторинга и оценки качества управления региональными финансами»</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widowControl w:val="0"/>
              <w:autoSpaceDE w:val="0"/>
              <w:autoSpaceDN w:val="0"/>
              <w:adjustRightInd w:val="0"/>
              <w:rPr>
                <w:sz w:val="24"/>
                <w:szCs w:val="24"/>
              </w:rPr>
            </w:pPr>
            <w:r w:rsidRPr="00B34948">
              <w:rPr>
                <w:sz w:val="24"/>
                <w:szCs w:val="24"/>
              </w:rPr>
              <w:t>3.</w:t>
            </w:r>
          </w:p>
        </w:tc>
        <w:tc>
          <w:tcPr>
            <w:tcW w:w="14185" w:type="dxa"/>
            <w:gridSpan w:val="3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widowControl w:val="0"/>
              <w:autoSpaceDE w:val="0"/>
              <w:autoSpaceDN w:val="0"/>
              <w:adjustRightInd w:val="0"/>
              <w:jc w:val="center"/>
              <w:rPr>
                <w:b/>
                <w:sz w:val="24"/>
                <w:szCs w:val="24"/>
              </w:rPr>
            </w:pPr>
            <w:r w:rsidRPr="00B34948">
              <w:rPr>
                <w:b/>
                <w:sz w:val="24"/>
                <w:szCs w:val="24"/>
              </w:rPr>
              <w:t xml:space="preserve">Цель «Соблюдение ограничений по объему муниципального долга </w:t>
            </w:r>
            <w:proofErr w:type="spellStart"/>
            <w:r w:rsidRPr="00B34948">
              <w:rPr>
                <w:b/>
                <w:sz w:val="24"/>
                <w:szCs w:val="24"/>
              </w:rPr>
              <w:t>Арамильского</w:t>
            </w:r>
            <w:proofErr w:type="spellEnd"/>
            <w:r w:rsidRPr="00B34948">
              <w:rPr>
                <w:b/>
                <w:sz w:val="24"/>
                <w:szCs w:val="24"/>
              </w:rPr>
              <w:t xml:space="preserve"> городского округа и расходам на его обслуживание, установленных федеральным и областным законодательством, своевременное исполнение долговых </w:t>
            </w:r>
            <w:r w:rsidRPr="00B34948">
              <w:rPr>
                <w:b/>
                <w:sz w:val="24"/>
                <w:szCs w:val="24"/>
              </w:rPr>
              <w:lastRenderedPageBreak/>
              <w:t>обязательств»</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widowControl w:val="0"/>
              <w:autoSpaceDE w:val="0"/>
              <w:autoSpaceDN w:val="0"/>
              <w:adjustRightInd w:val="0"/>
              <w:rPr>
                <w:sz w:val="24"/>
                <w:szCs w:val="24"/>
              </w:rPr>
            </w:pPr>
            <w:r w:rsidRPr="00B34948">
              <w:rPr>
                <w:sz w:val="24"/>
                <w:szCs w:val="24"/>
              </w:rPr>
              <w:lastRenderedPageBreak/>
              <w:t>3.1</w:t>
            </w:r>
          </w:p>
        </w:tc>
        <w:tc>
          <w:tcPr>
            <w:tcW w:w="14185" w:type="dxa"/>
            <w:gridSpan w:val="3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widowControl w:val="0"/>
              <w:autoSpaceDE w:val="0"/>
              <w:autoSpaceDN w:val="0"/>
              <w:adjustRightInd w:val="0"/>
              <w:jc w:val="center"/>
              <w:rPr>
                <w:b/>
                <w:sz w:val="24"/>
                <w:szCs w:val="24"/>
              </w:rPr>
            </w:pPr>
            <w:r w:rsidRPr="00B34948">
              <w:rPr>
                <w:b/>
                <w:sz w:val="24"/>
                <w:szCs w:val="24"/>
              </w:rPr>
              <w:t xml:space="preserve">Задача 1 «Планирование и осуществление муниципальных заимствований исходя из размера дефицита бюджета </w:t>
            </w:r>
            <w:proofErr w:type="spellStart"/>
            <w:r w:rsidRPr="00B34948">
              <w:rPr>
                <w:b/>
                <w:sz w:val="24"/>
                <w:szCs w:val="24"/>
              </w:rPr>
              <w:t>Арамильского</w:t>
            </w:r>
            <w:proofErr w:type="spellEnd"/>
            <w:r w:rsidRPr="00B34948">
              <w:rPr>
                <w:b/>
                <w:sz w:val="24"/>
                <w:szCs w:val="24"/>
              </w:rPr>
              <w:t xml:space="preserve"> городского округа и необходимости безусловного исполнения расходных и долговых обязательств </w:t>
            </w:r>
            <w:proofErr w:type="spellStart"/>
            <w:r w:rsidRPr="00B34948">
              <w:rPr>
                <w:b/>
                <w:sz w:val="24"/>
                <w:szCs w:val="24"/>
              </w:rPr>
              <w:t>Арамильского</w:t>
            </w:r>
            <w:proofErr w:type="spellEnd"/>
            <w:r w:rsidRPr="00B34948">
              <w:rPr>
                <w:b/>
                <w:sz w:val="24"/>
                <w:szCs w:val="24"/>
              </w:rPr>
              <w:t xml:space="preserve"> городского округа»</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widowControl w:val="0"/>
              <w:autoSpaceDE w:val="0"/>
              <w:autoSpaceDN w:val="0"/>
              <w:adjustRightInd w:val="0"/>
              <w:rPr>
                <w:sz w:val="24"/>
                <w:szCs w:val="24"/>
              </w:rPr>
            </w:pPr>
            <w:r w:rsidRPr="00B34948">
              <w:rPr>
                <w:sz w:val="24"/>
                <w:szCs w:val="24"/>
              </w:rPr>
              <w:t>3.1.1.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widowControl w:val="0"/>
              <w:autoSpaceDE w:val="0"/>
              <w:autoSpaceDN w:val="0"/>
              <w:adjustRightInd w:val="0"/>
              <w:rPr>
                <w:sz w:val="24"/>
                <w:szCs w:val="24"/>
              </w:rPr>
            </w:pPr>
            <w:r w:rsidRPr="00B34948">
              <w:rPr>
                <w:sz w:val="24"/>
                <w:szCs w:val="24"/>
              </w:rPr>
              <w:t xml:space="preserve"> Предельный объем муниципальных заимствований в текущем финансовом году с учетом положений статей 104 и 104.1 Бюджетного Кодекса Российской Федерации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муниципального образования</w:t>
            </w:r>
          </w:p>
        </w:tc>
        <w:tc>
          <w:tcPr>
            <w:tcW w:w="1446"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rPr>
                <w:sz w:val="24"/>
                <w:szCs w:val="24"/>
              </w:rPr>
            </w:pPr>
            <w:r w:rsidRPr="00B34948">
              <w:rPr>
                <w:sz w:val="24"/>
                <w:szCs w:val="24"/>
              </w:rPr>
              <w:t>да/нет</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r w:rsidRPr="00B34948">
              <w:t>да</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r w:rsidRPr="00B34948">
              <w:t>да</w:t>
            </w:r>
          </w:p>
        </w:tc>
        <w:tc>
          <w:tcPr>
            <w:tcW w:w="1257" w:type="dxa"/>
            <w:gridSpan w:val="6"/>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t>да</w:t>
            </w:r>
          </w:p>
        </w:tc>
        <w:tc>
          <w:tcPr>
            <w:tcW w:w="1108" w:type="dxa"/>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t>да</w:t>
            </w:r>
          </w:p>
        </w:tc>
        <w:tc>
          <w:tcPr>
            <w:tcW w:w="1388" w:type="dxa"/>
            <w:gridSpan w:val="5"/>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t>да</w:t>
            </w:r>
          </w:p>
        </w:tc>
        <w:tc>
          <w:tcPr>
            <w:tcW w:w="1137" w:type="dxa"/>
            <w:gridSpan w:val="5"/>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t>да</w:t>
            </w:r>
          </w:p>
        </w:tc>
        <w:tc>
          <w:tcPr>
            <w:tcW w:w="1133" w:type="dxa"/>
            <w:gridSpan w:val="3"/>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t>да</w:t>
            </w:r>
          </w:p>
        </w:tc>
        <w:tc>
          <w:tcPr>
            <w:tcW w:w="2295" w:type="dxa"/>
            <w:gridSpan w:val="3"/>
            <w:tcBorders>
              <w:top w:val="single" w:sz="4" w:space="0" w:color="auto"/>
              <w:left w:val="single" w:sz="4" w:space="0" w:color="auto"/>
              <w:bottom w:val="single" w:sz="4" w:space="0" w:color="auto"/>
              <w:right w:val="single" w:sz="4" w:space="0" w:color="auto"/>
            </w:tcBorders>
          </w:tcPr>
          <w:p w:rsidR="00743754" w:rsidRPr="00B34948" w:rsidRDefault="00743754" w:rsidP="00743754">
            <w:pPr>
              <w:widowControl w:val="0"/>
              <w:autoSpaceDE w:val="0"/>
              <w:autoSpaceDN w:val="0"/>
              <w:adjustRightInd w:val="0"/>
              <w:rPr>
                <w:sz w:val="24"/>
                <w:szCs w:val="24"/>
              </w:rPr>
            </w:pPr>
            <w:r w:rsidRPr="00B34948">
              <w:rPr>
                <w:iCs/>
                <w:sz w:val="24"/>
                <w:szCs w:val="24"/>
              </w:rPr>
              <w:t>Бюджетный Кодекс РФ</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widowControl w:val="0"/>
              <w:autoSpaceDE w:val="0"/>
              <w:autoSpaceDN w:val="0"/>
              <w:adjustRightInd w:val="0"/>
              <w:rPr>
                <w:sz w:val="24"/>
                <w:szCs w:val="24"/>
              </w:rPr>
            </w:pPr>
            <w:r w:rsidRPr="00B34948">
              <w:rPr>
                <w:sz w:val="24"/>
                <w:szCs w:val="24"/>
              </w:rPr>
              <w:t>3.2</w:t>
            </w:r>
          </w:p>
        </w:tc>
        <w:tc>
          <w:tcPr>
            <w:tcW w:w="14185" w:type="dxa"/>
            <w:gridSpan w:val="3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widowControl w:val="0"/>
              <w:autoSpaceDE w:val="0"/>
              <w:autoSpaceDN w:val="0"/>
              <w:adjustRightInd w:val="0"/>
              <w:jc w:val="center"/>
              <w:rPr>
                <w:b/>
                <w:sz w:val="24"/>
                <w:szCs w:val="24"/>
              </w:rPr>
            </w:pPr>
            <w:r w:rsidRPr="00B34948">
              <w:rPr>
                <w:b/>
                <w:sz w:val="24"/>
                <w:szCs w:val="24"/>
              </w:rPr>
              <w:t>Задача 2 «</w:t>
            </w:r>
            <w:r w:rsidRPr="00B34948">
              <w:rPr>
                <w:b/>
                <w:iCs/>
                <w:sz w:val="24"/>
                <w:szCs w:val="24"/>
              </w:rPr>
              <w:t xml:space="preserve">Учет долговых обязательств </w:t>
            </w:r>
            <w:proofErr w:type="spellStart"/>
            <w:r w:rsidRPr="00B34948">
              <w:rPr>
                <w:b/>
                <w:iCs/>
                <w:sz w:val="24"/>
                <w:szCs w:val="24"/>
              </w:rPr>
              <w:t>Арамильского</w:t>
            </w:r>
            <w:proofErr w:type="spellEnd"/>
            <w:r w:rsidRPr="00B34948">
              <w:rPr>
                <w:b/>
                <w:iCs/>
                <w:sz w:val="24"/>
                <w:szCs w:val="24"/>
              </w:rPr>
              <w:t xml:space="preserve"> городского округа и</w:t>
            </w:r>
            <w:r w:rsidRPr="00B34948">
              <w:rPr>
                <w:b/>
                <w:sz w:val="24"/>
                <w:szCs w:val="24"/>
              </w:rPr>
              <w:t xml:space="preserve"> соблюдение принятых ограничений по долговой нагрузке»</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widowControl w:val="0"/>
              <w:autoSpaceDE w:val="0"/>
              <w:autoSpaceDN w:val="0"/>
              <w:adjustRightInd w:val="0"/>
              <w:rPr>
                <w:sz w:val="24"/>
                <w:szCs w:val="24"/>
              </w:rPr>
            </w:pPr>
            <w:r w:rsidRPr="00B34948">
              <w:rPr>
                <w:sz w:val="24"/>
                <w:szCs w:val="24"/>
              </w:rPr>
              <w:t>3.2.1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widowControl w:val="0"/>
              <w:autoSpaceDE w:val="0"/>
              <w:autoSpaceDN w:val="0"/>
              <w:adjustRightInd w:val="0"/>
              <w:rPr>
                <w:sz w:val="24"/>
                <w:szCs w:val="24"/>
              </w:rPr>
            </w:pPr>
            <w:r w:rsidRPr="00B34948">
              <w:rPr>
                <w:sz w:val="24"/>
                <w:szCs w:val="24"/>
              </w:rPr>
              <w:t xml:space="preserve">Наличие документа, утверждающего </w:t>
            </w:r>
            <w:r w:rsidRPr="00B34948">
              <w:rPr>
                <w:sz w:val="24"/>
                <w:szCs w:val="24"/>
              </w:rPr>
              <w:lastRenderedPageBreak/>
              <w:t>порядок ведения долговой книги в соответствии с действующим законодательством</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widowControl w:val="0"/>
              <w:autoSpaceDE w:val="0"/>
              <w:autoSpaceDN w:val="0"/>
              <w:adjustRightInd w:val="0"/>
              <w:rPr>
                <w:sz w:val="24"/>
                <w:szCs w:val="24"/>
              </w:rPr>
            </w:pPr>
            <w:r w:rsidRPr="00B34948">
              <w:rPr>
                <w:sz w:val="24"/>
                <w:szCs w:val="24"/>
              </w:rPr>
              <w:lastRenderedPageBreak/>
              <w:t>да/нет</w:t>
            </w: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widowControl w:val="0"/>
              <w:autoSpaceDE w:val="0"/>
              <w:autoSpaceDN w:val="0"/>
              <w:adjustRightInd w:val="0"/>
              <w:rPr>
                <w:sz w:val="24"/>
                <w:szCs w:val="24"/>
              </w:rPr>
            </w:pPr>
            <w:r w:rsidRPr="00B34948">
              <w:rPr>
                <w:sz w:val="24"/>
                <w:szCs w:val="24"/>
              </w:rPr>
              <w:t>да</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widowControl w:val="0"/>
              <w:autoSpaceDE w:val="0"/>
              <w:autoSpaceDN w:val="0"/>
              <w:adjustRightInd w:val="0"/>
              <w:rPr>
                <w:sz w:val="24"/>
                <w:szCs w:val="24"/>
              </w:rPr>
            </w:pPr>
            <w:r w:rsidRPr="00B34948">
              <w:rPr>
                <w:sz w:val="24"/>
                <w:szCs w:val="24"/>
              </w:rPr>
              <w:t>да</w:t>
            </w:r>
          </w:p>
        </w:tc>
        <w:tc>
          <w:tcPr>
            <w:tcW w:w="1138" w:type="dxa"/>
            <w:gridSpan w:val="3"/>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да</w:t>
            </w:r>
          </w:p>
        </w:tc>
        <w:tc>
          <w:tcPr>
            <w:tcW w:w="1389" w:type="dxa"/>
            <w:gridSpan w:val="8"/>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да</w:t>
            </w:r>
          </w:p>
        </w:tc>
        <w:tc>
          <w:tcPr>
            <w:tcW w:w="1275" w:type="dxa"/>
            <w:gridSpan w:val="3"/>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да</w:t>
            </w:r>
          </w:p>
        </w:tc>
        <w:tc>
          <w:tcPr>
            <w:tcW w:w="1108" w:type="dxa"/>
            <w:gridSpan w:val="4"/>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да</w:t>
            </w:r>
          </w:p>
        </w:tc>
        <w:tc>
          <w:tcPr>
            <w:tcW w:w="1151" w:type="dxa"/>
            <w:gridSpan w:val="4"/>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да</w:t>
            </w:r>
          </w:p>
        </w:tc>
        <w:tc>
          <w:tcPr>
            <w:tcW w:w="2277" w:type="dxa"/>
            <w:gridSpan w:val="2"/>
            <w:tcBorders>
              <w:top w:val="single" w:sz="4" w:space="0" w:color="auto"/>
              <w:left w:val="single" w:sz="4" w:space="0" w:color="auto"/>
              <w:bottom w:val="single" w:sz="4" w:space="0" w:color="auto"/>
              <w:right w:val="single" w:sz="4" w:space="0" w:color="auto"/>
            </w:tcBorders>
          </w:tcPr>
          <w:p w:rsidR="00743754" w:rsidRPr="00B34948" w:rsidRDefault="00743754" w:rsidP="00743754">
            <w:pPr>
              <w:widowControl w:val="0"/>
              <w:autoSpaceDE w:val="0"/>
              <w:autoSpaceDN w:val="0"/>
              <w:adjustRightInd w:val="0"/>
              <w:rPr>
                <w:sz w:val="24"/>
                <w:szCs w:val="24"/>
              </w:rPr>
            </w:pPr>
            <w:r w:rsidRPr="00B34948">
              <w:rPr>
                <w:iCs/>
                <w:sz w:val="24"/>
                <w:szCs w:val="24"/>
              </w:rPr>
              <w:t xml:space="preserve">Бюджетный Кодекс РФ; </w:t>
            </w:r>
            <w:r w:rsidRPr="00B34948">
              <w:rPr>
                <w:sz w:val="24"/>
                <w:szCs w:val="24"/>
              </w:rPr>
              <w:t xml:space="preserve">Решение Думы </w:t>
            </w:r>
            <w:proofErr w:type="spellStart"/>
            <w:r w:rsidRPr="00B34948">
              <w:rPr>
                <w:sz w:val="24"/>
                <w:szCs w:val="24"/>
              </w:rPr>
              <w:lastRenderedPageBreak/>
              <w:t>Арамильского</w:t>
            </w:r>
            <w:proofErr w:type="spellEnd"/>
            <w:r w:rsidRPr="00B34948">
              <w:rPr>
                <w:sz w:val="24"/>
                <w:szCs w:val="24"/>
              </w:rPr>
              <w:t xml:space="preserve"> городского округа от 27.06.2013 года № 21/3 «Об утверждении Положения «О Финансовом отделе Администрации </w:t>
            </w:r>
            <w:proofErr w:type="spellStart"/>
            <w:r w:rsidRPr="00B34948">
              <w:rPr>
                <w:sz w:val="24"/>
                <w:szCs w:val="24"/>
              </w:rPr>
              <w:t>Арамильского</w:t>
            </w:r>
            <w:proofErr w:type="spellEnd"/>
            <w:r w:rsidRPr="00B34948">
              <w:rPr>
                <w:sz w:val="24"/>
                <w:szCs w:val="24"/>
              </w:rPr>
              <w:t xml:space="preserve"> городского округа»</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widowControl w:val="0"/>
              <w:autoSpaceDE w:val="0"/>
              <w:autoSpaceDN w:val="0"/>
              <w:adjustRightInd w:val="0"/>
              <w:rPr>
                <w:sz w:val="24"/>
                <w:szCs w:val="24"/>
              </w:rPr>
            </w:pPr>
            <w:r w:rsidRPr="00B34948">
              <w:rPr>
                <w:sz w:val="24"/>
                <w:szCs w:val="24"/>
              </w:rPr>
              <w:lastRenderedPageBreak/>
              <w:t>3.2.2.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widowControl w:val="0"/>
              <w:autoSpaceDE w:val="0"/>
              <w:autoSpaceDN w:val="0"/>
              <w:adjustRightInd w:val="0"/>
              <w:rPr>
                <w:sz w:val="24"/>
                <w:szCs w:val="24"/>
              </w:rPr>
            </w:pPr>
            <w:r w:rsidRPr="00B34948">
              <w:rPr>
                <w:sz w:val="24"/>
                <w:szCs w:val="24"/>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43754" w:rsidRPr="00B34948" w:rsidRDefault="00743754" w:rsidP="00743754">
            <w:pPr>
              <w:widowControl w:val="0"/>
              <w:autoSpaceDE w:val="0"/>
              <w:autoSpaceDN w:val="0"/>
              <w:adjustRightInd w:val="0"/>
              <w:rPr>
                <w:sz w:val="24"/>
                <w:szCs w:val="24"/>
              </w:rPr>
            </w:pP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rPr>
                <w:sz w:val="24"/>
                <w:szCs w:val="24"/>
              </w:rPr>
            </w:pPr>
            <w:r w:rsidRPr="00B34948">
              <w:rPr>
                <w:sz w:val="24"/>
                <w:szCs w:val="24"/>
              </w:rPr>
              <w:t>да/нет</w:t>
            </w: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jc w:val="center"/>
              <w:rPr>
                <w:sz w:val="24"/>
                <w:szCs w:val="24"/>
              </w:rPr>
            </w:pPr>
            <w:r w:rsidRPr="00B34948">
              <w:rPr>
                <w:sz w:val="24"/>
                <w:szCs w:val="24"/>
              </w:rPr>
              <w:t>да</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jc w:val="center"/>
              <w:rPr>
                <w:sz w:val="24"/>
                <w:szCs w:val="24"/>
              </w:rPr>
            </w:pPr>
            <w:r w:rsidRPr="00B34948">
              <w:rPr>
                <w:sz w:val="24"/>
                <w:szCs w:val="24"/>
              </w:rPr>
              <w:t>да</w:t>
            </w:r>
          </w:p>
        </w:tc>
        <w:tc>
          <w:tcPr>
            <w:tcW w:w="1138" w:type="dxa"/>
            <w:gridSpan w:val="3"/>
            <w:tcBorders>
              <w:top w:val="single" w:sz="4" w:space="0" w:color="auto"/>
              <w:left w:val="single" w:sz="4" w:space="0" w:color="auto"/>
              <w:bottom w:val="single" w:sz="4" w:space="0" w:color="auto"/>
              <w:right w:val="single" w:sz="4" w:space="0" w:color="auto"/>
            </w:tcBorders>
          </w:tcPr>
          <w:p w:rsidR="00743754" w:rsidRPr="00B34948" w:rsidRDefault="00743754" w:rsidP="00743754">
            <w:pPr>
              <w:jc w:val="center"/>
            </w:pPr>
            <w:r w:rsidRPr="00B34948">
              <w:rPr>
                <w:sz w:val="24"/>
                <w:szCs w:val="24"/>
              </w:rPr>
              <w:t>да</w:t>
            </w:r>
          </w:p>
        </w:tc>
        <w:tc>
          <w:tcPr>
            <w:tcW w:w="1389" w:type="dxa"/>
            <w:gridSpan w:val="8"/>
            <w:tcBorders>
              <w:top w:val="single" w:sz="4" w:space="0" w:color="auto"/>
              <w:left w:val="single" w:sz="4" w:space="0" w:color="auto"/>
              <w:bottom w:val="single" w:sz="4" w:space="0" w:color="auto"/>
              <w:right w:val="single" w:sz="4" w:space="0" w:color="auto"/>
            </w:tcBorders>
          </w:tcPr>
          <w:p w:rsidR="00743754" w:rsidRPr="00B34948" w:rsidRDefault="00743754" w:rsidP="00743754">
            <w:pPr>
              <w:jc w:val="center"/>
            </w:pPr>
            <w:r w:rsidRPr="00B34948">
              <w:rPr>
                <w:sz w:val="24"/>
                <w:szCs w:val="24"/>
              </w:rPr>
              <w:t>да</w:t>
            </w:r>
          </w:p>
        </w:tc>
        <w:tc>
          <w:tcPr>
            <w:tcW w:w="1275" w:type="dxa"/>
            <w:gridSpan w:val="3"/>
            <w:tcBorders>
              <w:top w:val="single" w:sz="4" w:space="0" w:color="auto"/>
              <w:left w:val="single" w:sz="4" w:space="0" w:color="auto"/>
              <w:bottom w:val="single" w:sz="4" w:space="0" w:color="auto"/>
              <w:right w:val="single" w:sz="4" w:space="0" w:color="auto"/>
            </w:tcBorders>
          </w:tcPr>
          <w:p w:rsidR="00743754" w:rsidRPr="00B34948" w:rsidRDefault="00743754" w:rsidP="00743754">
            <w:pPr>
              <w:jc w:val="center"/>
              <w:rPr>
                <w:sz w:val="24"/>
                <w:szCs w:val="24"/>
              </w:rPr>
            </w:pPr>
            <w:r w:rsidRPr="00B34948">
              <w:rPr>
                <w:sz w:val="24"/>
                <w:szCs w:val="24"/>
              </w:rPr>
              <w:t>да</w:t>
            </w: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pPr>
          </w:p>
        </w:tc>
        <w:tc>
          <w:tcPr>
            <w:tcW w:w="1108" w:type="dxa"/>
            <w:gridSpan w:val="4"/>
            <w:tcBorders>
              <w:top w:val="single" w:sz="4" w:space="0" w:color="auto"/>
              <w:left w:val="single" w:sz="4" w:space="0" w:color="auto"/>
              <w:bottom w:val="single" w:sz="4" w:space="0" w:color="auto"/>
              <w:right w:val="single" w:sz="4" w:space="0" w:color="auto"/>
            </w:tcBorders>
          </w:tcPr>
          <w:p w:rsidR="00743754" w:rsidRPr="00B34948" w:rsidRDefault="00743754" w:rsidP="00743754">
            <w:pPr>
              <w:jc w:val="center"/>
              <w:rPr>
                <w:sz w:val="24"/>
                <w:szCs w:val="24"/>
              </w:rPr>
            </w:pPr>
            <w:r w:rsidRPr="00B34948">
              <w:rPr>
                <w:sz w:val="24"/>
                <w:szCs w:val="24"/>
              </w:rPr>
              <w:t>да</w:t>
            </w: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rPr>
                <w:sz w:val="24"/>
                <w:szCs w:val="24"/>
              </w:rPr>
            </w:pPr>
          </w:p>
          <w:p w:rsidR="00743754" w:rsidRPr="00B34948" w:rsidRDefault="00743754" w:rsidP="00743754">
            <w:pPr>
              <w:jc w:val="center"/>
            </w:pPr>
          </w:p>
        </w:tc>
        <w:tc>
          <w:tcPr>
            <w:tcW w:w="1151" w:type="dxa"/>
            <w:gridSpan w:val="4"/>
            <w:tcBorders>
              <w:top w:val="single" w:sz="4" w:space="0" w:color="auto"/>
              <w:left w:val="single" w:sz="4" w:space="0" w:color="auto"/>
              <w:bottom w:val="single" w:sz="4" w:space="0" w:color="auto"/>
              <w:right w:val="single" w:sz="4" w:space="0" w:color="auto"/>
            </w:tcBorders>
          </w:tcPr>
          <w:p w:rsidR="00743754" w:rsidRPr="00D22A35" w:rsidRDefault="00743754" w:rsidP="00743754">
            <w:pPr>
              <w:jc w:val="center"/>
            </w:pPr>
            <w:r w:rsidRPr="00D22A35">
              <w:rPr>
                <w:sz w:val="24"/>
                <w:szCs w:val="24"/>
              </w:rPr>
              <w:t>да</w:t>
            </w:r>
          </w:p>
        </w:tc>
        <w:tc>
          <w:tcPr>
            <w:tcW w:w="2277" w:type="dxa"/>
            <w:gridSpan w:val="2"/>
            <w:tcBorders>
              <w:top w:val="single" w:sz="4" w:space="0" w:color="auto"/>
              <w:left w:val="single" w:sz="4" w:space="0" w:color="auto"/>
              <w:bottom w:val="single" w:sz="4" w:space="0" w:color="auto"/>
              <w:right w:val="single" w:sz="4" w:space="0" w:color="auto"/>
            </w:tcBorders>
          </w:tcPr>
          <w:p w:rsidR="00743754" w:rsidRPr="00D22A35" w:rsidRDefault="00743754" w:rsidP="00743754">
            <w:pPr>
              <w:pStyle w:val="ConsPlusCell"/>
              <w:rPr>
                <w:sz w:val="24"/>
                <w:szCs w:val="24"/>
              </w:rPr>
            </w:pPr>
            <w:r w:rsidRPr="00D22A35">
              <w:rPr>
                <w:iCs/>
                <w:sz w:val="24"/>
                <w:szCs w:val="24"/>
              </w:rPr>
              <w:t>Бюджетный Кодекс РФ</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widowControl w:val="0"/>
              <w:autoSpaceDE w:val="0"/>
              <w:autoSpaceDN w:val="0"/>
              <w:adjustRightInd w:val="0"/>
              <w:rPr>
                <w:sz w:val="24"/>
                <w:szCs w:val="24"/>
              </w:rPr>
            </w:pPr>
            <w:r w:rsidRPr="00B34948">
              <w:rPr>
                <w:sz w:val="24"/>
                <w:szCs w:val="24"/>
              </w:rPr>
              <w:t>3.3</w:t>
            </w:r>
          </w:p>
        </w:tc>
        <w:tc>
          <w:tcPr>
            <w:tcW w:w="14185" w:type="dxa"/>
            <w:gridSpan w:val="3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widowControl w:val="0"/>
              <w:autoSpaceDE w:val="0"/>
              <w:autoSpaceDN w:val="0"/>
              <w:adjustRightInd w:val="0"/>
              <w:jc w:val="center"/>
              <w:rPr>
                <w:b/>
                <w:sz w:val="24"/>
                <w:szCs w:val="24"/>
              </w:rPr>
            </w:pPr>
            <w:r w:rsidRPr="00B34948">
              <w:rPr>
                <w:b/>
                <w:sz w:val="24"/>
                <w:szCs w:val="24"/>
              </w:rPr>
              <w:t>Задача 3 «</w:t>
            </w:r>
            <w:r w:rsidRPr="00B34948">
              <w:rPr>
                <w:b/>
                <w:iCs/>
                <w:sz w:val="24"/>
                <w:szCs w:val="24"/>
              </w:rPr>
              <w:t xml:space="preserve">Минимизация расходов на обслуживание долговых обязательств </w:t>
            </w:r>
            <w:proofErr w:type="spellStart"/>
            <w:r w:rsidRPr="00B34948">
              <w:rPr>
                <w:b/>
                <w:iCs/>
                <w:sz w:val="24"/>
                <w:szCs w:val="24"/>
              </w:rPr>
              <w:t>Арамильского</w:t>
            </w:r>
            <w:proofErr w:type="spellEnd"/>
            <w:r w:rsidRPr="00B34948">
              <w:rPr>
                <w:b/>
                <w:iCs/>
                <w:sz w:val="24"/>
                <w:szCs w:val="24"/>
              </w:rPr>
              <w:t xml:space="preserve"> городского округа»</w:t>
            </w:r>
          </w:p>
          <w:p w:rsidR="00743754" w:rsidRPr="00B34948" w:rsidRDefault="00743754" w:rsidP="00743754">
            <w:pPr>
              <w:widowControl w:val="0"/>
              <w:autoSpaceDE w:val="0"/>
              <w:autoSpaceDN w:val="0"/>
              <w:adjustRightInd w:val="0"/>
              <w:jc w:val="center"/>
              <w:rPr>
                <w:b/>
                <w:sz w:val="24"/>
                <w:szCs w:val="24"/>
              </w:rPr>
            </w:pP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widowControl w:val="0"/>
              <w:autoSpaceDE w:val="0"/>
              <w:autoSpaceDN w:val="0"/>
              <w:adjustRightInd w:val="0"/>
              <w:rPr>
                <w:sz w:val="24"/>
                <w:szCs w:val="24"/>
              </w:rPr>
            </w:pPr>
            <w:r w:rsidRPr="00B34948">
              <w:rPr>
                <w:sz w:val="24"/>
                <w:szCs w:val="24"/>
              </w:rPr>
              <w:lastRenderedPageBreak/>
              <w:t>3.3.1</w:t>
            </w:r>
          </w:p>
        </w:tc>
        <w:tc>
          <w:tcPr>
            <w:tcW w:w="2476"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widowControl w:val="0"/>
              <w:autoSpaceDE w:val="0"/>
              <w:autoSpaceDN w:val="0"/>
              <w:adjustRightInd w:val="0"/>
              <w:rPr>
                <w:sz w:val="24"/>
                <w:szCs w:val="24"/>
              </w:rPr>
            </w:pPr>
            <w:r w:rsidRPr="00B34948">
              <w:rPr>
                <w:sz w:val="24"/>
                <w:szCs w:val="24"/>
              </w:rPr>
              <w:t>Объем расходов на обслуживание муниципального долга в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widowControl w:val="0"/>
              <w:autoSpaceDE w:val="0"/>
              <w:autoSpaceDN w:val="0"/>
              <w:adjustRightInd w:val="0"/>
              <w:rPr>
                <w:sz w:val="24"/>
                <w:szCs w:val="24"/>
              </w:rPr>
            </w:pPr>
            <w:r w:rsidRPr="00B34948">
              <w:rPr>
                <w:sz w:val="24"/>
                <w:szCs w:val="24"/>
              </w:rPr>
              <w:t>да/нет</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r w:rsidRPr="00B34948">
              <w:rPr>
                <w:sz w:val="24"/>
                <w:szCs w:val="24"/>
              </w:rPr>
              <w:t xml:space="preserve">да </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r w:rsidRPr="00B34948">
              <w:rPr>
                <w:sz w:val="24"/>
                <w:szCs w:val="24"/>
              </w:rPr>
              <w:t xml:space="preserve">да </w:t>
            </w:r>
          </w:p>
        </w:tc>
        <w:tc>
          <w:tcPr>
            <w:tcW w:w="1238" w:type="dxa"/>
            <w:gridSpan w:val="6"/>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 xml:space="preserve">да </w:t>
            </w:r>
          </w:p>
        </w:tc>
        <w:tc>
          <w:tcPr>
            <w:tcW w:w="1162" w:type="dxa"/>
            <w:gridSpan w:val="3"/>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 xml:space="preserve">да </w:t>
            </w:r>
          </w:p>
        </w:tc>
        <w:tc>
          <w:tcPr>
            <w:tcW w:w="1388" w:type="dxa"/>
            <w:gridSpan w:val="5"/>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 xml:space="preserve">да </w:t>
            </w:r>
          </w:p>
        </w:tc>
        <w:tc>
          <w:tcPr>
            <w:tcW w:w="1137" w:type="dxa"/>
            <w:gridSpan w:val="5"/>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 xml:space="preserve">да </w:t>
            </w:r>
          </w:p>
        </w:tc>
        <w:tc>
          <w:tcPr>
            <w:tcW w:w="1133" w:type="dxa"/>
            <w:gridSpan w:val="3"/>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 xml:space="preserve">да </w:t>
            </w:r>
          </w:p>
        </w:tc>
        <w:tc>
          <w:tcPr>
            <w:tcW w:w="2295" w:type="dxa"/>
            <w:gridSpan w:val="3"/>
            <w:tcBorders>
              <w:top w:val="single" w:sz="4" w:space="0" w:color="auto"/>
              <w:left w:val="single" w:sz="4" w:space="0" w:color="auto"/>
              <w:bottom w:val="single" w:sz="4" w:space="0" w:color="auto"/>
              <w:right w:val="single" w:sz="4" w:space="0" w:color="auto"/>
            </w:tcBorders>
          </w:tcPr>
          <w:p w:rsidR="00743754" w:rsidRPr="00B34948" w:rsidRDefault="00743754" w:rsidP="00743754">
            <w:pPr>
              <w:widowControl w:val="0"/>
              <w:autoSpaceDE w:val="0"/>
              <w:autoSpaceDN w:val="0"/>
              <w:adjustRightInd w:val="0"/>
              <w:rPr>
                <w:iCs/>
                <w:sz w:val="24"/>
                <w:szCs w:val="24"/>
              </w:rPr>
            </w:pPr>
            <w:r w:rsidRPr="00B34948">
              <w:rPr>
                <w:iCs/>
                <w:sz w:val="24"/>
                <w:szCs w:val="24"/>
              </w:rPr>
              <w:t>Бюджетный Кодекс РФ;</w:t>
            </w:r>
          </w:p>
          <w:p w:rsidR="00743754" w:rsidRPr="00B34948" w:rsidRDefault="00743754" w:rsidP="00743754">
            <w:pPr>
              <w:widowControl w:val="0"/>
              <w:autoSpaceDE w:val="0"/>
              <w:autoSpaceDN w:val="0"/>
              <w:adjustRightInd w:val="0"/>
              <w:rPr>
                <w:iCs/>
                <w:sz w:val="24"/>
                <w:szCs w:val="24"/>
              </w:rPr>
            </w:pPr>
            <w:r w:rsidRPr="00B34948">
              <w:rPr>
                <w:iCs/>
                <w:sz w:val="24"/>
                <w:szCs w:val="24"/>
              </w:rPr>
              <w:t xml:space="preserve">Решение Думы </w:t>
            </w:r>
            <w:proofErr w:type="spellStart"/>
            <w:r w:rsidRPr="00B34948">
              <w:rPr>
                <w:iCs/>
                <w:sz w:val="24"/>
                <w:szCs w:val="24"/>
              </w:rPr>
              <w:t>Арамильского</w:t>
            </w:r>
            <w:proofErr w:type="spellEnd"/>
            <w:r w:rsidRPr="00B34948">
              <w:rPr>
                <w:iCs/>
                <w:sz w:val="24"/>
                <w:szCs w:val="24"/>
              </w:rPr>
              <w:t xml:space="preserve"> городского округа от 19.12.2013 года № 30/3</w:t>
            </w:r>
          </w:p>
          <w:p w:rsidR="00743754" w:rsidRPr="00B34948" w:rsidRDefault="00743754" w:rsidP="00743754">
            <w:pPr>
              <w:widowControl w:val="0"/>
              <w:autoSpaceDE w:val="0"/>
              <w:autoSpaceDN w:val="0"/>
              <w:adjustRightInd w:val="0"/>
              <w:rPr>
                <w:iCs/>
                <w:sz w:val="24"/>
                <w:szCs w:val="24"/>
              </w:rPr>
            </w:pPr>
            <w:r w:rsidRPr="00B34948">
              <w:rPr>
                <w:iCs/>
                <w:sz w:val="24"/>
                <w:szCs w:val="24"/>
              </w:rPr>
              <w:t xml:space="preserve">«О бюджете </w:t>
            </w:r>
            <w:proofErr w:type="spellStart"/>
            <w:r w:rsidRPr="00B34948">
              <w:rPr>
                <w:iCs/>
                <w:sz w:val="24"/>
                <w:szCs w:val="24"/>
              </w:rPr>
              <w:t>Арамильского</w:t>
            </w:r>
            <w:proofErr w:type="spellEnd"/>
            <w:r w:rsidRPr="00B34948">
              <w:rPr>
                <w:iCs/>
                <w:sz w:val="24"/>
                <w:szCs w:val="24"/>
              </w:rPr>
              <w:t xml:space="preserve"> городского округа на 2014 год и плановый период 2015 и 2016 года»</w:t>
            </w:r>
          </w:p>
          <w:p w:rsidR="00743754" w:rsidRPr="00B34948" w:rsidRDefault="00743754" w:rsidP="00743754">
            <w:pPr>
              <w:widowControl w:val="0"/>
              <w:autoSpaceDE w:val="0"/>
              <w:autoSpaceDN w:val="0"/>
              <w:adjustRightInd w:val="0"/>
              <w:rPr>
                <w:iCs/>
                <w:sz w:val="24"/>
                <w:szCs w:val="24"/>
              </w:rPr>
            </w:pPr>
          </w:p>
        </w:tc>
      </w:tr>
      <w:tr w:rsidR="00743754" w:rsidRPr="00830D5F" w:rsidTr="00743754">
        <w:tblPrEx>
          <w:tblCellMar>
            <w:top w:w="0" w:type="dxa"/>
            <w:bottom w:w="0" w:type="dxa"/>
          </w:tblCellMar>
        </w:tblPrEx>
        <w:trPr>
          <w:tblCellSpacing w:w="5" w:type="nil"/>
        </w:trPr>
        <w:tc>
          <w:tcPr>
            <w:tcW w:w="14884" w:type="dxa"/>
            <w:gridSpan w:val="34"/>
            <w:tcBorders>
              <w:top w:val="single" w:sz="4" w:space="0" w:color="auto"/>
              <w:left w:val="single" w:sz="4" w:space="0" w:color="auto"/>
              <w:bottom w:val="single" w:sz="4" w:space="0" w:color="auto"/>
              <w:right w:val="single" w:sz="4" w:space="0" w:color="auto"/>
            </w:tcBorders>
          </w:tcPr>
          <w:p w:rsidR="00743754" w:rsidRPr="00B34948" w:rsidRDefault="00743754" w:rsidP="00743754">
            <w:pPr>
              <w:pStyle w:val="ConsPlusCell"/>
              <w:jc w:val="center"/>
              <w:rPr>
                <w:sz w:val="24"/>
                <w:szCs w:val="24"/>
              </w:rPr>
            </w:pPr>
            <w:r w:rsidRPr="00B34948">
              <w:rPr>
                <w:b/>
                <w:sz w:val="24"/>
                <w:szCs w:val="24"/>
              </w:rPr>
              <w:t>Подпрограмма № 2 «</w:t>
            </w:r>
            <w:r w:rsidRPr="00B34948">
              <w:rPr>
                <w:sz w:val="24"/>
                <w:szCs w:val="24"/>
              </w:rPr>
              <w:t>Совершенствование информационной системы управления финансами</w:t>
            </w:r>
            <w:r w:rsidRPr="00B34948">
              <w:rPr>
                <w:b/>
                <w:sz w:val="24"/>
                <w:szCs w:val="24"/>
              </w:rPr>
              <w:t>»</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widowControl w:val="0"/>
              <w:autoSpaceDE w:val="0"/>
              <w:autoSpaceDN w:val="0"/>
              <w:adjustRightInd w:val="0"/>
              <w:rPr>
                <w:sz w:val="24"/>
                <w:szCs w:val="24"/>
              </w:rPr>
            </w:pPr>
            <w:r w:rsidRPr="00B34948">
              <w:rPr>
                <w:sz w:val="24"/>
                <w:szCs w:val="24"/>
              </w:rPr>
              <w:t>4.</w:t>
            </w:r>
          </w:p>
        </w:tc>
        <w:tc>
          <w:tcPr>
            <w:tcW w:w="14185" w:type="dxa"/>
            <w:gridSpan w:val="3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pStyle w:val="ConsPlusCell"/>
              <w:jc w:val="center"/>
              <w:rPr>
                <w:b/>
                <w:sz w:val="24"/>
                <w:szCs w:val="24"/>
              </w:rPr>
            </w:pPr>
            <w:r w:rsidRPr="00B34948">
              <w:rPr>
                <w:b/>
                <w:sz w:val="24"/>
                <w:szCs w:val="24"/>
              </w:rPr>
              <w:t>Цель «Повышение эффективности управления бюджетным процессом за счет применения автоматизированных систем»</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widowControl w:val="0"/>
              <w:autoSpaceDE w:val="0"/>
              <w:autoSpaceDN w:val="0"/>
              <w:adjustRightInd w:val="0"/>
              <w:rPr>
                <w:sz w:val="24"/>
                <w:szCs w:val="24"/>
              </w:rPr>
            </w:pPr>
            <w:r w:rsidRPr="00B34948">
              <w:rPr>
                <w:sz w:val="24"/>
                <w:szCs w:val="24"/>
              </w:rPr>
              <w:t>4.1</w:t>
            </w:r>
          </w:p>
        </w:tc>
        <w:tc>
          <w:tcPr>
            <w:tcW w:w="14185" w:type="dxa"/>
            <w:gridSpan w:val="3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pStyle w:val="ConsPlusCell"/>
              <w:jc w:val="center"/>
              <w:rPr>
                <w:b/>
                <w:sz w:val="24"/>
                <w:szCs w:val="24"/>
              </w:rPr>
            </w:pPr>
            <w:r w:rsidRPr="00B34948">
              <w:rPr>
                <w:b/>
                <w:sz w:val="24"/>
                <w:szCs w:val="24"/>
              </w:rPr>
              <w:t>Задача 1 «Создание единого информационного пространства</w:t>
            </w:r>
            <w:r w:rsidRPr="00B34948">
              <w:rPr>
                <w:sz w:val="24"/>
                <w:szCs w:val="24"/>
              </w:rPr>
              <w:t xml:space="preserve"> </w:t>
            </w:r>
            <w:r w:rsidRPr="00B34948">
              <w:rPr>
                <w:b/>
                <w:sz w:val="24"/>
                <w:szCs w:val="24"/>
              </w:rPr>
              <w:t xml:space="preserve">для обеспечения формирования программного бюджета» </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rPr>
                <w:sz w:val="24"/>
                <w:szCs w:val="24"/>
              </w:rPr>
            </w:pPr>
            <w:r w:rsidRPr="00B34948">
              <w:rPr>
                <w:sz w:val="24"/>
                <w:szCs w:val="24"/>
              </w:rPr>
              <w:lastRenderedPageBreak/>
              <w:t>4.1.1</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jc w:val="both"/>
              <w:rPr>
                <w:sz w:val="24"/>
                <w:szCs w:val="24"/>
              </w:rPr>
            </w:pPr>
            <w:r w:rsidRPr="00B34948">
              <w:rPr>
                <w:sz w:val="24"/>
                <w:szCs w:val="24"/>
              </w:rPr>
              <w:t xml:space="preserve">Доля органов местного самоуправления </w:t>
            </w:r>
            <w:proofErr w:type="spellStart"/>
            <w:r w:rsidRPr="00B34948">
              <w:rPr>
                <w:sz w:val="24"/>
                <w:szCs w:val="24"/>
              </w:rPr>
              <w:t>Арамильского</w:t>
            </w:r>
            <w:proofErr w:type="spellEnd"/>
            <w:r w:rsidRPr="00B34948">
              <w:rPr>
                <w:sz w:val="24"/>
                <w:szCs w:val="24"/>
              </w:rPr>
              <w:t xml:space="preserve"> городского округа, работающих в едином информационном пространстве от общего количества органов местного самоуправления </w:t>
            </w:r>
            <w:proofErr w:type="spellStart"/>
            <w:r w:rsidRPr="00B34948">
              <w:rPr>
                <w:sz w:val="24"/>
                <w:szCs w:val="24"/>
              </w:rPr>
              <w:t>Арамильского</w:t>
            </w:r>
            <w:proofErr w:type="spellEnd"/>
            <w:r w:rsidRPr="00B34948">
              <w:rPr>
                <w:sz w:val="24"/>
                <w:szCs w:val="24"/>
              </w:rPr>
              <w:t xml:space="preserve"> городского округа </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rPr>
                <w:sz w:val="24"/>
                <w:szCs w:val="24"/>
              </w:rPr>
            </w:pPr>
            <w:r w:rsidRPr="00B34948">
              <w:rPr>
                <w:sz w:val="24"/>
                <w:szCs w:val="24"/>
              </w:rPr>
              <w:t>проценты</w:t>
            </w: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rPr>
                <w:sz w:val="24"/>
                <w:szCs w:val="24"/>
              </w:rPr>
            </w:pPr>
            <w:r w:rsidRPr="00B34948">
              <w:rPr>
                <w:sz w:val="24"/>
                <w:szCs w:val="24"/>
              </w:rPr>
              <w:t>100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rPr>
                <w:sz w:val="24"/>
                <w:szCs w:val="24"/>
              </w:rPr>
            </w:pPr>
            <w:r w:rsidRPr="00B34948">
              <w:rPr>
                <w:sz w:val="24"/>
                <w:szCs w:val="24"/>
              </w:rPr>
              <w:t>100</w:t>
            </w:r>
          </w:p>
        </w:tc>
        <w:tc>
          <w:tcPr>
            <w:tcW w:w="1188" w:type="dxa"/>
            <w:gridSpan w:val="3"/>
            <w:tcBorders>
              <w:top w:val="single" w:sz="4" w:space="0" w:color="auto"/>
              <w:left w:val="single" w:sz="4" w:space="0" w:color="auto"/>
              <w:bottom w:val="single" w:sz="4" w:space="0" w:color="auto"/>
              <w:right w:val="single" w:sz="4" w:space="0" w:color="auto"/>
            </w:tcBorders>
          </w:tcPr>
          <w:p w:rsidR="00743754" w:rsidRPr="00B34948" w:rsidRDefault="00743754" w:rsidP="00743754">
            <w:pPr>
              <w:rPr>
                <w:sz w:val="24"/>
                <w:szCs w:val="24"/>
              </w:rPr>
            </w:pPr>
            <w:r w:rsidRPr="00B34948">
              <w:rPr>
                <w:sz w:val="24"/>
                <w:szCs w:val="24"/>
              </w:rPr>
              <w:t>100</w:t>
            </w:r>
          </w:p>
        </w:tc>
        <w:tc>
          <w:tcPr>
            <w:tcW w:w="1297" w:type="dxa"/>
            <w:gridSpan w:val="6"/>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100</w:t>
            </w:r>
          </w:p>
        </w:tc>
        <w:tc>
          <w:tcPr>
            <w:tcW w:w="1268" w:type="dxa"/>
            <w:gridSpan w:val="3"/>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100</w:t>
            </w:r>
          </w:p>
        </w:tc>
        <w:tc>
          <w:tcPr>
            <w:tcW w:w="1148" w:type="dxa"/>
            <w:gridSpan w:val="6"/>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100</w:t>
            </w:r>
          </w:p>
        </w:tc>
        <w:tc>
          <w:tcPr>
            <w:tcW w:w="1122" w:type="dxa"/>
            <w:gridSpan w:val="2"/>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100</w:t>
            </w:r>
          </w:p>
        </w:tc>
        <w:tc>
          <w:tcPr>
            <w:tcW w:w="2295" w:type="dxa"/>
            <w:gridSpan w:val="3"/>
            <w:tcBorders>
              <w:top w:val="single" w:sz="4" w:space="0" w:color="auto"/>
              <w:left w:val="single" w:sz="4" w:space="0" w:color="auto"/>
              <w:bottom w:val="single" w:sz="4" w:space="0" w:color="auto"/>
              <w:right w:val="single" w:sz="4" w:space="0" w:color="auto"/>
            </w:tcBorders>
          </w:tcPr>
          <w:p w:rsidR="00743754" w:rsidRPr="00B34948" w:rsidRDefault="00743754" w:rsidP="00743754">
            <w:pPr>
              <w:rPr>
                <w:sz w:val="24"/>
                <w:szCs w:val="24"/>
              </w:rPr>
            </w:pPr>
            <w:r w:rsidRPr="00B34948">
              <w:rPr>
                <w:sz w:val="24"/>
                <w:szCs w:val="24"/>
              </w:rPr>
              <w:t>Данные ПК Бюджет Смарт</w:t>
            </w:r>
          </w:p>
          <w:p w:rsidR="00743754" w:rsidRPr="00B34948" w:rsidRDefault="00743754" w:rsidP="00743754">
            <w:pPr>
              <w:pStyle w:val="ConsPlusCell"/>
              <w:rPr>
                <w:strike/>
                <w:sz w:val="24"/>
                <w:szCs w:val="24"/>
              </w:rPr>
            </w:pPr>
          </w:p>
        </w:tc>
      </w:tr>
      <w:tr w:rsidR="00743754" w:rsidRPr="00830D5F" w:rsidTr="00743754">
        <w:tblPrEx>
          <w:tblCellMar>
            <w:top w:w="0" w:type="dxa"/>
            <w:bottom w:w="0" w:type="dxa"/>
          </w:tblCellMar>
        </w:tblPrEx>
        <w:trPr>
          <w:tblCellSpacing w:w="5" w:type="nil"/>
        </w:trPr>
        <w:tc>
          <w:tcPr>
            <w:tcW w:w="14884" w:type="dxa"/>
            <w:gridSpan w:val="34"/>
            <w:tcBorders>
              <w:top w:val="single" w:sz="4" w:space="0" w:color="auto"/>
              <w:left w:val="single" w:sz="4" w:space="0" w:color="auto"/>
              <w:bottom w:val="single" w:sz="4" w:space="0" w:color="auto"/>
              <w:right w:val="single" w:sz="4" w:space="0" w:color="auto"/>
            </w:tcBorders>
          </w:tcPr>
          <w:p w:rsidR="00743754" w:rsidRPr="00B34948" w:rsidRDefault="00743754" w:rsidP="00743754">
            <w:pPr>
              <w:pStyle w:val="ConsPlusCell"/>
              <w:jc w:val="center"/>
              <w:rPr>
                <w:sz w:val="24"/>
                <w:szCs w:val="24"/>
              </w:rPr>
            </w:pPr>
            <w:r w:rsidRPr="00B34948">
              <w:rPr>
                <w:b/>
                <w:sz w:val="24"/>
                <w:szCs w:val="24"/>
              </w:rPr>
              <w:t>Подпрограмма № 3 «</w:t>
            </w:r>
            <w:r w:rsidRPr="00B34948">
              <w:rPr>
                <w:sz w:val="24"/>
                <w:szCs w:val="24"/>
              </w:rPr>
              <w:t xml:space="preserve">Обеспечение реализации муниципальной программы </w:t>
            </w:r>
            <w:proofErr w:type="spellStart"/>
            <w:r w:rsidRPr="00B34948">
              <w:rPr>
                <w:sz w:val="24"/>
                <w:szCs w:val="24"/>
              </w:rPr>
              <w:t>Арамильского</w:t>
            </w:r>
            <w:proofErr w:type="spellEnd"/>
            <w:r w:rsidRPr="00B34948">
              <w:rPr>
                <w:sz w:val="24"/>
                <w:szCs w:val="24"/>
              </w:rPr>
              <w:t xml:space="preserve"> городского округа «Управление муниципальными финансами </w:t>
            </w:r>
            <w:proofErr w:type="spellStart"/>
            <w:r w:rsidRPr="00B34948">
              <w:rPr>
                <w:sz w:val="24"/>
                <w:szCs w:val="24"/>
              </w:rPr>
              <w:t>Арамильского</w:t>
            </w:r>
            <w:proofErr w:type="spellEnd"/>
            <w:r w:rsidRPr="00B34948">
              <w:rPr>
                <w:sz w:val="24"/>
                <w:szCs w:val="24"/>
              </w:rPr>
              <w:t xml:space="preserve"> городского округа до 2020 года</w:t>
            </w:r>
            <w:r w:rsidRPr="00B34948">
              <w:rPr>
                <w:b/>
                <w:sz w:val="24"/>
                <w:szCs w:val="24"/>
              </w:rPr>
              <w:t xml:space="preserve">» </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pStyle w:val="ConsPlusCell"/>
              <w:rPr>
                <w:sz w:val="24"/>
                <w:szCs w:val="24"/>
              </w:rPr>
            </w:pPr>
            <w:r w:rsidRPr="00B34948">
              <w:rPr>
                <w:sz w:val="24"/>
                <w:szCs w:val="24"/>
              </w:rPr>
              <w:t>5</w:t>
            </w:r>
          </w:p>
        </w:tc>
        <w:tc>
          <w:tcPr>
            <w:tcW w:w="14185" w:type="dxa"/>
            <w:gridSpan w:val="3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pStyle w:val="ConsPlusCell"/>
              <w:jc w:val="center"/>
              <w:rPr>
                <w:b/>
                <w:sz w:val="24"/>
                <w:szCs w:val="24"/>
              </w:rPr>
            </w:pPr>
            <w:r w:rsidRPr="00B34948">
              <w:rPr>
                <w:b/>
                <w:sz w:val="24"/>
                <w:szCs w:val="24"/>
              </w:rPr>
              <w:t>Цель «Обеспечение условий для реализации мероприятий муниципальной программы в соответствии с установленными сроками»</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pStyle w:val="ConsPlusCell"/>
              <w:rPr>
                <w:sz w:val="24"/>
                <w:szCs w:val="24"/>
              </w:rPr>
            </w:pPr>
            <w:r w:rsidRPr="00B34948">
              <w:rPr>
                <w:sz w:val="24"/>
                <w:szCs w:val="24"/>
              </w:rPr>
              <w:t>5.1</w:t>
            </w:r>
          </w:p>
        </w:tc>
        <w:tc>
          <w:tcPr>
            <w:tcW w:w="14185" w:type="dxa"/>
            <w:gridSpan w:val="3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pStyle w:val="ConsPlusCell"/>
              <w:jc w:val="center"/>
              <w:rPr>
                <w:sz w:val="24"/>
                <w:szCs w:val="24"/>
              </w:rPr>
            </w:pPr>
            <w:r w:rsidRPr="00B34948">
              <w:rPr>
                <w:b/>
                <w:sz w:val="24"/>
                <w:szCs w:val="24"/>
              </w:rPr>
              <w:t xml:space="preserve">Задача 1 «Обеспечение эффективной деятельности Финансового отдела Администрации </w:t>
            </w:r>
            <w:proofErr w:type="spellStart"/>
            <w:r w:rsidRPr="00B34948">
              <w:rPr>
                <w:b/>
                <w:sz w:val="24"/>
                <w:szCs w:val="24"/>
              </w:rPr>
              <w:t>Арамильского</w:t>
            </w:r>
            <w:proofErr w:type="spellEnd"/>
            <w:r w:rsidRPr="00B34948">
              <w:rPr>
                <w:b/>
                <w:sz w:val="24"/>
                <w:szCs w:val="24"/>
              </w:rPr>
              <w:t xml:space="preserve"> городского округа по реализации муниципальной программы «Управление муниципальными финансами </w:t>
            </w:r>
            <w:proofErr w:type="spellStart"/>
            <w:r w:rsidRPr="00B34948">
              <w:rPr>
                <w:b/>
                <w:sz w:val="24"/>
                <w:szCs w:val="24"/>
              </w:rPr>
              <w:t>Арамильского</w:t>
            </w:r>
            <w:proofErr w:type="spellEnd"/>
            <w:r w:rsidRPr="00B34948">
              <w:rPr>
                <w:b/>
                <w:sz w:val="24"/>
                <w:szCs w:val="24"/>
              </w:rPr>
              <w:t xml:space="preserve"> городского округа до 2020 года»</w:t>
            </w:r>
            <w:r w:rsidRPr="00B34948">
              <w:rPr>
                <w:b/>
              </w:rPr>
              <w:t xml:space="preserve"> </w:t>
            </w:r>
          </w:p>
        </w:tc>
      </w:tr>
      <w:tr w:rsidR="00743754" w:rsidRPr="00830D5F" w:rsidTr="00743754">
        <w:tblPrEx>
          <w:tblCellMar>
            <w:top w:w="0" w:type="dxa"/>
            <w:bottom w:w="0" w:type="dxa"/>
          </w:tblCellMar>
        </w:tblPrEx>
        <w:trPr>
          <w:tblCellSpacing w:w="5" w:type="nil"/>
        </w:trPr>
        <w:tc>
          <w:tcPr>
            <w:tcW w:w="699"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pStyle w:val="ConsPlusCell"/>
              <w:rPr>
                <w:sz w:val="24"/>
                <w:szCs w:val="24"/>
              </w:rPr>
            </w:pPr>
            <w:r w:rsidRPr="00B34948">
              <w:rPr>
                <w:sz w:val="24"/>
                <w:szCs w:val="24"/>
              </w:rPr>
              <w:t>5.1.1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pStyle w:val="ConsPlusCell"/>
              <w:rPr>
                <w:sz w:val="24"/>
                <w:szCs w:val="24"/>
              </w:rPr>
            </w:pPr>
            <w:r w:rsidRPr="00B34948">
              <w:rPr>
                <w:sz w:val="24"/>
                <w:szCs w:val="24"/>
              </w:rPr>
              <w:t>Уровень выполнения значений целевых показателей муниципальной программы</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pStyle w:val="ConsPlusCell"/>
              <w:rPr>
                <w:sz w:val="24"/>
                <w:szCs w:val="24"/>
              </w:rPr>
            </w:pPr>
            <w:r w:rsidRPr="00B34948">
              <w:rPr>
                <w:sz w:val="24"/>
                <w:szCs w:val="24"/>
              </w:rPr>
              <w:t>процентов</w:t>
            </w: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pStyle w:val="ConsPlusCell"/>
              <w:rPr>
                <w:sz w:val="24"/>
                <w:szCs w:val="24"/>
              </w:rPr>
            </w:pPr>
            <w:r w:rsidRPr="00B34948">
              <w:rPr>
                <w:sz w:val="24"/>
                <w:szCs w:val="24"/>
              </w:rPr>
              <w:t>100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43754" w:rsidRPr="00B34948" w:rsidRDefault="00743754" w:rsidP="00743754">
            <w:pPr>
              <w:pStyle w:val="ConsPlusCell"/>
              <w:rPr>
                <w:sz w:val="24"/>
                <w:szCs w:val="24"/>
              </w:rPr>
            </w:pPr>
            <w:r w:rsidRPr="00B34948">
              <w:rPr>
                <w:sz w:val="24"/>
                <w:szCs w:val="24"/>
              </w:rPr>
              <w:t>100</w:t>
            </w:r>
          </w:p>
        </w:tc>
        <w:tc>
          <w:tcPr>
            <w:tcW w:w="1188" w:type="dxa"/>
            <w:gridSpan w:val="3"/>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100</w:t>
            </w:r>
          </w:p>
        </w:tc>
        <w:tc>
          <w:tcPr>
            <w:tcW w:w="1333" w:type="dxa"/>
            <w:gridSpan w:val="8"/>
            <w:tcBorders>
              <w:top w:val="single" w:sz="4" w:space="0" w:color="auto"/>
              <w:left w:val="single" w:sz="4" w:space="0" w:color="auto"/>
              <w:bottom w:val="single" w:sz="4" w:space="0" w:color="auto"/>
              <w:right w:val="single" w:sz="4" w:space="0" w:color="auto"/>
            </w:tcBorders>
          </w:tcPr>
          <w:p w:rsidR="00743754" w:rsidRPr="00B34948" w:rsidRDefault="00743754" w:rsidP="00743754">
            <w:r w:rsidRPr="00B34948">
              <w:rPr>
                <w:sz w:val="24"/>
                <w:szCs w:val="24"/>
              </w:rPr>
              <w:t>100</w:t>
            </w:r>
          </w:p>
        </w:tc>
        <w:tc>
          <w:tcPr>
            <w:tcW w:w="1232" w:type="dxa"/>
            <w:tcBorders>
              <w:top w:val="single" w:sz="4" w:space="0" w:color="auto"/>
              <w:left w:val="single" w:sz="4" w:space="0" w:color="auto"/>
              <w:bottom w:val="single" w:sz="4" w:space="0" w:color="auto"/>
              <w:right w:val="single" w:sz="4" w:space="0" w:color="auto"/>
            </w:tcBorders>
          </w:tcPr>
          <w:p w:rsidR="00743754" w:rsidRPr="00B34948" w:rsidRDefault="00743754" w:rsidP="00743754">
            <w:pPr>
              <w:rPr>
                <w:sz w:val="24"/>
                <w:szCs w:val="24"/>
              </w:rPr>
            </w:pPr>
            <w:r w:rsidRPr="00B34948">
              <w:rPr>
                <w:sz w:val="24"/>
                <w:szCs w:val="24"/>
              </w:rPr>
              <w:t>100</w:t>
            </w:r>
          </w:p>
        </w:tc>
        <w:tc>
          <w:tcPr>
            <w:tcW w:w="1137" w:type="dxa"/>
            <w:gridSpan w:val="5"/>
            <w:tcBorders>
              <w:top w:val="single" w:sz="4" w:space="0" w:color="auto"/>
              <w:left w:val="single" w:sz="4" w:space="0" w:color="auto"/>
              <w:bottom w:val="single" w:sz="4" w:space="0" w:color="auto"/>
              <w:right w:val="single" w:sz="4" w:space="0" w:color="auto"/>
            </w:tcBorders>
          </w:tcPr>
          <w:p w:rsidR="00743754" w:rsidRPr="00B34948" w:rsidRDefault="00743754" w:rsidP="00743754">
            <w:pPr>
              <w:rPr>
                <w:sz w:val="24"/>
                <w:szCs w:val="24"/>
              </w:rPr>
            </w:pPr>
            <w:r w:rsidRPr="00B34948">
              <w:rPr>
                <w:sz w:val="24"/>
                <w:szCs w:val="24"/>
              </w:rPr>
              <w:t>100</w:t>
            </w:r>
          </w:p>
        </w:tc>
        <w:tc>
          <w:tcPr>
            <w:tcW w:w="1133" w:type="dxa"/>
            <w:gridSpan w:val="3"/>
            <w:tcBorders>
              <w:top w:val="single" w:sz="4" w:space="0" w:color="auto"/>
              <w:left w:val="single" w:sz="4" w:space="0" w:color="auto"/>
              <w:bottom w:val="single" w:sz="4" w:space="0" w:color="auto"/>
              <w:right w:val="single" w:sz="4" w:space="0" w:color="auto"/>
            </w:tcBorders>
          </w:tcPr>
          <w:p w:rsidR="00743754" w:rsidRPr="00B34948" w:rsidRDefault="00743754" w:rsidP="00743754">
            <w:pPr>
              <w:rPr>
                <w:sz w:val="24"/>
                <w:szCs w:val="24"/>
              </w:rPr>
            </w:pPr>
            <w:r w:rsidRPr="00B34948">
              <w:rPr>
                <w:sz w:val="24"/>
                <w:szCs w:val="24"/>
              </w:rPr>
              <w:t>100</w:t>
            </w:r>
          </w:p>
        </w:tc>
        <w:tc>
          <w:tcPr>
            <w:tcW w:w="2295" w:type="dxa"/>
            <w:gridSpan w:val="3"/>
            <w:tcBorders>
              <w:top w:val="single" w:sz="4" w:space="0" w:color="auto"/>
              <w:left w:val="single" w:sz="4" w:space="0" w:color="auto"/>
              <w:bottom w:val="single" w:sz="4" w:space="0" w:color="auto"/>
              <w:right w:val="single" w:sz="4" w:space="0" w:color="auto"/>
            </w:tcBorders>
          </w:tcPr>
          <w:p w:rsidR="00743754" w:rsidRPr="00B34948" w:rsidRDefault="00743754" w:rsidP="00743754">
            <w:pPr>
              <w:rPr>
                <w:sz w:val="24"/>
                <w:szCs w:val="24"/>
              </w:rPr>
            </w:pPr>
            <w:r w:rsidRPr="00B34948">
              <w:rPr>
                <w:sz w:val="24"/>
                <w:szCs w:val="24"/>
              </w:rPr>
              <w:t xml:space="preserve">Отчет о реализации муниципальной программы по установленной форме </w:t>
            </w:r>
          </w:p>
        </w:tc>
      </w:tr>
    </w:tbl>
    <w:p w:rsidR="00743754" w:rsidRPr="00830D5F" w:rsidRDefault="00743754" w:rsidP="00743754">
      <w:pPr>
        <w:rPr>
          <w:color w:val="FF0000"/>
          <w:sz w:val="24"/>
          <w:szCs w:val="24"/>
        </w:rPr>
      </w:pPr>
    </w:p>
    <w:p w:rsidR="00743754" w:rsidRPr="00830D5F" w:rsidRDefault="00743754" w:rsidP="00743754">
      <w:pPr>
        <w:rPr>
          <w:color w:val="FF0000"/>
          <w:sz w:val="24"/>
          <w:szCs w:val="24"/>
        </w:rPr>
      </w:pPr>
      <w:r w:rsidRPr="00830D5F">
        <w:rPr>
          <w:color w:val="FF0000"/>
          <w:sz w:val="24"/>
          <w:szCs w:val="24"/>
        </w:rPr>
        <w:t xml:space="preserve">                                                                                                                                                                                                                    </w:t>
      </w:r>
    </w:p>
    <w:p w:rsidR="00743754" w:rsidRPr="00830D5F" w:rsidRDefault="00743754" w:rsidP="00743754">
      <w:pPr>
        <w:rPr>
          <w:color w:val="FF0000"/>
          <w:sz w:val="24"/>
          <w:szCs w:val="24"/>
        </w:rPr>
      </w:pPr>
      <w:r w:rsidRPr="00830D5F">
        <w:rPr>
          <w:color w:val="FF0000"/>
          <w:sz w:val="24"/>
          <w:szCs w:val="24"/>
        </w:rPr>
        <w:t xml:space="preserve">                                                                                                                                                                                                                    </w:t>
      </w:r>
    </w:p>
    <w:p w:rsidR="00743754" w:rsidRPr="00830D5F" w:rsidRDefault="00743754" w:rsidP="00743754">
      <w:pPr>
        <w:rPr>
          <w:color w:val="FF0000"/>
          <w:sz w:val="24"/>
          <w:szCs w:val="24"/>
        </w:rPr>
      </w:pPr>
    </w:p>
    <w:p w:rsidR="00743754" w:rsidRDefault="00743754" w:rsidP="00E22E6A">
      <w:pPr>
        <w:rPr>
          <w:szCs w:val="28"/>
        </w:rPr>
      </w:pPr>
      <w:r w:rsidRPr="00830D5F">
        <w:rPr>
          <w:color w:val="FF0000"/>
          <w:sz w:val="24"/>
          <w:szCs w:val="24"/>
        </w:rPr>
        <w:lastRenderedPageBreak/>
        <w:t xml:space="preserve">                                                                                                                                             </w:t>
      </w:r>
    </w:p>
    <w:p w:rsidR="00EC6240" w:rsidRPr="00FF1E03" w:rsidRDefault="00EC6240" w:rsidP="00EC6240">
      <w:pPr>
        <w:autoSpaceDE w:val="0"/>
        <w:autoSpaceDN w:val="0"/>
        <w:adjustRightInd w:val="0"/>
        <w:jc w:val="right"/>
        <w:rPr>
          <w:szCs w:val="28"/>
        </w:rPr>
      </w:pPr>
      <w:r w:rsidRPr="00FF1E03">
        <w:rPr>
          <w:szCs w:val="28"/>
        </w:rPr>
        <w:t xml:space="preserve">Приложение № </w:t>
      </w:r>
      <w:r w:rsidR="00743754">
        <w:rPr>
          <w:szCs w:val="28"/>
        </w:rPr>
        <w:t>3</w:t>
      </w:r>
    </w:p>
    <w:p w:rsidR="00EC6240" w:rsidRPr="00FF1E03" w:rsidRDefault="00EC6240" w:rsidP="00EC6240">
      <w:pPr>
        <w:autoSpaceDE w:val="0"/>
        <w:autoSpaceDN w:val="0"/>
        <w:adjustRightInd w:val="0"/>
        <w:jc w:val="right"/>
        <w:rPr>
          <w:szCs w:val="28"/>
        </w:rPr>
      </w:pPr>
      <w:r w:rsidRPr="00FF1E03">
        <w:rPr>
          <w:szCs w:val="28"/>
        </w:rPr>
        <w:t xml:space="preserve"> к постановлению </w:t>
      </w:r>
      <w:r>
        <w:rPr>
          <w:szCs w:val="28"/>
        </w:rPr>
        <w:t>Администрации</w:t>
      </w:r>
      <w:r w:rsidRPr="00FF1E03">
        <w:rPr>
          <w:szCs w:val="28"/>
        </w:rPr>
        <w:t xml:space="preserve"> </w:t>
      </w:r>
    </w:p>
    <w:p w:rsidR="00EC6240" w:rsidRPr="00FF1E03" w:rsidRDefault="00EC6240" w:rsidP="00EC6240">
      <w:pPr>
        <w:autoSpaceDE w:val="0"/>
        <w:autoSpaceDN w:val="0"/>
        <w:adjustRightInd w:val="0"/>
        <w:jc w:val="right"/>
        <w:rPr>
          <w:szCs w:val="28"/>
        </w:rPr>
      </w:pPr>
      <w:proofErr w:type="spellStart"/>
      <w:r w:rsidRPr="00FF1E03">
        <w:rPr>
          <w:szCs w:val="28"/>
        </w:rPr>
        <w:t>Арамильского</w:t>
      </w:r>
      <w:proofErr w:type="spellEnd"/>
      <w:r w:rsidRPr="00FF1E03">
        <w:rPr>
          <w:szCs w:val="28"/>
        </w:rPr>
        <w:t xml:space="preserve"> городского округа</w:t>
      </w:r>
    </w:p>
    <w:p w:rsidR="00EC6240" w:rsidRPr="00FF1E03" w:rsidRDefault="00EC6240" w:rsidP="00EC6240">
      <w:pPr>
        <w:autoSpaceDE w:val="0"/>
        <w:autoSpaceDN w:val="0"/>
        <w:adjustRightInd w:val="0"/>
        <w:jc w:val="right"/>
        <w:rPr>
          <w:szCs w:val="28"/>
        </w:rPr>
      </w:pPr>
      <w:r w:rsidRPr="00FF1E03">
        <w:rPr>
          <w:szCs w:val="28"/>
        </w:rPr>
        <w:t>от ______________ №_______</w:t>
      </w:r>
    </w:p>
    <w:p w:rsidR="00EC6240" w:rsidRPr="00401432" w:rsidRDefault="00EC6240" w:rsidP="00EC6240">
      <w:pPr>
        <w:autoSpaceDE w:val="0"/>
        <w:autoSpaceDN w:val="0"/>
        <w:adjustRightInd w:val="0"/>
        <w:ind w:firstLine="540"/>
        <w:jc w:val="both"/>
        <w:rPr>
          <w:color w:val="FF0000"/>
        </w:rPr>
      </w:pPr>
    </w:p>
    <w:p w:rsidR="0083332A" w:rsidRPr="00B34948" w:rsidRDefault="0083332A" w:rsidP="0083332A">
      <w:pPr>
        <w:widowControl w:val="0"/>
        <w:autoSpaceDE w:val="0"/>
        <w:autoSpaceDN w:val="0"/>
        <w:adjustRightInd w:val="0"/>
        <w:jc w:val="center"/>
        <w:rPr>
          <w:b/>
          <w:szCs w:val="28"/>
        </w:rPr>
      </w:pPr>
      <w:r w:rsidRPr="00B34948">
        <w:rPr>
          <w:b/>
          <w:szCs w:val="28"/>
        </w:rPr>
        <w:t xml:space="preserve">План мероприятий по выполнению муниципальной программы </w:t>
      </w:r>
      <w:proofErr w:type="spellStart"/>
      <w:r w:rsidRPr="00B34948">
        <w:rPr>
          <w:b/>
          <w:szCs w:val="28"/>
        </w:rPr>
        <w:t>Арамильского</w:t>
      </w:r>
      <w:proofErr w:type="spellEnd"/>
      <w:r w:rsidRPr="00B34948">
        <w:rPr>
          <w:b/>
          <w:szCs w:val="28"/>
        </w:rPr>
        <w:t xml:space="preserve"> городского округа</w:t>
      </w:r>
    </w:p>
    <w:p w:rsidR="0083332A" w:rsidRPr="00B34948" w:rsidRDefault="0083332A" w:rsidP="0083332A">
      <w:pPr>
        <w:widowControl w:val="0"/>
        <w:autoSpaceDE w:val="0"/>
        <w:autoSpaceDN w:val="0"/>
        <w:adjustRightInd w:val="0"/>
        <w:jc w:val="center"/>
        <w:rPr>
          <w:b/>
          <w:szCs w:val="28"/>
        </w:rPr>
      </w:pPr>
      <w:r w:rsidRPr="00B34948">
        <w:rPr>
          <w:b/>
          <w:szCs w:val="28"/>
        </w:rPr>
        <w:t xml:space="preserve">«Управление муниципальными финансами </w:t>
      </w:r>
      <w:proofErr w:type="spellStart"/>
      <w:r w:rsidRPr="00B34948">
        <w:rPr>
          <w:b/>
          <w:szCs w:val="28"/>
        </w:rPr>
        <w:t>Арамильского</w:t>
      </w:r>
      <w:proofErr w:type="spellEnd"/>
      <w:r w:rsidRPr="00B34948">
        <w:rPr>
          <w:b/>
          <w:szCs w:val="28"/>
        </w:rPr>
        <w:t xml:space="preserve"> городского округа до 2020 года»</w:t>
      </w: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709"/>
        <w:gridCol w:w="2552"/>
        <w:gridCol w:w="1275"/>
        <w:gridCol w:w="1276"/>
        <w:gridCol w:w="1276"/>
        <w:gridCol w:w="1276"/>
        <w:gridCol w:w="1275"/>
        <w:gridCol w:w="1276"/>
        <w:gridCol w:w="1276"/>
        <w:gridCol w:w="1276"/>
        <w:gridCol w:w="1417"/>
      </w:tblGrid>
      <w:tr w:rsidR="0083332A" w:rsidRPr="00B34948" w:rsidTr="00DD263F">
        <w:trPr>
          <w:tblHeader/>
          <w:tblCellSpacing w:w="5" w:type="nil"/>
        </w:trPr>
        <w:tc>
          <w:tcPr>
            <w:tcW w:w="709" w:type="dxa"/>
            <w:vMerge w:val="restart"/>
            <w:tcBorders>
              <w:top w:val="single" w:sz="4" w:space="0" w:color="auto"/>
              <w:left w:val="single" w:sz="4" w:space="0" w:color="auto"/>
              <w:right w:val="single" w:sz="4" w:space="0" w:color="auto"/>
            </w:tcBorders>
          </w:tcPr>
          <w:p w:rsidR="0083332A" w:rsidRPr="00B34948" w:rsidRDefault="0083332A" w:rsidP="00DD263F">
            <w:pPr>
              <w:pStyle w:val="ConsPlusCell"/>
              <w:tabs>
                <w:tab w:val="left" w:pos="3261"/>
              </w:tabs>
              <w:jc w:val="center"/>
              <w:rPr>
                <w:sz w:val="20"/>
                <w:szCs w:val="20"/>
              </w:rPr>
            </w:pPr>
            <w:r w:rsidRPr="00B34948">
              <w:rPr>
                <w:sz w:val="20"/>
                <w:szCs w:val="20"/>
              </w:rPr>
              <w:t xml:space="preserve">№ </w:t>
            </w:r>
            <w:r w:rsidRPr="00B34948">
              <w:rPr>
                <w:sz w:val="20"/>
                <w:szCs w:val="20"/>
              </w:rPr>
              <w:br/>
              <w:t>строки</w:t>
            </w:r>
          </w:p>
        </w:tc>
        <w:tc>
          <w:tcPr>
            <w:tcW w:w="2552" w:type="dxa"/>
            <w:vMerge w:val="restart"/>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sz w:val="20"/>
                <w:szCs w:val="20"/>
              </w:rPr>
            </w:pPr>
            <w:r w:rsidRPr="00B34948">
              <w:rPr>
                <w:sz w:val="20"/>
                <w:szCs w:val="20"/>
              </w:rPr>
              <w:t>Наименование мероприятия/ Источники расходов на финансирование</w:t>
            </w:r>
          </w:p>
        </w:tc>
        <w:tc>
          <w:tcPr>
            <w:tcW w:w="10206" w:type="dxa"/>
            <w:gridSpan w:val="8"/>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sz w:val="20"/>
                <w:szCs w:val="20"/>
              </w:rPr>
            </w:pPr>
            <w:r w:rsidRPr="00B34948">
              <w:rPr>
                <w:sz w:val="20"/>
                <w:szCs w:val="20"/>
              </w:rPr>
              <w:t xml:space="preserve">Объем расходов на выполнение мероприятия за счет всех источников ресурсного обеспечения, </w:t>
            </w:r>
          </w:p>
          <w:p w:rsidR="0083332A" w:rsidRPr="00B34948" w:rsidRDefault="0083332A" w:rsidP="00DD263F">
            <w:pPr>
              <w:pStyle w:val="ConsPlusCell"/>
              <w:tabs>
                <w:tab w:val="left" w:pos="3261"/>
              </w:tabs>
              <w:jc w:val="center"/>
              <w:rPr>
                <w:sz w:val="20"/>
                <w:szCs w:val="20"/>
              </w:rPr>
            </w:pPr>
            <w:r w:rsidRPr="00B34948">
              <w:rPr>
                <w:sz w:val="20"/>
                <w:szCs w:val="20"/>
              </w:rPr>
              <w:t xml:space="preserve">тыс. рублей </w:t>
            </w:r>
          </w:p>
        </w:tc>
        <w:tc>
          <w:tcPr>
            <w:tcW w:w="1417" w:type="dxa"/>
            <w:vMerge w:val="restart"/>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sz w:val="20"/>
                <w:szCs w:val="20"/>
              </w:rPr>
            </w:pPr>
            <w:r w:rsidRPr="00B34948">
              <w:rPr>
                <w:sz w:val="20"/>
                <w:szCs w:val="20"/>
              </w:rPr>
              <w:t xml:space="preserve">Номер строки целевых показателей, </w:t>
            </w:r>
          </w:p>
          <w:p w:rsidR="0083332A" w:rsidRPr="00B34948" w:rsidRDefault="0083332A" w:rsidP="00DD263F">
            <w:pPr>
              <w:pStyle w:val="ConsPlusCell"/>
              <w:tabs>
                <w:tab w:val="left" w:pos="3261"/>
              </w:tabs>
              <w:jc w:val="center"/>
              <w:rPr>
                <w:sz w:val="20"/>
                <w:szCs w:val="20"/>
              </w:rPr>
            </w:pPr>
            <w:r w:rsidRPr="00B34948">
              <w:rPr>
                <w:sz w:val="20"/>
                <w:szCs w:val="20"/>
              </w:rPr>
              <w:t>на достижение которых направлены мероприятия</w:t>
            </w:r>
          </w:p>
        </w:tc>
      </w:tr>
      <w:tr w:rsidR="0083332A" w:rsidRPr="00B34948" w:rsidTr="00DD263F">
        <w:trPr>
          <w:trHeight w:val="1267"/>
          <w:tblCellSpacing w:w="5" w:type="nil"/>
        </w:trPr>
        <w:tc>
          <w:tcPr>
            <w:tcW w:w="709" w:type="dxa"/>
            <w:vMerge/>
            <w:tcBorders>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ind w:firstLine="540"/>
              <w:jc w:val="center"/>
              <w:rPr>
                <w:sz w:val="20"/>
              </w:rPr>
            </w:pPr>
          </w:p>
        </w:tc>
        <w:tc>
          <w:tcPr>
            <w:tcW w:w="2552" w:type="dxa"/>
            <w:vMerge/>
            <w:tcBorders>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ind w:firstLine="540"/>
              <w:jc w:val="center"/>
              <w:rPr>
                <w:sz w:val="20"/>
              </w:rPr>
            </w:pPr>
          </w:p>
        </w:tc>
        <w:tc>
          <w:tcPr>
            <w:tcW w:w="1275" w:type="dxa"/>
            <w:tcBorders>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sz w:val="20"/>
                <w:szCs w:val="20"/>
              </w:rPr>
            </w:pPr>
            <w:r w:rsidRPr="00B34948">
              <w:rPr>
                <w:sz w:val="20"/>
                <w:szCs w:val="20"/>
              </w:rPr>
              <w:t>всего</w:t>
            </w:r>
          </w:p>
          <w:p w:rsidR="0083332A" w:rsidRPr="00B34948" w:rsidRDefault="0083332A" w:rsidP="00DD263F">
            <w:pPr>
              <w:pStyle w:val="ConsPlusCell"/>
              <w:tabs>
                <w:tab w:val="left" w:pos="3261"/>
              </w:tabs>
              <w:jc w:val="center"/>
              <w:rPr>
                <w:sz w:val="20"/>
                <w:szCs w:val="20"/>
              </w:rPr>
            </w:pPr>
          </w:p>
        </w:tc>
        <w:tc>
          <w:tcPr>
            <w:tcW w:w="1276" w:type="dxa"/>
            <w:tcBorders>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ind w:right="67"/>
              <w:jc w:val="center"/>
              <w:rPr>
                <w:sz w:val="20"/>
                <w:szCs w:val="20"/>
              </w:rPr>
            </w:pPr>
            <w:r w:rsidRPr="00B34948">
              <w:rPr>
                <w:sz w:val="20"/>
                <w:szCs w:val="20"/>
              </w:rPr>
              <w:t>2014</w:t>
            </w:r>
          </w:p>
        </w:tc>
        <w:tc>
          <w:tcPr>
            <w:tcW w:w="1276" w:type="dxa"/>
            <w:tcBorders>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sz w:val="20"/>
                <w:szCs w:val="20"/>
              </w:rPr>
            </w:pPr>
            <w:r w:rsidRPr="00B34948">
              <w:rPr>
                <w:sz w:val="20"/>
                <w:szCs w:val="20"/>
              </w:rPr>
              <w:t>2015</w:t>
            </w:r>
          </w:p>
          <w:p w:rsidR="0083332A" w:rsidRPr="00B34948" w:rsidRDefault="0083332A" w:rsidP="00DD263F">
            <w:pPr>
              <w:pStyle w:val="ConsPlusCell"/>
              <w:tabs>
                <w:tab w:val="left" w:pos="3261"/>
              </w:tabs>
              <w:jc w:val="center"/>
              <w:rPr>
                <w:sz w:val="20"/>
                <w:szCs w:val="20"/>
              </w:rPr>
            </w:pPr>
          </w:p>
        </w:tc>
        <w:tc>
          <w:tcPr>
            <w:tcW w:w="1276" w:type="dxa"/>
            <w:tcBorders>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sz w:val="20"/>
                <w:szCs w:val="20"/>
              </w:rPr>
            </w:pPr>
            <w:r w:rsidRPr="00B34948">
              <w:rPr>
                <w:sz w:val="20"/>
                <w:szCs w:val="20"/>
              </w:rPr>
              <w:t>2016</w:t>
            </w:r>
          </w:p>
        </w:tc>
        <w:tc>
          <w:tcPr>
            <w:tcW w:w="1275" w:type="dxa"/>
            <w:tcBorders>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sz w:val="20"/>
                <w:szCs w:val="20"/>
              </w:rPr>
            </w:pPr>
            <w:r w:rsidRPr="00B34948">
              <w:rPr>
                <w:sz w:val="20"/>
                <w:szCs w:val="20"/>
              </w:rPr>
              <w:t>2017</w:t>
            </w:r>
          </w:p>
        </w:tc>
        <w:tc>
          <w:tcPr>
            <w:tcW w:w="1276" w:type="dxa"/>
            <w:tcBorders>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sz w:val="20"/>
                <w:szCs w:val="20"/>
              </w:rPr>
            </w:pPr>
            <w:r w:rsidRPr="00B34948">
              <w:rPr>
                <w:sz w:val="20"/>
                <w:szCs w:val="20"/>
              </w:rPr>
              <w:t>2018</w:t>
            </w:r>
          </w:p>
        </w:tc>
        <w:tc>
          <w:tcPr>
            <w:tcW w:w="1276" w:type="dxa"/>
            <w:tcBorders>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sz w:val="20"/>
                <w:szCs w:val="20"/>
              </w:rPr>
            </w:pPr>
            <w:r w:rsidRPr="00B34948">
              <w:rPr>
                <w:sz w:val="20"/>
                <w:szCs w:val="20"/>
              </w:rPr>
              <w:t>2019</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sz w:val="20"/>
                <w:szCs w:val="20"/>
              </w:rPr>
            </w:pPr>
            <w:r w:rsidRPr="00B34948">
              <w:rPr>
                <w:sz w:val="20"/>
                <w:szCs w:val="20"/>
              </w:rPr>
              <w:t>2020</w:t>
            </w:r>
          </w:p>
        </w:tc>
        <w:tc>
          <w:tcPr>
            <w:tcW w:w="1417" w:type="dxa"/>
            <w:vMerge/>
            <w:tcBorders>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sz w:val="20"/>
                <w:szCs w:val="20"/>
              </w:rPr>
            </w:pPr>
          </w:p>
        </w:tc>
      </w:tr>
    </w:tbl>
    <w:p w:rsidR="0083332A" w:rsidRPr="00B34948" w:rsidRDefault="0083332A" w:rsidP="0083332A">
      <w:pPr>
        <w:widowControl w:val="0"/>
        <w:tabs>
          <w:tab w:val="left" w:pos="3261"/>
        </w:tabs>
        <w:autoSpaceDE w:val="0"/>
        <w:autoSpaceDN w:val="0"/>
        <w:adjustRightInd w:val="0"/>
        <w:jc w:val="both"/>
        <w:rPr>
          <w:sz w:val="2"/>
          <w:szCs w:val="2"/>
        </w:rPr>
      </w:pPr>
    </w:p>
    <w:tbl>
      <w:tblPr>
        <w:tblW w:w="17875" w:type="dxa"/>
        <w:tblCellSpacing w:w="5" w:type="nil"/>
        <w:tblInd w:w="75" w:type="dxa"/>
        <w:tblLayout w:type="fixed"/>
        <w:tblCellMar>
          <w:left w:w="75" w:type="dxa"/>
          <w:right w:w="75" w:type="dxa"/>
        </w:tblCellMar>
        <w:tblLook w:val="0000" w:firstRow="0" w:lastRow="0" w:firstColumn="0" w:lastColumn="0" w:noHBand="0" w:noVBand="0"/>
      </w:tblPr>
      <w:tblGrid>
        <w:gridCol w:w="709"/>
        <w:gridCol w:w="2570"/>
        <w:gridCol w:w="1257"/>
        <w:gridCol w:w="1276"/>
        <w:gridCol w:w="1276"/>
        <w:gridCol w:w="1276"/>
        <w:gridCol w:w="17"/>
        <w:gridCol w:w="1108"/>
        <w:gridCol w:w="150"/>
        <w:gridCol w:w="1276"/>
        <w:gridCol w:w="1276"/>
        <w:gridCol w:w="1276"/>
        <w:gridCol w:w="1417"/>
        <w:gridCol w:w="2991"/>
      </w:tblGrid>
      <w:tr w:rsidR="0083332A" w:rsidRPr="00B34948" w:rsidTr="00DD263F">
        <w:trPr>
          <w:tblHeader/>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b/>
                <w:sz w:val="20"/>
                <w:lang w:val="en-US"/>
              </w:rPr>
            </w:pPr>
            <w:r w:rsidRPr="00B34948">
              <w:rPr>
                <w:b/>
                <w:sz w:val="20"/>
                <w:lang w:val="en-US"/>
              </w:rPr>
              <w:t>1</w:t>
            </w:r>
          </w:p>
        </w:tc>
        <w:tc>
          <w:tcPr>
            <w:tcW w:w="2570"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b/>
                <w:sz w:val="20"/>
              </w:rPr>
            </w:pPr>
            <w:r w:rsidRPr="00B34948">
              <w:rPr>
                <w:b/>
                <w:sz w:val="20"/>
                <w:lang w:val="en-US"/>
              </w:rPr>
              <w:t>2</w:t>
            </w:r>
          </w:p>
        </w:tc>
        <w:tc>
          <w:tcPr>
            <w:tcW w:w="125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b/>
                <w:sz w:val="20"/>
                <w:szCs w:val="20"/>
                <w:lang w:val="en-US"/>
              </w:rPr>
            </w:pPr>
            <w:r w:rsidRPr="00B34948">
              <w:rPr>
                <w:b/>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b/>
                <w:sz w:val="20"/>
                <w:szCs w:val="20"/>
                <w:lang w:val="en-US"/>
              </w:rPr>
            </w:pPr>
            <w:r w:rsidRPr="00B34948">
              <w:rPr>
                <w:b/>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tcPr>
          <w:p w:rsidR="0083332A" w:rsidRPr="009E165E" w:rsidRDefault="0083332A" w:rsidP="00DD263F">
            <w:pPr>
              <w:pStyle w:val="ConsPlusCell"/>
              <w:tabs>
                <w:tab w:val="left" w:pos="3261"/>
              </w:tabs>
              <w:jc w:val="center"/>
              <w:rPr>
                <w:b/>
                <w:sz w:val="20"/>
                <w:szCs w:val="20"/>
                <w:lang w:val="en-US"/>
              </w:rPr>
            </w:pPr>
            <w:r w:rsidRPr="009E165E">
              <w:rPr>
                <w:b/>
                <w:sz w:val="20"/>
                <w:szCs w:val="20"/>
                <w:lang w:val="en-US"/>
              </w:rPr>
              <w:t>5</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b/>
                <w:sz w:val="20"/>
                <w:szCs w:val="20"/>
                <w:lang w:val="en-US"/>
              </w:rPr>
            </w:pPr>
            <w:r w:rsidRPr="00B34948">
              <w:rPr>
                <w:b/>
                <w:sz w:val="20"/>
                <w:szCs w:val="20"/>
                <w:lang w:val="en-US"/>
              </w:rPr>
              <w:t>6</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b/>
                <w:sz w:val="20"/>
                <w:szCs w:val="20"/>
                <w:lang w:val="en-US"/>
              </w:rPr>
            </w:pPr>
            <w:r w:rsidRPr="00B34948">
              <w:rPr>
                <w:b/>
                <w:sz w:val="20"/>
                <w:szCs w:val="20"/>
                <w:lang w:val="en-US"/>
              </w:rPr>
              <w:t>7</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b/>
                <w:sz w:val="20"/>
                <w:szCs w:val="20"/>
              </w:rPr>
            </w:pPr>
            <w:r w:rsidRPr="00B34948">
              <w:rPr>
                <w:b/>
                <w:sz w:val="20"/>
                <w:szCs w:val="20"/>
                <w:lang w:val="en-US"/>
              </w:rPr>
              <w:t>8</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b/>
                <w:sz w:val="20"/>
                <w:szCs w:val="20"/>
                <w:lang w:val="en-US"/>
              </w:rPr>
            </w:pPr>
            <w:r w:rsidRPr="00B34948">
              <w:rPr>
                <w:b/>
                <w:sz w:val="20"/>
                <w:szCs w:val="20"/>
                <w:lang w:val="en-US"/>
              </w:rPr>
              <w:t>9</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b/>
                <w:sz w:val="20"/>
                <w:szCs w:val="20"/>
              </w:rPr>
            </w:pPr>
            <w:r w:rsidRPr="00B34948">
              <w:rPr>
                <w:b/>
                <w:sz w:val="20"/>
                <w:szCs w:val="20"/>
              </w:rPr>
              <w:t>1</w:t>
            </w:r>
            <w:r w:rsidRPr="00B34948">
              <w:rPr>
                <w:b/>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b/>
                <w:sz w:val="20"/>
                <w:szCs w:val="20"/>
              </w:rPr>
            </w:pPr>
            <w:r w:rsidRPr="00B34948">
              <w:rPr>
                <w:b/>
                <w:sz w:val="20"/>
                <w:szCs w:val="20"/>
              </w:rPr>
              <w:t>1</w:t>
            </w:r>
            <w:r w:rsidRPr="00B34948">
              <w:rPr>
                <w:b/>
                <w:sz w:val="20"/>
                <w:szCs w:val="20"/>
                <w:lang w:val="en-US"/>
              </w:rPr>
              <w:t>1</w:t>
            </w:r>
          </w:p>
        </w:tc>
        <w:tc>
          <w:tcPr>
            <w:tcW w:w="2991" w:type="dxa"/>
          </w:tcPr>
          <w:p w:rsidR="0083332A" w:rsidRPr="00B34948" w:rsidRDefault="0083332A" w:rsidP="00DD263F">
            <w:pPr>
              <w:pStyle w:val="ConsPlusCell"/>
              <w:tabs>
                <w:tab w:val="left" w:pos="255"/>
                <w:tab w:val="left" w:pos="3261"/>
              </w:tabs>
              <w:rPr>
                <w:b/>
                <w:sz w:val="20"/>
                <w:szCs w:val="20"/>
              </w:rPr>
            </w:pPr>
          </w:p>
        </w:tc>
      </w:tr>
      <w:tr w:rsidR="0037065D" w:rsidRPr="00B34948" w:rsidTr="00DD263F">
        <w:trPr>
          <w:gridAfter w:val="1"/>
          <w:wAfter w:w="2991" w:type="dxa"/>
          <w:trHeight w:val="957"/>
          <w:tblCellSpacing w:w="5" w:type="nil"/>
        </w:trPr>
        <w:tc>
          <w:tcPr>
            <w:tcW w:w="709"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widowControl w:val="0"/>
              <w:tabs>
                <w:tab w:val="left" w:pos="3261"/>
              </w:tabs>
              <w:autoSpaceDE w:val="0"/>
              <w:autoSpaceDN w:val="0"/>
              <w:adjustRightInd w:val="0"/>
              <w:jc w:val="center"/>
              <w:rPr>
                <w:sz w:val="20"/>
              </w:rPr>
            </w:pPr>
            <w:r w:rsidRPr="00B34948">
              <w:rPr>
                <w:sz w:val="20"/>
              </w:rPr>
              <w:t>1</w:t>
            </w:r>
          </w:p>
        </w:tc>
        <w:tc>
          <w:tcPr>
            <w:tcW w:w="2570"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pStyle w:val="ConsPlusCell"/>
              <w:tabs>
                <w:tab w:val="left" w:pos="3261"/>
              </w:tabs>
              <w:rPr>
                <w:b/>
                <w:sz w:val="20"/>
                <w:szCs w:val="20"/>
              </w:rPr>
            </w:pPr>
            <w:r w:rsidRPr="00B34948">
              <w:rPr>
                <w:b/>
                <w:sz w:val="20"/>
                <w:szCs w:val="20"/>
              </w:rPr>
              <w:t xml:space="preserve">ВСЕГО ПО МУНИЦИПАЛЬНОЙ ПРОГРАММЕ, </w:t>
            </w:r>
          </w:p>
          <w:p w:rsidR="0037065D" w:rsidRPr="00B34948" w:rsidRDefault="0037065D" w:rsidP="0037065D">
            <w:pPr>
              <w:pStyle w:val="ConsPlusCell"/>
              <w:tabs>
                <w:tab w:val="left" w:pos="3261"/>
              </w:tabs>
              <w:rPr>
                <w:b/>
                <w:sz w:val="20"/>
                <w:szCs w:val="20"/>
              </w:rPr>
            </w:pPr>
            <w:r w:rsidRPr="00B34948">
              <w:rPr>
                <w:b/>
                <w:sz w:val="20"/>
                <w:szCs w:val="20"/>
              </w:rPr>
              <w:t>В ТОМ ЧИСЛЕ</w:t>
            </w:r>
          </w:p>
        </w:tc>
        <w:tc>
          <w:tcPr>
            <w:tcW w:w="1257" w:type="dxa"/>
            <w:tcBorders>
              <w:top w:val="single" w:sz="4" w:space="0" w:color="auto"/>
              <w:left w:val="single" w:sz="4" w:space="0" w:color="auto"/>
              <w:bottom w:val="single" w:sz="4" w:space="0" w:color="auto"/>
              <w:right w:val="single" w:sz="4" w:space="0" w:color="auto"/>
            </w:tcBorders>
          </w:tcPr>
          <w:p w:rsidR="0037065D" w:rsidRDefault="0037065D" w:rsidP="0037065D">
            <w:r w:rsidRPr="00D27BC0">
              <w:rPr>
                <w:sz w:val="20"/>
              </w:rPr>
              <w:t>115 657,</w:t>
            </w:r>
            <w:r>
              <w:rPr>
                <w:sz w:val="20"/>
              </w:rPr>
              <w:t>3</w:t>
            </w:r>
          </w:p>
        </w:tc>
        <w:tc>
          <w:tcPr>
            <w:tcW w:w="1276" w:type="dxa"/>
            <w:tcBorders>
              <w:top w:val="single" w:sz="4" w:space="0" w:color="auto"/>
              <w:left w:val="single" w:sz="4" w:space="0" w:color="auto"/>
              <w:bottom w:val="single" w:sz="4" w:space="0" w:color="auto"/>
              <w:right w:val="single" w:sz="4" w:space="0" w:color="auto"/>
            </w:tcBorders>
          </w:tcPr>
          <w:p w:rsidR="0037065D" w:rsidRPr="00DC482E" w:rsidRDefault="0037065D" w:rsidP="0037065D">
            <w:r w:rsidRPr="00DC482E">
              <w:rPr>
                <w:sz w:val="20"/>
              </w:rPr>
              <w:t xml:space="preserve">6 058,9 </w:t>
            </w:r>
          </w:p>
        </w:tc>
        <w:tc>
          <w:tcPr>
            <w:tcW w:w="1276" w:type="dxa"/>
            <w:tcBorders>
              <w:top w:val="single" w:sz="4" w:space="0" w:color="auto"/>
              <w:left w:val="single" w:sz="4" w:space="0" w:color="auto"/>
              <w:bottom w:val="single" w:sz="4" w:space="0" w:color="auto"/>
              <w:right w:val="single" w:sz="4" w:space="0" w:color="auto"/>
            </w:tcBorders>
          </w:tcPr>
          <w:p w:rsidR="0037065D" w:rsidRPr="00A138C3" w:rsidRDefault="0037065D" w:rsidP="0037065D">
            <w:pPr>
              <w:rPr>
                <w:sz w:val="20"/>
              </w:rPr>
            </w:pPr>
            <w:r>
              <w:rPr>
                <w:sz w:val="20"/>
              </w:rPr>
              <w:t>15419,6</w:t>
            </w:r>
          </w:p>
        </w:tc>
        <w:tc>
          <w:tcPr>
            <w:tcW w:w="1276" w:type="dxa"/>
            <w:tcBorders>
              <w:top w:val="single" w:sz="4" w:space="0" w:color="auto"/>
              <w:left w:val="single" w:sz="4" w:space="0" w:color="auto"/>
              <w:bottom w:val="single" w:sz="4" w:space="0" w:color="auto"/>
              <w:right w:val="single" w:sz="4" w:space="0" w:color="auto"/>
            </w:tcBorders>
          </w:tcPr>
          <w:p w:rsidR="0037065D" w:rsidRPr="0037065D" w:rsidRDefault="0037065D" w:rsidP="0037065D">
            <w:r w:rsidRPr="0037065D">
              <w:rPr>
                <w:sz w:val="20"/>
              </w:rPr>
              <w:t>14 966,0</w:t>
            </w:r>
          </w:p>
        </w:tc>
        <w:tc>
          <w:tcPr>
            <w:tcW w:w="1275" w:type="dxa"/>
            <w:gridSpan w:val="3"/>
            <w:tcBorders>
              <w:top w:val="single" w:sz="4" w:space="0" w:color="auto"/>
              <w:left w:val="single" w:sz="4" w:space="0" w:color="auto"/>
              <w:bottom w:val="single" w:sz="4" w:space="0" w:color="auto"/>
              <w:right w:val="single" w:sz="4" w:space="0" w:color="auto"/>
            </w:tcBorders>
          </w:tcPr>
          <w:p w:rsidR="0037065D" w:rsidRPr="00B34948" w:rsidRDefault="0037065D" w:rsidP="0037065D">
            <w:pPr>
              <w:rPr>
                <w:sz w:val="20"/>
              </w:rPr>
            </w:pPr>
            <w:r w:rsidRPr="00B34948">
              <w:rPr>
                <w:sz w:val="20"/>
              </w:rPr>
              <w:t>17 260,0</w:t>
            </w:r>
          </w:p>
        </w:tc>
        <w:tc>
          <w:tcPr>
            <w:tcW w:w="1276"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rPr>
                <w:sz w:val="20"/>
              </w:rPr>
            </w:pPr>
            <w:r w:rsidRPr="00B34948">
              <w:rPr>
                <w:sz w:val="20"/>
              </w:rPr>
              <w:t>19652,0</w:t>
            </w:r>
          </w:p>
        </w:tc>
        <w:tc>
          <w:tcPr>
            <w:tcW w:w="1276"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rPr>
                <w:sz w:val="20"/>
              </w:rPr>
            </w:pPr>
            <w:r w:rsidRPr="00B34948">
              <w:rPr>
                <w:sz w:val="20"/>
              </w:rPr>
              <w:t>20634,7</w:t>
            </w:r>
          </w:p>
        </w:tc>
        <w:tc>
          <w:tcPr>
            <w:tcW w:w="1276"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rPr>
                <w:sz w:val="20"/>
              </w:rPr>
            </w:pPr>
            <w:r w:rsidRPr="00B34948">
              <w:rPr>
                <w:sz w:val="20"/>
              </w:rPr>
              <w:t>21666,1</w:t>
            </w:r>
          </w:p>
          <w:p w:rsidR="0037065D" w:rsidRPr="00B34948" w:rsidRDefault="0037065D" w:rsidP="0037065D">
            <w:pPr>
              <w:rPr>
                <w:sz w:val="20"/>
              </w:rPr>
            </w:pPr>
          </w:p>
        </w:tc>
        <w:tc>
          <w:tcPr>
            <w:tcW w:w="1417"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pStyle w:val="ConsPlusCell"/>
              <w:tabs>
                <w:tab w:val="left" w:pos="3261"/>
              </w:tabs>
              <w:jc w:val="center"/>
              <w:rPr>
                <w:sz w:val="20"/>
                <w:szCs w:val="20"/>
              </w:rPr>
            </w:pPr>
            <w:r w:rsidRPr="00B34948">
              <w:rPr>
                <w:sz w:val="20"/>
                <w:szCs w:val="20"/>
              </w:rPr>
              <w:t>х</w:t>
            </w:r>
          </w:p>
        </w:tc>
      </w:tr>
      <w:tr w:rsidR="0037065D" w:rsidRPr="00B34948"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widowControl w:val="0"/>
              <w:tabs>
                <w:tab w:val="left" w:pos="3261"/>
              </w:tabs>
              <w:autoSpaceDE w:val="0"/>
              <w:autoSpaceDN w:val="0"/>
              <w:adjustRightInd w:val="0"/>
              <w:jc w:val="center"/>
              <w:rPr>
                <w:sz w:val="20"/>
              </w:rPr>
            </w:pPr>
            <w:r w:rsidRPr="00B34948">
              <w:rPr>
                <w:sz w:val="20"/>
              </w:rPr>
              <w:t>2</w:t>
            </w:r>
          </w:p>
        </w:tc>
        <w:tc>
          <w:tcPr>
            <w:tcW w:w="2570"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pStyle w:val="ConsPlusCell"/>
              <w:tabs>
                <w:tab w:val="left" w:pos="3261"/>
              </w:tabs>
              <w:rPr>
                <w:sz w:val="20"/>
                <w:szCs w:val="20"/>
              </w:rPr>
            </w:pPr>
            <w:r w:rsidRPr="00B34948">
              <w:rPr>
                <w:sz w:val="20"/>
                <w:szCs w:val="20"/>
              </w:rPr>
              <w:t xml:space="preserve">Бюджет </w:t>
            </w:r>
            <w:proofErr w:type="spellStart"/>
            <w:r w:rsidRPr="00B34948">
              <w:rPr>
                <w:sz w:val="20"/>
                <w:szCs w:val="20"/>
              </w:rPr>
              <w:t>Арамильского</w:t>
            </w:r>
            <w:proofErr w:type="spellEnd"/>
            <w:r w:rsidRPr="00B34948">
              <w:rPr>
                <w:sz w:val="20"/>
                <w:szCs w:val="20"/>
              </w:rPr>
              <w:t xml:space="preserve"> городского округа</w:t>
            </w:r>
          </w:p>
        </w:tc>
        <w:tc>
          <w:tcPr>
            <w:tcW w:w="1257" w:type="dxa"/>
            <w:tcBorders>
              <w:top w:val="single" w:sz="4" w:space="0" w:color="auto"/>
              <w:left w:val="single" w:sz="4" w:space="0" w:color="auto"/>
              <w:bottom w:val="single" w:sz="4" w:space="0" w:color="auto"/>
              <w:right w:val="single" w:sz="4" w:space="0" w:color="auto"/>
            </w:tcBorders>
          </w:tcPr>
          <w:p w:rsidR="0037065D" w:rsidRDefault="0037065D" w:rsidP="0037065D">
            <w:r w:rsidRPr="00D27BC0">
              <w:rPr>
                <w:sz w:val="20"/>
              </w:rPr>
              <w:t>115 657,</w:t>
            </w:r>
            <w:r>
              <w:rPr>
                <w:sz w:val="20"/>
              </w:rPr>
              <w:t>3</w:t>
            </w:r>
          </w:p>
        </w:tc>
        <w:tc>
          <w:tcPr>
            <w:tcW w:w="1276" w:type="dxa"/>
            <w:tcBorders>
              <w:top w:val="single" w:sz="4" w:space="0" w:color="auto"/>
              <w:left w:val="single" w:sz="4" w:space="0" w:color="auto"/>
              <w:bottom w:val="single" w:sz="4" w:space="0" w:color="auto"/>
              <w:right w:val="single" w:sz="4" w:space="0" w:color="auto"/>
            </w:tcBorders>
          </w:tcPr>
          <w:p w:rsidR="0037065D" w:rsidRPr="00DC482E" w:rsidRDefault="0037065D" w:rsidP="0037065D">
            <w:r w:rsidRPr="00DC482E">
              <w:rPr>
                <w:sz w:val="20"/>
              </w:rPr>
              <w:t xml:space="preserve">6 058,9 </w:t>
            </w:r>
          </w:p>
        </w:tc>
        <w:tc>
          <w:tcPr>
            <w:tcW w:w="1276" w:type="dxa"/>
            <w:tcBorders>
              <w:top w:val="single" w:sz="4" w:space="0" w:color="auto"/>
              <w:left w:val="single" w:sz="4" w:space="0" w:color="auto"/>
              <w:bottom w:val="single" w:sz="4" w:space="0" w:color="auto"/>
              <w:right w:val="single" w:sz="4" w:space="0" w:color="auto"/>
            </w:tcBorders>
          </w:tcPr>
          <w:p w:rsidR="0037065D" w:rsidRPr="00A138C3" w:rsidRDefault="0037065D" w:rsidP="0037065D">
            <w:pPr>
              <w:rPr>
                <w:sz w:val="20"/>
              </w:rPr>
            </w:pPr>
            <w:r>
              <w:rPr>
                <w:sz w:val="20"/>
              </w:rPr>
              <w:t>15419,6</w:t>
            </w:r>
          </w:p>
        </w:tc>
        <w:tc>
          <w:tcPr>
            <w:tcW w:w="1276" w:type="dxa"/>
            <w:tcBorders>
              <w:top w:val="single" w:sz="4" w:space="0" w:color="auto"/>
              <w:left w:val="single" w:sz="4" w:space="0" w:color="auto"/>
              <w:bottom w:val="single" w:sz="4" w:space="0" w:color="auto"/>
              <w:right w:val="single" w:sz="4" w:space="0" w:color="auto"/>
            </w:tcBorders>
          </w:tcPr>
          <w:p w:rsidR="0037065D" w:rsidRPr="0037065D" w:rsidRDefault="0037065D" w:rsidP="0037065D">
            <w:r w:rsidRPr="0037065D">
              <w:rPr>
                <w:sz w:val="20"/>
              </w:rPr>
              <w:t>14 966,0</w:t>
            </w:r>
          </w:p>
        </w:tc>
        <w:tc>
          <w:tcPr>
            <w:tcW w:w="1275" w:type="dxa"/>
            <w:gridSpan w:val="3"/>
            <w:tcBorders>
              <w:top w:val="single" w:sz="4" w:space="0" w:color="auto"/>
              <w:left w:val="single" w:sz="4" w:space="0" w:color="auto"/>
              <w:bottom w:val="single" w:sz="4" w:space="0" w:color="auto"/>
              <w:right w:val="single" w:sz="4" w:space="0" w:color="auto"/>
            </w:tcBorders>
          </w:tcPr>
          <w:p w:rsidR="0037065D" w:rsidRPr="00B34948" w:rsidRDefault="0037065D" w:rsidP="0037065D">
            <w:pPr>
              <w:rPr>
                <w:sz w:val="20"/>
              </w:rPr>
            </w:pPr>
            <w:r w:rsidRPr="00B34948">
              <w:rPr>
                <w:sz w:val="20"/>
              </w:rPr>
              <w:t>17 260,0</w:t>
            </w:r>
          </w:p>
        </w:tc>
        <w:tc>
          <w:tcPr>
            <w:tcW w:w="1276"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rPr>
                <w:sz w:val="20"/>
              </w:rPr>
            </w:pPr>
            <w:r w:rsidRPr="00B34948">
              <w:rPr>
                <w:sz w:val="20"/>
              </w:rPr>
              <w:t>19652,0</w:t>
            </w:r>
          </w:p>
        </w:tc>
        <w:tc>
          <w:tcPr>
            <w:tcW w:w="1276"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rPr>
                <w:sz w:val="20"/>
              </w:rPr>
            </w:pPr>
            <w:r w:rsidRPr="00B34948">
              <w:rPr>
                <w:sz w:val="20"/>
              </w:rPr>
              <w:t>20634,7</w:t>
            </w:r>
          </w:p>
        </w:tc>
        <w:tc>
          <w:tcPr>
            <w:tcW w:w="1276"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rPr>
                <w:sz w:val="20"/>
              </w:rPr>
            </w:pPr>
            <w:r w:rsidRPr="00B34948">
              <w:rPr>
                <w:sz w:val="20"/>
              </w:rPr>
              <w:t>21666,1</w:t>
            </w:r>
          </w:p>
          <w:p w:rsidR="0037065D" w:rsidRPr="00B34948" w:rsidRDefault="0037065D" w:rsidP="0037065D">
            <w:pPr>
              <w:rPr>
                <w:sz w:val="20"/>
              </w:rPr>
            </w:pPr>
          </w:p>
        </w:tc>
        <w:tc>
          <w:tcPr>
            <w:tcW w:w="1417"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pStyle w:val="ConsPlusCell"/>
              <w:tabs>
                <w:tab w:val="left" w:pos="3261"/>
              </w:tabs>
              <w:jc w:val="center"/>
              <w:rPr>
                <w:sz w:val="20"/>
                <w:szCs w:val="20"/>
              </w:rPr>
            </w:pPr>
            <w:r w:rsidRPr="00B34948">
              <w:rPr>
                <w:sz w:val="20"/>
                <w:szCs w:val="20"/>
              </w:rPr>
              <w:t>х</w:t>
            </w:r>
          </w:p>
        </w:tc>
      </w:tr>
      <w:tr w:rsidR="0037065D" w:rsidRPr="00B34948"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widowControl w:val="0"/>
              <w:tabs>
                <w:tab w:val="left" w:pos="3261"/>
              </w:tabs>
              <w:autoSpaceDE w:val="0"/>
              <w:autoSpaceDN w:val="0"/>
              <w:adjustRightInd w:val="0"/>
              <w:jc w:val="center"/>
              <w:rPr>
                <w:sz w:val="20"/>
              </w:rPr>
            </w:pPr>
            <w:r w:rsidRPr="00B34948">
              <w:rPr>
                <w:sz w:val="20"/>
              </w:rPr>
              <w:t>4</w:t>
            </w:r>
          </w:p>
        </w:tc>
        <w:tc>
          <w:tcPr>
            <w:tcW w:w="2570"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pStyle w:val="ConsPlusCell"/>
              <w:tabs>
                <w:tab w:val="left" w:pos="3261"/>
              </w:tabs>
              <w:rPr>
                <w:b/>
                <w:sz w:val="20"/>
                <w:szCs w:val="20"/>
              </w:rPr>
            </w:pPr>
            <w:r w:rsidRPr="00B34948">
              <w:rPr>
                <w:b/>
                <w:sz w:val="20"/>
                <w:szCs w:val="20"/>
              </w:rPr>
              <w:t>Прочие нужды</w:t>
            </w:r>
          </w:p>
        </w:tc>
        <w:tc>
          <w:tcPr>
            <w:tcW w:w="1257" w:type="dxa"/>
            <w:tcBorders>
              <w:top w:val="single" w:sz="4" w:space="0" w:color="auto"/>
              <w:left w:val="single" w:sz="4" w:space="0" w:color="auto"/>
              <w:bottom w:val="single" w:sz="4" w:space="0" w:color="auto"/>
              <w:right w:val="single" w:sz="4" w:space="0" w:color="auto"/>
            </w:tcBorders>
          </w:tcPr>
          <w:p w:rsidR="0037065D" w:rsidRDefault="0037065D" w:rsidP="0037065D">
            <w:r w:rsidRPr="00D27BC0">
              <w:rPr>
                <w:sz w:val="20"/>
              </w:rPr>
              <w:t>115 657,</w:t>
            </w:r>
            <w:r>
              <w:rPr>
                <w:sz w:val="20"/>
              </w:rPr>
              <w:t>3</w:t>
            </w:r>
          </w:p>
        </w:tc>
        <w:tc>
          <w:tcPr>
            <w:tcW w:w="1276" w:type="dxa"/>
            <w:tcBorders>
              <w:top w:val="single" w:sz="4" w:space="0" w:color="auto"/>
              <w:left w:val="single" w:sz="4" w:space="0" w:color="auto"/>
              <w:bottom w:val="single" w:sz="4" w:space="0" w:color="auto"/>
              <w:right w:val="single" w:sz="4" w:space="0" w:color="auto"/>
            </w:tcBorders>
          </w:tcPr>
          <w:p w:rsidR="0037065D" w:rsidRPr="00DC482E" w:rsidRDefault="0037065D" w:rsidP="0037065D">
            <w:r w:rsidRPr="00DC482E">
              <w:rPr>
                <w:sz w:val="20"/>
              </w:rPr>
              <w:t xml:space="preserve">6 058,9 </w:t>
            </w:r>
          </w:p>
        </w:tc>
        <w:tc>
          <w:tcPr>
            <w:tcW w:w="1276" w:type="dxa"/>
            <w:tcBorders>
              <w:top w:val="single" w:sz="4" w:space="0" w:color="auto"/>
              <w:left w:val="single" w:sz="4" w:space="0" w:color="auto"/>
              <w:bottom w:val="single" w:sz="4" w:space="0" w:color="auto"/>
              <w:right w:val="single" w:sz="4" w:space="0" w:color="auto"/>
            </w:tcBorders>
          </w:tcPr>
          <w:p w:rsidR="0037065D" w:rsidRPr="00A138C3" w:rsidRDefault="0037065D" w:rsidP="0037065D">
            <w:pPr>
              <w:rPr>
                <w:sz w:val="20"/>
              </w:rPr>
            </w:pPr>
            <w:r>
              <w:rPr>
                <w:sz w:val="20"/>
              </w:rPr>
              <w:t>15419,6</w:t>
            </w:r>
          </w:p>
        </w:tc>
        <w:tc>
          <w:tcPr>
            <w:tcW w:w="1276" w:type="dxa"/>
            <w:tcBorders>
              <w:top w:val="single" w:sz="4" w:space="0" w:color="auto"/>
              <w:left w:val="single" w:sz="4" w:space="0" w:color="auto"/>
              <w:bottom w:val="single" w:sz="4" w:space="0" w:color="auto"/>
              <w:right w:val="single" w:sz="4" w:space="0" w:color="auto"/>
            </w:tcBorders>
          </w:tcPr>
          <w:p w:rsidR="0037065D" w:rsidRPr="0037065D" w:rsidRDefault="0037065D" w:rsidP="0037065D">
            <w:r w:rsidRPr="0037065D">
              <w:rPr>
                <w:sz w:val="20"/>
              </w:rPr>
              <w:t>14 966,0</w:t>
            </w:r>
          </w:p>
        </w:tc>
        <w:tc>
          <w:tcPr>
            <w:tcW w:w="1275" w:type="dxa"/>
            <w:gridSpan w:val="3"/>
            <w:tcBorders>
              <w:top w:val="single" w:sz="4" w:space="0" w:color="auto"/>
              <w:left w:val="single" w:sz="4" w:space="0" w:color="auto"/>
              <w:bottom w:val="single" w:sz="4" w:space="0" w:color="auto"/>
              <w:right w:val="single" w:sz="4" w:space="0" w:color="auto"/>
            </w:tcBorders>
          </w:tcPr>
          <w:p w:rsidR="0037065D" w:rsidRPr="00B34948" w:rsidRDefault="0037065D" w:rsidP="0037065D">
            <w:pPr>
              <w:rPr>
                <w:sz w:val="20"/>
              </w:rPr>
            </w:pPr>
            <w:r w:rsidRPr="00B34948">
              <w:rPr>
                <w:sz w:val="20"/>
              </w:rPr>
              <w:t>17 260,0</w:t>
            </w:r>
          </w:p>
        </w:tc>
        <w:tc>
          <w:tcPr>
            <w:tcW w:w="1276"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rPr>
                <w:sz w:val="20"/>
              </w:rPr>
            </w:pPr>
            <w:r w:rsidRPr="00B34948">
              <w:rPr>
                <w:sz w:val="20"/>
              </w:rPr>
              <w:t>19652,0</w:t>
            </w:r>
          </w:p>
        </w:tc>
        <w:tc>
          <w:tcPr>
            <w:tcW w:w="1276"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rPr>
                <w:sz w:val="20"/>
              </w:rPr>
            </w:pPr>
            <w:r w:rsidRPr="00B34948">
              <w:rPr>
                <w:sz w:val="20"/>
              </w:rPr>
              <w:t>20634,7</w:t>
            </w:r>
          </w:p>
        </w:tc>
        <w:tc>
          <w:tcPr>
            <w:tcW w:w="1276"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rPr>
                <w:sz w:val="20"/>
              </w:rPr>
            </w:pPr>
            <w:r w:rsidRPr="00B34948">
              <w:rPr>
                <w:sz w:val="20"/>
              </w:rPr>
              <w:t>21666,1</w:t>
            </w:r>
          </w:p>
          <w:p w:rsidR="0037065D" w:rsidRPr="00B34948" w:rsidRDefault="0037065D" w:rsidP="0037065D">
            <w:pPr>
              <w:rPr>
                <w:sz w:val="20"/>
              </w:rPr>
            </w:pPr>
          </w:p>
        </w:tc>
        <w:tc>
          <w:tcPr>
            <w:tcW w:w="1417" w:type="dxa"/>
            <w:tcBorders>
              <w:top w:val="single" w:sz="4" w:space="0" w:color="auto"/>
              <w:left w:val="single" w:sz="4" w:space="0" w:color="auto"/>
              <w:bottom w:val="single" w:sz="4" w:space="0" w:color="auto"/>
              <w:right w:val="single" w:sz="4" w:space="0" w:color="auto"/>
            </w:tcBorders>
          </w:tcPr>
          <w:p w:rsidR="0037065D" w:rsidRPr="00B34948" w:rsidRDefault="0037065D" w:rsidP="0037065D">
            <w:pPr>
              <w:pStyle w:val="ConsPlusCell"/>
              <w:tabs>
                <w:tab w:val="left" w:pos="3261"/>
              </w:tabs>
              <w:jc w:val="center"/>
              <w:rPr>
                <w:sz w:val="20"/>
                <w:szCs w:val="20"/>
              </w:rPr>
            </w:pPr>
            <w:r w:rsidRPr="00B34948">
              <w:rPr>
                <w:sz w:val="20"/>
                <w:szCs w:val="20"/>
              </w:rPr>
              <w:t>х</w:t>
            </w:r>
          </w:p>
        </w:tc>
      </w:tr>
      <w:tr w:rsidR="009E165E" w:rsidRPr="00B34948"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9E165E" w:rsidRPr="00B34948" w:rsidRDefault="009E165E" w:rsidP="009E165E">
            <w:pPr>
              <w:widowControl w:val="0"/>
              <w:tabs>
                <w:tab w:val="left" w:pos="3261"/>
              </w:tabs>
              <w:autoSpaceDE w:val="0"/>
              <w:autoSpaceDN w:val="0"/>
              <w:adjustRightInd w:val="0"/>
              <w:jc w:val="center"/>
              <w:rPr>
                <w:sz w:val="20"/>
              </w:rPr>
            </w:pPr>
            <w:r w:rsidRPr="00B34948">
              <w:rPr>
                <w:sz w:val="20"/>
              </w:rPr>
              <w:t>5</w:t>
            </w:r>
          </w:p>
        </w:tc>
        <w:tc>
          <w:tcPr>
            <w:tcW w:w="2570" w:type="dxa"/>
            <w:tcBorders>
              <w:top w:val="single" w:sz="4" w:space="0" w:color="auto"/>
              <w:left w:val="single" w:sz="4" w:space="0" w:color="auto"/>
              <w:bottom w:val="single" w:sz="4" w:space="0" w:color="auto"/>
              <w:right w:val="single" w:sz="4" w:space="0" w:color="auto"/>
            </w:tcBorders>
          </w:tcPr>
          <w:p w:rsidR="009E165E" w:rsidRPr="00B34948" w:rsidRDefault="009E165E" w:rsidP="009E165E">
            <w:pPr>
              <w:pStyle w:val="ConsPlusCell"/>
              <w:tabs>
                <w:tab w:val="left" w:pos="3261"/>
              </w:tabs>
              <w:rPr>
                <w:sz w:val="20"/>
                <w:szCs w:val="20"/>
              </w:rPr>
            </w:pPr>
            <w:r w:rsidRPr="00B34948">
              <w:rPr>
                <w:sz w:val="20"/>
                <w:szCs w:val="20"/>
              </w:rPr>
              <w:t xml:space="preserve">Бюджет </w:t>
            </w:r>
            <w:proofErr w:type="spellStart"/>
            <w:r w:rsidRPr="00B34948">
              <w:rPr>
                <w:sz w:val="20"/>
                <w:szCs w:val="20"/>
              </w:rPr>
              <w:t>Арамильского</w:t>
            </w:r>
            <w:proofErr w:type="spellEnd"/>
            <w:r w:rsidRPr="00B34948">
              <w:rPr>
                <w:sz w:val="20"/>
                <w:szCs w:val="20"/>
              </w:rPr>
              <w:t xml:space="preserve"> городского округа</w:t>
            </w:r>
          </w:p>
        </w:tc>
        <w:tc>
          <w:tcPr>
            <w:tcW w:w="1257" w:type="dxa"/>
            <w:tcBorders>
              <w:top w:val="single" w:sz="4" w:space="0" w:color="auto"/>
              <w:left w:val="single" w:sz="4" w:space="0" w:color="auto"/>
              <w:bottom w:val="single" w:sz="4" w:space="0" w:color="auto"/>
              <w:right w:val="single" w:sz="4" w:space="0" w:color="auto"/>
            </w:tcBorders>
          </w:tcPr>
          <w:p w:rsidR="009E165E" w:rsidRPr="00DC482E" w:rsidRDefault="0037065D" w:rsidP="009E165E">
            <w:r>
              <w:rPr>
                <w:sz w:val="20"/>
              </w:rPr>
              <w:t>115 657,3</w:t>
            </w:r>
          </w:p>
        </w:tc>
        <w:tc>
          <w:tcPr>
            <w:tcW w:w="1276" w:type="dxa"/>
            <w:tcBorders>
              <w:top w:val="single" w:sz="4" w:space="0" w:color="auto"/>
              <w:left w:val="single" w:sz="4" w:space="0" w:color="auto"/>
              <w:bottom w:val="single" w:sz="4" w:space="0" w:color="auto"/>
              <w:right w:val="single" w:sz="4" w:space="0" w:color="auto"/>
            </w:tcBorders>
          </w:tcPr>
          <w:p w:rsidR="009E165E" w:rsidRPr="00DC482E" w:rsidRDefault="009E165E" w:rsidP="009E165E">
            <w:r w:rsidRPr="00DC482E">
              <w:rPr>
                <w:sz w:val="20"/>
              </w:rPr>
              <w:t xml:space="preserve">6 058,9 </w:t>
            </w:r>
          </w:p>
        </w:tc>
        <w:tc>
          <w:tcPr>
            <w:tcW w:w="1276" w:type="dxa"/>
            <w:tcBorders>
              <w:top w:val="single" w:sz="4" w:space="0" w:color="auto"/>
              <w:left w:val="single" w:sz="4" w:space="0" w:color="auto"/>
              <w:bottom w:val="single" w:sz="4" w:space="0" w:color="auto"/>
              <w:right w:val="single" w:sz="4" w:space="0" w:color="auto"/>
            </w:tcBorders>
          </w:tcPr>
          <w:p w:rsidR="00A138C3" w:rsidRPr="00A138C3" w:rsidRDefault="00A138C3" w:rsidP="009E165E">
            <w:pPr>
              <w:rPr>
                <w:sz w:val="20"/>
              </w:rPr>
            </w:pPr>
            <w:r>
              <w:rPr>
                <w:sz w:val="20"/>
              </w:rPr>
              <w:t>15419,6</w:t>
            </w:r>
          </w:p>
        </w:tc>
        <w:tc>
          <w:tcPr>
            <w:tcW w:w="1276" w:type="dxa"/>
            <w:tcBorders>
              <w:top w:val="single" w:sz="4" w:space="0" w:color="auto"/>
              <w:left w:val="single" w:sz="4" w:space="0" w:color="auto"/>
              <w:bottom w:val="single" w:sz="4" w:space="0" w:color="auto"/>
              <w:right w:val="single" w:sz="4" w:space="0" w:color="auto"/>
            </w:tcBorders>
          </w:tcPr>
          <w:p w:rsidR="009E165E" w:rsidRPr="0037065D" w:rsidRDefault="0037065D" w:rsidP="009E165E">
            <w:pPr>
              <w:rPr>
                <w:sz w:val="20"/>
              </w:rPr>
            </w:pPr>
            <w:r w:rsidRPr="0037065D">
              <w:rPr>
                <w:sz w:val="20"/>
              </w:rPr>
              <w:t>14 966,0</w:t>
            </w:r>
          </w:p>
        </w:tc>
        <w:tc>
          <w:tcPr>
            <w:tcW w:w="1275" w:type="dxa"/>
            <w:gridSpan w:val="3"/>
            <w:tcBorders>
              <w:top w:val="single" w:sz="4" w:space="0" w:color="auto"/>
              <w:left w:val="single" w:sz="4" w:space="0" w:color="auto"/>
              <w:bottom w:val="single" w:sz="4" w:space="0" w:color="auto"/>
              <w:right w:val="single" w:sz="4" w:space="0" w:color="auto"/>
            </w:tcBorders>
          </w:tcPr>
          <w:p w:rsidR="009E165E" w:rsidRPr="00B34948" w:rsidRDefault="009E165E" w:rsidP="009E165E">
            <w:pPr>
              <w:rPr>
                <w:sz w:val="20"/>
              </w:rPr>
            </w:pPr>
            <w:r w:rsidRPr="00B34948">
              <w:rPr>
                <w:sz w:val="20"/>
              </w:rPr>
              <w:t>17 260,0</w:t>
            </w:r>
          </w:p>
        </w:tc>
        <w:tc>
          <w:tcPr>
            <w:tcW w:w="1276" w:type="dxa"/>
            <w:tcBorders>
              <w:top w:val="single" w:sz="4" w:space="0" w:color="auto"/>
              <w:left w:val="single" w:sz="4" w:space="0" w:color="auto"/>
              <w:bottom w:val="single" w:sz="4" w:space="0" w:color="auto"/>
              <w:right w:val="single" w:sz="4" w:space="0" w:color="auto"/>
            </w:tcBorders>
          </w:tcPr>
          <w:p w:rsidR="009E165E" w:rsidRPr="00B34948" w:rsidRDefault="009E165E" w:rsidP="009E165E">
            <w:pPr>
              <w:rPr>
                <w:sz w:val="20"/>
              </w:rPr>
            </w:pPr>
            <w:r w:rsidRPr="00B34948">
              <w:rPr>
                <w:sz w:val="20"/>
              </w:rPr>
              <w:t>19652,0</w:t>
            </w:r>
          </w:p>
        </w:tc>
        <w:tc>
          <w:tcPr>
            <w:tcW w:w="1276" w:type="dxa"/>
            <w:tcBorders>
              <w:top w:val="single" w:sz="4" w:space="0" w:color="auto"/>
              <w:left w:val="single" w:sz="4" w:space="0" w:color="auto"/>
              <w:bottom w:val="single" w:sz="4" w:space="0" w:color="auto"/>
              <w:right w:val="single" w:sz="4" w:space="0" w:color="auto"/>
            </w:tcBorders>
          </w:tcPr>
          <w:p w:rsidR="009E165E" w:rsidRPr="00B34948" w:rsidRDefault="009E165E" w:rsidP="009E165E">
            <w:pPr>
              <w:rPr>
                <w:sz w:val="20"/>
              </w:rPr>
            </w:pPr>
            <w:r w:rsidRPr="00B34948">
              <w:rPr>
                <w:sz w:val="20"/>
              </w:rPr>
              <w:t>20634,7</w:t>
            </w:r>
          </w:p>
        </w:tc>
        <w:tc>
          <w:tcPr>
            <w:tcW w:w="1276" w:type="dxa"/>
            <w:tcBorders>
              <w:top w:val="single" w:sz="4" w:space="0" w:color="auto"/>
              <w:left w:val="single" w:sz="4" w:space="0" w:color="auto"/>
              <w:bottom w:val="single" w:sz="4" w:space="0" w:color="auto"/>
              <w:right w:val="single" w:sz="4" w:space="0" w:color="auto"/>
            </w:tcBorders>
          </w:tcPr>
          <w:p w:rsidR="009E165E" w:rsidRPr="00B34948" w:rsidRDefault="009E165E" w:rsidP="009E165E">
            <w:pPr>
              <w:rPr>
                <w:sz w:val="20"/>
              </w:rPr>
            </w:pPr>
            <w:r w:rsidRPr="00B34948">
              <w:rPr>
                <w:sz w:val="20"/>
              </w:rPr>
              <w:t>21666,1</w:t>
            </w:r>
          </w:p>
          <w:p w:rsidR="009E165E" w:rsidRPr="00B34948" w:rsidRDefault="009E165E" w:rsidP="009E165E">
            <w:pPr>
              <w:rPr>
                <w:sz w:val="20"/>
              </w:rPr>
            </w:pPr>
          </w:p>
        </w:tc>
        <w:tc>
          <w:tcPr>
            <w:tcW w:w="1417" w:type="dxa"/>
            <w:tcBorders>
              <w:top w:val="single" w:sz="4" w:space="0" w:color="auto"/>
              <w:left w:val="single" w:sz="4" w:space="0" w:color="auto"/>
              <w:bottom w:val="single" w:sz="4" w:space="0" w:color="auto"/>
              <w:right w:val="single" w:sz="4" w:space="0" w:color="auto"/>
            </w:tcBorders>
          </w:tcPr>
          <w:p w:rsidR="009E165E" w:rsidRPr="00B34948" w:rsidRDefault="009E165E" w:rsidP="009E165E">
            <w:pPr>
              <w:pStyle w:val="ConsPlusCell"/>
              <w:tabs>
                <w:tab w:val="left" w:pos="3261"/>
              </w:tabs>
              <w:jc w:val="center"/>
              <w:rPr>
                <w:sz w:val="20"/>
                <w:szCs w:val="20"/>
              </w:rPr>
            </w:pPr>
            <w:r w:rsidRPr="00B34948">
              <w:rPr>
                <w:sz w:val="20"/>
                <w:szCs w:val="20"/>
              </w:rPr>
              <w:t>х</w:t>
            </w:r>
          </w:p>
        </w:tc>
      </w:tr>
      <w:tr w:rsidR="0083332A" w:rsidRPr="00B34948"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sz w:val="20"/>
              </w:rPr>
            </w:pPr>
          </w:p>
        </w:tc>
        <w:tc>
          <w:tcPr>
            <w:tcW w:w="14175" w:type="dxa"/>
            <w:gridSpan w:val="12"/>
            <w:tcBorders>
              <w:top w:val="single" w:sz="4" w:space="0" w:color="auto"/>
              <w:left w:val="single" w:sz="4" w:space="0" w:color="auto"/>
              <w:bottom w:val="single" w:sz="4" w:space="0" w:color="auto"/>
              <w:right w:val="single" w:sz="4" w:space="0" w:color="auto"/>
            </w:tcBorders>
          </w:tcPr>
          <w:p w:rsidR="0083332A" w:rsidRPr="0037065D" w:rsidRDefault="0083332A" w:rsidP="00DD263F">
            <w:pPr>
              <w:pStyle w:val="ConsPlusCell"/>
              <w:tabs>
                <w:tab w:val="left" w:pos="3261"/>
              </w:tabs>
              <w:jc w:val="center"/>
              <w:rPr>
                <w:sz w:val="20"/>
                <w:szCs w:val="20"/>
              </w:rPr>
            </w:pPr>
            <w:r w:rsidRPr="0037065D">
              <w:rPr>
                <w:b/>
                <w:sz w:val="24"/>
                <w:szCs w:val="24"/>
              </w:rPr>
              <w:t>Подпрограмма № 1 «Управление бюджетным процессом и его совершенствование»</w:t>
            </w:r>
          </w:p>
        </w:tc>
      </w:tr>
      <w:tr w:rsidR="0083332A" w:rsidRPr="00B34948"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sz w:val="20"/>
              </w:rPr>
            </w:pPr>
            <w:r w:rsidRPr="00B34948">
              <w:rPr>
                <w:sz w:val="20"/>
              </w:rPr>
              <w:t>6</w:t>
            </w:r>
          </w:p>
        </w:tc>
        <w:tc>
          <w:tcPr>
            <w:tcW w:w="2570"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rPr>
                <w:b/>
                <w:sz w:val="20"/>
                <w:szCs w:val="20"/>
              </w:rPr>
            </w:pPr>
            <w:r w:rsidRPr="00B34948">
              <w:rPr>
                <w:b/>
                <w:sz w:val="20"/>
                <w:szCs w:val="20"/>
              </w:rPr>
              <w:t xml:space="preserve">ВСЕГО ПО ПОДПРОГРАММЕ 1, </w:t>
            </w:r>
          </w:p>
          <w:p w:rsidR="0083332A" w:rsidRPr="00B34948" w:rsidRDefault="0083332A" w:rsidP="00DD263F">
            <w:pPr>
              <w:pStyle w:val="ConsPlusCell"/>
              <w:tabs>
                <w:tab w:val="left" w:pos="3261"/>
              </w:tabs>
              <w:rPr>
                <w:sz w:val="20"/>
                <w:szCs w:val="20"/>
              </w:rPr>
            </w:pPr>
            <w:r w:rsidRPr="00B34948">
              <w:rPr>
                <w:b/>
                <w:sz w:val="20"/>
                <w:szCs w:val="20"/>
              </w:rPr>
              <w:t>В ТОМ ЧИСЛЕ</w:t>
            </w:r>
          </w:p>
        </w:tc>
        <w:tc>
          <w:tcPr>
            <w:tcW w:w="1257" w:type="dxa"/>
            <w:tcBorders>
              <w:top w:val="single" w:sz="4" w:space="0" w:color="auto"/>
              <w:left w:val="single" w:sz="4" w:space="0" w:color="auto"/>
              <w:bottom w:val="single" w:sz="4" w:space="0" w:color="auto"/>
              <w:right w:val="single" w:sz="4" w:space="0" w:color="auto"/>
            </w:tcBorders>
          </w:tcPr>
          <w:p w:rsidR="0083332A" w:rsidRPr="00DC482E" w:rsidRDefault="0037065D" w:rsidP="00DC482E">
            <w:pPr>
              <w:pStyle w:val="ConsPlusCell"/>
              <w:rPr>
                <w:sz w:val="20"/>
                <w:szCs w:val="20"/>
              </w:rPr>
            </w:pPr>
            <w:r>
              <w:rPr>
                <w:sz w:val="20"/>
                <w:szCs w:val="20"/>
              </w:rPr>
              <w:t>70 387,2</w:t>
            </w:r>
          </w:p>
        </w:tc>
        <w:tc>
          <w:tcPr>
            <w:tcW w:w="1276" w:type="dxa"/>
            <w:tcBorders>
              <w:top w:val="single" w:sz="4" w:space="0" w:color="auto"/>
              <w:left w:val="single" w:sz="4" w:space="0" w:color="auto"/>
              <w:bottom w:val="single" w:sz="4" w:space="0" w:color="auto"/>
              <w:right w:val="single" w:sz="4" w:space="0" w:color="auto"/>
            </w:tcBorders>
          </w:tcPr>
          <w:p w:rsidR="0083332A" w:rsidRPr="00DC482E" w:rsidRDefault="0083332A" w:rsidP="00DD263F">
            <w:pPr>
              <w:rPr>
                <w:sz w:val="20"/>
              </w:rPr>
            </w:pPr>
            <w:r w:rsidRPr="00DC482E">
              <w:rPr>
                <w:sz w:val="20"/>
              </w:rPr>
              <w:t>0,0</w:t>
            </w:r>
          </w:p>
        </w:tc>
        <w:tc>
          <w:tcPr>
            <w:tcW w:w="1276" w:type="dxa"/>
            <w:tcBorders>
              <w:top w:val="single" w:sz="4" w:space="0" w:color="auto"/>
              <w:left w:val="single" w:sz="4" w:space="0" w:color="auto"/>
              <w:bottom w:val="single" w:sz="4" w:space="0" w:color="auto"/>
              <w:right w:val="single" w:sz="4" w:space="0" w:color="auto"/>
            </w:tcBorders>
          </w:tcPr>
          <w:p w:rsidR="0083332A" w:rsidRPr="00DC482E" w:rsidRDefault="00EC6240" w:rsidP="00DD263F">
            <w:pPr>
              <w:rPr>
                <w:sz w:val="20"/>
              </w:rPr>
            </w:pPr>
            <w:r>
              <w:rPr>
                <w:sz w:val="20"/>
              </w:rPr>
              <w:t>9222,6</w:t>
            </w:r>
          </w:p>
        </w:tc>
        <w:tc>
          <w:tcPr>
            <w:tcW w:w="1276" w:type="dxa"/>
            <w:tcBorders>
              <w:top w:val="single" w:sz="4" w:space="0" w:color="auto"/>
              <w:left w:val="single" w:sz="4" w:space="0" w:color="auto"/>
              <w:bottom w:val="single" w:sz="4" w:space="0" w:color="auto"/>
              <w:right w:val="single" w:sz="4" w:space="0" w:color="auto"/>
            </w:tcBorders>
          </w:tcPr>
          <w:p w:rsidR="0083332A" w:rsidRPr="0037065D" w:rsidRDefault="0037065D" w:rsidP="0037065D">
            <w:pPr>
              <w:rPr>
                <w:sz w:val="20"/>
              </w:rPr>
            </w:pPr>
            <w:r w:rsidRPr="0037065D">
              <w:rPr>
                <w:sz w:val="20"/>
              </w:rPr>
              <w:t>8 565,</w:t>
            </w:r>
            <w:r w:rsidR="0083332A" w:rsidRPr="0037065D">
              <w:rPr>
                <w:sz w:val="20"/>
              </w:rPr>
              <w:t>0</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B34948" w:rsidRDefault="0083332A" w:rsidP="00DD263F">
            <w:pPr>
              <w:rPr>
                <w:sz w:val="20"/>
              </w:rPr>
            </w:pPr>
            <w:r w:rsidRPr="00B34948">
              <w:rPr>
                <w:sz w:val="20"/>
              </w:rPr>
              <w:t>11 029,0</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rPr>
                <w:sz w:val="20"/>
              </w:rPr>
            </w:pPr>
            <w:r w:rsidRPr="00B34948">
              <w:rPr>
                <w:sz w:val="20"/>
              </w:rPr>
              <w:t>13186,6</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rPr>
                <w:sz w:val="20"/>
              </w:rPr>
            </w:pPr>
            <w:r w:rsidRPr="00B34948">
              <w:rPr>
                <w:sz w:val="20"/>
              </w:rPr>
              <w:t>13846,0</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rPr>
                <w:sz w:val="20"/>
              </w:rPr>
            </w:pPr>
            <w:r w:rsidRPr="00B34948">
              <w:rPr>
                <w:sz w:val="20"/>
              </w:rPr>
              <w:t>14538,0</w:t>
            </w:r>
          </w:p>
        </w:tc>
        <w:tc>
          <w:tcPr>
            <w:tcW w:w="141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sz w:val="20"/>
                <w:szCs w:val="20"/>
              </w:rPr>
            </w:pPr>
            <w:r w:rsidRPr="00B34948">
              <w:rPr>
                <w:sz w:val="20"/>
                <w:szCs w:val="20"/>
              </w:rPr>
              <w:t>х</w:t>
            </w:r>
          </w:p>
        </w:tc>
      </w:tr>
      <w:tr w:rsidR="0083332A" w:rsidRPr="00B34948"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sz w:val="20"/>
              </w:rPr>
            </w:pPr>
            <w:r w:rsidRPr="00B34948">
              <w:rPr>
                <w:sz w:val="20"/>
              </w:rPr>
              <w:t>7</w:t>
            </w:r>
          </w:p>
        </w:tc>
        <w:tc>
          <w:tcPr>
            <w:tcW w:w="2570"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rPr>
                <w:sz w:val="20"/>
                <w:szCs w:val="20"/>
              </w:rPr>
            </w:pPr>
            <w:r w:rsidRPr="00B34948">
              <w:rPr>
                <w:sz w:val="20"/>
                <w:szCs w:val="20"/>
              </w:rPr>
              <w:t xml:space="preserve">Бюджет </w:t>
            </w:r>
            <w:proofErr w:type="spellStart"/>
            <w:r w:rsidRPr="00B34948">
              <w:rPr>
                <w:sz w:val="20"/>
                <w:szCs w:val="20"/>
              </w:rPr>
              <w:t>Арамильского</w:t>
            </w:r>
            <w:proofErr w:type="spellEnd"/>
            <w:r w:rsidRPr="00B34948">
              <w:rPr>
                <w:sz w:val="20"/>
                <w:szCs w:val="20"/>
              </w:rPr>
              <w:t xml:space="preserve"> городского округа</w:t>
            </w:r>
          </w:p>
        </w:tc>
        <w:tc>
          <w:tcPr>
            <w:tcW w:w="125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rPr>
                <w:sz w:val="20"/>
              </w:rPr>
            </w:pPr>
            <w:r w:rsidRPr="00B34948">
              <w:rPr>
                <w:sz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B34948" w:rsidRDefault="0083332A" w:rsidP="00DD263F">
            <w:pPr>
              <w:rPr>
                <w:sz w:val="20"/>
              </w:rPr>
            </w:pPr>
            <w:r w:rsidRPr="00B34948">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rPr>
                <w:sz w:val="20"/>
              </w:rPr>
            </w:pPr>
            <w:r w:rsidRPr="00B34948">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rPr>
                <w:sz w:val="20"/>
              </w:rPr>
            </w:pPr>
            <w:r w:rsidRPr="00B34948">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rPr>
                <w:sz w:val="20"/>
              </w:rPr>
            </w:pPr>
            <w:r w:rsidRPr="00B34948">
              <w:rPr>
                <w:sz w:val="20"/>
              </w:rPr>
              <w:t>-</w:t>
            </w:r>
          </w:p>
        </w:tc>
        <w:tc>
          <w:tcPr>
            <w:tcW w:w="141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sz w:val="20"/>
                <w:szCs w:val="20"/>
              </w:rPr>
            </w:pPr>
            <w:r w:rsidRPr="00B34948">
              <w:rPr>
                <w:sz w:val="20"/>
                <w:szCs w:val="20"/>
              </w:rPr>
              <w:t>х</w:t>
            </w:r>
          </w:p>
        </w:tc>
      </w:tr>
      <w:tr w:rsidR="0083332A" w:rsidRPr="00B34948" w:rsidTr="00DD263F">
        <w:trPr>
          <w:gridAfter w:val="1"/>
          <w:wAfter w:w="2991" w:type="dxa"/>
          <w:trHeight w:val="191"/>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sz w:val="20"/>
              </w:rPr>
            </w:pPr>
            <w:r w:rsidRPr="00B34948">
              <w:rPr>
                <w:sz w:val="20"/>
              </w:rPr>
              <w:t>8</w:t>
            </w:r>
          </w:p>
        </w:tc>
        <w:tc>
          <w:tcPr>
            <w:tcW w:w="14175" w:type="dxa"/>
            <w:gridSpan w:val="12"/>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rPr>
                <w:b/>
                <w:sz w:val="20"/>
              </w:rPr>
            </w:pPr>
            <w:r w:rsidRPr="00B34948">
              <w:rPr>
                <w:b/>
                <w:sz w:val="20"/>
              </w:rPr>
              <w:t>3. Прочие нужды</w:t>
            </w:r>
          </w:p>
        </w:tc>
      </w:tr>
      <w:tr w:rsidR="0083332A" w:rsidRPr="00B34948"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sz w:val="20"/>
              </w:rPr>
            </w:pPr>
            <w:r w:rsidRPr="00B34948">
              <w:rPr>
                <w:sz w:val="20"/>
              </w:rPr>
              <w:t>9</w:t>
            </w:r>
          </w:p>
        </w:tc>
        <w:tc>
          <w:tcPr>
            <w:tcW w:w="2570"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rPr>
                <w:b/>
                <w:sz w:val="20"/>
                <w:szCs w:val="20"/>
              </w:rPr>
            </w:pPr>
            <w:r w:rsidRPr="00B34948">
              <w:rPr>
                <w:b/>
                <w:sz w:val="20"/>
                <w:szCs w:val="20"/>
              </w:rPr>
              <w:t>Всего по направлению «Прочие нужды», в том числе</w:t>
            </w:r>
          </w:p>
        </w:tc>
        <w:tc>
          <w:tcPr>
            <w:tcW w:w="125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tc>
        <w:tc>
          <w:tcPr>
            <w:tcW w:w="1275" w:type="dxa"/>
            <w:gridSpan w:val="3"/>
            <w:tcBorders>
              <w:top w:val="single" w:sz="4" w:space="0" w:color="auto"/>
              <w:left w:val="single" w:sz="4" w:space="0" w:color="auto"/>
              <w:bottom w:val="single" w:sz="4" w:space="0" w:color="auto"/>
              <w:right w:val="single" w:sz="4" w:space="0" w:color="auto"/>
            </w:tcBorders>
          </w:tcPr>
          <w:p w:rsidR="0083332A" w:rsidRPr="00B34948" w:rsidRDefault="0083332A" w:rsidP="00DD263F"/>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tc>
        <w:tc>
          <w:tcPr>
            <w:tcW w:w="141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tabs>
                <w:tab w:val="left" w:pos="3261"/>
              </w:tabs>
              <w:jc w:val="center"/>
              <w:rPr>
                <w:sz w:val="20"/>
                <w:szCs w:val="20"/>
              </w:rPr>
            </w:pPr>
            <w:r w:rsidRPr="00B34948">
              <w:rPr>
                <w:sz w:val="20"/>
                <w:szCs w:val="20"/>
              </w:rPr>
              <w:t>х</w:t>
            </w:r>
          </w:p>
        </w:tc>
      </w:tr>
      <w:tr w:rsidR="0083332A" w:rsidRPr="00B34948" w:rsidTr="00DD263F">
        <w:trPr>
          <w:gridAfter w:val="1"/>
          <w:wAfter w:w="2991" w:type="dxa"/>
          <w:tblCellSpacing w:w="5" w:type="nil"/>
        </w:trPr>
        <w:tc>
          <w:tcPr>
            <w:tcW w:w="709" w:type="dxa"/>
            <w:tcBorders>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sz w:val="20"/>
              </w:rPr>
            </w:pPr>
            <w:r w:rsidRPr="00B34948">
              <w:rPr>
                <w:sz w:val="20"/>
              </w:rPr>
              <w:t>10</w:t>
            </w:r>
          </w:p>
        </w:tc>
        <w:tc>
          <w:tcPr>
            <w:tcW w:w="2570" w:type="dxa"/>
            <w:tcBorders>
              <w:left w:val="single" w:sz="4" w:space="0" w:color="auto"/>
              <w:bottom w:val="single" w:sz="4" w:space="0" w:color="auto"/>
              <w:right w:val="single" w:sz="4" w:space="0" w:color="auto"/>
            </w:tcBorders>
          </w:tcPr>
          <w:p w:rsidR="0083332A" w:rsidRPr="00B34948" w:rsidRDefault="0083332A" w:rsidP="00DD263F">
            <w:pPr>
              <w:rPr>
                <w:b/>
                <w:sz w:val="20"/>
              </w:rPr>
            </w:pPr>
            <w:r w:rsidRPr="00B34948">
              <w:rPr>
                <w:b/>
                <w:sz w:val="20"/>
              </w:rPr>
              <w:t xml:space="preserve">Мероприятие 1. </w:t>
            </w:r>
          </w:p>
          <w:p w:rsidR="0083332A" w:rsidRPr="00B34948" w:rsidRDefault="0083332A" w:rsidP="00DD263F">
            <w:pPr>
              <w:rPr>
                <w:sz w:val="20"/>
              </w:rPr>
            </w:pPr>
            <w:r w:rsidRPr="00B34948">
              <w:rPr>
                <w:sz w:val="20"/>
              </w:rPr>
              <w:t xml:space="preserve">Расчет прогноза налоговых и неналоговых доходов </w:t>
            </w:r>
            <w:r w:rsidRPr="00B34948">
              <w:rPr>
                <w:sz w:val="20"/>
              </w:rPr>
              <w:lastRenderedPageBreak/>
              <w:t xml:space="preserve">бюджета </w:t>
            </w:r>
            <w:proofErr w:type="spellStart"/>
            <w:r w:rsidRPr="00B34948">
              <w:rPr>
                <w:sz w:val="20"/>
              </w:rPr>
              <w:t>Арамильского</w:t>
            </w:r>
            <w:proofErr w:type="spellEnd"/>
            <w:r w:rsidRPr="00B34948">
              <w:rPr>
                <w:sz w:val="20"/>
              </w:rPr>
              <w:t xml:space="preserve"> городского округа</w:t>
            </w:r>
          </w:p>
        </w:tc>
        <w:tc>
          <w:tcPr>
            <w:tcW w:w="1257" w:type="dxa"/>
            <w:tcBorders>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lastRenderedPageBreak/>
              <w:t>-</w:t>
            </w:r>
          </w:p>
        </w:tc>
        <w:tc>
          <w:tcPr>
            <w:tcW w:w="1276" w:type="dxa"/>
            <w:tcBorders>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5" w:type="dxa"/>
            <w:gridSpan w:val="3"/>
            <w:tcBorders>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1.2.1, 2.2.3</w:t>
            </w:r>
          </w:p>
        </w:tc>
      </w:tr>
      <w:tr w:rsidR="0083332A" w:rsidRPr="00B34948" w:rsidTr="00DD263F">
        <w:trPr>
          <w:gridAfter w:val="1"/>
          <w:wAfter w:w="2991" w:type="dxa"/>
          <w:tblCellSpacing w:w="5" w:type="nil"/>
        </w:trPr>
        <w:tc>
          <w:tcPr>
            <w:tcW w:w="709" w:type="dxa"/>
            <w:tcBorders>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sz w:val="20"/>
              </w:rPr>
            </w:pPr>
            <w:r w:rsidRPr="00B34948">
              <w:rPr>
                <w:sz w:val="20"/>
              </w:rPr>
              <w:lastRenderedPageBreak/>
              <w:t>11</w:t>
            </w:r>
          </w:p>
        </w:tc>
        <w:tc>
          <w:tcPr>
            <w:tcW w:w="2570" w:type="dxa"/>
            <w:tcBorders>
              <w:left w:val="single" w:sz="4" w:space="0" w:color="auto"/>
              <w:bottom w:val="single" w:sz="4" w:space="0" w:color="auto"/>
              <w:right w:val="single" w:sz="4" w:space="0" w:color="auto"/>
            </w:tcBorders>
          </w:tcPr>
          <w:p w:rsidR="0083332A" w:rsidRPr="00B34948" w:rsidRDefault="0083332A" w:rsidP="00DD263F">
            <w:pPr>
              <w:rPr>
                <w:b/>
                <w:sz w:val="20"/>
              </w:rPr>
            </w:pPr>
            <w:r w:rsidRPr="00B34948">
              <w:rPr>
                <w:b/>
                <w:sz w:val="20"/>
              </w:rPr>
              <w:t xml:space="preserve">Мероприятие 2. </w:t>
            </w:r>
          </w:p>
          <w:p w:rsidR="0083332A" w:rsidRPr="00B34948" w:rsidRDefault="0083332A" w:rsidP="00DD263F">
            <w:pPr>
              <w:rPr>
                <w:sz w:val="20"/>
              </w:rPr>
            </w:pPr>
            <w:r w:rsidRPr="00B34948">
              <w:rPr>
                <w:sz w:val="20"/>
              </w:rPr>
              <w:t xml:space="preserve">Предоставление отчетов о расходах бюджета </w:t>
            </w:r>
            <w:proofErr w:type="spellStart"/>
            <w:r w:rsidRPr="00B34948">
              <w:rPr>
                <w:sz w:val="20"/>
              </w:rPr>
              <w:t>Арамильского</w:t>
            </w:r>
            <w:proofErr w:type="spellEnd"/>
            <w:r w:rsidRPr="00B34948">
              <w:rPr>
                <w:sz w:val="20"/>
              </w:rPr>
              <w:t xml:space="preserve"> городского округа</w:t>
            </w:r>
          </w:p>
        </w:tc>
        <w:tc>
          <w:tcPr>
            <w:tcW w:w="1257" w:type="dxa"/>
            <w:tcBorders>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5" w:type="dxa"/>
            <w:gridSpan w:val="3"/>
            <w:tcBorders>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2.2.1</w:t>
            </w:r>
          </w:p>
        </w:tc>
      </w:tr>
      <w:tr w:rsidR="0083332A" w:rsidRPr="00B34948"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sz w:val="20"/>
              </w:rPr>
            </w:pPr>
            <w:r w:rsidRPr="00B34948">
              <w:rPr>
                <w:sz w:val="20"/>
              </w:rPr>
              <w:t>12</w:t>
            </w:r>
          </w:p>
        </w:tc>
        <w:tc>
          <w:tcPr>
            <w:tcW w:w="2570"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rPr>
                <w:b/>
                <w:sz w:val="20"/>
              </w:rPr>
            </w:pPr>
            <w:r w:rsidRPr="00B34948">
              <w:rPr>
                <w:b/>
                <w:sz w:val="20"/>
              </w:rPr>
              <w:t xml:space="preserve">Мероприятие 3. </w:t>
            </w:r>
          </w:p>
          <w:p w:rsidR="0083332A" w:rsidRPr="00B34948" w:rsidRDefault="0083332A" w:rsidP="00DD263F">
            <w:pPr>
              <w:rPr>
                <w:sz w:val="20"/>
              </w:rPr>
            </w:pPr>
            <w:r w:rsidRPr="00B34948">
              <w:rPr>
                <w:sz w:val="20"/>
              </w:rPr>
              <w:t xml:space="preserve">Своевременная и качественная подготовка проекта Решения Думы </w:t>
            </w:r>
            <w:proofErr w:type="spellStart"/>
            <w:r w:rsidRPr="00B34948">
              <w:rPr>
                <w:sz w:val="20"/>
              </w:rPr>
              <w:t>Арамильского</w:t>
            </w:r>
            <w:proofErr w:type="spellEnd"/>
            <w:r w:rsidRPr="00B34948">
              <w:rPr>
                <w:sz w:val="20"/>
              </w:rPr>
              <w:t xml:space="preserve"> городского округа о бюджете </w:t>
            </w:r>
            <w:proofErr w:type="spellStart"/>
            <w:r w:rsidRPr="00B34948">
              <w:rPr>
                <w:sz w:val="20"/>
              </w:rPr>
              <w:t>Арамильского</w:t>
            </w:r>
            <w:proofErr w:type="spellEnd"/>
            <w:r w:rsidRPr="00B34948">
              <w:rPr>
                <w:sz w:val="20"/>
              </w:rPr>
              <w:t xml:space="preserve"> городского округа на очередной финансовый год и плановый период</w:t>
            </w:r>
          </w:p>
        </w:tc>
        <w:tc>
          <w:tcPr>
            <w:tcW w:w="125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2.1.1</w:t>
            </w:r>
          </w:p>
        </w:tc>
      </w:tr>
      <w:tr w:rsidR="0083332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sz w:val="20"/>
              </w:rPr>
            </w:pPr>
            <w:r w:rsidRPr="00B34948">
              <w:rPr>
                <w:sz w:val="20"/>
              </w:rPr>
              <w:t>13</w:t>
            </w:r>
          </w:p>
        </w:tc>
        <w:tc>
          <w:tcPr>
            <w:tcW w:w="2570"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rPr>
                <w:b/>
                <w:sz w:val="20"/>
              </w:rPr>
            </w:pPr>
            <w:r w:rsidRPr="00B34948">
              <w:rPr>
                <w:b/>
                <w:sz w:val="20"/>
              </w:rPr>
              <w:t xml:space="preserve">Мероприятие 4. </w:t>
            </w:r>
          </w:p>
          <w:p w:rsidR="0083332A" w:rsidRPr="00B34948" w:rsidRDefault="0083332A" w:rsidP="00DD263F">
            <w:pPr>
              <w:rPr>
                <w:sz w:val="20"/>
              </w:rPr>
            </w:pPr>
            <w:r w:rsidRPr="00B34948">
              <w:rPr>
                <w:sz w:val="20"/>
              </w:rPr>
              <w:t xml:space="preserve">Планирование расходов бюджета </w:t>
            </w:r>
            <w:proofErr w:type="spellStart"/>
            <w:r w:rsidRPr="00B34948">
              <w:rPr>
                <w:sz w:val="20"/>
              </w:rPr>
              <w:t>Арамильского</w:t>
            </w:r>
            <w:proofErr w:type="spellEnd"/>
            <w:r w:rsidRPr="00B34948">
              <w:rPr>
                <w:sz w:val="20"/>
              </w:rPr>
              <w:t xml:space="preserve"> городского округа преимущественно в программной структуре</w:t>
            </w:r>
          </w:p>
        </w:tc>
        <w:tc>
          <w:tcPr>
            <w:tcW w:w="125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2.1.2.</w:t>
            </w:r>
          </w:p>
        </w:tc>
      </w:tr>
      <w:tr w:rsidR="0083332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sz w:val="20"/>
              </w:rPr>
            </w:pPr>
            <w:r w:rsidRPr="00B34948">
              <w:rPr>
                <w:sz w:val="20"/>
              </w:rPr>
              <w:t>14</w:t>
            </w:r>
          </w:p>
        </w:tc>
        <w:tc>
          <w:tcPr>
            <w:tcW w:w="2570"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rPr>
                <w:b/>
                <w:sz w:val="20"/>
              </w:rPr>
            </w:pPr>
            <w:r w:rsidRPr="00B34948">
              <w:rPr>
                <w:b/>
                <w:sz w:val="20"/>
              </w:rPr>
              <w:t xml:space="preserve">Мероприятие 5. </w:t>
            </w:r>
          </w:p>
          <w:p w:rsidR="0083332A" w:rsidRPr="00B34948" w:rsidRDefault="0083332A" w:rsidP="00DD263F">
            <w:pPr>
              <w:rPr>
                <w:sz w:val="20"/>
              </w:rPr>
            </w:pPr>
            <w:r w:rsidRPr="00B34948">
              <w:rPr>
                <w:sz w:val="20"/>
              </w:rPr>
              <w:t>Организация взаимодействия с федеральными и областными органами исполнительной власти по вопросам бюджетного и финансового регулирования.</w:t>
            </w:r>
          </w:p>
        </w:tc>
        <w:tc>
          <w:tcPr>
            <w:tcW w:w="125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2.1.4</w:t>
            </w:r>
          </w:p>
        </w:tc>
      </w:tr>
      <w:tr w:rsidR="0083332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sz w:val="20"/>
              </w:rPr>
            </w:pPr>
            <w:r w:rsidRPr="00B34948">
              <w:rPr>
                <w:sz w:val="20"/>
              </w:rPr>
              <w:t>15</w:t>
            </w:r>
          </w:p>
        </w:tc>
        <w:tc>
          <w:tcPr>
            <w:tcW w:w="2570"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rPr>
                <w:b/>
                <w:sz w:val="20"/>
              </w:rPr>
            </w:pPr>
            <w:r w:rsidRPr="00B34948">
              <w:rPr>
                <w:b/>
                <w:sz w:val="20"/>
              </w:rPr>
              <w:t xml:space="preserve">Мероприятие 6. </w:t>
            </w:r>
          </w:p>
          <w:p w:rsidR="0083332A" w:rsidRPr="00B34948" w:rsidRDefault="0083332A" w:rsidP="00DD263F">
            <w:pPr>
              <w:rPr>
                <w:sz w:val="20"/>
              </w:rPr>
            </w:pPr>
            <w:r w:rsidRPr="00B34948">
              <w:rPr>
                <w:sz w:val="20"/>
              </w:rPr>
              <w:t>Составление и ведение сводной бюджетной росписи в соответствии с установленным порядком</w:t>
            </w:r>
          </w:p>
        </w:tc>
        <w:tc>
          <w:tcPr>
            <w:tcW w:w="125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2.1.1, 2.1.4</w:t>
            </w:r>
          </w:p>
        </w:tc>
      </w:tr>
      <w:tr w:rsidR="0083332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sz w:val="20"/>
              </w:rPr>
            </w:pPr>
            <w:r w:rsidRPr="00B34948">
              <w:rPr>
                <w:sz w:val="20"/>
              </w:rPr>
              <w:t>16</w:t>
            </w:r>
          </w:p>
        </w:tc>
        <w:tc>
          <w:tcPr>
            <w:tcW w:w="2570"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rPr>
                <w:b/>
                <w:sz w:val="20"/>
              </w:rPr>
            </w:pPr>
            <w:r w:rsidRPr="00B34948">
              <w:rPr>
                <w:b/>
                <w:sz w:val="20"/>
              </w:rPr>
              <w:t xml:space="preserve">Мероприятие 7. </w:t>
            </w:r>
          </w:p>
          <w:p w:rsidR="0083332A" w:rsidRPr="00B34948" w:rsidRDefault="0083332A" w:rsidP="00DD263F">
            <w:pPr>
              <w:rPr>
                <w:sz w:val="20"/>
              </w:rPr>
            </w:pPr>
            <w:r w:rsidRPr="00B34948">
              <w:rPr>
                <w:sz w:val="20"/>
              </w:rPr>
              <w:t xml:space="preserve">Постановка на учет бюджетных обязательств, подлежащих исполнению за счет средств бюджета </w:t>
            </w:r>
            <w:proofErr w:type="spellStart"/>
            <w:r w:rsidRPr="00B34948">
              <w:rPr>
                <w:sz w:val="20"/>
              </w:rPr>
              <w:lastRenderedPageBreak/>
              <w:t>Арамильского</w:t>
            </w:r>
            <w:proofErr w:type="spellEnd"/>
            <w:r w:rsidRPr="00B34948">
              <w:rPr>
                <w:sz w:val="20"/>
              </w:rPr>
              <w:t xml:space="preserve"> городского округа</w:t>
            </w:r>
          </w:p>
        </w:tc>
        <w:tc>
          <w:tcPr>
            <w:tcW w:w="125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2.1.5</w:t>
            </w:r>
          </w:p>
        </w:tc>
      </w:tr>
      <w:tr w:rsidR="0083332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sz w:val="20"/>
              </w:rPr>
            </w:pPr>
            <w:r w:rsidRPr="00B34948">
              <w:rPr>
                <w:sz w:val="20"/>
              </w:rPr>
              <w:lastRenderedPageBreak/>
              <w:t>17</w:t>
            </w:r>
          </w:p>
        </w:tc>
        <w:tc>
          <w:tcPr>
            <w:tcW w:w="2570"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rPr>
                <w:b/>
                <w:sz w:val="20"/>
              </w:rPr>
            </w:pPr>
            <w:r w:rsidRPr="00B34948">
              <w:rPr>
                <w:b/>
                <w:sz w:val="20"/>
              </w:rPr>
              <w:t xml:space="preserve">Мероприятие 8. </w:t>
            </w:r>
          </w:p>
          <w:p w:rsidR="0083332A" w:rsidRPr="00B34948" w:rsidRDefault="0083332A" w:rsidP="00DD263F">
            <w:pPr>
              <w:rPr>
                <w:sz w:val="20"/>
              </w:rPr>
            </w:pPr>
            <w:r w:rsidRPr="00B34948">
              <w:rPr>
                <w:sz w:val="20"/>
              </w:rPr>
              <w:t>Проведение санкционирования операций получателей бюджетных средств</w:t>
            </w:r>
          </w:p>
        </w:tc>
        <w:tc>
          <w:tcPr>
            <w:tcW w:w="125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2.1.5.</w:t>
            </w:r>
          </w:p>
        </w:tc>
      </w:tr>
      <w:tr w:rsidR="0083332A" w:rsidRPr="00830D5F" w:rsidTr="00DD263F">
        <w:trPr>
          <w:gridAfter w:val="1"/>
          <w:wAfter w:w="2991" w:type="dxa"/>
          <w:trHeight w:val="1758"/>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sz w:val="20"/>
              </w:rPr>
            </w:pPr>
            <w:r w:rsidRPr="00B34948">
              <w:rPr>
                <w:sz w:val="20"/>
              </w:rPr>
              <w:t>18</w:t>
            </w:r>
          </w:p>
        </w:tc>
        <w:tc>
          <w:tcPr>
            <w:tcW w:w="2570"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rPr>
                <w:b/>
                <w:sz w:val="20"/>
              </w:rPr>
            </w:pPr>
            <w:r w:rsidRPr="00B34948">
              <w:rPr>
                <w:b/>
                <w:sz w:val="20"/>
              </w:rPr>
              <w:t xml:space="preserve">Мероприятие 9. </w:t>
            </w:r>
          </w:p>
          <w:p w:rsidR="0083332A" w:rsidRPr="00B34948" w:rsidRDefault="0083332A" w:rsidP="00DD263F">
            <w:pPr>
              <w:pStyle w:val="ConsPlusCell"/>
              <w:rPr>
                <w:sz w:val="20"/>
                <w:szCs w:val="20"/>
              </w:rPr>
            </w:pPr>
            <w:r w:rsidRPr="00B34948">
              <w:rPr>
                <w:sz w:val="20"/>
                <w:szCs w:val="20"/>
              </w:rPr>
              <w:t xml:space="preserve">Формирование и представление бюджетной отчетности об исполнении бюджета </w:t>
            </w:r>
            <w:proofErr w:type="spellStart"/>
            <w:r w:rsidRPr="00B34948">
              <w:rPr>
                <w:sz w:val="20"/>
                <w:szCs w:val="20"/>
              </w:rPr>
              <w:t>Арамильского</w:t>
            </w:r>
            <w:proofErr w:type="spellEnd"/>
            <w:r w:rsidRPr="00B34948">
              <w:rPr>
                <w:sz w:val="20"/>
                <w:szCs w:val="20"/>
              </w:rPr>
              <w:t xml:space="preserve"> городского округа</w:t>
            </w:r>
          </w:p>
        </w:tc>
        <w:tc>
          <w:tcPr>
            <w:tcW w:w="125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2.2.1.</w:t>
            </w:r>
          </w:p>
        </w:tc>
      </w:tr>
      <w:tr w:rsidR="0083332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sz w:val="20"/>
              </w:rPr>
            </w:pPr>
            <w:r w:rsidRPr="00B34948">
              <w:rPr>
                <w:sz w:val="20"/>
              </w:rPr>
              <w:t>19</w:t>
            </w:r>
          </w:p>
        </w:tc>
        <w:tc>
          <w:tcPr>
            <w:tcW w:w="2570"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rPr>
                <w:b/>
                <w:sz w:val="20"/>
              </w:rPr>
            </w:pPr>
            <w:r w:rsidRPr="00B34948">
              <w:rPr>
                <w:b/>
                <w:sz w:val="20"/>
              </w:rPr>
              <w:t xml:space="preserve">Мероприятие 10. </w:t>
            </w:r>
          </w:p>
          <w:p w:rsidR="0083332A" w:rsidRPr="00B34948" w:rsidRDefault="0083332A" w:rsidP="00DD263F">
            <w:pPr>
              <w:rPr>
                <w:sz w:val="20"/>
              </w:rPr>
            </w:pPr>
            <w:r w:rsidRPr="00B34948">
              <w:rPr>
                <w:sz w:val="20"/>
              </w:rPr>
              <w:t xml:space="preserve">Обеспечение контроля за соблюдением бюджетного законодательства </w:t>
            </w:r>
          </w:p>
        </w:tc>
        <w:tc>
          <w:tcPr>
            <w:tcW w:w="125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2.1.6, 2.3.1, 2.3.2</w:t>
            </w:r>
          </w:p>
        </w:tc>
      </w:tr>
      <w:tr w:rsidR="0083332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widowControl w:val="0"/>
              <w:tabs>
                <w:tab w:val="left" w:pos="3261"/>
              </w:tabs>
              <w:autoSpaceDE w:val="0"/>
              <w:autoSpaceDN w:val="0"/>
              <w:adjustRightInd w:val="0"/>
              <w:jc w:val="center"/>
              <w:rPr>
                <w:sz w:val="20"/>
              </w:rPr>
            </w:pPr>
            <w:r w:rsidRPr="00B34948">
              <w:rPr>
                <w:sz w:val="20"/>
              </w:rPr>
              <w:t>20</w:t>
            </w:r>
          </w:p>
        </w:tc>
        <w:tc>
          <w:tcPr>
            <w:tcW w:w="2570"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rPr>
                <w:b/>
                <w:sz w:val="20"/>
              </w:rPr>
            </w:pPr>
            <w:r w:rsidRPr="00B34948">
              <w:rPr>
                <w:b/>
                <w:sz w:val="20"/>
              </w:rPr>
              <w:t xml:space="preserve">Мероприятие 11. </w:t>
            </w:r>
          </w:p>
          <w:p w:rsidR="0083332A" w:rsidRPr="00B34948" w:rsidRDefault="0083332A" w:rsidP="00DD263F">
            <w:pPr>
              <w:rPr>
                <w:sz w:val="20"/>
              </w:rPr>
            </w:pPr>
            <w:r w:rsidRPr="00B34948">
              <w:rPr>
                <w:sz w:val="20"/>
              </w:rPr>
              <w:t xml:space="preserve">Проведение мониторинга качества финансового менеджмента, осуществляемого главными распорядителями средств бюджета </w:t>
            </w:r>
            <w:proofErr w:type="spellStart"/>
            <w:r w:rsidRPr="00B34948">
              <w:rPr>
                <w:sz w:val="20"/>
              </w:rPr>
              <w:t>Арамильского</w:t>
            </w:r>
            <w:proofErr w:type="spellEnd"/>
            <w:r w:rsidRPr="00B34948">
              <w:rPr>
                <w:sz w:val="20"/>
              </w:rPr>
              <w:t xml:space="preserve"> городского округа, в соответствии с Порядком утвержденным начальником Финансового отдела Администрации </w:t>
            </w:r>
            <w:proofErr w:type="spellStart"/>
            <w:r w:rsidRPr="00B34948">
              <w:rPr>
                <w:sz w:val="20"/>
              </w:rPr>
              <w:t>Арамильского</w:t>
            </w:r>
            <w:proofErr w:type="spellEnd"/>
            <w:r w:rsidRPr="00B34948">
              <w:rPr>
                <w:sz w:val="20"/>
              </w:rPr>
              <w:t xml:space="preserve"> городского округа </w:t>
            </w:r>
          </w:p>
        </w:tc>
        <w:tc>
          <w:tcPr>
            <w:tcW w:w="125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3332A" w:rsidRPr="00B34948" w:rsidRDefault="0083332A" w:rsidP="00DD263F">
            <w:pPr>
              <w:pStyle w:val="ConsPlusCell"/>
              <w:rPr>
                <w:sz w:val="20"/>
                <w:szCs w:val="20"/>
              </w:rPr>
            </w:pPr>
            <w:r w:rsidRPr="00B34948">
              <w:rPr>
                <w:sz w:val="20"/>
                <w:szCs w:val="20"/>
              </w:rPr>
              <w:t>2.4.1</w:t>
            </w:r>
          </w:p>
        </w:tc>
      </w:tr>
      <w:tr w:rsidR="0083332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widowControl w:val="0"/>
              <w:tabs>
                <w:tab w:val="left" w:pos="3261"/>
              </w:tabs>
              <w:autoSpaceDE w:val="0"/>
              <w:autoSpaceDN w:val="0"/>
              <w:adjustRightInd w:val="0"/>
              <w:jc w:val="center"/>
              <w:rPr>
                <w:sz w:val="20"/>
              </w:rPr>
            </w:pPr>
            <w:r w:rsidRPr="00D22A35">
              <w:rPr>
                <w:sz w:val="20"/>
              </w:rPr>
              <w:t>21</w:t>
            </w:r>
          </w:p>
        </w:tc>
        <w:tc>
          <w:tcPr>
            <w:tcW w:w="2570"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rPr>
                <w:sz w:val="20"/>
              </w:rPr>
            </w:pPr>
            <w:r w:rsidRPr="00D22A35">
              <w:rPr>
                <w:b/>
                <w:sz w:val="20"/>
              </w:rPr>
              <w:t xml:space="preserve">Мероприятие 12. </w:t>
            </w:r>
          </w:p>
          <w:p w:rsidR="0083332A" w:rsidRPr="00D22A35" w:rsidRDefault="0083332A" w:rsidP="00DD263F">
            <w:pPr>
              <w:rPr>
                <w:sz w:val="20"/>
              </w:rPr>
            </w:pPr>
            <w:r w:rsidRPr="00D22A35">
              <w:rPr>
                <w:sz w:val="20"/>
              </w:rPr>
              <w:t xml:space="preserve">Ведение долговой книги в соответствии с утвержденным порядком         </w:t>
            </w:r>
          </w:p>
        </w:tc>
        <w:tc>
          <w:tcPr>
            <w:tcW w:w="1257"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pStyle w:val="ConsPlusCell"/>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417"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pStyle w:val="ConsPlusCell"/>
              <w:rPr>
                <w:sz w:val="20"/>
                <w:szCs w:val="20"/>
              </w:rPr>
            </w:pPr>
            <w:r w:rsidRPr="00D22A35">
              <w:rPr>
                <w:sz w:val="20"/>
                <w:szCs w:val="20"/>
              </w:rPr>
              <w:t>3.2.1</w:t>
            </w:r>
          </w:p>
        </w:tc>
      </w:tr>
      <w:tr w:rsidR="0083332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widowControl w:val="0"/>
              <w:tabs>
                <w:tab w:val="left" w:pos="3261"/>
              </w:tabs>
              <w:autoSpaceDE w:val="0"/>
              <w:autoSpaceDN w:val="0"/>
              <w:adjustRightInd w:val="0"/>
              <w:jc w:val="center"/>
              <w:rPr>
                <w:sz w:val="20"/>
              </w:rPr>
            </w:pPr>
            <w:r w:rsidRPr="00D22A35">
              <w:rPr>
                <w:sz w:val="20"/>
              </w:rPr>
              <w:t>22</w:t>
            </w:r>
          </w:p>
        </w:tc>
        <w:tc>
          <w:tcPr>
            <w:tcW w:w="2570"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rPr>
                <w:b/>
                <w:sz w:val="20"/>
              </w:rPr>
            </w:pPr>
            <w:r w:rsidRPr="00D22A35">
              <w:rPr>
                <w:b/>
                <w:sz w:val="20"/>
              </w:rPr>
              <w:t xml:space="preserve">Мероприятие 13. </w:t>
            </w:r>
          </w:p>
          <w:p w:rsidR="0083332A" w:rsidRPr="00D22A35" w:rsidRDefault="0083332A" w:rsidP="00DD263F">
            <w:pPr>
              <w:rPr>
                <w:sz w:val="20"/>
              </w:rPr>
            </w:pPr>
            <w:r w:rsidRPr="00D22A35">
              <w:rPr>
                <w:sz w:val="20"/>
              </w:rPr>
              <w:t xml:space="preserve">Исполнение обязательств по обслуживанию муниципального долга </w:t>
            </w:r>
            <w:proofErr w:type="spellStart"/>
            <w:r w:rsidRPr="00D22A35">
              <w:rPr>
                <w:sz w:val="20"/>
              </w:rPr>
              <w:t>Арамильского</w:t>
            </w:r>
            <w:proofErr w:type="spellEnd"/>
            <w:r w:rsidRPr="00D22A35">
              <w:rPr>
                <w:sz w:val="20"/>
              </w:rPr>
              <w:t xml:space="preserve"> городского округа</w:t>
            </w:r>
          </w:p>
        </w:tc>
        <w:tc>
          <w:tcPr>
            <w:tcW w:w="1257" w:type="dxa"/>
            <w:tcBorders>
              <w:top w:val="single" w:sz="4" w:space="0" w:color="auto"/>
              <w:left w:val="single" w:sz="4" w:space="0" w:color="auto"/>
              <w:bottom w:val="single" w:sz="4" w:space="0" w:color="auto"/>
              <w:right w:val="single" w:sz="4" w:space="0" w:color="auto"/>
            </w:tcBorders>
          </w:tcPr>
          <w:p w:rsidR="0083332A" w:rsidRPr="0037065D" w:rsidRDefault="0037065D" w:rsidP="00DD263F">
            <w:pPr>
              <w:pStyle w:val="ConsPlusCell"/>
              <w:rPr>
                <w:sz w:val="20"/>
                <w:szCs w:val="20"/>
              </w:rPr>
            </w:pPr>
            <w:r w:rsidRPr="0037065D">
              <w:rPr>
                <w:sz w:val="20"/>
                <w:szCs w:val="20"/>
              </w:rPr>
              <w:t>1</w:t>
            </w:r>
            <w:r w:rsidR="009E165E" w:rsidRPr="0037065D">
              <w:rPr>
                <w:sz w:val="20"/>
                <w:szCs w:val="20"/>
              </w:rPr>
              <w:t>5,5</w:t>
            </w:r>
          </w:p>
        </w:tc>
        <w:tc>
          <w:tcPr>
            <w:tcW w:w="1276" w:type="dxa"/>
            <w:tcBorders>
              <w:top w:val="single" w:sz="4" w:space="0" w:color="auto"/>
              <w:left w:val="single" w:sz="4" w:space="0" w:color="auto"/>
              <w:bottom w:val="single" w:sz="4" w:space="0" w:color="auto"/>
              <w:right w:val="single" w:sz="4" w:space="0" w:color="auto"/>
            </w:tcBorders>
          </w:tcPr>
          <w:p w:rsidR="0083332A" w:rsidRPr="0037065D" w:rsidRDefault="0083332A" w:rsidP="00DD263F">
            <w:r w:rsidRPr="0037065D">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37065D" w:rsidRDefault="009E165E" w:rsidP="009E165E">
            <w:r w:rsidRPr="0037065D">
              <w:rPr>
                <w:sz w:val="20"/>
              </w:rPr>
              <w:t>5</w:t>
            </w:r>
            <w:r w:rsidR="0083332A" w:rsidRPr="0037065D">
              <w:rPr>
                <w:sz w:val="20"/>
              </w:rPr>
              <w:t>,</w:t>
            </w:r>
            <w:r w:rsidRPr="0037065D">
              <w:rPr>
                <w:sz w:val="20"/>
              </w:rPr>
              <w:t>5</w:t>
            </w:r>
          </w:p>
        </w:tc>
        <w:tc>
          <w:tcPr>
            <w:tcW w:w="1276" w:type="dxa"/>
            <w:tcBorders>
              <w:top w:val="single" w:sz="4" w:space="0" w:color="auto"/>
              <w:left w:val="single" w:sz="4" w:space="0" w:color="auto"/>
              <w:bottom w:val="single" w:sz="4" w:space="0" w:color="auto"/>
              <w:right w:val="single" w:sz="4" w:space="0" w:color="auto"/>
            </w:tcBorders>
          </w:tcPr>
          <w:p w:rsidR="0083332A" w:rsidRPr="0037065D" w:rsidRDefault="00E22E6A" w:rsidP="00DD263F">
            <w:r w:rsidRPr="0037065D">
              <w:rPr>
                <w:sz w:val="20"/>
              </w:rPr>
              <w:t>10,0</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417" w:type="dxa"/>
            <w:vMerge w:val="restart"/>
            <w:tcBorders>
              <w:top w:val="single" w:sz="4" w:space="0" w:color="auto"/>
              <w:left w:val="single" w:sz="4" w:space="0" w:color="auto"/>
              <w:right w:val="single" w:sz="4" w:space="0" w:color="auto"/>
            </w:tcBorders>
          </w:tcPr>
          <w:p w:rsidR="0083332A" w:rsidRPr="00D22A35" w:rsidRDefault="0083332A" w:rsidP="00DD263F">
            <w:pPr>
              <w:pStyle w:val="ConsPlusCell"/>
              <w:rPr>
                <w:sz w:val="20"/>
                <w:szCs w:val="20"/>
              </w:rPr>
            </w:pPr>
            <w:r w:rsidRPr="00D22A35">
              <w:rPr>
                <w:sz w:val="20"/>
                <w:szCs w:val="20"/>
              </w:rPr>
              <w:t xml:space="preserve">3.1.1, </w:t>
            </w:r>
          </w:p>
          <w:p w:rsidR="0083332A" w:rsidRPr="00D22A35" w:rsidRDefault="0083332A" w:rsidP="00DD263F">
            <w:pPr>
              <w:pStyle w:val="ConsPlusCell"/>
              <w:rPr>
                <w:sz w:val="20"/>
                <w:szCs w:val="20"/>
              </w:rPr>
            </w:pPr>
            <w:r w:rsidRPr="00D22A35">
              <w:rPr>
                <w:sz w:val="20"/>
                <w:szCs w:val="20"/>
              </w:rPr>
              <w:t xml:space="preserve">3.2.2, </w:t>
            </w:r>
          </w:p>
          <w:p w:rsidR="0083332A" w:rsidRPr="00D22A35" w:rsidRDefault="0083332A" w:rsidP="00DD263F">
            <w:pPr>
              <w:pStyle w:val="ConsPlusCell"/>
              <w:rPr>
                <w:sz w:val="20"/>
                <w:szCs w:val="20"/>
              </w:rPr>
            </w:pPr>
            <w:r w:rsidRPr="00D22A35">
              <w:rPr>
                <w:sz w:val="20"/>
                <w:szCs w:val="20"/>
              </w:rPr>
              <w:t>3.3.1</w:t>
            </w:r>
          </w:p>
        </w:tc>
      </w:tr>
      <w:tr w:rsidR="0083332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widowControl w:val="0"/>
              <w:tabs>
                <w:tab w:val="left" w:pos="3261"/>
              </w:tabs>
              <w:autoSpaceDE w:val="0"/>
              <w:autoSpaceDN w:val="0"/>
              <w:adjustRightInd w:val="0"/>
              <w:jc w:val="center"/>
              <w:rPr>
                <w:sz w:val="20"/>
              </w:rPr>
            </w:pPr>
            <w:r w:rsidRPr="00D22A35">
              <w:rPr>
                <w:sz w:val="20"/>
              </w:rPr>
              <w:lastRenderedPageBreak/>
              <w:t>23</w:t>
            </w:r>
          </w:p>
        </w:tc>
        <w:tc>
          <w:tcPr>
            <w:tcW w:w="2570"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rPr>
                <w:sz w:val="20"/>
              </w:rPr>
            </w:pPr>
            <w:r w:rsidRPr="00D22A35">
              <w:rPr>
                <w:b/>
                <w:sz w:val="20"/>
              </w:rPr>
              <w:t xml:space="preserve">Мероприятие 14. </w:t>
            </w:r>
          </w:p>
          <w:p w:rsidR="0083332A" w:rsidRPr="00D22A35" w:rsidRDefault="0083332A" w:rsidP="00DD263F">
            <w:pPr>
              <w:rPr>
                <w:sz w:val="20"/>
              </w:rPr>
            </w:pPr>
            <w:r w:rsidRPr="00D22A35">
              <w:rPr>
                <w:sz w:val="20"/>
              </w:rPr>
              <w:t>Соблюдение сроков исполнения обязательств</w:t>
            </w:r>
          </w:p>
          <w:p w:rsidR="0083332A" w:rsidRPr="00D22A35" w:rsidRDefault="0083332A" w:rsidP="00DD263F">
            <w:pPr>
              <w:rPr>
                <w:sz w:val="20"/>
              </w:rPr>
            </w:pPr>
          </w:p>
        </w:tc>
        <w:tc>
          <w:tcPr>
            <w:tcW w:w="1257"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pStyle w:val="ConsPlusCell"/>
              <w:rPr>
                <w:sz w:val="20"/>
                <w:szCs w:val="20"/>
              </w:rPr>
            </w:pPr>
            <w:r w:rsidRPr="00D22A3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r w:rsidRPr="00D22A35">
              <w:rPr>
                <w:sz w:val="20"/>
              </w:rPr>
              <w:t>-</w:t>
            </w:r>
          </w:p>
        </w:tc>
        <w:tc>
          <w:tcPr>
            <w:tcW w:w="1417" w:type="dxa"/>
            <w:vMerge/>
            <w:tcBorders>
              <w:left w:val="single" w:sz="4" w:space="0" w:color="auto"/>
              <w:bottom w:val="single" w:sz="4" w:space="0" w:color="auto"/>
              <w:right w:val="single" w:sz="4" w:space="0" w:color="auto"/>
            </w:tcBorders>
          </w:tcPr>
          <w:p w:rsidR="0083332A" w:rsidRPr="00D22A35" w:rsidRDefault="0083332A" w:rsidP="00DD263F">
            <w:pPr>
              <w:pStyle w:val="ConsPlusCell"/>
              <w:rPr>
                <w:sz w:val="20"/>
                <w:szCs w:val="20"/>
              </w:rPr>
            </w:pPr>
          </w:p>
        </w:tc>
      </w:tr>
      <w:tr w:rsidR="0083332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widowControl w:val="0"/>
              <w:tabs>
                <w:tab w:val="left" w:pos="3261"/>
              </w:tabs>
              <w:autoSpaceDE w:val="0"/>
              <w:autoSpaceDN w:val="0"/>
              <w:adjustRightInd w:val="0"/>
              <w:jc w:val="center"/>
              <w:rPr>
                <w:sz w:val="20"/>
              </w:rPr>
            </w:pPr>
            <w:r w:rsidRPr="00D22A35">
              <w:rPr>
                <w:sz w:val="20"/>
              </w:rPr>
              <w:t>24</w:t>
            </w:r>
          </w:p>
        </w:tc>
        <w:tc>
          <w:tcPr>
            <w:tcW w:w="2570"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rPr>
                <w:b/>
                <w:sz w:val="20"/>
              </w:rPr>
            </w:pPr>
            <w:r w:rsidRPr="00D22A35">
              <w:rPr>
                <w:b/>
                <w:sz w:val="20"/>
              </w:rPr>
              <w:t xml:space="preserve">Мероприятие 15. </w:t>
            </w:r>
          </w:p>
          <w:p w:rsidR="0083332A" w:rsidRPr="00D22A35" w:rsidRDefault="0083332A" w:rsidP="00DD263F">
            <w:pPr>
              <w:rPr>
                <w:sz w:val="20"/>
              </w:rPr>
            </w:pPr>
            <w:r w:rsidRPr="00D22A35">
              <w:rPr>
                <w:sz w:val="20"/>
              </w:rPr>
              <w:t xml:space="preserve">Обеспечение деятельности МКУ «Центр бухгалтерского сопровождения органов местного самоуправления и муниципальных учреждений </w:t>
            </w:r>
            <w:proofErr w:type="spellStart"/>
            <w:r w:rsidRPr="00D22A35">
              <w:rPr>
                <w:sz w:val="20"/>
              </w:rPr>
              <w:t>Арамильского</w:t>
            </w:r>
            <w:proofErr w:type="spellEnd"/>
            <w:r w:rsidRPr="00D22A35">
              <w:rPr>
                <w:sz w:val="20"/>
              </w:rPr>
              <w:t xml:space="preserve"> городского округа</w:t>
            </w:r>
          </w:p>
        </w:tc>
        <w:tc>
          <w:tcPr>
            <w:tcW w:w="1257" w:type="dxa"/>
            <w:tcBorders>
              <w:top w:val="single" w:sz="4" w:space="0" w:color="auto"/>
              <w:left w:val="single" w:sz="4" w:space="0" w:color="auto"/>
              <w:bottom w:val="single" w:sz="4" w:space="0" w:color="auto"/>
              <w:right w:val="single" w:sz="4" w:space="0" w:color="auto"/>
            </w:tcBorders>
          </w:tcPr>
          <w:p w:rsidR="0083332A" w:rsidRPr="0037065D" w:rsidRDefault="00E22E6A" w:rsidP="00DC482E">
            <w:pPr>
              <w:pStyle w:val="ConsPlusCell"/>
              <w:rPr>
                <w:sz w:val="20"/>
                <w:szCs w:val="20"/>
              </w:rPr>
            </w:pPr>
            <w:r w:rsidRPr="0037065D">
              <w:rPr>
                <w:sz w:val="20"/>
                <w:szCs w:val="20"/>
              </w:rPr>
              <w:t>70 371,7</w:t>
            </w:r>
          </w:p>
        </w:tc>
        <w:tc>
          <w:tcPr>
            <w:tcW w:w="1276" w:type="dxa"/>
            <w:tcBorders>
              <w:top w:val="single" w:sz="4" w:space="0" w:color="auto"/>
              <w:left w:val="single" w:sz="4" w:space="0" w:color="auto"/>
              <w:bottom w:val="single" w:sz="4" w:space="0" w:color="auto"/>
              <w:right w:val="single" w:sz="4" w:space="0" w:color="auto"/>
            </w:tcBorders>
          </w:tcPr>
          <w:p w:rsidR="0083332A" w:rsidRPr="0037065D" w:rsidRDefault="0083332A" w:rsidP="00DD263F">
            <w:pPr>
              <w:rPr>
                <w:sz w:val="20"/>
              </w:rPr>
            </w:pPr>
            <w:r w:rsidRPr="0037065D">
              <w:rPr>
                <w:sz w:val="20"/>
              </w:rPr>
              <w:t>0,0</w:t>
            </w:r>
          </w:p>
        </w:tc>
        <w:tc>
          <w:tcPr>
            <w:tcW w:w="1276" w:type="dxa"/>
            <w:tcBorders>
              <w:top w:val="single" w:sz="4" w:space="0" w:color="auto"/>
              <w:left w:val="single" w:sz="4" w:space="0" w:color="auto"/>
              <w:bottom w:val="single" w:sz="4" w:space="0" w:color="auto"/>
              <w:right w:val="single" w:sz="4" w:space="0" w:color="auto"/>
            </w:tcBorders>
          </w:tcPr>
          <w:p w:rsidR="0083332A" w:rsidRPr="0037065D" w:rsidRDefault="00EC6240" w:rsidP="00DD263F">
            <w:pPr>
              <w:rPr>
                <w:sz w:val="20"/>
              </w:rPr>
            </w:pPr>
            <w:r w:rsidRPr="0037065D">
              <w:rPr>
                <w:sz w:val="20"/>
              </w:rPr>
              <w:t>9217,1</w:t>
            </w:r>
          </w:p>
        </w:tc>
        <w:tc>
          <w:tcPr>
            <w:tcW w:w="1276" w:type="dxa"/>
            <w:tcBorders>
              <w:top w:val="single" w:sz="4" w:space="0" w:color="auto"/>
              <w:left w:val="single" w:sz="4" w:space="0" w:color="auto"/>
              <w:bottom w:val="single" w:sz="4" w:space="0" w:color="auto"/>
              <w:right w:val="single" w:sz="4" w:space="0" w:color="auto"/>
            </w:tcBorders>
          </w:tcPr>
          <w:p w:rsidR="0083332A" w:rsidRPr="0037065D" w:rsidRDefault="00E22E6A" w:rsidP="00DD263F">
            <w:pPr>
              <w:rPr>
                <w:sz w:val="20"/>
              </w:rPr>
            </w:pPr>
            <w:r w:rsidRPr="0037065D">
              <w:rPr>
                <w:sz w:val="20"/>
              </w:rPr>
              <w:t>8 555,0</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37065D" w:rsidRDefault="0083332A" w:rsidP="00DD263F">
            <w:pPr>
              <w:rPr>
                <w:sz w:val="20"/>
              </w:rPr>
            </w:pPr>
            <w:r w:rsidRPr="0037065D">
              <w:rPr>
                <w:sz w:val="20"/>
              </w:rPr>
              <w:t>11 029,0</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rPr>
                <w:sz w:val="20"/>
              </w:rPr>
            </w:pPr>
            <w:r w:rsidRPr="00D22A35">
              <w:rPr>
                <w:sz w:val="20"/>
              </w:rPr>
              <w:t>13186,6</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rPr>
                <w:sz w:val="20"/>
              </w:rPr>
            </w:pPr>
            <w:r w:rsidRPr="00D22A35">
              <w:rPr>
                <w:sz w:val="20"/>
              </w:rPr>
              <w:t>13846,0</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rPr>
                <w:sz w:val="20"/>
              </w:rPr>
            </w:pPr>
            <w:r w:rsidRPr="00D22A35">
              <w:rPr>
                <w:sz w:val="20"/>
              </w:rPr>
              <w:t>14538,0</w:t>
            </w:r>
          </w:p>
        </w:tc>
        <w:tc>
          <w:tcPr>
            <w:tcW w:w="1417" w:type="dxa"/>
            <w:tcBorders>
              <w:left w:val="single" w:sz="4" w:space="0" w:color="auto"/>
              <w:bottom w:val="single" w:sz="4" w:space="0" w:color="auto"/>
              <w:right w:val="single" w:sz="4" w:space="0" w:color="auto"/>
            </w:tcBorders>
          </w:tcPr>
          <w:p w:rsidR="0083332A" w:rsidRPr="00D22A35" w:rsidRDefault="0083332A" w:rsidP="00DD263F">
            <w:pPr>
              <w:pStyle w:val="ConsPlusCell"/>
              <w:rPr>
                <w:sz w:val="20"/>
                <w:szCs w:val="20"/>
              </w:rPr>
            </w:pPr>
            <w:r w:rsidRPr="00D22A35">
              <w:rPr>
                <w:sz w:val="20"/>
                <w:szCs w:val="20"/>
              </w:rPr>
              <w:t>2.1.1,</w:t>
            </w:r>
          </w:p>
          <w:p w:rsidR="0083332A" w:rsidRPr="00D22A35" w:rsidRDefault="0083332A" w:rsidP="00DD263F">
            <w:pPr>
              <w:pStyle w:val="ConsPlusCell"/>
              <w:rPr>
                <w:sz w:val="20"/>
                <w:szCs w:val="20"/>
              </w:rPr>
            </w:pPr>
            <w:r w:rsidRPr="00D22A35">
              <w:rPr>
                <w:sz w:val="20"/>
                <w:szCs w:val="20"/>
              </w:rPr>
              <w:t>2.2.1</w:t>
            </w:r>
          </w:p>
        </w:tc>
      </w:tr>
      <w:tr w:rsidR="0083332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widowControl w:val="0"/>
              <w:tabs>
                <w:tab w:val="left" w:pos="3261"/>
              </w:tabs>
              <w:autoSpaceDE w:val="0"/>
              <w:autoSpaceDN w:val="0"/>
              <w:adjustRightInd w:val="0"/>
              <w:jc w:val="center"/>
              <w:rPr>
                <w:sz w:val="20"/>
              </w:rPr>
            </w:pPr>
            <w:r>
              <w:rPr>
                <w:sz w:val="20"/>
              </w:rPr>
              <w:t>25</w:t>
            </w:r>
          </w:p>
        </w:tc>
        <w:tc>
          <w:tcPr>
            <w:tcW w:w="2570"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rPr>
                <w:b/>
                <w:sz w:val="20"/>
              </w:rPr>
            </w:pPr>
            <w:r w:rsidRPr="00D22A35">
              <w:rPr>
                <w:b/>
                <w:sz w:val="20"/>
              </w:rPr>
              <w:t>Мероприятие 16.</w:t>
            </w:r>
          </w:p>
          <w:p w:rsidR="0083332A" w:rsidRPr="00D22A35" w:rsidRDefault="0083332A" w:rsidP="00DD263F">
            <w:pPr>
              <w:rPr>
                <w:sz w:val="20"/>
              </w:rPr>
            </w:pPr>
            <w:r w:rsidRPr="00D22A35">
              <w:rPr>
                <w:sz w:val="20"/>
              </w:rPr>
              <w:t xml:space="preserve">Реализация </w:t>
            </w:r>
            <w:r>
              <w:rPr>
                <w:sz w:val="20"/>
              </w:rPr>
              <w:t>программы по повышению эффективности управления муниципальными финансами на 2013-2018 годы</w:t>
            </w:r>
          </w:p>
        </w:tc>
        <w:tc>
          <w:tcPr>
            <w:tcW w:w="1257"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pStyle w:val="ConsPlusCell"/>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rPr>
                <w:sz w:val="20"/>
              </w:rPr>
            </w:pPr>
            <w:r>
              <w:rPr>
                <w:sz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83332A" w:rsidRPr="00D22A35" w:rsidRDefault="0083332A" w:rsidP="00DD263F">
            <w:pP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rPr>
                <w:sz w:val="20"/>
              </w:rPr>
            </w:pPr>
            <w:r>
              <w:rPr>
                <w:sz w:val="20"/>
              </w:rPr>
              <w:t>-</w:t>
            </w:r>
          </w:p>
        </w:tc>
        <w:tc>
          <w:tcPr>
            <w:tcW w:w="1417" w:type="dxa"/>
            <w:tcBorders>
              <w:left w:val="single" w:sz="4" w:space="0" w:color="auto"/>
              <w:bottom w:val="single" w:sz="4" w:space="0" w:color="auto"/>
              <w:right w:val="single" w:sz="4" w:space="0" w:color="auto"/>
            </w:tcBorders>
          </w:tcPr>
          <w:p w:rsidR="0083332A" w:rsidRPr="00D22A35" w:rsidRDefault="0083332A" w:rsidP="00DD263F">
            <w:pPr>
              <w:pStyle w:val="ConsPlusCell"/>
              <w:rPr>
                <w:sz w:val="20"/>
                <w:szCs w:val="20"/>
              </w:rPr>
            </w:pPr>
            <w:r>
              <w:rPr>
                <w:sz w:val="20"/>
                <w:szCs w:val="20"/>
              </w:rPr>
              <w:t>2.1.2, 2.1.5,2.1.6, 3.2.2</w:t>
            </w:r>
          </w:p>
        </w:tc>
      </w:tr>
      <w:tr w:rsidR="0083332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widowControl w:val="0"/>
              <w:tabs>
                <w:tab w:val="left" w:pos="3261"/>
              </w:tabs>
              <w:autoSpaceDE w:val="0"/>
              <w:autoSpaceDN w:val="0"/>
              <w:adjustRightInd w:val="0"/>
              <w:jc w:val="center"/>
              <w:rPr>
                <w:sz w:val="20"/>
              </w:rPr>
            </w:pPr>
          </w:p>
        </w:tc>
        <w:tc>
          <w:tcPr>
            <w:tcW w:w="14175" w:type="dxa"/>
            <w:gridSpan w:val="12"/>
            <w:tcBorders>
              <w:top w:val="single" w:sz="4" w:space="0" w:color="auto"/>
              <w:left w:val="single" w:sz="4" w:space="0" w:color="auto"/>
              <w:bottom w:val="single" w:sz="4" w:space="0" w:color="auto"/>
              <w:right w:val="single" w:sz="4" w:space="0" w:color="auto"/>
            </w:tcBorders>
          </w:tcPr>
          <w:p w:rsidR="0083332A" w:rsidRPr="00D22A35" w:rsidRDefault="0083332A" w:rsidP="00DD263F">
            <w:pPr>
              <w:pStyle w:val="ConsPlusCell"/>
              <w:jc w:val="center"/>
              <w:rPr>
                <w:sz w:val="20"/>
                <w:szCs w:val="20"/>
              </w:rPr>
            </w:pPr>
            <w:r w:rsidRPr="00D22A35">
              <w:rPr>
                <w:b/>
                <w:sz w:val="24"/>
                <w:szCs w:val="24"/>
              </w:rPr>
              <w:t>Подпрограмма № 2 «Совершенствование информационной системы управления финансами»</w:t>
            </w:r>
          </w:p>
        </w:tc>
      </w:tr>
      <w:tr w:rsidR="00E22E6A" w:rsidRPr="00830D5F" w:rsidTr="00DD263F">
        <w:trPr>
          <w:gridAfter w:val="1"/>
          <w:wAfter w:w="2991" w:type="dxa"/>
          <w:trHeight w:val="547"/>
          <w:tblCellSpacing w:w="5" w:type="nil"/>
        </w:trPr>
        <w:tc>
          <w:tcPr>
            <w:tcW w:w="709"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widowControl w:val="0"/>
              <w:tabs>
                <w:tab w:val="left" w:pos="3261"/>
              </w:tabs>
              <w:autoSpaceDE w:val="0"/>
              <w:autoSpaceDN w:val="0"/>
              <w:adjustRightInd w:val="0"/>
              <w:jc w:val="center"/>
              <w:rPr>
                <w:sz w:val="20"/>
              </w:rPr>
            </w:pPr>
            <w:r w:rsidRPr="00D22A35">
              <w:rPr>
                <w:sz w:val="20"/>
              </w:rPr>
              <w:t>2</w:t>
            </w:r>
            <w:r>
              <w:rPr>
                <w:sz w:val="20"/>
              </w:rPr>
              <w:t>6</w:t>
            </w:r>
          </w:p>
        </w:tc>
        <w:tc>
          <w:tcPr>
            <w:tcW w:w="2570"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pStyle w:val="ConsPlusCell"/>
              <w:rPr>
                <w:b/>
                <w:sz w:val="20"/>
                <w:szCs w:val="20"/>
              </w:rPr>
            </w:pPr>
            <w:r w:rsidRPr="00D22A35">
              <w:rPr>
                <w:b/>
                <w:sz w:val="20"/>
                <w:szCs w:val="20"/>
              </w:rPr>
              <w:t xml:space="preserve">ВСЕГО ПО ПОДПРОГРАММЕ 2, </w:t>
            </w:r>
          </w:p>
          <w:p w:rsidR="00E22E6A" w:rsidRPr="00D22A35" w:rsidRDefault="00E22E6A" w:rsidP="00E22E6A">
            <w:pPr>
              <w:pStyle w:val="ConsPlusCell"/>
              <w:rPr>
                <w:sz w:val="20"/>
                <w:szCs w:val="20"/>
              </w:rPr>
            </w:pPr>
            <w:r w:rsidRPr="00D22A35">
              <w:rPr>
                <w:b/>
                <w:sz w:val="20"/>
                <w:szCs w:val="20"/>
              </w:rPr>
              <w:t>В ТОМ ЧИСЛЕ</w:t>
            </w:r>
          </w:p>
        </w:tc>
        <w:tc>
          <w:tcPr>
            <w:tcW w:w="1257"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5 863,</w:t>
            </w:r>
            <w:r w:rsidR="0037065D" w:rsidRPr="0037065D">
              <w:rPr>
                <w:sz w:val="20"/>
              </w:rPr>
              <w:t>3</w:t>
            </w:r>
          </w:p>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pPr>
              <w:rPr>
                <w:sz w:val="20"/>
              </w:rPr>
            </w:pPr>
            <w:r w:rsidRPr="0037065D">
              <w:rPr>
                <w:sz w:val="20"/>
              </w:rPr>
              <w:t>774,8</w:t>
            </w:r>
          </w:p>
          <w:p w:rsidR="00E22E6A" w:rsidRPr="0037065D" w:rsidRDefault="00E22E6A" w:rsidP="00E22E6A"/>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pPr>
              <w:rPr>
                <w:sz w:val="20"/>
              </w:rPr>
            </w:pPr>
            <w:r w:rsidRPr="0037065D">
              <w:rPr>
                <w:sz w:val="20"/>
              </w:rPr>
              <w:t>770,0</w:t>
            </w:r>
          </w:p>
        </w:tc>
        <w:tc>
          <w:tcPr>
            <w:tcW w:w="1293" w:type="dxa"/>
            <w:gridSpan w:val="2"/>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890,0</w:t>
            </w:r>
          </w:p>
        </w:tc>
        <w:tc>
          <w:tcPr>
            <w:tcW w:w="1258" w:type="dxa"/>
            <w:gridSpan w:val="2"/>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829,0</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824,6</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865,8</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909,1</w:t>
            </w:r>
          </w:p>
        </w:tc>
        <w:tc>
          <w:tcPr>
            <w:tcW w:w="1417"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b/>
                <w:sz w:val="20"/>
              </w:rPr>
            </w:pPr>
            <w:r w:rsidRPr="00D22A35">
              <w:rPr>
                <w:sz w:val="20"/>
              </w:rPr>
              <w:t>х</w:t>
            </w:r>
          </w:p>
        </w:tc>
      </w:tr>
      <w:tr w:rsidR="00E22E6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widowControl w:val="0"/>
              <w:tabs>
                <w:tab w:val="left" w:pos="3261"/>
              </w:tabs>
              <w:autoSpaceDE w:val="0"/>
              <w:autoSpaceDN w:val="0"/>
              <w:adjustRightInd w:val="0"/>
              <w:jc w:val="center"/>
              <w:rPr>
                <w:sz w:val="20"/>
              </w:rPr>
            </w:pPr>
            <w:r>
              <w:rPr>
                <w:sz w:val="20"/>
              </w:rPr>
              <w:t>27</w:t>
            </w:r>
          </w:p>
        </w:tc>
        <w:tc>
          <w:tcPr>
            <w:tcW w:w="2570"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pStyle w:val="ConsPlusCell"/>
              <w:jc w:val="center"/>
              <w:rPr>
                <w:sz w:val="20"/>
                <w:szCs w:val="20"/>
              </w:rPr>
            </w:pPr>
            <w:r w:rsidRPr="00D22A35">
              <w:rPr>
                <w:sz w:val="20"/>
                <w:szCs w:val="20"/>
              </w:rPr>
              <w:t xml:space="preserve">Бюджет </w:t>
            </w:r>
            <w:proofErr w:type="spellStart"/>
            <w:r w:rsidRPr="00D22A35">
              <w:rPr>
                <w:sz w:val="20"/>
                <w:szCs w:val="20"/>
              </w:rPr>
              <w:t>Арамильского</w:t>
            </w:r>
            <w:proofErr w:type="spellEnd"/>
            <w:r w:rsidRPr="00D22A35">
              <w:rPr>
                <w:sz w:val="20"/>
                <w:szCs w:val="20"/>
              </w:rPr>
              <w:t xml:space="preserve"> городского округа</w:t>
            </w:r>
            <w:r w:rsidRPr="00D22A35">
              <w:rPr>
                <w:b/>
                <w:sz w:val="20"/>
              </w:rPr>
              <w:t xml:space="preserve"> </w:t>
            </w:r>
          </w:p>
        </w:tc>
        <w:tc>
          <w:tcPr>
            <w:tcW w:w="1257"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5 863,</w:t>
            </w:r>
            <w:r w:rsidR="0037065D" w:rsidRPr="0037065D">
              <w:rPr>
                <w:sz w:val="20"/>
              </w:rPr>
              <w:t>3</w:t>
            </w:r>
          </w:p>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pPr>
              <w:rPr>
                <w:sz w:val="20"/>
              </w:rPr>
            </w:pPr>
            <w:r w:rsidRPr="0037065D">
              <w:rPr>
                <w:sz w:val="20"/>
              </w:rPr>
              <w:t>774,8</w:t>
            </w:r>
          </w:p>
          <w:p w:rsidR="00E22E6A" w:rsidRPr="0037065D" w:rsidRDefault="00E22E6A" w:rsidP="00E22E6A"/>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pPr>
              <w:rPr>
                <w:sz w:val="20"/>
              </w:rPr>
            </w:pPr>
            <w:r w:rsidRPr="0037065D">
              <w:rPr>
                <w:sz w:val="20"/>
              </w:rPr>
              <w:t>770,0</w:t>
            </w:r>
          </w:p>
        </w:tc>
        <w:tc>
          <w:tcPr>
            <w:tcW w:w="1293" w:type="dxa"/>
            <w:gridSpan w:val="2"/>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890,0</w:t>
            </w:r>
          </w:p>
        </w:tc>
        <w:tc>
          <w:tcPr>
            <w:tcW w:w="1258" w:type="dxa"/>
            <w:gridSpan w:val="2"/>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829,0</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824,6</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865,8</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909,1</w:t>
            </w:r>
          </w:p>
        </w:tc>
        <w:tc>
          <w:tcPr>
            <w:tcW w:w="1417" w:type="dxa"/>
            <w:tcBorders>
              <w:top w:val="single" w:sz="4" w:space="0" w:color="auto"/>
              <w:left w:val="single" w:sz="4" w:space="0" w:color="auto"/>
              <w:bottom w:val="single" w:sz="4" w:space="0" w:color="auto"/>
              <w:right w:val="single" w:sz="4" w:space="0" w:color="auto"/>
            </w:tcBorders>
          </w:tcPr>
          <w:p w:rsidR="00E22E6A" w:rsidRPr="00D22A35" w:rsidRDefault="00E22E6A" w:rsidP="00E22E6A">
            <w:r w:rsidRPr="00D22A35">
              <w:rPr>
                <w:sz w:val="20"/>
              </w:rPr>
              <w:t>х</w:t>
            </w:r>
          </w:p>
        </w:tc>
      </w:tr>
      <w:tr w:rsidR="0083332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widowControl w:val="0"/>
              <w:tabs>
                <w:tab w:val="left" w:pos="3261"/>
              </w:tabs>
              <w:autoSpaceDE w:val="0"/>
              <w:autoSpaceDN w:val="0"/>
              <w:adjustRightInd w:val="0"/>
              <w:jc w:val="center"/>
              <w:rPr>
                <w:sz w:val="20"/>
              </w:rPr>
            </w:pPr>
            <w:r>
              <w:rPr>
                <w:sz w:val="20"/>
              </w:rPr>
              <w:t>28</w:t>
            </w:r>
          </w:p>
        </w:tc>
        <w:tc>
          <w:tcPr>
            <w:tcW w:w="14175" w:type="dxa"/>
            <w:gridSpan w:val="12"/>
            <w:tcBorders>
              <w:top w:val="single" w:sz="4" w:space="0" w:color="auto"/>
              <w:left w:val="single" w:sz="4" w:space="0" w:color="auto"/>
              <w:bottom w:val="single" w:sz="4" w:space="0" w:color="auto"/>
              <w:right w:val="single" w:sz="4" w:space="0" w:color="auto"/>
            </w:tcBorders>
          </w:tcPr>
          <w:p w:rsidR="0083332A" w:rsidRPr="0037065D" w:rsidRDefault="0083332A" w:rsidP="00DD263F">
            <w:pPr>
              <w:pStyle w:val="ConsPlusCell"/>
              <w:rPr>
                <w:sz w:val="20"/>
                <w:szCs w:val="20"/>
              </w:rPr>
            </w:pPr>
            <w:r w:rsidRPr="0037065D">
              <w:rPr>
                <w:sz w:val="20"/>
              </w:rPr>
              <w:t>Прочие нужды</w:t>
            </w:r>
          </w:p>
        </w:tc>
      </w:tr>
      <w:tr w:rsidR="00E22E6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widowControl w:val="0"/>
              <w:tabs>
                <w:tab w:val="left" w:pos="3261"/>
              </w:tabs>
              <w:autoSpaceDE w:val="0"/>
              <w:autoSpaceDN w:val="0"/>
              <w:adjustRightInd w:val="0"/>
              <w:jc w:val="center"/>
              <w:rPr>
                <w:sz w:val="20"/>
              </w:rPr>
            </w:pPr>
            <w:r>
              <w:rPr>
                <w:sz w:val="20"/>
              </w:rPr>
              <w:t>29</w:t>
            </w:r>
          </w:p>
        </w:tc>
        <w:tc>
          <w:tcPr>
            <w:tcW w:w="2570"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pStyle w:val="ConsPlusCell"/>
              <w:rPr>
                <w:b/>
                <w:sz w:val="20"/>
                <w:szCs w:val="20"/>
              </w:rPr>
            </w:pPr>
            <w:r w:rsidRPr="00D22A35">
              <w:rPr>
                <w:b/>
                <w:sz w:val="20"/>
                <w:szCs w:val="20"/>
              </w:rPr>
              <w:t>Всего по направлению «Прочие нужды», в том числе</w:t>
            </w:r>
          </w:p>
        </w:tc>
        <w:tc>
          <w:tcPr>
            <w:tcW w:w="1257"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5 863,</w:t>
            </w:r>
            <w:r w:rsidR="0037065D" w:rsidRPr="0037065D">
              <w:rPr>
                <w:sz w:val="20"/>
              </w:rPr>
              <w:t>3</w:t>
            </w:r>
          </w:p>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pPr>
              <w:rPr>
                <w:sz w:val="20"/>
              </w:rPr>
            </w:pPr>
            <w:r w:rsidRPr="0037065D">
              <w:rPr>
                <w:sz w:val="20"/>
              </w:rPr>
              <w:t>774,8</w:t>
            </w:r>
          </w:p>
          <w:p w:rsidR="00E22E6A" w:rsidRPr="0037065D" w:rsidRDefault="00E22E6A" w:rsidP="00E22E6A"/>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770,0</w:t>
            </w:r>
          </w:p>
        </w:tc>
        <w:tc>
          <w:tcPr>
            <w:tcW w:w="1293" w:type="dxa"/>
            <w:gridSpan w:val="2"/>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890,0</w:t>
            </w:r>
          </w:p>
        </w:tc>
        <w:tc>
          <w:tcPr>
            <w:tcW w:w="1258" w:type="dxa"/>
            <w:gridSpan w:val="2"/>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829,0</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824,6</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865,8</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909,1</w:t>
            </w:r>
          </w:p>
        </w:tc>
        <w:tc>
          <w:tcPr>
            <w:tcW w:w="1417" w:type="dxa"/>
            <w:tcBorders>
              <w:top w:val="single" w:sz="4" w:space="0" w:color="auto"/>
              <w:left w:val="single" w:sz="4" w:space="0" w:color="auto"/>
              <w:bottom w:val="single" w:sz="4" w:space="0" w:color="auto"/>
              <w:right w:val="single" w:sz="4" w:space="0" w:color="auto"/>
            </w:tcBorders>
          </w:tcPr>
          <w:p w:rsidR="00E22E6A" w:rsidRPr="00D22A35" w:rsidRDefault="00E22E6A" w:rsidP="00E22E6A">
            <w:r w:rsidRPr="00D22A35">
              <w:rPr>
                <w:sz w:val="20"/>
              </w:rPr>
              <w:t>х</w:t>
            </w:r>
          </w:p>
        </w:tc>
      </w:tr>
      <w:tr w:rsidR="00E22E6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widowControl w:val="0"/>
              <w:tabs>
                <w:tab w:val="left" w:pos="3261"/>
              </w:tabs>
              <w:autoSpaceDE w:val="0"/>
              <w:autoSpaceDN w:val="0"/>
              <w:adjustRightInd w:val="0"/>
              <w:jc w:val="center"/>
              <w:rPr>
                <w:sz w:val="20"/>
              </w:rPr>
            </w:pPr>
            <w:r>
              <w:rPr>
                <w:sz w:val="20"/>
              </w:rPr>
              <w:t>30</w:t>
            </w:r>
          </w:p>
        </w:tc>
        <w:tc>
          <w:tcPr>
            <w:tcW w:w="2570"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 xml:space="preserve">Бюджет </w:t>
            </w:r>
            <w:proofErr w:type="spellStart"/>
            <w:r w:rsidRPr="00D22A35">
              <w:rPr>
                <w:sz w:val="20"/>
              </w:rPr>
              <w:t>Арамильского</w:t>
            </w:r>
            <w:proofErr w:type="spellEnd"/>
            <w:r w:rsidRPr="00D22A35">
              <w:rPr>
                <w:sz w:val="20"/>
              </w:rPr>
              <w:t xml:space="preserve"> городского округа</w:t>
            </w:r>
          </w:p>
        </w:tc>
        <w:tc>
          <w:tcPr>
            <w:tcW w:w="1257"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5 863,</w:t>
            </w:r>
            <w:r w:rsidR="0037065D" w:rsidRPr="0037065D">
              <w:rPr>
                <w:sz w:val="20"/>
              </w:rPr>
              <w:t>3</w:t>
            </w:r>
          </w:p>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pPr>
              <w:rPr>
                <w:sz w:val="20"/>
              </w:rPr>
            </w:pPr>
            <w:r w:rsidRPr="0037065D">
              <w:rPr>
                <w:sz w:val="20"/>
              </w:rPr>
              <w:t>774,8</w:t>
            </w:r>
          </w:p>
          <w:p w:rsidR="00E22E6A" w:rsidRPr="0037065D" w:rsidRDefault="00E22E6A" w:rsidP="00E22E6A"/>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770,0</w:t>
            </w:r>
          </w:p>
        </w:tc>
        <w:tc>
          <w:tcPr>
            <w:tcW w:w="1293" w:type="dxa"/>
            <w:gridSpan w:val="2"/>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890,0</w:t>
            </w:r>
          </w:p>
        </w:tc>
        <w:tc>
          <w:tcPr>
            <w:tcW w:w="1258" w:type="dxa"/>
            <w:gridSpan w:val="2"/>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829,0</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824,6</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865,8</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909,1</w:t>
            </w:r>
          </w:p>
        </w:tc>
        <w:tc>
          <w:tcPr>
            <w:tcW w:w="1417" w:type="dxa"/>
            <w:tcBorders>
              <w:top w:val="single" w:sz="4" w:space="0" w:color="auto"/>
              <w:left w:val="single" w:sz="4" w:space="0" w:color="auto"/>
              <w:bottom w:val="single" w:sz="4" w:space="0" w:color="auto"/>
              <w:right w:val="single" w:sz="4" w:space="0" w:color="auto"/>
            </w:tcBorders>
          </w:tcPr>
          <w:p w:rsidR="00E22E6A" w:rsidRPr="00D22A35" w:rsidRDefault="00E22E6A" w:rsidP="00E22E6A">
            <w:r w:rsidRPr="00D22A35">
              <w:rPr>
                <w:sz w:val="20"/>
              </w:rPr>
              <w:t>х</w:t>
            </w:r>
          </w:p>
        </w:tc>
      </w:tr>
      <w:tr w:rsidR="00D64687"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D64687" w:rsidRPr="00D22A35" w:rsidRDefault="00D64687" w:rsidP="00D64687">
            <w:pPr>
              <w:widowControl w:val="0"/>
              <w:tabs>
                <w:tab w:val="left" w:pos="3261"/>
              </w:tabs>
              <w:autoSpaceDE w:val="0"/>
              <w:autoSpaceDN w:val="0"/>
              <w:adjustRightInd w:val="0"/>
              <w:jc w:val="center"/>
              <w:rPr>
                <w:sz w:val="20"/>
              </w:rPr>
            </w:pPr>
            <w:r>
              <w:rPr>
                <w:sz w:val="20"/>
              </w:rPr>
              <w:t>31</w:t>
            </w:r>
          </w:p>
        </w:tc>
        <w:tc>
          <w:tcPr>
            <w:tcW w:w="2570" w:type="dxa"/>
            <w:tcBorders>
              <w:top w:val="single" w:sz="4" w:space="0" w:color="auto"/>
              <w:left w:val="single" w:sz="4" w:space="0" w:color="auto"/>
              <w:bottom w:val="single" w:sz="4" w:space="0" w:color="auto"/>
              <w:right w:val="single" w:sz="4" w:space="0" w:color="auto"/>
            </w:tcBorders>
          </w:tcPr>
          <w:p w:rsidR="00D64687" w:rsidRPr="00D22A35" w:rsidRDefault="00D64687" w:rsidP="00D64687">
            <w:pPr>
              <w:rPr>
                <w:sz w:val="20"/>
              </w:rPr>
            </w:pPr>
            <w:r w:rsidRPr="00D22A35">
              <w:rPr>
                <w:b/>
                <w:sz w:val="20"/>
              </w:rPr>
              <w:t>Мероприятие 1.</w:t>
            </w:r>
            <w:r w:rsidRPr="00D22A35">
              <w:rPr>
                <w:sz w:val="20"/>
              </w:rPr>
              <w:t xml:space="preserve"> Сопровождение программных комплексов</w:t>
            </w:r>
          </w:p>
        </w:tc>
        <w:tc>
          <w:tcPr>
            <w:tcW w:w="1257" w:type="dxa"/>
            <w:tcBorders>
              <w:top w:val="single" w:sz="4" w:space="0" w:color="auto"/>
              <w:left w:val="single" w:sz="4" w:space="0" w:color="auto"/>
              <w:bottom w:val="single" w:sz="4" w:space="0" w:color="auto"/>
              <w:right w:val="single" w:sz="4" w:space="0" w:color="auto"/>
            </w:tcBorders>
          </w:tcPr>
          <w:p w:rsidR="00E22E6A" w:rsidRPr="0037065D" w:rsidRDefault="00D64687" w:rsidP="00E22E6A">
            <w:pPr>
              <w:rPr>
                <w:sz w:val="20"/>
              </w:rPr>
            </w:pPr>
            <w:r w:rsidRPr="0037065D">
              <w:rPr>
                <w:sz w:val="20"/>
              </w:rPr>
              <w:t>5</w:t>
            </w:r>
            <w:r w:rsidR="00E22E6A" w:rsidRPr="0037065D">
              <w:rPr>
                <w:sz w:val="20"/>
              </w:rPr>
              <w:t> 863,</w:t>
            </w:r>
            <w:r w:rsidR="0037065D" w:rsidRPr="0037065D">
              <w:rPr>
                <w:sz w:val="20"/>
              </w:rPr>
              <w:t>3</w:t>
            </w:r>
          </w:p>
        </w:tc>
        <w:tc>
          <w:tcPr>
            <w:tcW w:w="1276" w:type="dxa"/>
            <w:tcBorders>
              <w:top w:val="single" w:sz="4" w:space="0" w:color="auto"/>
              <w:left w:val="single" w:sz="4" w:space="0" w:color="auto"/>
              <w:bottom w:val="single" w:sz="4" w:space="0" w:color="auto"/>
              <w:right w:val="single" w:sz="4" w:space="0" w:color="auto"/>
            </w:tcBorders>
          </w:tcPr>
          <w:p w:rsidR="00D64687" w:rsidRPr="0037065D" w:rsidRDefault="00D64687" w:rsidP="00D64687">
            <w:pPr>
              <w:rPr>
                <w:sz w:val="20"/>
              </w:rPr>
            </w:pPr>
            <w:r w:rsidRPr="0037065D">
              <w:rPr>
                <w:sz w:val="20"/>
              </w:rPr>
              <w:t>774,8</w:t>
            </w:r>
          </w:p>
          <w:p w:rsidR="00D64687" w:rsidRPr="0037065D" w:rsidRDefault="00D64687" w:rsidP="00D64687"/>
        </w:tc>
        <w:tc>
          <w:tcPr>
            <w:tcW w:w="1276" w:type="dxa"/>
            <w:tcBorders>
              <w:top w:val="single" w:sz="4" w:space="0" w:color="auto"/>
              <w:left w:val="single" w:sz="4" w:space="0" w:color="auto"/>
              <w:bottom w:val="single" w:sz="4" w:space="0" w:color="auto"/>
              <w:right w:val="single" w:sz="4" w:space="0" w:color="auto"/>
            </w:tcBorders>
          </w:tcPr>
          <w:p w:rsidR="00D64687" w:rsidRPr="0037065D" w:rsidRDefault="00D64687" w:rsidP="00D64687">
            <w:r w:rsidRPr="0037065D">
              <w:rPr>
                <w:sz w:val="20"/>
              </w:rPr>
              <w:t>770,0</w:t>
            </w:r>
          </w:p>
        </w:tc>
        <w:tc>
          <w:tcPr>
            <w:tcW w:w="1293" w:type="dxa"/>
            <w:gridSpan w:val="2"/>
            <w:tcBorders>
              <w:top w:val="single" w:sz="4" w:space="0" w:color="auto"/>
              <w:left w:val="single" w:sz="4" w:space="0" w:color="auto"/>
              <w:bottom w:val="single" w:sz="4" w:space="0" w:color="auto"/>
              <w:right w:val="single" w:sz="4" w:space="0" w:color="auto"/>
            </w:tcBorders>
          </w:tcPr>
          <w:p w:rsidR="00D64687" w:rsidRPr="0037065D" w:rsidRDefault="00E22E6A" w:rsidP="00D64687">
            <w:pPr>
              <w:rPr>
                <w:sz w:val="20"/>
              </w:rPr>
            </w:pPr>
            <w:r w:rsidRPr="0037065D">
              <w:rPr>
                <w:sz w:val="20"/>
              </w:rPr>
              <w:t>890</w:t>
            </w:r>
            <w:r w:rsidR="00D64687" w:rsidRPr="0037065D">
              <w:rPr>
                <w:sz w:val="20"/>
              </w:rPr>
              <w:t>,0</w:t>
            </w:r>
          </w:p>
        </w:tc>
        <w:tc>
          <w:tcPr>
            <w:tcW w:w="1258" w:type="dxa"/>
            <w:gridSpan w:val="2"/>
            <w:tcBorders>
              <w:top w:val="single" w:sz="4" w:space="0" w:color="auto"/>
              <w:left w:val="single" w:sz="4" w:space="0" w:color="auto"/>
              <w:bottom w:val="single" w:sz="4" w:space="0" w:color="auto"/>
              <w:right w:val="single" w:sz="4" w:space="0" w:color="auto"/>
            </w:tcBorders>
          </w:tcPr>
          <w:p w:rsidR="00D64687" w:rsidRPr="00D22A35" w:rsidRDefault="00D64687" w:rsidP="00D64687">
            <w:pPr>
              <w:rPr>
                <w:sz w:val="20"/>
              </w:rPr>
            </w:pPr>
            <w:r w:rsidRPr="00D22A35">
              <w:rPr>
                <w:sz w:val="20"/>
              </w:rPr>
              <w:t>829,0</w:t>
            </w:r>
          </w:p>
        </w:tc>
        <w:tc>
          <w:tcPr>
            <w:tcW w:w="1276" w:type="dxa"/>
            <w:tcBorders>
              <w:top w:val="single" w:sz="4" w:space="0" w:color="auto"/>
              <w:left w:val="single" w:sz="4" w:space="0" w:color="auto"/>
              <w:bottom w:val="single" w:sz="4" w:space="0" w:color="auto"/>
              <w:right w:val="single" w:sz="4" w:space="0" w:color="auto"/>
            </w:tcBorders>
          </w:tcPr>
          <w:p w:rsidR="00D64687" w:rsidRPr="00D22A35" w:rsidRDefault="00D64687" w:rsidP="00D64687">
            <w:pPr>
              <w:rPr>
                <w:sz w:val="20"/>
              </w:rPr>
            </w:pPr>
            <w:r w:rsidRPr="00D22A35">
              <w:rPr>
                <w:sz w:val="20"/>
              </w:rPr>
              <w:t>824,6</w:t>
            </w:r>
          </w:p>
        </w:tc>
        <w:tc>
          <w:tcPr>
            <w:tcW w:w="1276" w:type="dxa"/>
            <w:tcBorders>
              <w:top w:val="single" w:sz="4" w:space="0" w:color="auto"/>
              <w:left w:val="single" w:sz="4" w:space="0" w:color="auto"/>
              <w:bottom w:val="single" w:sz="4" w:space="0" w:color="auto"/>
              <w:right w:val="single" w:sz="4" w:space="0" w:color="auto"/>
            </w:tcBorders>
          </w:tcPr>
          <w:p w:rsidR="00D64687" w:rsidRPr="00D22A35" w:rsidRDefault="00D64687" w:rsidP="00D64687">
            <w:pPr>
              <w:rPr>
                <w:sz w:val="20"/>
              </w:rPr>
            </w:pPr>
            <w:r w:rsidRPr="00D22A35">
              <w:rPr>
                <w:sz w:val="20"/>
              </w:rPr>
              <w:t>865,8</w:t>
            </w:r>
          </w:p>
        </w:tc>
        <w:tc>
          <w:tcPr>
            <w:tcW w:w="1276" w:type="dxa"/>
            <w:tcBorders>
              <w:top w:val="single" w:sz="4" w:space="0" w:color="auto"/>
              <w:left w:val="single" w:sz="4" w:space="0" w:color="auto"/>
              <w:bottom w:val="single" w:sz="4" w:space="0" w:color="auto"/>
              <w:right w:val="single" w:sz="4" w:space="0" w:color="auto"/>
            </w:tcBorders>
          </w:tcPr>
          <w:p w:rsidR="00D64687" w:rsidRPr="00D22A35" w:rsidRDefault="00D64687" w:rsidP="00D64687">
            <w:pPr>
              <w:rPr>
                <w:sz w:val="20"/>
              </w:rPr>
            </w:pPr>
            <w:r w:rsidRPr="00D22A35">
              <w:rPr>
                <w:sz w:val="20"/>
              </w:rPr>
              <w:t>909,1</w:t>
            </w:r>
          </w:p>
        </w:tc>
        <w:tc>
          <w:tcPr>
            <w:tcW w:w="1417" w:type="dxa"/>
            <w:tcBorders>
              <w:top w:val="single" w:sz="4" w:space="0" w:color="auto"/>
              <w:left w:val="single" w:sz="4" w:space="0" w:color="auto"/>
              <w:bottom w:val="single" w:sz="4" w:space="0" w:color="auto"/>
              <w:right w:val="single" w:sz="4" w:space="0" w:color="auto"/>
            </w:tcBorders>
          </w:tcPr>
          <w:p w:rsidR="00D64687" w:rsidRPr="00D22A35" w:rsidRDefault="00D64687" w:rsidP="00D64687">
            <w:pPr>
              <w:rPr>
                <w:sz w:val="20"/>
              </w:rPr>
            </w:pPr>
            <w:r w:rsidRPr="00D22A35">
              <w:rPr>
                <w:sz w:val="20"/>
              </w:rPr>
              <w:t>4.1.1</w:t>
            </w:r>
          </w:p>
        </w:tc>
      </w:tr>
      <w:tr w:rsidR="0083332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widowControl w:val="0"/>
              <w:tabs>
                <w:tab w:val="left" w:pos="3261"/>
              </w:tabs>
              <w:autoSpaceDE w:val="0"/>
              <w:autoSpaceDN w:val="0"/>
              <w:adjustRightInd w:val="0"/>
              <w:rPr>
                <w:sz w:val="20"/>
              </w:rPr>
            </w:pPr>
          </w:p>
        </w:tc>
        <w:tc>
          <w:tcPr>
            <w:tcW w:w="14175" w:type="dxa"/>
            <w:gridSpan w:val="12"/>
            <w:tcBorders>
              <w:top w:val="single" w:sz="4" w:space="0" w:color="auto"/>
              <w:left w:val="single" w:sz="4" w:space="0" w:color="auto"/>
              <w:bottom w:val="single" w:sz="4" w:space="0" w:color="auto"/>
              <w:right w:val="single" w:sz="4" w:space="0" w:color="auto"/>
            </w:tcBorders>
          </w:tcPr>
          <w:p w:rsidR="0083332A" w:rsidRPr="0037065D" w:rsidRDefault="0083332A" w:rsidP="00DD263F">
            <w:pPr>
              <w:pStyle w:val="ConsPlusCell"/>
              <w:jc w:val="center"/>
              <w:rPr>
                <w:sz w:val="20"/>
                <w:szCs w:val="20"/>
              </w:rPr>
            </w:pPr>
            <w:r w:rsidRPr="0037065D">
              <w:rPr>
                <w:b/>
                <w:sz w:val="24"/>
                <w:szCs w:val="24"/>
              </w:rPr>
              <w:t xml:space="preserve">Подпрограмма № 3 «Обеспечение реализации муниципальной программы </w:t>
            </w:r>
            <w:proofErr w:type="spellStart"/>
            <w:r w:rsidRPr="0037065D">
              <w:rPr>
                <w:b/>
                <w:sz w:val="24"/>
                <w:szCs w:val="24"/>
              </w:rPr>
              <w:t>Арамильского</w:t>
            </w:r>
            <w:proofErr w:type="spellEnd"/>
            <w:r w:rsidRPr="0037065D">
              <w:rPr>
                <w:b/>
                <w:sz w:val="24"/>
                <w:szCs w:val="24"/>
              </w:rPr>
              <w:t xml:space="preserve"> городского округа «Управление муниципальными финансами </w:t>
            </w:r>
            <w:proofErr w:type="spellStart"/>
            <w:r w:rsidRPr="0037065D">
              <w:rPr>
                <w:b/>
                <w:sz w:val="24"/>
                <w:szCs w:val="24"/>
              </w:rPr>
              <w:t>Арамильского</w:t>
            </w:r>
            <w:proofErr w:type="spellEnd"/>
            <w:r w:rsidRPr="0037065D">
              <w:rPr>
                <w:b/>
                <w:sz w:val="24"/>
                <w:szCs w:val="24"/>
              </w:rPr>
              <w:t xml:space="preserve"> городского округа до 2020 года»</w:t>
            </w:r>
          </w:p>
        </w:tc>
      </w:tr>
      <w:tr w:rsidR="00E22E6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widowControl w:val="0"/>
              <w:tabs>
                <w:tab w:val="left" w:pos="3261"/>
              </w:tabs>
              <w:autoSpaceDE w:val="0"/>
              <w:autoSpaceDN w:val="0"/>
              <w:adjustRightInd w:val="0"/>
              <w:jc w:val="center"/>
              <w:rPr>
                <w:sz w:val="20"/>
              </w:rPr>
            </w:pPr>
            <w:r>
              <w:rPr>
                <w:sz w:val="20"/>
              </w:rPr>
              <w:t>32</w:t>
            </w:r>
          </w:p>
        </w:tc>
        <w:tc>
          <w:tcPr>
            <w:tcW w:w="2570"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pStyle w:val="ConsPlusCell"/>
              <w:rPr>
                <w:b/>
                <w:sz w:val="20"/>
                <w:szCs w:val="20"/>
              </w:rPr>
            </w:pPr>
            <w:r w:rsidRPr="00D22A35">
              <w:rPr>
                <w:b/>
                <w:sz w:val="20"/>
                <w:szCs w:val="20"/>
              </w:rPr>
              <w:t xml:space="preserve">ВСЕГО ПО ПОДПРОГРАММЕ 3, </w:t>
            </w:r>
          </w:p>
          <w:p w:rsidR="00E22E6A" w:rsidRPr="00D22A35" w:rsidRDefault="00E22E6A" w:rsidP="00E22E6A">
            <w:pPr>
              <w:pStyle w:val="ConsPlusCell"/>
              <w:rPr>
                <w:sz w:val="20"/>
                <w:szCs w:val="20"/>
              </w:rPr>
            </w:pPr>
            <w:r w:rsidRPr="00D22A35">
              <w:rPr>
                <w:b/>
                <w:sz w:val="20"/>
                <w:szCs w:val="20"/>
              </w:rPr>
              <w:t>В ТОМ ЧИСЛЕ</w:t>
            </w:r>
          </w:p>
        </w:tc>
        <w:tc>
          <w:tcPr>
            <w:tcW w:w="1257"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39 406,8</w:t>
            </w:r>
          </w:p>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5284,1</w:t>
            </w:r>
          </w:p>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pPr>
              <w:pStyle w:val="ConsPlusCell"/>
              <w:rPr>
                <w:sz w:val="20"/>
                <w:szCs w:val="20"/>
              </w:rPr>
            </w:pPr>
            <w:r w:rsidRPr="0037065D">
              <w:rPr>
                <w:sz w:val="20"/>
              </w:rPr>
              <w:t>5 427,0</w:t>
            </w:r>
          </w:p>
        </w:tc>
        <w:tc>
          <w:tcPr>
            <w:tcW w:w="1293" w:type="dxa"/>
            <w:gridSpan w:val="2"/>
            <w:tcBorders>
              <w:top w:val="single" w:sz="4" w:space="0" w:color="auto"/>
              <w:left w:val="single" w:sz="4" w:space="0" w:color="auto"/>
              <w:bottom w:val="single" w:sz="4" w:space="0" w:color="auto"/>
              <w:right w:val="single" w:sz="4" w:space="0" w:color="auto"/>
            </w:tcBorders>
          </w:tcPr>
          <w:p w:rsidR="00E22E6A" w:rsidRPr="0037065D" w:rsidRDefault="00E22E6A" w:rsidP="00E22E6A">
            <w:pPr>
              <w:pStyle w:val="ConsPlusCell"/>
              <w:rPr>
                <w:sz w:val="20"/>
                <w:szCs w:val="20"/>
              </w:rPr>
            </w:pPr>
            <w:r w:rsidRPr="0037065D">
              <w:rPr>
                <w:sz w:val="20"/>
                <w:szCs w:val="20"/>
              </w:rPr>
              <w:t>5 511,0</w:t>
            </w:r>
          </w:p>
        </w:tc>
        <w:tc>
          <w:tcPr>
            <w:tcW w:w="1108"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5 402,0</w:t>
            </w:r>
          </w:p>
        </w:tc>
        <w:tc>
          <w:tcPr>
            <w:tcW w:w="1426" w:type="dxa"/>
            <w:gridSpan w:val="2"/>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5640,8</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5922,9</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6219,0</w:t>
            </w:r>
          </w:p>
        </w:tc>
        <w:tc>
          <w:tcPr>
            <w:tcW w:w="1417"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pStyle w:val="ConsPlusCell"/>
              <w:jc w:val="center"/>
              <w:rPr>
                <w:sz w:val="20"/>
                <w:szCs w:val="20"/>
              </w:rPr>
            </w:pPr>
            <w:r w:rsidRPr="00D22A35">
              <w:rPr>
                <w:sz w:val="20"/>
                <w:szCs w:val="20"/>
              </w:rPr>
              <w:t>х</w:t>
            </w:r>
          </w:p>
        </w:tc>
      </w:tr>
      <w:tr w:rsidR="00E22E6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widowControl w:val="0"/>
              <w:tabs>
                <w:tab w:val="left" w:pos="3261"/>
              </w:tabs>
              <w:autoSpaceDE w:val="0"/>
              <w:autoSpaceDN w:val="0"/>
              <w:adjustRightInd w:val="0"/>
              <w:jc w:val="center"/>
              <w:rPr>
                <w:sz w:val="20"/>
              </w:rPr>
            </w:pPr>
            <w:r>
              <w:rPr>
                <w:sz w:val="20"/>
              </w:rPr>
              <w:t>33</w:t>
            </w:r>
          </w:p>
        </w:tc>
        <w:tc>
          <w:tcPr>
            <w:tcW w:w="2570"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pStyle w:val="ConsPlusCell"/>
              <w:jc w:val="center"/>
              <w:rPr>
                <w:sz w:val="20"/>
                <w:szCs w:val="20"/>
              </w:rPr>
            </w:pPr>
            <w:r w:rsidRPr="00D22A35">
              <w:rPr>
                <w:sz w:val="20"/>
                <w:szCs w:val="20"/>
              </w:rPr>
              <w:t xml:space="preserve">Бюджет </w:t>
            </w:r>
            <w:proofErr w:type="spellStart"/>
            <w:r w:rsidRPr="00D22A35">
              <w:rPr>
                <w:sz w:val="20"/>
                <w:szCs w:val="20"/>
              </w:rPr>
              <w:t>Арамильского</w:t>
            </w:r>
            <w:proofErr w:type="spellEnd"/>
            <w:r w:rsidRPr="00D22A35">
              <w:rPr>
                <w:sz w:val="20"/>
                <w:szCs w:val="20"/>
              </w:rPr>
              <w:t xml:space="preserve"> </w:t>
            </w:r>
            <w:r w:rsidRPr="00D22A35">
              <w:rPr>
                <w:sz w:val="20"/>
                <w:szCs w:val="20"/>
              </w:rPr>
              <w:lastRenderedPageBreak/>
              <w:t>городского округа</w:t>
            </w:r>
          </w:p>
        </w:tc>
        <w:tc>
          <w:tcPr>
            <w:tcW w:w="1257"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lastRenderedPageBreak/>
              <w:t>39 406,8</w:t>
            </w:r>
          </w:p>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5284,1</w:t>
            </w:r>
          </w:p>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pPr>
              <w:pStyle w:val="ConsPlusCell"/>
              <w:rPr>
                <w:sz w:val="20"/>
                <w:szCs w:val="20"/>
              </w:rPr>
            </w:pPr>
            <w:r w:rsidRPr="0037065D">
              <w:rPr>
                <w:sz w:val="20"/>
              </w:rPr>
              <w:t>5 427,0</w:t>
            </w:r>
          </w:p>
        </w:tc>
        <w:tc>
          <w:tcPr>
            <w:tcW w:w="1293" w:type="dxa"/>
            <w:gridSpan w:val="2"/>
            <w:tcBorders>
              <w:top w:val="single" w:sz="4" w:space="0" w:color="auto"/>
              <w:left w:val="single" w:sz="4" w:space="0" w:color="auto"/>
              <w:bottom w:val="single" w:sz="4" w:space="0" w:color="auto"/>
              <w:right w:val="single" w:sz="4" w:space="0" w:color="auto"/>
            </w:tcBorders>
          </w:tcPr>
          <w:p w:rsidR="00E22E6A" w:rsidRPr="0037065D" w:rsidRDefault="00E22E6A" w:rsidP="00E22E6A">
            <w:pPr>
              <w:pStyle w:val="ConsPlusCell"/>
              <w:rPr>
                <w:sz w:val="20"/>
                <w:szCs w:val="20"/>
              </w:rPr>
            </w:pPr>
            <w:r w:rsidRPr="0037065D">
              <w:rPr>
                <w:sz w:val="20"/>
                <w:szCs w:val="20"/>
              </w:rPr>
              <w:t>5 511,0</w:t>
            </w:r>
          </w:p>
        </w:tc>
        <w:tc>
          <w:tcPr>
            <w:tcW w:w="1108"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5 402,0</w:t>
            </w:r>
          </w:p>
        </w:tc>
        <w:tc>
          <w:tcPr>
            <w:tcW w:w="1426" w:type="dxa"/>
            <w:gridSpan w:val="2"/>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5640,8</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5922,9</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6219,0</w:t>
            </w:r>
          </w:p>
        </w:tc>
        <w:tc>
          <w:tcPr>
            <w:tcW w:w="1417"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pStyle w:val="ConsPlusCell"/>
              <w:jc w:val="center"/>
              <w:rPr>
                <w:sz w:val="20"/>
                <w:szCs w:val="20"/>
              </w:rPr>
            </w:pPr>
            <w:r w:rsidRPr="00D22A35">
              <w:rPr>
                <w:sz w:val="20"/>
                <w:szCs w:val="20"/>
              </w:rPr>
              <w:t>х</w:t>
            </w:r>
          </w:p>
        </w:tc>
      </w:tr>
      <w:tr w:rsidR="0083332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83332A" w:rsidRPr="00D22A35" w:rsidRDefault="0083332A" w:rsidP="00DD263F">
            <w:pPr>
              <w:widowControl w:val="0"/>
              <w:tabs>
                <w:tab w:val="left" w:pos="3261"/>
              </w:tabs>
              <w:autoSpaceDE w:val="0"/>
              <w:autoSpaceDN w:val="0"/>
              <w:adjustRightInd w:val="0"/>
              <w:jc w:val="center"/>
              <w:rPr>
                <w:sz w:val="20"/>
              </w:rPr>
            </w:pPr>
            <w:r>
              <w:rPr>
                <w:sz w:val="20"/>
              </w:rPr>
              <w:lastRenderedPageBreak/>
              <w:t>34</w:t>
            </w:r>
          </w:p>
        </w:tc>
        <w:tc>
          <w:tcPr>
            <w:tcW w:w="14175" w:type="dxa"/>
            <w:gridSpan w:val="12"/>
            <w:tcBorders>
              <w:top w:val="single" w:sz="4" w:space="0" w:color="auto"/>
              <w:left w:val="single" w:sz="4" w:space="0" w:color="auto"/>
              <w:bottom w:val="single" w:sz="4" w:space="0" w:color="auto"/>
              <w:right w:val="single" w:sz="4" w:space="0" w:color="auto"/>
            </w:tcBorders>
          </w:tcPr>
          <w:p w:rsidR="0083332A" w:rsidRPr="00DC482E" w:rsidRDefault="0083332A" w:rsidP="00DD263F">
            <w:pPr>
              <w:pStyle w:val="ConsPlusCell"/>
              <w:rPr>
                <w:b/>
                <w:sz w:val="20"/>
                <w:szCs w:val="20"/>
              </w:rPr>
            </w:pPr>
            <w:r w:rsidRPr="00DC482E">
              <w:rPr>
                <w:sz w:val="20"/>
              </w:rPr>
              <w:t>3. Прочие нужды</w:t>
            </w:r>
          </w:p>
        </w:tc>
      </w:tr>
      <w:tr w:rsidR="00E22E6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widowControl w:val="0"/>
              <w:tabs>
                <w:tab w:val="left" w:pos="3261"/>
              </w:tabs>
              <w:autoSpaceDE w:val="0"/>
              <w:autoSpaceDN w:val="0"/>
              <w:adjustRightInd w:val="0"/>
              <w:jc w:val="center"/>
              <w:rPr>
                <w:sz w:val="20"/>
              </w:rPr>
            </w:pPr>
            <w:r>
              <w:rPr>
                <w:sz w:val="20"/>
              </w:rPr>
              <w:t>35</w:t>
            </w:r>
          </w:p>
        </w:tc>
        <w:tc>
          <w:tcPr>
            <w:tcW w:w="2570"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pStyle w:val="ConsPlusCell"/>
              <w:rPr>
                <w:b/>
                <w:sz w:val="20"/>
                <w:szCs w:val="20"/>
              </w:rPr>
            </w:pPr>
            <w:r w:rsidRPr="00D22A35">
              <w:rPr>
                <w:b/>
                <w:sz w:val="20"/>
                <w:szCs w:val="20"/>
              </w:rPr>
              <w:t>Всего по направлению «Прочие нужды», в том числе</w:t>
            </w:r>
          </w:p>
        </w:tc>
        <w:tc>
          <w:tcPr>
            <w:tcW w:w="1257"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39 406,8</w:t>
            </w:r>
          </w:p>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5284,1</w:t>
            </w:r>
          </w:p>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pPr>
              <w:pStyle w:val="ConsPlusCell"/>
              <w:rPr>
                <w:sz w:val="20"/>
                <w:szCs w:val="20"/>
              </w:rPr>
            </w:pPr>
            <w:r w:rsidRPr="0037065D">
              <w:rPr>
                <w:sz w:val="20"/>
              </w:rPr>
              <w:t>5 427,0</w:t>
            </w:r>
          </w:p>
        </w:tc>
        <w:tc>
          <w:tcPr>
            <w:tcW w:w="1293" w:type="dxa"/>
            <w:gridSpan w:val="2"/>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5 511,0</w:t>
            </w:r>
          </w:p>
        </w:tc>
        <w:tc>
          <w:tcPr>
            <w:tcW w:w="1108"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5 402,0</w:t>
            </w:r>
          </w:p>
        </w:tc>
        <w:tc>
          <w:tcPr>
            <w:tcW w:w="1426" w:type="dxa"/>
            <w:gridSpan w:val="2"/>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5640,8</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5922,9</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6219,0</w:t>
            </w:r>
          </w:p>
        </w:tc>
        <w:tc>
          <w:tcPr>
            <w:tcW w:w="1417"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pStyle w:val="ConsPlusCell"/>
              <w:jc w:val="center"/>
              <w:rPr>
                <w:sz w:val="20"/>
                <w:szCs w:val="20"/>
              </w:rPr>
            </w:pPr>
            <w:r w:rsidRPr="00D22A35">
              <w:rPr>
                <w:sz w:val="20"/>
                <w:szCs w:val="20"/>
              </w:rPr>
              <w:t>х</w:t>
            </w:r>
          </w:p>
        </w:tc>
      </w:tr>
      <w:tr w:rsidR="00E22E6A" w:rsidRPr="00830D5F" w:rsidTr="00DD263F">
        <w:trPr>
          <w:gridAfter w:val="1"/>
          <w:wAfter w:w="2991"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widowControl w:val="0"/>
              <w:tabs>
                <w:tab w:val="left" w:pos="3261"/>
              </w:tabs>
              <w:autoSpaceDE w:val="0"/>
              <w:autoSpaceDN w:val="0"/>
              <w:adjustRightInd w:val="0"/>
              <w:jc w:val="center"/>
              <w:rPr>
                <w:sz w:val="20"/>
              </w:rPr>
            </w:pPr>
            <w:r>
              <w:rPr>
                <w:sz w:val="20"/>
              </w:rPr>
              <w:t>36</w:t>
            </w:r>
          </w:p>
        </w:tc>
        <w:tc>
          <w:tcPr>
            <w:tcW w:w="2570" w:type="dxa"/>
            <w:tcBorders>
              <w:left w:val="single" w:sz="4" w:space="0" w:color="auto"/>
              <w:bottom w:val="single" w:sz="4" w:space="0" w:color="auto"/>
              <w:right w:val="single" w:sz="4" w:space="0" w:color="auto"/>
            </w:tcBorders>
          </w:tcPr>
          <w:p w:rsidR="00E22E6A" w:rsidRPr="00D22A35" w:rsidRDefault="00E22E6A" w:rsidP="00E22E6A">
            <w:pPr>
              <w:rPr>
                <w:b/>
                <w:sz w:val="20"/>
              </w:rPr>
            </w:pPr>
            <w:r w:rsidRPr="00D22A35">
              <w:rPr>
                <w:sz w:val="20"/>
              </w:rPr>
              <w:t xml:space="preserve"> Бюджет </w:t>
            </w:r>
            <w:proofErr w:type="spellStart"/>
            <w:r w:rsidRPr="00D22A35">
              <w:rPr>
                <w:sz w:val="20"/>
              </w:rPr>
              <w:t>Арамильского</w:t>
            </w:r>
            <w:proofErr w:type="spellEnd"/>
            <w:r w:rsidRPr="00D22A35">
              <w:rPr>
                <w:sz w:val="20"/>
              </w:rPr>
              <w:t xml:space="preserve"> городского округа</w:t>
            </w:r>
          </w:p>
        </w:tc>
        <w:tc>
          <w:tcPr>
            <w:tcW w:w="1257"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39 406,8</w:t>
            </w:r>
          </w:p>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5284,1</w:t>
            </w:r>
          </w:p>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5 427,0</w:t>
            </w:r>
          </w:p>
        </w:tc>
        <w:tc>
          <w:tcPr>
            <w:tcW w:w="1293" w:type="dxa"/>
            <w:gridSpan w:val="2"/>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5 511,0</w:t>
            </w:r>
          </w:p>
        </w:tc>
        <w:tc>
          <w:tcPr>
            <w:tcW w:w="1108"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5 402,0</w:t>
            </w:r>
          </w:p>
        </w:tc>
        <w:tc>
          <w:tcPr>
            <w:tcW w:w="1426" w:type="dxa"/>
            <w:gridSpan w:val="2"/>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5640,8</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5922,9</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6219,0</w:t>
            </w:r>
          </w:p>
        </w:tc>
        <w:tc>
          <w:tcPr>
            <w:tcW w:w="1417"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pStyle w:val="ConsPlusCell"/>
              <w:jc w:val="center"/>
              <w:rPr>
                <w:sz w:val="20"/>
                <w:szCs w:val="20"/>
              </w:rPr>
            </w:pPr>
            <w:r w:rsidRPr="00D22A35">
              <w:rPr>
                <w:sz w:val="20"/>
                <w:szCs w:val="20"/>
              </w:rPr>
              <w:t>х</w:t>
            </w:r>
          </w:p>
        </w:tc>
      </w:tr>
      <w:tr w:rsidR="00E22E6A" w:rsidRPr="00830D5F" w:rsidTr="00DD263F">
        <w:trPr>
          <w:gridAfter w:val="1"/>
          <w:wAfter w:w="2991" w:type="dxa"/>
          <w:trHeight w:val="77"/>
          <w:tblCellSpacing w:w="5" w:type="nil"/>
        </w:trPr>
        <w:tc>
          <w:tcPr>
            <w:tcW w:w="709" w:type="dxa"/>
            <w:tcBorders>
              <w:left w:val="single" w:sz="4" w:space="0" w:color="auto"/>
              <w:bottom w:val="single" w:sz="4" w:space="0" w:color="auto"/>
              <w:right w:val="single" w:sz="4" w:space="0" w:color="auto"/>
            </w:tcBorders>
          </w:tcPr>
          <w:p w:rsidR="00E22E6A" w:rsidRPr="00D22A35" w:rsidRDefault="00E22E6A" w:rsidP="00E22E6A">
            <w:pPr>
              <w:widowControl w:val="0"/>
              <w:tabs>
                <w:tab w:val="left" w:pos="3261"/>
              </w:tabs>
              <w:autoSpaceDE w:val="0"/>
              <w:autoSpaceDN w:val="0"/>
              <w:adjustRightInd w:val="0"/>
              <w:jc w:val="center"/>
              <w:rPr>
                <w:sz w:val="20"/>
              </w:rPr>
            </w:pPr>
            <w:r>
              <w:rPr>
                <w:sz w:val="20"/>
              </w:rPr>
              <w:t>37</w:t>
            </w:r>
          </w:p>
        </w:tc>
        <w:tc>
          <w:tcPr>
            <w:tcW w:w="2570" w:type="dxa"/>
            <w:tcBorders>
              <w:left w:val="single" w:sz="4" w:space="0" w:color="auto"/>
              <w:bottom w:val="single" w:sz="4" w:space="0" w:color="auto"/>
              <w:right w:val="single" w:sz="4" w:space="0" w:color="auto"/>
            </w:tcBorders>
          </w:tcPr>
          <w:p w:rsidR="00E22E6A" w:rsidRPr="00D22A35" w:rsidRDefault="00E22E6A" w:rsidP="00E22E6A">
            <w:pPr>
              <w:rPr>
                <w:b/>
                <w:sz w:val="20"/>
              </w:rPr>
            </w:pPr>
            <w:r w:rsidRPr="00D22A35">
              <w:rPr>
                <w:b/>
                <w:sz w:val="20"/>
              </w:rPr>
              <w:t xml:space="preserve">Мероприятие 1. </w:t>
            </w:r>
          </w:p>
          <w:p w:rsidR="00E22E6A" w:rsidRPr="00D22A35" w:rsidRDefault="00E22E6A" w:rsidP="00E22E6A">
            <w:pPr>
              <w:rPr>
                <w:b/>
                <w:sz w:val="20"/>
              </w:rPr>
            </w:pPr>
            <w:r w:rsidRPr="00D22A35">
              <w:rPr>
                <w:sz w:val="20"/>
              </w:rPr>
              <w:t xml:space="preserve">Обеспечение деятельности Финансового отдела Администрации </w:t>
            </w:r>
            <w:proofErr w:type="spellStart"/>
            <w:r w:rsidRPr="00D22A35">
              <w:rPr>
                <w:sz w:val="20"/>
              </w:rPr>
              <w:t>Арамильского</w:t>
            </w:r>
            <w:proofErr w:type="spellEnd"/>
            <w:r w:rsidRPr="00D22A35">
              <w:rPr>
                <w:sz w:val="20"/>
              </w:rPr>
              <w:t xml:space="preserve"> городского округа         </w:t>
            </w:r>
          </w:p>
        </w:tc>
        <w:tc>
          <w:tcPr>
            <w:tcW w:w="1257"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39 406,8</w:t>
            </w:r>
          </w:p>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5284,1</w:t>
            </w:r>
          </w:p>
        </w:tc>
        <w:tc>
          <w:tcPr>
            <w:tcW w:w="1276" w:type="dxa"/>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5 427,0</w:t>
            </w:r>
          </w:p>
        </w:tc>
        <w:tc>
          <w:tcPr>
            <w:tcW w:w="1293" w:type="dxa"/>
            <w:gridSpan w:val="2"/>
            <w:tcBorders>
              <w:top w:val="single" w:sz="4" w:space="0" w:color="auto"/>
              <w:left w:val="single" w:sz="4" w:space="0" w:color="auto"/>
              <w:bottom w:val="single" w:sz="4" w:space="0" w:color="auto"/>
              <w:right w:val="single" w:sz="4" w:space="0" w:color="auto"/>
            </w:tcBorders>
          </w:tcPr>
          <w:p w:rsidR="00E22E6A" w:rsidRPr="0037065D" w:rsidRDefault="00E22E6A" w:rsidP="00E22E6A">
            <w:r w:rsidRPr="0037065D">
              <w:rPr>
                <w:sz w:val="20"/>
              </w:rPr>
              <w:t>5 511,0</w:t>
            </w:r>
          </w:p>
        </w:tc>
        <w:tc>
          <w:tcPr>
            <w:tcW w:w="1108"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5 402,0</w:t>
            </w:r>
          </w:p>
        </w:tc>
        <w:tc>
          <w:tcPr>
            <w:tcW w:w="1426" w:type="dxa"/>
            <w:gridSpan w:val="2"/>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5640,8</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5922,9</w:t>
            </w:r>
          </w:p>
        </w:tc>
        <w:tc>
          <w:tcPr>
            <w:tcW w:w="1276"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rPr>
                <w:sz w:val="20"/>
              </w:rPr>
            </w:pPr>
            <w:r w:rsidRPr="00D22A35">
              <w:rPr>
                <w:sz w:val="20"/>
              </w:rPr>
              <w:t>6219,0</w:t>
            </w:r>
          </w:p>
        </w:tc>
        <w:tc>
          <w:tcPr>
            <w:tcW w:w="1417" w:type="dxa"/>
            <w:tcBorders>
              <w:top w:val="single" w:sz="4" w:space="0" w:color="auto"/>
              <w:left w:val="single" w:sz="4" w:space="0" w:color="auto"/>
              <w:bottom w:val="single" w:sz="4" w:space="0" w:color="auto"/>
              <w:right w:val="single" w:sz="4" w:space="0" w:color="auto"/>
            </w:tcBorders>
          </w:tcPr>
          <w:p w:rsidR="00E22E6A" w:rsidRPr="00D22A35" w:rsidRDefault="00E22E6A" w:rsidP="00E22E6A">
            <w:pPr>
              <w:pStyle w:val="ConsPlusCell"/>
              <w:rPr>
                <w:sz w:val="20"/>
                <w:szCs w:val="20"/>
              </w:rPr>
            </w:pPr>
            <w:r w:rsidRPr="00D22A35">
              <w:rPr>
                <w:sz w:val="20"/>
                <w:szCs w:val="20"/>
              </w:rPr>
              <w:t>5.1.1.</w:t>
            </w:r>
          </w:p>
        </w:tc>
      </w:tr>
    </w:tbl>
    <w:p w:rsidR="0083332A" w:rsidRPr="00830D5F" w:rsidRDefault="0083332A" w:rsidP="0083332A">
      <w:pPr>
        <w:tabs>
          <w:tab w:val="left" w:pos="0"/>
          <w:tab w:val="left" w:pos="709"/>
        </w:tabs>
        <w:jc w:val="both"/>
        <w:rPr>
          <w:color w:val="FF0000"/>
        </w:rPr>
      </w:pPr>
    </w:p>
    <w:p w:rsidR="0083332A" w:rsidRPr="00830D5F" w:rsidRDefault="0083332A" w:rsidP="0083332A">
      <w:pPr>
        <w:autoSpaceDE w:val="0"/>
        <w:autoSpaceDN w:val="0"/>
        <w:adjustRightInd w:val="0"/>
        <w:jc w:val="right"/>
        <w:rPr>
          <w:color w:val="FF0000"/>
          <w:szCs w:val="28"/>
        </w:rPr>
      </w:pPr>
    </w:p>
    <w:p w:rsidR="0083332A" w:rsidRPr="00830D5F" w:rsidRDefault="0083332A" w:rsidP="0083332A">
      <w:pPr>
        <w:autoSpaceDE w:val="0"/>
        <w:autoSpaceDN w:val="0"/>
        <w:adjustRightInd w:val="0"/>
        <w:jc w:val="right"/>
        <w:rPr>
          <w:color w:val="FF0000"/>
          <w:szCs w:val="28"/>
        </w:rPr>
      </w:pPr>
    </w:p>
    <w:p w:rsidR="0083332A" w:rsidRPr="00830D5F" w:rsidRDefault="0083332A" w:rsidP="0083332A">
      <w:pPr>
        <w:autoSpaceDE w:val="0"/>
        <w:autoSpaceDN w:val="0"/>
        <w:adjustRightInd w:val="0"/>
        <w:jc w:val="right"/>
        <w:rPr>
          <w:color w:val="FF0000"/>
          <w:szCs w:val="28"/>
        </w:rPr>
      </w:pPr>
    </w:p>
    <w:p w:rsidR="0083332A" w:rsidRPr="00830D5F" w:rsidRDefault="0083332A" w:rsidP="0083332A">
      <w:pPr>
        <w:autoSpaceDE w:val="0"/>
        <w:autoSpaceDN w:val="0"/>
        <w:adjustRightInd w:val="0"/>
        <w:jc w:val="right"/>
        <w:rPr>
          <w:color w:val="FF0000"/>
          <w:szCs w:val="28"/>
        </w:rPr>
        <w:sectPr w:rsidR="0083332A" w:rsidRPr="00830D5F" w:rsidSect="00DD263F">
          <w:pgSz w:w="16838" w:h="11906" w:orient="landscape" w:code="9"/>
          <w:pgMar w:top="993" w:right="1134" w:bottom="567" w:left="1134" w:header="720" w:footer="720" w:gutter="0"/>
          <w:cols w:space="720"/>
          <w:titlePg/>
        </w:sectPr>
      </w:pPr>
    </w:p>
    <w:p w:rsidR="0083332A" w:rsidRPr="00401432" w:rsidRDefault="0083332A" w:rsidP="0083332A">
      <w:pPr>
        <w:tabs>
          <w:tab w:val="left" w:pos="6521"/>
        </w:tabs>
        <w:autoSpaceDE w:val="0"/>
        <w:autoSpaceDN w:val="0"/>
        <w:adjustRightInd w:val="0"/>
        <w:ind w:firstLine="540"/>
        <w:jc w:val="both"/>
        <w:rPr>
          <w:color w:val="FF0000"/>
          <w:szCs w:val="28"/>
        </w:rPr>
      </w:pPr>
    </w:p>
    <w:p w:rsidR="0083332A" w:rsidRPr="000914F1" w:rsidRDefault="0083332A" w:rsidP="0083332A">
      <w:pPr>
        <w:jc w:val="center"/>
        <w:rPr>
          <w:b/>
          <w:szCs w:val="28"/>
        </w:rPr>
      </w:pPr>
      <w:r w:rsidRPr="000914F1">
        <w:rPr>
          <w:b/>
          <w:szCs w:val="28"/>
        </w:rPr>
        <w:t xml:space="preserve">Информация </w:t>
      </w:r>
    </w:p>
    <w:p w:rsidR="0083332A" w:rsidRPr="000914F1" w:rsidRDefault="0083332A" w:rsidP="0083332A">
      <w:pPr>
        <w:widowControl w:val="0"/>
        <w:autoSpaceDE w:val="0"/>
        <w:autoSpaceDN w:val="0"/>
        <w:adjustRightInd w:val="0"/>
        <w:jc w:val="center"/>
        <w:rPr>
          <w:b/>
          <w:szCs w:val="28"/>
        </w:rPr>
      </w:pPr>
      <w:r w:rsidRPr="000914F1">
        <w:rPr>
          <w:szCs w:val="28"/>
        </w:rPr>
        <w:t xml:space="preserve">о порядке направления замечаний и предложений по проекту муниципальной программы </w:t>
      </w:r>
      <w:proofErr w:type="spellStart"/>
      <w:r w:rsidRPr="000914F1">
        <w:rPr>
          <w:szCs w:val="28"/>
        </w:rPr>
        <w:t>Арамильского</w:t>
      </w:r>
      <w:proofErr w:type="spellEnd"/>
      <w:r w:rsidRPr="000914F1">
        <w:rPr>
          <w:szCs w:val="28"/>
        </w:rPr>
        <w:t xml:space="preserve"> городского округа</w:t>
      </w:r>
      <w:r w:rsidRPr="000914F1">
        <w:rPr>
          <w:b/>
          <w:szCs w:val="28"/>
        </w:rPr>
        <w:t xml:space="preserve"> </w:t>
      </w:r>
      <w:r w:rsidRPr="000914F1">
        <w:rPr>
          <w:szCs w:val="28"/>
        </w:rPr>
        <w:t xml:space="preserve">«Управление муниципальными финансами </w:t>
      </w:r>
      <w:proofErr w:type="spellStart"/>
      <w:r w:rsidRPr="000914F1">
        <w:rPr>
          <w:szCs w:val="28"/>
        </w:rPr>
        <w:t>Арамильского</w:t>
      </w:r>
      <w:proofErr w:type="spellEnd"/>
      <w:r w:rsidRPr="000914F1">
        <w:rPr>
          <w:szCs w:val="28"/>
        </w:rPr>
        <w:t xml:space="preserve"> городского округа до 2020 года»</w:t>
      </w:r>
      <w:r w:rsidRPr="000914F1">
        <w:rPr>
          <w:b/>
          <w:szCs w:val="28"/>
        </w:rPr>
        <w:t xml:space="preserve">   </w:t>
      </w:r>
    </w:p>
    <w:p w:rsidR="0083332A" w:rsidRPr="000914F1" w:rsidRDefault="0083332A" w:rsidP="0083332A">
      <w:pPr>
        <w:widowControl w:val="0"/>
        <w:autoSpaceDE w:val="0"/>
        <w:autoSpaceDN w:val="0"/>
        <w:adjustRightInd w:val="0"/>
        <w:ind w:firstLine="709"/>
        <w:jc w:val="both"/>
        <w:rPr>
          <w:szCs w:val="28"/>
        </w:rPr>
      </w:pPr>
    </w:p>
    <w:p w:rsidR="0083332A" w:rsidRPr="000914F1" w:rsidRDefault="0083332A" w:rsidP="0083332A">
      <w:pPr>
        <w:widowControl w:val="0"/>
        <w:autoSpaceDE w:val="0"/>
        <w:autoSpaceDN w:val="0"/>
        <w:adjustRightInd w:val="0"/>
        <w:ind w:firstLine="709"/>
        <w:jc w:val="both"/>
        <w:rPr>
          <w:szCs w:val="28"/>
        </w:rPr>
      </w:pPr>
      <w:r w:rsidRPr="000914F1">
        <w:rPr>
          <w:szCs w:val="28"/>
        </w:rPr>
        <w:t xml:space="preserve">Предложения и замечания по проекту муниципальной программы </w:t>
      </w:r>
      <w:proofErr w:type="spellStart"/>
      <w:r w:rsidRPr="000914F1">
        <w:rPr>
          <w:szCs w:val="28"/>
        </w:rPr>
        <w:t>Арамильского</w:t>
      </w:r>
      <w:proofErr w:type="spellEnd"/>
      <w:r w:rsidRPr="000914F1">
        <w:rPr>
          <w:szCs w:val="28"/>
        </w:rPr>
        <w:t xml:space="preserve"> городского округа</w:t>
      </w:r>
      <w:r w:rsidRPr="000914F1">
        <w:rPr>
          <w:b/>
          <w:szCs w:val="28"/>
        </w:rPr>
        <w:t xml:space="preserve"> </w:t>
      </w:r>
      <w:r w:rsidRPr="000914F1">
        <w:rPr>
          <w:szCs w:val="28"/>
        </w:rPr>
        <w:t xml:space="preserve">«Управление муниципальными финансами </w:t>
      </w:r>
      <w:proofErr w:type="spellStart"/>
      <w:r w:rsidRPr="000914F1">
        <w:rPr>
          <w:szCs w:val="28"/>
        </w:rPr>
        <w:t>Арамильского</w:t>
      </w:r>
      <w:proofErr w:type="spellEnd"/>
      <w:r w:rsidRPr="000914F1">
        <w:rPr>
          <w:szCs w:val="28"/>
        </w:rPr>
        <w:t xml:space="preserve"> городского округа до 2020 года» принимаются по адресу электронной почты </w:t>
      </w:r>
      <w:r w:rsidRPr="000914F1">
        <w:rPr>
          <w:szCs w:val="28"/>
          <w:lang w:val="en-US"/>
        </w:rPr>
        <w:t>fin</w:t>
      </w:r>
      <w:r w:rsidRPr="000914F1">
        <w:rPr>
          <w:szCs w:val="28"/>
        </w:rPr>
        <w:t>@</w:t>
      </w:r>
      <w:proofErr w:type="spellStart"/>
      <w:r w:rsidRPr="000914F1">
        <w:rPr>
          <w:szCs w:val="28"/>
          <w:lang w:val="en-US"/>
        </w:rPr>
        <w:t>aramilgo</w:t>
      </w:r>
      <w:proofErr w:type="spellEnd"/>
      <w:r w:rsidRPr="000914F1">
        <w:rPr>
          <w:szCs w:val="28"/>
        </w:rPr>
        <w:t>.</w:t>
      </w:r>
      <w:proofErr w:type="spellStart"/>
      <w:r w:rsidRPr="000914F1">
        <w:rPr>
          <w:szCs w:val="28"/>
          <w:lang w:val="en-US"/>
        </w:rPr>
        <w:t>ru</w:t>
      </w:r>
      <w:proofErr w:type="spellEnd"/>
      <w:hyperlink r:id="rId5" w:history="1"/>
      <w:r w:rsidRPr="000914F1">
        <w:rPr>
          <w:b/>
          <w:szCs w:val="28"/>
        </w:rPr>
        <w:t xml:space="preserve"> </w:t>
      </w:r>
      <w:r w:rsidRPr="000914F1">
        <w:rPr>
          <w:szCs w:val="28"/>
        </w:rPr>
        <w:t>в срок</w:t>
      </w:r>
      <w:r w:rsidRPr="000914F1">
        <w:rPr>
          <w:b/>
          <w:szCs w:val="28"/>
        </w:rPr>
        <w:t xml:space="preserve"> до </w:t>
      </w:r>
      <w:r w:rsidR="0037065D">
        <w:rPr>
          <w:b/>
          <w:szCs w:val="28"/>
        </w:rPr>
        <w:t>15</w:t>
      </w:r>
      <w:r w:rsidR="00301528">
        <w:rPr>
          <w:b/>
          <w:szCs w:val="28"/>
        </w:rPr>
        <w:t xml:space="preserve"> </w:t>
      </w:r>
      <w:r w:rsidR="0037065D">
        <w:rPr>
          <w:b/>
          <w:szCs w:val="28"/>
        </w:rPr>
        <w:t>января</w:t>
      </w:r>
      <w:r w:rsidRPr="000914F1">
        <w:rPr>
          <w:b/>
          <w:szCs w:val="28"/>
        </w:rPr>
        <w:t xml:space="preserve"> 201</w:t>
      </w:r>
      <w:r w:rsidR="0037065D">
        <w:rPr>
          <w:b/>
          <w:szCs w:val="28"/>
        </w:rPr>
        <w:t>6</w:t>
      </w:r>
      <w:bookmarkStart w:id="0" w:name="_GoBack"/>
      <w:bookmarkEnd w:id="0"/>
      <w:r w:rsidRPr="000914F1">
        <w:rPr>
          <w:b/>
          <w:szCs w:val="28"/>
        </w:rPr>
        <w:t xml:space="preserve"> года по</w:t>
      </w:r>
      <w:r w:rsidRPr="000914F1">
        <w:rPr>
          <w:szCs w:val="28"/>
        </w:rPr>
        <w:t xml:space="preserve"> установленной форме </w:t>
      </w:r>
    </w:p>
    <w:p w:rsidR="0083332A" w:rsidRPr="000914F1" w:rsidRDefault="0083332A" w:rsidP="0083332A">
      <w:pPr>
        <w:widowControl w:val="0"/>
        <w:autoSpaceDE w:val="0"/>
        <w:autoSpaceDN w:val="0"/>
        <w:adjustRightInd w:val="0"/>
        <w:ind w:firstLine="709"/>
        <w:jc w:val="both"/>
        <w:rPr>
          <w:szCs w:val="28"/>
        </w:rPr>
      </w:pPr>
      <w:r w:rsidRPr="000914F1">
        <w:rPr>
          <w:szCs w:val="28"/>
        </w:rPr>
        <w:t xml:space="preserve">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4021"/>
        <w:gridCol w:w="4341"/>
      </w:tblGrid>
      <w:tr w:rsidR="0083332A" w:rsidRPr="000914F1" w:rsidTr="00DD263F">
        <w:trPr>
          <w:trHeight w:val="847"/>
        </w:trPr>
        <w:tc>
          <w:tcPr>
            <w:tcW w:w="479" w:type="pct"/>
          </w:tcPr>
          <w:p w:rsidR="0083332A" w:rsidRPr="000914F1" w:rsidRDefault="0083332A" w:rsidP="00DD263F">
            <w:pPr>
              <w:widowControl w:val="0"/>
              <w:autoSpaceDE w:val="0"/>
              <w:autoSpaceDN w:val="0"/>
              <w:adjustRightInd w:val="0"/>
              <w:jc w:val="center"/>
              <w:rPr>
                <w:b/>
                <w:bCs/>
                <w:szCs w:val="28"/>
              </w:rPr>
            </w:pPr>
            <w:r w:rsidRPr="000914F1">
              <w:rPr>
                <w:b/>
                <w:bCs/>
                <w:szCs w:val="28"/>
              </w:rPr>
              <w:t>№ п/п</w:t>
            </w:r>
          </w:p>
        </w:tc>
        <w:tc>
          <w:tcPr>
            <w:tcW w:w="2174" w:type="pct"/>
          </w:tcPr>
          <w:p w:rsidR="0083332A" w:rsidRPr="000914F1" w:rsidRDefault="0083332A" w:rsidP="00DD263F">
            <w:pPr>
              <w:widowControl w:val="0"/>
              <w:autoSpaceDE w:val="0"/>
              <w:autoSpaceDN w:val="0"/>
              <w:adjustRightInd w:val="0"/>
              <w:jc w:val="center"/>
              <w:rPr>
                <w:bCs/>
                <w:szCs w:val="28"/>
              </w:rPr>
            </w:pPr>
            <w:r w:rsidRPr="000914F1">
              <w:rPr>
                <w:b/>
                <w:bCs/>
                <w:szCs w:val="28"/>
              </w:rPr>
              <w:t xml:space="preserve">Отправитель замечаний/ предложений </w:t>
            </w:r>
            <w:r w:rsidRPr="000914F1">
              <w:rPr>
                <w:bCs/>
                <w:szCs w:val="28"/>
              </w:rPr>
              <w:t>(Ф.И.О., адрес электронной почты)</w:t>
            </w:r>
          </w:p>
        </w:tc>
        <w:tc>
          <w:tcPr>
            <w:tcW w:w="2347" w:type="pct"/>
          </w:tcPr>
          <w:p w:rsidR="0083332A" w:rsidRPr="000914F1" w:rsidRDefault="0083332A" w:rsidP="00DD263F">
            <w:pPr>
              <w:widowControl w:val="0"/>
              <w:autoSpaceDE w:val="0"/>
              <w:autoSpaceDN w:val="0"/>
              <w:adjustRightInd w:val="0"/>
              <w:jc w:val="center"/>
              <w:rPr>
                <w:bCs/>
                <w:szCs w:val="28"/>
              </w:rPr>
            </w:pPr>
            <w:r w:rsidRPr="000914F1">
              <w:rPr>
                <w:b/>
                <w:bCs/>
                <w:szCs w:val="28"/>
              </w:rPr>
              <w:t xml:space="preserve">Содержание замечаний/предложений </w:t>
            </w:r>
            <w:r w:rsidRPr="000914F1">
              <w:rPr>
                <w:bCs/>
                <w:szCs w:val="28"/>
              </w:rPr>
              <w:t>с указанием раздела государственной программы (подпрограммы)</w:t>
            </w:r>
          </w:p>
        </w:tc>
      </w:tr>
      <w:tr w:rsidR="0083332A" w:rsidRPr="000914F1" w:rsidTr="00DD263F">
        <w:trPr>
          <w:trHeight w:val="425"/>
        </w:trPr>
        <w:tc>
          <w:tcPr>
            <w:tcW w:w="479" w:type="pct"/>
          </w:tcPr>
          <w:p w:rsidR="0083332A" w:rsidRPr="000914F1" w:rsidRDefault="0083332A" w:rsidP="00DD263F">
            <w:pPr>
              <w:widowControl w:val="0"/>
              <w:autoSpaceDE w:val="0"/>
              <w:autoSpaceDN w:val="0"/>
              <w:adjustRightInd w:val="0"/>
              <w:jc w:val="center"/>
              <w:rPr>
                <w:bCs/>
                <w:szCs w:val="28"/>
              </w:rPr>
            </w:pPr>
            <w:r w:rsidRPr="000914F1">
              <w:rPr>
                <w:bCs/>
                <w:szCs w:val="28"/>
              </w:rPr>
              <w:t>1</w:t>
            </w:r>
          </w:p>
        </w:tc>
        <w:tc>
          <w:tcPr>
            <w:tcW w:w="2174" w:type="pct"/>
          </w:tcPr>
          <w:p w:rsidR="0083332A" w:rsidRPr="000914F1" w:rsidRDefault="0083332A" w:rsidP="00DD263F">
            <w:pPr>
              <w:widowControl w:val="0"/>
              <w:autoSpaceDE w:val="0"/>
              <w:autoSpaceDN w:val="0"/>
              <w:adjustRightInd w:val="0"/>
              <w:jc w:val="center"/>
              <w:rPr>
                <w:bCs/>
                <w:szCs w:val="28"/>
              </w:rPr>
            </w:pPr>
            <w:r w:rsidRPr="000914F1">
              <w:rPr>
                <w:bCs/>
                <w:szCs w:val="28"/>
              </w:rPr>
              <w:t>2</w:t>
            </w:r>
          </w:p>
        </w:tc>
        <w:tc>
          <w:tcPr>
            <w:tcW w:w="2347" w:type="pct"/>
          </w:tcPr>
          <w:p w:rsidR="0083332A" w:rsidRPr="000914F1" w:rsidRDefault="0083332A" w:rsidP="00DD263F">
            <w:pPr>
              <w:widowControl w:val="0"/>
              <w:autoSpaceDE w:val="0"/>
              <w:autoSpaceDN w:val="0"/>
              <w:adjustRightInd w:val="0"/>
              <w:jc w:val="center"/>
              <w:rPr>
                <w:bCs/>
                <w:szCs w:val="28"/>
              </w:rPr>
            </w:pPr>
            <w:r w:rsidRPr="000914F1">
              <w:rPr>
                <w:bCs/>
                <w:szCs w:val="28"/>
              </w:rPr>
              <w:t>3</w:t>
            </w:r>
          </w:p>
        </w:tc>
      </w:tr>
      <w:tr w:rsidR="0083332A" w:rsidRPr="000914F1" w:rsidTr="00DD263F">
        <w:tc>
          <w:tcPr>
            <w:tcW w:w="479" w:type="pct"/>
          </w:tcPr>
          <w:p w:rsidR="0083332A" w:rsidRPr="000914F1" w:rsidRDefault="0083332A" w:rsidP="00DD263F">
            <w:pPr>
              <w:widowControl w:val="0"/>
              <w:autoSpaceDE w:val="0"/>
              <w:autoSpaceDN w:val="0"/>
              <w:adjustRightInd w:val="0"/>
              <w:jc w:val="center"/>
              <w:rPr>
                <w:b/>
                <w:bCs/>
                <w:szCs w:val="28"/>
              </w:rPr>
            </w:pPr>
          </w:p>
        </w:tc>
        <w:tc>
          <w:tcPr>
            <w:tcW w:w="2174" w:type="pct"/>
          </w:tcPr>
          <w:p w:rsidR="0083332A" w:rsidRPr="000914F1" w:rsidRDefault="0083332A" w:rsidP="00DD263F">
            <w:pPr>
              <w:widowControl w:val="0"/>
              <w:autoSpaceDE w:val="0"/>
              <w:autoSpaceDN w:val="0"/>
              <w:adjustRightInd w:val="0"/>
              <w:jc w:val="center"/>
              <w:rPr>
                <w:b/>
                <w:bCs/>
                <w:szCs w:val="28"/>
              </w:rPr>
            </w:pPr>
          </w:p>
        </w:tc>
        <w:tc>
          <w:tcPr>
            <w:tcW w:w="2347" w:type="pct"/>
          </w:tcPr>
          <w:p w:rsidR="0083332A" w:rsidRPr="000914F1" w:rsidRDefault="0083332A" w:rsidP="00DD263F">
            <w:pPr>
              <w:widowControl w:val="0"/>
              <w:autoSpaceDE w:val="0"/>
              <w:autoSpaceDN w:val="0"/>
              <w:adjustRightInd w:val="0"/>
              <w:jc w:val="center"/>
              <w:rPr>
                <w:b/>
                <w:bCs/>
                <w:szCs w:val="28"/>
              </w:rPr>
            </w:pPr>
          </w:p>
        </w:tc>
      </w:tr>
      <w:tr w:rsidR="0083332A" w:rsidRPr="000914F1" w:rsidTr="00DD263F">
        <w:tc>
          <w:tcPr>
            <w:tcW w:w="479" w:type="pct"/>
          </w:tcPr>
          <w:p w:rsidR="0083332A" w:rsidRPr="000914F1" w:rsidRDefault="0083332A" w:rsidP="00DD263F">
            <w:pPr>
              <w:widowControl w:val="0"/>
              <w:autoSpaceDE w:val="0"/>
              <w:autoSpaceDN w:val="0"/>
              <w:adjustRightInd w:val="0"/>
              <w:jc w:val="center"/>
              <w:rPr>
                <w:b/>
                <w:bCs/>
                <w:szCs w:val="28"/>
              </w:rPr>
            </w:pPr>
          </w:p>
        </w:tc>
        <w:tc>
          <w:tcPr>
            <w:tcW w:w="2174" w:type="pct"/>
          </w:tcPr>
          <w:p w:rsidR="0083332A" w:rsidRPr="000914F1" w:rsidRDefault="0083332A" w:rsidP="00DD263F">
            <w:pPr>
              <w:widowControl w:val="0"/>
              <w:autoSpaceDE w:val="0"/>
              <w:autoSpaceDN w:val="0"/>
              <w:adjustRightInd w:val="0"/>
              <w:jc w:val="center"/>
              <w:rPr>
                <w:b/>
                <w:bCs/>
                <w:szCs w:val="28"/>
              </w:rPr>
            </w:pPr>
          </w:p>
        </w:tc>
        <w:tc>
          <w:tcPr>
            <w:tcW w:w="2347" w:type="pct"/>
          </w:tcPr>
          <w:p w:rsidR="0083332A" w:rsidRPr="000914F1" w:rsidRDefault="0083332A" w:rsidP="00DD263F">
            <w:pPr>
              <w:widowControl w:val="0"/>
              <w:autoSpaceDE w:val="0"/>
              <w:autoSpaceDN w:val="0"/>
              <w:adjustRightInd w:val="0"/>
              <w:jc w:val="center"/>
              <w:rPr>
                <w:b/>
                <w:bCs/>
                <w:szCs w:val="28"/>
              </w:rPr>
            </w:pPr>
          </w:p>
        </w:tc>
      </w:tr>
      <w:tr w:rsidR="0083332A" w:rsidRPr="000914F1" w:rsidTr="00DD263F">
        <w:tc>
          <w:tcPr>
            <w:tcW w:w="479" w:type="pct"/>
          </w:tcPr>
          <w:p w:rsidR="0083332A" w:rsidRPr="000914F1" w:rsidRDefault="0083332A" w:rsidP="00DD263F">
            <w:pPr>
              <w:widowControl w:val="0"/>
              <w:autoSpaceDE w:val="0"/>
              <w:autoSpaceDN w:val="0"/>
              <w:adjustRightInd w:val="0"/>
              <w:jc w:val="center"/>
              <w:rPr>
                <w:b/>
                <w:bCs/>
                <w:szCs w:val="28"/>
              </w:rPr>
            </w:pPr>
          </w:p>
        </w:tc>
        <w:tc>
          <w:tcPr>
            <w:tcW w:w="2174" w:type="pct"/>
          </w:tcPr>
          <w:p w:rsidR="0083332A" w:rsidRPr="000914F1" w:rsidRDefault="0083332A" w:rsidP="00DD263F">
            <w:pPr>
              <w:widowControl w:val="0"/>
              <w:autoSpaceDE w:val="0"/>
              <w:autoSpaceDN w:val="0"/>
              <w:adjustRightInd w:val="0"/>
              <w:jc w:val="center"/>
              <w:rPr>
                <w:b/>
                <w:bCs/>
                <w:szCs w:val="28"/>
              </w:rPr>
            </w:pPr>
          </w:p>
        </w:tc>
        <w:tc>
          <w:tcPr>
            <w:tcW w:w="2347" w:type="pct"/>
          </w:tcPr>
          <w:p w:rsidR="0083332A" w:rsidRPr="000914F1" w:rsidRDefault="0083332A" w:rsidP="00DD263F">
            <w:pPr>
              <w:widowControl w:val="0"/>
              <w:autoSpaceDE w:val="0"/>
              <w:autoSpaceDN w:val="0"/>
              <w:adjustRightInd w:val="0"/>
              <w:jc w:val="center"/>
              <w:rPr>
                <w:b/>
                <w:bCs/>
                <w:szCs w:val="28"/>
              </w:rPr>
            </w:pPr>
          </w:p>
        </w:tc>
      </w:tr>
    </w:tbl>
    <w:p w:rsidR="0083332A" w:rsidRPr="00401432" w:rsidRDefault="0083332A" w:rsidP="0083332A">
      <w:pPr>
        <w:widowControl w:val="0"/>
        <w:autoSpaceDE w:val="0"/>
        <w:autoSpaceDN w:val="0"/>
        <w:adjustRightInd w:val="0"/>
        <w:jc w:val="center"/>
        <w:rPr>
          <w:b/>
          <w:color w:val="FF0000"/>
          <w:szCs w:val="28"/>
        </w:rPr>
      </w:pPr>
    </w:p>
    <w:p w:rsidR="0083332A" w:rsidRPr="00401432" w:rsidRDefault="0083332A" w:rsidP="0083332A">
      <w:pPr>
        <w:widowControl w:val="0"/>
        <w:autoSpaceDE w:val="0"/>
        <w:autoSpaceDN w:val="0"/>
        <w:adjustRightInd w:val="0"/>
        <w:jc w:val="center"/>
        <w:rPr>
          <w:b/>
          <w:color w:val="FF0000"/>
          <w:szCs w:val="28"/>
        </w:rPr>
      </w:pPr>
    </w:p>
    <w:p w:rsidR="0083332A" w:rsidRPr="00401432" w:rsidRDefault="0083332A" w:rsidP="0083332A">
      <w:pPr>
        <w:widowControl w:val="0"/>
        <w:autoSpaceDE w:val="0"/>
        <w:autoSpaceDN w:val="0"/>
        <w:adjustRightInd w:val="0"/>
        <w:jc w:val="center"/>
        <w:rPr>
          <w:b/>
          <w:color w:val="FF0000"/>
          <w:szCs w:val="28"/>
        </w:rPr>
      </w:pPr>
    </w:p>
    <w:p w:rsidR="0083332A" w:rsidRPr="00401432" w:rsidRDefault="0083332A" w:rsidP="0083332A">
      <w:pPr>
        <w:widowControl w:val="0"/>
        <w:autoSpaceDE w:val="0"/>
        <w:autoSpaceDN w:val="0"/>
        <w:adjustRightInd w:val="0"/>
        <w:jc w:val="center"/>
        <w:rPr>
          <w:b/>
          <w:color w:val="FF0000"/>
          <w:szCs w:val="28"/>
        </w:rPr>
      </w:pPr>
    </w:p>
    <w:p w:rsidR="0083332A" w:rsidRPr="00401432" w:rsidRDefault="0083332A" w:rsidP="0083332A">
      <w:pPr>
        <w:widowControl w:val="0"/>
        <w:autoSpaceDE w:val="0"/>
        <w:autoSpaceDN w:val="0"/>
        <w:adjustRightInd w:val="0"/>
        <w:jc w:val="center"/>
        <w:rPr>
          <w:b/>
          <w:color w:val="FF0000"/>
          <w:szCs w:val="28"/>
        </w:rPr>
      </w:pPr>
    </w:p>
    <w:p w:rsidR="0083332A" w:rsidRPr="00401432" w:rsidRDefault="0083332A" w:rsidP="0083332A">
      <w:pPr>
        <w:widowControl w:val="0"/>
        <w:autoSpaceDE w:val="0"/>
        <w:autoSpaceDN w:val="0"/>
        <w:adjustRightInd w:val="0"/>
        <w:jc w:val="center"/>
        <w:rPr>
          <w:b/>
          <w:color w:val="FF0000"/>
          <w:szCs w:val="28"/>
        </w:rPr>
      </w:pPr>
    </w:p>
    <w:p w:rsidR="0083332A" w:rsidRPr="00401432" w:rsidRDefault="0083332A" w:rsidP="0083332A">
      <w:pPr>
        <w:widowControl w:val="0"/>
        <w:autoSpaceDE w:val="0"/>
        <w:autoSpaceDN w:val="0"/>
        <w:adjustRightInd w:val="0"/>
        <w:jc w:val="center"/>
        <w:rPr>
          <w:b/>
          <w:color w:val="FF0000"/>
          <w:szCs w:val="28"/>
        </w:rPr>
      </w:pPr>
    </w:p>
    <w:p w:rsidR="0083332A" w:rsidRDefault="0083332A"/>
    <w:sectPr w:rsidR="00833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1579F"/>
    <w:multiLevelType w:val="multilevel"/>
    <w:tmpl w:val="B23E925C"/>
    <w:lvl w:ilvl="0">
      <w:start w:val="1"/>
      <w:numFmt w:val="decimal"/>
      <w:lvlText w:val="%1."/>
      <w:lvlJc w:val="left"/>
      <w:pPr>
        <w:ind w:left="1365" w:hanging="82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D8"/>
    <w:rsid w:val="002A204F"/>
    <w:rsid w:val="002E350B"/>
    <w:rsid w:val="00301528"/>
    <w:rsid w:val="0037065D"/>
    <w:rsid w:val="00401FE9"/>
    <w:rsid w:val="006B1A80"/>
    <w:rsid w:val="006E5E2C"/>
    <w:rsid w:val="00711131"/>
    <w:rsid w:val="00743754"/>
    <w:rsid w:val="0083332A"/>
    <w:rsid w:val="00862B28"/>
    <w:rsid w:val="009A5585"/>
    <w:rsid w:val="009E165E"/>
    <w:rsid w:val="00A138C3"/>
    <w:rsid w:val="00C86C19"/>
    <w:rsid w:val="00CB6847"/>
    <w:rsid w:val="00D64687"/>
    <w:rsid w:val="00DC482E"/>
    <w:rsid w:val="00DD263F"/>
    <w:rsid w:val="00DF4ED8"/>
    <w:rsid w:val="00DF778B"/>
    <w:rsid w:val="00E22E6A"/>
    <w:rsid w:val="00EC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BC99F-8254-4D8A-97AF-E40A759E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32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32A"/>
    <w:pPr>
      <w:jc w:val="both"/>
    </w:pPr>
  </w:style>
  <w:style w:type="character" w:customStyle="1" w:styleId="a4">
    <w:name w:val="Основной текст Знак"/>
    <w:basedOn w:val="a0"/>
    <w:link w:val="a3"/>
    <w:rsid w:val="0083332A"/>
    <w:rPr>
      <w:rFonts w:ascii="Times New Roman" w:eastAsia="Times New Roman" w:hAnsi="Times New Roman" w:cs="Times New Roman"/>
      <w:sz w:val="28"/>
      <w:szCs w:val="20"/>
      <w:lang w:eastAsia="ru-RU"/>
    </w:rPr>
  </w:style>
  <w:style w:type="paragraph" w:customStyle="1" w:styleId="ConsPlusNormal">
    <w:name w:val="ConsPlusNormal"/>
    <w:rsid w:val="008333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333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83332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83332A"/>
    <w:rPr>
      <w:rFonts w:ascii="Segoe UI" w:hAnsi="Segoe UI" w:cs="Segoe UI"/>
      <w:sz w:val="18"/>
      <w:szCs w:val="18"/>
    </w:rPr>
  </w:style>
  <w:style w:type="character" w:customStyle="1" w:styleId="a6">
    <w:name w:val="Текст выноски Знак"/>
    <w:basedOn w:val="a0"/>
    <w:link w:val="a5"/>
    <w:uiPriority w:val="99"/>
    <w:semiHidden/>
    <w:rsid w:val="0083332A"/>
    <w:rPr>
      <w:rFonts w:ascii="Segoe UI" w:eastAsia="Times New Roman" w:hAnsi="Segoe UI" w:cs="Segoe UI"/>
      <w:sz w:val="18"/>
      <w:szCs w:val="18"/>
      <w:lang w:eastAsia="ru-RU"/>
    </w:rPr>
  </w:style>
  <w:style w:type="paragraph" w:customStyle="1" w:styleId="a7">
    <w:name w:val=" Знак Знак Знак Знак Знак Знак Знак Знак Знак Знак"/>
    <w:basedOn w:val="a"/>
    <w:rsid w:val="0074375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pfin@mfur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3757</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А. Елпашева</cp:lastModifiedBy>
  <cp:revision>28</cp:revision>
  <cp:lastPrinted>2016-01-13T05:36:00Z</cp:lastPrinted>
  <dcterms:created xsi:type="dcterms:W3CDTF">2015-05-07T10:21:00Z</dcterms:created>
  <dcterms:modified xsi:type="dcterms:W3CDTF">2016-01-13T05:36:00Z</dcterms:modified>
</cp:coreProperties>
</file>