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C7F8A" w14:textId="0F25EDD9" w:rsidR="00FC4DBC" w:rsidRDefault="00F37BB6" w:rsidP="00F37BB6">
      <w:pPr>
        <w:jc w:val="center"/>
        <w:rPr>
          <w:b/>
          <w:bCs/>
          <w:sz w:val="28"/>
          <w:szCs w:val="28"/>
        </w:rPr>
      </w:pPr>
      <w:r w:rsidRPr="00F37BB6">
        <w:rPr>
          <w:b/>
          <w:bCs/>
          <w:sz w:val="28"/>
          <w:szCs w:val="28"/>
        </w:rPr>
        <w:t>ООО «УМД групп»</w:t>
      </w:r>
    </w:p>
    <w:p w14:paraId="3BB72D96" w14:textId="48162714" w:rsidR="00F37BB6" w:rsidRDefault="00F37BB6" w:rsidP="00F37BB6">
      <w:pPr>
        <w:pStyle w:val="a3"/>
        <w:tabs>
          <w:tab w:val="left" w:pos="1134"/>
        </w:tabs>
        <w:ind w:firstLine="709"/>
        <w:jc w:val="both"/>
        <w:rPr>
          <w:rFonts w:ascii="Liberation Serif" w:hAnsi="Liberation Serif" w:cs="Liberation Serif"/>
          <w:b/>
          <w:i/>
          <w:sz w:val="28"/>
          <w:szCs w:val="26"/>
          <w:lang w:eastAsia="ru-RU"/>
        </w:rPr>
      </w:pPr>
      <w:r w:rsidRPr="00BA3DF6">
        <w:rPr>
          <w:rFonts w:ascii="Liberation Serif" w:hAnsi="Liberation Serif" w:cs="Liberation Serif"/>
          <w:sz w:val="28"/>
          <w:szCs w:val="26"/>
          <w:lang w:eastAsia="ru-RU"/>
        </w:rPr>
        <w:t xml:space="preserve">Администрация </w:t>
      </w:r>
      <w:proofErr w:type="spellStart"/>
      <w:r w:rsidRPr="00BA3DF6">
        <w:rPr>
          <w:rFonts w:ascii="Liberation Serif" w:hAnsi="Liberation Serif" w:cs="Liberation Serif"/>
          <w:sz w:val="28"/>
          <w:szCs w:val="26"/>
          <w:lang w:eastAsia="ru-RU"/>
        </w:rPr>
        <w:t>Арамильского</w:t>
      </w:r>
      <w:proofErr w:type="spellEnd"/>
      <w:r w:rsidRPr="00BA3DF6">
        <w:rPr>
          <w:rFonts w:ascii="Liberation Serif" w:hAnsi="Liberation Serif" w:cs="Liberation Serif"/>
          <w:sz w:val="28"/>
          <w:szCs w:val="26"/>
          <w:lang w:eastAsia="ru-RU"/>
        </w:rPr>
        <w:t xml:space="preserve"> городского округа извещает о проведении общественных обсуждений </w:t>
      </w:r>
      <w:r w:rsidRPr="00BA3DF6">
        <w:rPr>
          <w:rFonts w:ascii="Liberation Serif" w:hAnsi="Liberation Serif" w:cs="Liberation Serif"/>
          <w:b/>
          <w:i/>
          <w:sz w:val="28"/>
          <w:szCs w:val="26"/>
          <w:lang w:eastAsia="ru-RU"/>
        </w:rPr>
        <w:t xml:space="preserve">по </w:t>
      </w:r>
      <w:r>
        <w:rPr>
          <w:rFonts w:ascii="Liberation Serif" w:hAnsi="Liberation Serif" w:cs="Liberation Serif"/>
          <w:b/>
          <w:i/>
          <w:sz w:val="28"/>
          <w:szCs w:val="26"/>
          <w:lang w:eastAsia="ru-RU"/>
        </w:rPr>
        <w:t xml:space="preserve">предоставлению разрешения на отклонение от предельных параметров </w:t>
      </w:r>
      <w:proofErr w:type="gramStart"/>
      <w:r>
        <w:rPr>
          <w:rFonts w:ascii="Liberation Serif" w:hAnsi="Liberation Serif" w:cs="Liberation Serif"/>
          <w:b/>
          <w:i/>
          <w:sz w:val="28"/>
          <w:szCs w:val="26"/>
          <w:lang w:eastAsia="ru-RU"/>
        </w:rPr>
        <w:t>разрешенного  строительства</w:t>
      </w:r>
      <w:proofErr w:type="gramEnd"/>
      <w:r w:rsidRPr="00C46AB6">
        <w:rPr>
          <w:rFonts w:ascii="Liberation Serif" w:hAnsi="Liberation Serif" w:cs="Liberation Serif"/>
          <w:b/>
          <w:i/>
          <w:sz w:val="28"/>
          <w:szCs w:val="26"/>
          <w:lang w:eastAsia="ru-RU"/>
        </w:rPr>
        <w:t xml:space="preserve"> (</w:t>
      </w:r>
      <w:r>
        <w:rPr>
          <w:rFonts w:ascii="Liberation Serif" w:hAnsi="Liberation Serif" w:cs="Liberation Serif"/>
          <w:b/>
          <w:i/>
          <w:sz w:val="28"/>
          <w:szCs w:val="26"/>
          <w:lang w:val="en-US" w:eastAsia="ru-RU"/>
        </w:rPr>
        <w:t>c</w:t>
      </w:r>
      <w:proofErr w:type="spellStart"/>
      <w:r>
        <w:rPr>
          <w:rFonts w:ascii="Liberation Serif" w:hAnsi="Liberation Serif" w:cs="Liberation Serif"/>
          <w:b/>
          <w:i/>
          <w:sz w:val="28"/>
          <w:szCs w:val="26"/>
          <w:lang w:eastAsia="ru-RU"/>
        </w:rPr>
        <w:t>ократить</w:t>
      </w:r>
      <w:proofErr w:type="spellEnd"/>
      <w:r>
        <w:rPr>
          <w:rFonts w:ascii="Liberation Serif" w:hAnsi="Liberation Serif" w:cs="Liberation Serif"/>
          <w:b/>
          <w:i/>
          <w:sz w:val="28"/>
          <w:szCs w:val="26"/>
          <w:lang w:eastAsia="ru-RU"/>
        </w:rPr>
        <w:t xml:space="preserve"> минимальные отступы от границ земельного участка: от передней границы до 0 м, от боковых границ до 0-1 м. Увеличить максимальный процент застройки в границах ЗУ – до 70%</w:t>
      </w:r>
      <w:r w:rsidRPr="00C46AB6">
        <w:rPr>
          <w:rFonts w:ascii="Liberation Serif" w:hAnsi="Liberation Serif" w:cs="Liberation Serif"/>
          <w:b/>
          <w:i/>
          <w:sz w:val="28"/>
          <w:szCs w:val="26"/>
          <w:lang w:eastAsia="ru-RU"/>
        </w:rPr>
        <w:t>)</w:t>
      </w:r>
      <w:r w:rsidRPr="00F37BB6">
        <w:rPr>
          <w:rFonts w:ascii="Liberation Serif" w:hAnsi="Liberation Serif" w:cs="Liberation Serif"/>
          <w:b/>
          <w:i/>
          <w:sz w:val="28"/>
          <w:szCs w:val="26"/>
          <w:lang w:eastAsia="ru-RU"/>
        </w:rPr>
        <w:t xml:space="preserve"> </w:t>
      </w:r>
      <w:r>
        <w:rPr>
          <w:rFonts w:ascii="Liberation Serif" w:hAnsi="Liberation Serif" w:cs="Liberation Serif"/>
          <w:b/>
          <w:i/>
          <w:sz w:val="28"/>
          <w:szCs w:val="26"/>
          <w:lang w:eastAsia="ru-RU"/>
        </w:rPr>
        <w:t xml:space="preserve">объекта капитального строительства под объект торговли на земельном участке с кадастровым номером 66:33:0101009:408, расположенного по адресу: г. Арамиль, ул. Ленина, 1Ж. </w:t>
      </w:r>
    </w:p>
    <w:p w14:paraId="14E60D8C" w14:textId="77777777" w:rsidR="00F37BB6" w:rsidRPr="006A3DA4" w:rsidRDefault="00F37BB6" w:rsidP="00F37BB6">
      <w:pPr>
        <w:pStyle w:val="a3"/>
        <w:tabs>
          <w:tab w:val="left" w:pos="1134"/>
        </w:tabs>
        <w:ind w:firstLine="709"/>
        <w:jc w:val="both"/>
        <w:rPr>
          <w:rFonts w:ascii="Liberation Serif" w:hAnsi="Liberation Serif" w:cs="Liberation Serif"/>
          <w:b/>
          <w:i/>
          <w:sz w:val="28"/>
          <w:szCs w:val="26"/>
          <w:lang w:eastAsia="ru-RU"/>
        </w:rPr>
      </w:pPr>
    </w:p>
    <w:p w14:paraId="6F87CED1" w14:textId="77777777" w:rsidR="00F37BB6" w:rsidRDefault="00F37BB6" w:rsidP="00F37BB6">
      <w:pPr>
        <w:ind w:right="-1" w:firstLine="709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Выкопировка</w:t>
      </w:r>
      <w:proofErr w:type="spellEnd"/>
      <w:r>
        <w:rPr>
          <w:rFonts w:ascii="Times New Roman" w:hAnsi="Times New Roman" w:cs="Times New Roman"/>
          <w:sz w:val="28"/>
        </w:rPr>
        <w:t xml:space="preserve"> с Публичной кадастровой карты</w:t>
      </w:r>
    </w:p>
    <w:p w14:paraId="3D225428" w14:textId="3F0695CB" w:rsidR="00F37BB6" w:rsidRDefault="006E2A08" w:rsidP="00F37BB6">
      <w:pPr>
        <w:jc w:val="center"/>
        <w:rPr>
          <w:b/>
          <w:bCs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C6FB08" wp14:editId="40158166">
                <wp:simplePos x="0" y="0"/>
                <wp:positionH relativeFrom="margin">
                  <wp:posOffset>4514852</wp:posOffset>
                </wp:positionH>
                <wp:positionV relativeFrom="paragraph">
                  <wp:posOffset>564514</wp:posOffset>
                </wp:positionV>
                <wp:extent cx="1000125" cy="571500"/>
                <wp:effectExtent l="0" t="133350" r="9525" b="95250"/>
                <wp:wrapNone/>
                <wp:docPr id="8" name="Стрелка: вправо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785609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EEBB7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13" o:spid="_x0000_s1026" type="#_x0000_t13" style="position:absolute;margin-left:355.5pt;margin-top:44.45pt;width:78.75pt;height:45pt;rotation:9596228fd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" adj="15429" fillcolor="#4472c4" strokecolor="#2f528f" strokeweight="1pt">
                <w10:wrap anchorx="margin"/>
              </v:shape>
            </w:pict>
          </mc:Fallback>
        </mc:AlternateContent>
      </w:r>
      <w:r w:rsidR="00F37BB6">
        <w:rPr>
          <w:noProof/>
        </w:rPr>
        <w:drawing>
          <wp:inline distT="0" distB="0" distL="0" distR="0" wp14:anchorId="37B0E1AD" wp14:editId="697A3BBB">
            <wp:extent cx="6246495" cy="3133596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083" cy="3218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20CA9" w14:textId="51FBDFA7" w:rsidR="00F37BB6" w:rsidRDefault="00F37BB6" w:rsidP="00F37BB6">
      <w:pPr>
        <w:jc w:val="center"/>
        <w:rPr>
          <w:b/>
          <w:bCs/>
          <w:sz w:val="28"/>
          <w:szCs w:val="28"/>
        </w:rPr>
      </w:pPr>
    </w:p>
    <w:p w14:paraId="7B780D16" w14:textId="48AD64F3" w:rsidR="00F37BB6" w:rsidRDefault="00F37BB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14:paraId="46BFE262" w14:textId="4609A7D2" w:rsidR="00F37BB6" w:rsidRDefault="00F37BB6" w:rsidP="00F37BB6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9F2869">
        <w:rPr>
          <w:rFonts w:ascii="Times New Roman" w:hAnsi="Times New Roman" w:cs="Times New Roman"/>
          <w:sz w:val="28"/>
        </w:rPr>
        <w:lastRenderedPageBreak/>
        <w:t>Выкопировка</w:t>
      </w:r>
      <w:proofErr w:type="spellEnd"/>
      <w:r w:rsidRPr="009F2869">
        <w:rPr>
          <w:rFonts w:ascii="Times New Roman" w:hAnsi="Times New Roman" w:cs="Times New Roman"/>
          <w:sz w:val="28"/>
        </w:rPr>
        <w:t xml:space="preserve"> со спутника Google</w:t>
      </w:r>
    </w:p>
    <w:p w14:paraId="11BC9DA1" w14:textId="057D7051" w:rsidR="00F37BB6" w:rsidRDefault="006E2A08" w:rsidP="00F37BB6">
      <w:pPr>
        <w:jc w:val="center"/>
        <w:rPr>
          <w:b/>
          <w:bCs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4A790A" wp14:editId="092D44EE">
                <wp:simplePos x="0" y="0"/>
                <wp:positionH relativeFrom="margin">
                  <wp:posOffset>2615565</wp:posOffset>
                </wp:positionH>
                <wp:positionV relativeFrom="paragraph">
                  <wp:posOffset>948690</wp:posOffset>
                </wp:positionV>
                <wp:extent cx="1000125" cy="571500"/>
                <wp:effectExtent l="0" t="133350" r="9525" b="95250"/>
                <wp:wrapNone/>
                <wp:docPr id="6" name="Стрелка: вправо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785609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28A6B8" id="Стрелка: вправо 13" o:spid="_x0000_s1026" type="#_x0000_t13" style="position:absolute;margin-left:205.95pt;margin-top:74.7pt;width:78.75pt;height:45pt;rotation:9596228fd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" adj="15429" fillcolor="#4472c4" strokecolor="#2f528f" strokeweight="1pt">
                <w10:wrap anchorx="margin"/>
              </v:shape>
            </w:pict>
          </mc:Fallback>
        </mc:AlternateContent>
      </w:r>
      <w:r w:rsidR="00F37BB6">
        <w:rPr>
          <w:noProof/>
        </w:rPr>
        <w:drawing>
          <wp:inline distT="0" distB="0" distL="0" distR="0" wp14:anchorId="691AA005" wp14:editId="071EDCCF">
            <wp:extent cx="5940425" cy="42545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0C393" w14:textId="753F48BC" w:rsidR="00F37BB6" w:rsidRDefault="00F37BB6" w:rsidP="00F37BB6">
      <w:pPr>
        <w:jc w:val="center"/>
        <w:rPr>
          <w:b/>
          <w:bCs/>
          <w:sz w:val="28"/>
          <w:szCs w:val="28"/>
        </w:rPr>
      </w:pPr>
    </w:p>
    <w:p w14:paraId="70611E92" w14:textId="77777777" w:rsidR="00F37BB6" w:rsidRDefault="00F37BB6" w:rsidP="00F37BB6">
      <w:pPr>
        <w:ind w:right="56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Фрагмент Генерального плана АГО</w:t>
      </w:r>
    </w:p>
    <w:p w14:paraId="17D643B8" w14:textId="68457B3E" w:rsidR="00F37BB6" w:rsidRDefault="006E2A08" w:rsidP="00F37BB6">
      <w:pPr>
        <w:jc w:val="center"/>
        <w:rPr>
          <w:b/>
          <w:bCs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95E0ED" wp14:editId="1A8BEFDB">
                <wp:simplePos x="0" y="0"/>
                <wp:positionH relativeFrom="margin">
                  <wp:posOffset>2225039</wp:posOffset>
                </wp:positionH>
                <wp:positionV relativeFrom="paragraph">
                  <wp:posOffset>902335</wp:posOffset>
                </wp:positionV>
                <wp:extent cx="1000125" cy="571500"/>
                <wp:effectExtent l="0" t="133350" r="9525" b="95250"/>
                <wp:wrapNone/>
                <wp:docPr id="5" name="Стрелка: вправо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785609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B202DD" id="Стрелка: вправо 13" o:spid="_x0000_s1026" type="#_x0000_t13" style="position:absolute;margin-left:175.2pt;margin-top:71.05pt;width:78.75pt;height:45pt;rotation:9596228fd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" adj="15429" fillcolor="#4472c4" strokecolor="#2f528f" strokeweight="1pt"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F4DBE96" wp14:editId="2ADDD863">
            <wp:extent cx="5312362" cy="386715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560" cy="386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BE7BA" w14:textId="77777777" w:rsidR="006E2A08" w:rsidRDefault="006E2A08" w:rsidP="006E2A08">
      <w:pPr>
        <w:ind w:right="56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Фрагмент Правил землепользования и застройки АГО</w:t>
      </w:r>
    </w:p>
    <w:p w14:paraId="25DE3DE9" w14:textId="5B0358D4" w:rsidR="006E2A08" w:rsidRPr="00F37BB6" w:rsidRDefault="006E2A08" w:rsidP="00F37BB6">
      <w:pPr>
        <w:jc w:val="center"/>
        <w:rPr>
          <w:b/>
          <w:bCs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73A877" wp14:editId="2B05ECAA">
                <wp:simplePos x="0" y="0"/>
                <wp:positionH relativeFrom="margin">
                  <wp:align>center</wp:align>
                </wp:positionH>
                <wp:positionV relativeFrom="paragraph">
                  <wp:posOffset>862965</wp:posOffset>
                </wp:positionV>
                <wp:extent cx="1000125" cy="571500"/>
                <wp:effectExtent l="0" t="133350" r="9525" b="95250"/>
                <wp:wrapNone/>
                <wp:docPr id="7" name="Стрелка: вправо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785609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4D8BAA" id="Стрелка: вправо 13" o:spid="_x0000_s1026" type="#_x0000_t13" style="position:absolute;margin-left:0;margin-top:67.95pt;width:78.75pt;height:45pt;rotation:9596228fd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" adj="15429" fillcolor="#4472c4" strokecolor="#2f528f" strokeweight="1pt"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0F155C2" wp14:editId="3EFD56E4">
            <wp:extent cx="5940425" cy="298640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8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2A08" w:rsidRPr="00F37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BB6"/>
    <w:rsid w:val="001A367B"/>
    <w:rsid w:val="006E2A08"/>
    <w:rsid w:val="00D370C2"/>
    <w:rsid w:val="00F37BB6"/>
    <w:rsid w:val="00FC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E0E8D"/>
  <w15:chartTrackingRefBased/>
  <w15:docId w15:val="{8513AB40-D511-4515-8FFC-7A999AC2E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7B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Николаевна Макеева</dc:creator>
  <cp:keywords/>
  <dc:description/>
  <cp:lastModifiedBy>Анастасия Николаевна Макеева</cp:lastModifiedBy>
  <cp:revision>1</cp:revision>
  <dcterms:created xsi:type="dcterms:W3CDTF">2023-03-10T10:06:00Z</dcterms:created>
  <dcterms:modified xsi:type="dcterms:W3CDTF">2023-03-10T10:26:00Z</dcterms:modified>
</cp:coreProperties>
</file>