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298FF" w14:textId="13B5AE81" w:rsidR="004F7332" w:rsidRPr="00EE570F" w:rsidRDefault="009B298C" w:rsidP="004F7332">
      <w:pPr>
        <w:pStyle w:val="a3"/>
        <w:tabs>
          <w:tab w:val="left" w:pos="1134"/>
        </w:tabs>
        <w:ind w:firstLine="709"/>
        <w:jc w:val="center"/>
        <w:rPr>
          <w:rFonts w:ascii="Liberation Serif" w:eastAsia="Calibri" w:hAnsi="Liberation Serif" w:cs="Liberation Serif"/>
          <w:b/>
          <w:i/>
          <w:sz w:val="26"/>
          <w:szCs w:val="26"/>
        </w:rPr>
      </w:pPr>
      <w:r w:rsidRPr="00BA3DF6">
        <w:rPr>
          <w:rFonts w:ascii="Liberation Serif" w:hAnsi="Liberation Serif" w:cs="Liberation Serif"/>
          <w:sz w:val="28"/>
          <w:szCs w:val="26"/>
          <w:lang w:eastAsia="ru-RU"/>
        </w:rPr>
        <w:t xml:space="preserve">Администрация Арамильского городского округа извещает о проведении общественных обсуждений </w:t>
      </w:r>
      <w:r w:rsidR="004F7332" w:rsidRPr="00EE570F">
        <w:rPr>
          <w:rFonts w:ascii="Liberation Serif" w:eastAsia="Calibri" w:hAnsi="Liberation Serif" w:cs="Liberation Serif"/>
          <w:b/>
          <w:i/>
          <w:sz w:val="26"/>
          <w:szCs w:val="26"/>
        </w:rPr>
        <w:t xml:space="preserve">о внесении изменений в документы территориального планирования Арамильского городского округа (Правила землепользования и застройки Арамильского городского округа) в части изменения территориальной зоны «Зона ландшафтных территорий» на «Зона </w:t>
      </w:r>
      <w:bookmarkStart w:id="0" w:name="_Hlk128587716"/>
      <w:r w:rsidR="004F7332" w:rsidRPr="00EE570F">
        <w:rPr>
          <w:rFonts w:ascii="Liberation Serif" w:eastAsia="Calibri" w:hAnsi="Liberation Serif" w:cs="Liberation Serif"/>
          <w:b/>
          <w:i/>
          <w:sz w:val="26"/>
          <w:szCs w:val="26"/>
        </w:rPr>
        <w:t>размещения жилой застройки усадебного типа»</w:t>
      </w:r>
      <w:bookmarkEnd w:id="0"/>
      <w:r w:rsidR="004F7332" w:rsidRPr="00EE570F">
        <w:rPr>
          <w:rFonts w:ascii="Liberation Serif" w:eastAsia="Calibri" w:hAnsi="Liberation Serif" w:cs="Liberation Serif"/>
          <w:b/>
          <w:i/>
          <w:sz w:val="26"/>
          <w:szCs w:val="26"/>
        </w:rPr>
        <w:t xml:space="preserve"> по адресу: Свердловская область, </w:t>
      </w:r>
      <w:proofErr w:type="spellStart"/>
      <w:r w:rsidR="004F7332" w:rsidRPr="00EE570F">
        <w:rPr>
          <w:rFonts w:ascii="Liberation Serif" w:eastAsia="Calibri" w:hAnsi="Liberation Serif" w:cs="Liberation Serif"/>
          <w:b/>
          <w:i/>
          <w:sz w:val="26"/>
          <w:szCs w:val="26"/>
        </w:rPr>
        <w:t>Сысертский</w:t>
      </w:r>
      <w:proofErr w:type="spellEnd"/>
      <w:r w:rsidR="004F7332" w:rsidRPr="00EE570F">
        <w:rPr>
          <w:rFonts w:ascii="Liberation Serif" w:eastAsia="Calibri" w:hAnsi="Liberation Serif" w:cs="Liberation Serif"/>
          <w:b/>
          <w:i/>
          <w:sz w:val="26"/>
          <w:szCs w:val="26"/>
        </w:rPr>
        <w:t xml:space="preserve"> </w:t>
      </w:r>
      <w:r w:rsidR="004F7332">
        <w:rPr>
          <w:rFonts w:ascii="Liberation Serif" w:eastAsia="Calibri" w:hAnsi="Liberation Serif" w:cs="Liberation Serif"/>
          <w:b/>
          <w:i/>
          <w:sz w:val="26"/>
          <w:szCs w:val="26"/>
        </w:rPr>
        <w:t xml:space="preserve">район, </w:t>
      </w:r>
      <w:r w:rsidR="004F7332" w:rsidRPr="00EE570F">
        <w:rPr>
          <w:rFonts w:ascii="Liberation Serif" w:eastAsia="Calibri" w:hAnsi="Liberation Serif" w:cs="Liberation Serif"/>
          <w:b/>
          <w:i/>
          <w:sz w:val="26"/>
          <w:szCs w:val="26"/>
        </w:rPr>
        <w:t>г. Арамиль, ул. Октябрьская, с кадастровым номером: 66:33:</w:t>
      </w:r>
      <w:proofErr w:type="gramStart"/>
      <w:r w:rsidR="004F7332" w:rsidRPr="00EE570F">
        <w:rPr>
          <w:rFonts w:ascii="Liberation Serif" w:eastAsia="Calibri" w:hAnsi="Liberation Serif" w:cs="Liberation Serif"/>
          <w:b/>
          <w:i/>
          <w:sz w:val="26"/>
          <w:szCs w:val="26"/>
        </w:rPr>
        <w:t>0101008:ЗУ</w:t>
      </w:r>
      <w:proofErr w:type="gramEnd"/>
      <w:r w:rsidR="004F7332" w:rsidRPr="00EE570F">
        <w:rPr>
          <w:rFonts w:ascii="Liberation Serif" w:eastAsia="Calibri" w:hAnsi="Liberation Serif" w:cs="Liberation Serif"/>
          <w:b/>
          <w:i/>
          <w:sz w:val="26"/>
          <w:szCs w:val="26"/>
        </w:rPr>
        <w:t>1</w:t>
      </w:r>
    </w:p>
    <w:p w14:paraId="0C02D2DB" w14:textId="77777777" w:rsidR="009B298C" w:rsidRDefault="009B298C" w:rsidP="009B298C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</w:p>
    <w:p w14:paraId="635FC392" w14:textId="77777777" w:rsidR="009B298C" w:rsidRDefault="009B298C" w:rsidP="009B298C">
      <w:pPr>
        <w:ind w:right="-1" w:firstLine="709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Выкопировка</w:t>
      </w:r>
      <w:proofErr w:type="spellEnd"/>
      <w:r>
        <w:rPr>
          <w:rFonts w:ascii="Times New Roman" w:hAnsi="Times New Roman" w:cs="Times New Roman"/>
          <w:sz w:val="28"/>
        </w:rPr>
        <w:t xml:space="preserve"> с Публичной кадастровой карты</w:t>
      </w:r>
    </w:p>
    <w:p w14:paraId="6BDE91BA" w14:textId="28649416" w:rsidR="009B298C" w:rsidRDefault="009B298C" w:rsidP="009B298C">
      <w:pPr>
        <w:ind w:right="-1" w:firstLine="709"/>
        <w:jc w:val="center"/>
        <w:rPr>
          <w:rFonts w:ascii="Times New Roman" w:hAnsi="Times New Roman" w:cs="Times New Roman"/>
          <w:sz w:val="28"/>
        </w:rPr>
      </w:pPr>
    </w:p>
    <w:p w14:paraId="212FD1BC" w14:textId="3591D5AD" w:rsidR="00E20718" w:rsidRDefault="004F7332" w:rsidP="009B298C">
      <w:pPr>
        <w:ind w:right="566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26950" wp14:editId="6F208FF2">
                <wp:simplePos x="0" y="0"/>
                <wp:positionH relativeFrom="margin">
                  <wp:posOffset>4372293</wp:posOffset>
                </wp:positionH>
                <wp:positionV relativeFrom="paragraph">
                  <wp:posOffset>921703</wp:posOffset>
                </wp:positionV>
                <wp:extent cx="1000125" cy="571500"/>
                <wp:effectExtent l="100013" t="14287" r="147637" b="0"/>
                <wp:wrapNone/>
                <wp:docPr id="4" name="Стрелка: впра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79524">
                          <a:off x="0" y="0"/>
                          <a:ext cx="1000125" cy="57150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A1BAD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: вправо 4" o:spid="_x0000_s1026" type="#_x0000_t13" style="position:absolute;margin-left:344.3pt;margin-top:72.6pt;width:78.75pt;height:45pt;rotation:8169635fd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" adj="15429" fillcolor="#4472c4" strokecolor="#2f528f" strokeweight="1pt">
                <w10:wrap anchorx="margin"/>
              </v:shape>
            </w:pict>
          </mc:Fallback>
        </mc:AlternateContent>
      </w:r>
      <w:r w:rsidRPr="004F7332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4764C211" wp14:editId="4BFCF308">
            <wp:extent cx="5940425" cy="3301709"/>
            <wp:effectExtent l="0" t="0" r="3175" b="0"/>
            <wp:docPr id="7" name="Рисунок 7" descr="\\share\О Б М Е Н    ! ! !\№ 16 Архитектура\!Обмен отдела\5. ДУМА\Комиссия по ПЗЗ\2023\04-2023\Шмелева\када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hare\О Б М Е Н    ! ! !\№ 16 Архитектура\!Обмен отдела\5. ДУМА\Комиссия по ПЗЗ\2023\04-2023\Шмелева\кадастр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01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9CD80" w14:textId="77777777" w:rsidR="00E20718" w:rsidRDefault="00E20718" w:rsidP="009B298C">
      <w:pPr>
        <w:ind w:right="566"/>
        <w:jc w:val="center"/>
        <w:rPr>
          <w:rFonts w:ascii="Times New Roman" w:hAnsi="Times New Roman" w:cs="Times New Roman"/>
          <w:sz w:val="28"/>
        </w:rPr>
      </w:pPr>
    </w:p>
    <w:p w14:paraId="5EC5C09C" w14:textId="54DF766B" w:rsidR="00E20718" w:rsidRDefault="00E20718" w:rsidP="009B298C">
      <w:pPr>
        <w:ind w:right="566"/>
        <w:jc w:val="center"/>
        <w:rPr>
          <w:rFonts w:ascii="Times New Roman" w:hAnsi="Times New Roman" w:cs="Times New Roman"/>
          <w:sz w:val="28"/>
        </w:rPr>
      </w:pPr>
    </w:p>
    <w:p w14:paraId="1BCED1F2" w14:textId="6858FA0B" w:rsidR="006973E9" w:rsidRDefault="006973E9" w:rsidP="009B298C">
      <w:pPr>
        <w:ind w:right="566"/>
        <w:jc w:val="center"/>
        <w:rPr>
          <w:rFonts w:ascii="Times New Roman" w:hAnsi="Times New Roman" w:cs="Times New Roman"/>
          <w:sz w:val="28"/>
        </w:rPr>
      </w:pPr>
    </w:p>
    <w:p w14:paraId="387D5CA0" w14:textId="3C573DCB" w:rsidR="006973E9" w:rsidRDefault="006973E9" w:rsidP="009B298C">
      <w:pPr>
        <w:ind w:right="566"/>
        <w:jc w:val="center"/>
        <w:rPr>
          <w:rFonts w:ascii="Times New Roman" w:hAnsi="Times New Roman" w:cs="Times New Roman"/>
          <w:sz w:val="28"/>
        </w:rPr>
      </w:pPr>
    </w:p>
    <w:p w14:paraId="79EA5C26" w14:textId="2EDE21FB" w:rsidR="006973E9" w:rsidRDefault="006973E9" w:rsidP="009B298C">
      <w:pPr>
        <w:ind w:right="566"/>
        <w:jc w:val="center"/>
        <w:rPr>
          <w:rFonts w:ascii="Times New Roman" w:hAnsi="Times New Roman" w:cs="Times New Roman"/>
          <w:sz w:val="28"/>
        </w:rPr>
      </w:pPr>
    </w:p>
    <w:p w14:paraId="1ACA5D8C" w14:textId="607382A6" w:rsidR="006973E9" w:rsidRDefault="006973E9" w:rsidP="009B298C">
      <w:pPr>
        <w:ind w:right="566"/>
        <w:jc w:val="center"/>
        <w:rPr>
          <w:rFonts w:ascii="Times New Roman" w:hAnsi="Times New Roman" w:cs="Times New Roman"/>
          <w:sz w:val="28"/>
        </w:rPr>
      </w:pPr>
    </w:p>
    <w:p w14:paraId="4A67FC63" w14:textId="19D1649E" w:rsidR="006973E9" w:rsidRDefault="006973E9" w:rsidP="009B298C">
      <w:pPr>
        <w:ind w:right="566"/>
        <w:jc w:val="center"/>
        <w:rPr>
          <w:rFonts w:ascii="Times New Roman" w:hAnsi="Times New Roman" w:cs="Times New Roman"/>
          <w:sz w:val="28"/>
        </w:rPr>
      </w:pPr>
    </w:p>
    <w:p w14:paraId="110DC091" w14:textId="77777777" w:rsidR="004F7332" w:rsidRDefault="004F7332" w:rsidP="009B298C">
      <w:pPr>
        <w:ind w:right="566"/>
        <w:jc w:val="center"/>
        <w:rPr>
          <w:rFonts w:ascii="Times New Roman" w:hAnsi="Times New Roman" w:cs="Times New Roman"/>
          <w:sz w:val="28"/>
        </w:rPr>
      </w:pPr>
      <w:bookmarkStart w:id="1" w:name="_GoBack"/>
      <w:bookmarkEnd w:id="1"/>
    </w:p>
    <w:p w14:paraId="4EF424BC" w14:textId="075E1175" w:rsidR="004F7332" w:rsidRDefault="004F7332" w:rsidP="009B298C">
      <w:pPr>
        <w:ind w:right="566"/>
        <w:jc w:val="center"/>
        <w:rPr>
          <w:rFonts w:ascii="Times New Roman" w:hAnsi="Times New Roman" w:cs="Times New Roman"/>
          <w:sz w:val="28"/>
        </w:rPr>
      </w:pPr>
    </w:p>
    <w:p w14:paraId="3ED075B8" w14:textId="77777777" w:rsidR="004F7332" w:rsidRDefault="004F7332" w:rsidP="009B298C">
      <w:pPr>
        <w:ind w:right="566"/>
        <w:jc w:val="center"/>
        <w:rPr>
          <w:rFonts w:ascii="Times New Roman" w:hAnsi="Times New Roman" w:cs="Times New Roman"/>
          <w:sz w:val="28"/>
        </w:rPr>
      </w:pPr>
    </w:p>
    <w:p w14:paraId="438F0EE6" w14:textId="77777777" w:rsidR="006973E9" w:rsidRDefault="006973E9" w:rsidP="009B298C">
      <w:pPr>
        <w:ind w:right="566"/>
        <w:jc w:val="center"/>
        <w:rPr>
          <w:rFonts w:ascii="Times New Roman" w:hAnsi="Times New Roman" w:cs="Times New Roman"/>
          <w:sz w:val="28"/>
        </w:rPr>
      </w:pPr>
    </w:p>
    <w:p w14:paraId="15583C98" w14:textId="14516EBA" w:rsidR="009B298C" w:rsidRDefault="009B298C" w:rsidP="009B298C">
      <w:pPr>
        <w:ind w:right="566"/>
        <w:jc w:val="center"/>
        <w:rPr>
          <w:rFonts w:ascii="Times New Roman" w:hAnsi="Times New Roman" w:cs="Times New Roman"/>
          <w:sz w:val="28"/>
        </w:rPr>
      </w:pPr>
      <w:proofErr w:type="spellStart"/>
      <w:r w:rsidRPr="009F2869">
        <w:rPr>
          <w:rFonts w:ascii="Times New Roman" w:hAnsi="Times New Roman" w:cs="Times New Roman"/>
          <w:sz w:val="28"/>
        </w:rPr>
        <w:lastRenderedPageBreak/>
        <w:t>Выкопировка</w:t>
      </w:r>
      <w:proofErr w:type="spellEnd"/>
      <w:r w:rsidRPr="009F2869">
        <w:rPr>
          <w:rFonts w:ascii="Times New Roman" w:hAnsi="Times New Roman" w:cs="Times New Roman"/>
          <w:sz w:val="28"/>
        </w:rPr>
        <w:t xml:space="preserve"> со спутника </w:t>
      </w:r>
      <w:proofErr w:type="spellStart"/>
      <w:r w:rsidRPr="009F2869">
        <w:rPr>
          <w:rFonts w:ascii="Times New Roman" w:hAnsi="Times New Roman" w:cs="Times New Roman"/>
          <w:sz w:val="28"/>
        </w:rPr>
        <w:t>Google</w:t>
      </w:r>
      <w:proofErr w:type="spellEnd"/>
    </w:p>
    <w:p w14:paraId="131199D5" w14:textId="1CA7AE24" w:rsidR="006973E9" w:rsidRDefault="006973E9" w:rsidP="009B298C">
      <w:pPr>
        <w:ind w:right="566"/>
        <w:jc w:val="center"/>
        <w:rPr>
          <w:rFonts w:ascii="Times New Roman" w:hAnsi="Times New Roman" w:cs="Times New Roman"/>
          <w:sz w:val="28"/>
        </w:rPr>
      </w:pPr>
      <w:r w:rsidRPr="009F2869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FF9CA0" wp14:editId="16238183">
                <wp:simplePos x="0" y="0"/>
                <wp:positionH relativeFrom="margin">
                  <wp:posOffset>1995486</wp:posOffset>
                </wp:positionH>
                <wp:positionV relativeFrom="paragraph">
                  <wp:posOffset>990918</wp:posOffset>
                </wp:positionV>
                <wp:extent cx="1000125" cy="571500"/>
                <wp:effectExtent l="100013" t="14287" r="147637" b="0"/>
                <wp:wrapNone/>
                <wp:docPr id="6" name="Стрелка: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79524">
                          <a:off x="0" y="0"/>
                          <a:ext cx="1000125" cy="57150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D8380" id="Стрелка: вправо 6" o:spid="_x0000_s1026" type="#_x0000_t13" style="position:absolute;margin-left:157.1pt;margin-top:78.05pt;width:78.75pt;height:45pt;rotation:8169635fd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" adj="15429" fillcolor="#4472c4" strokecolor="#2f528f" strokeweight="1pt">
                <w10:wrap anchorx="margin"/>
              </v:shape>
            </w:pict>
          </mc:Fallback>
        </mc:AlternateContent>
      </w:r>
      <w:r w:rsidR="004F7332" w:rsidRPr="004F7332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4F7332" w:rsidRPr="004F7332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0D7B8D5E" wp14:editId="01E62458">
            <wp:extent cx="4933950" cy="4212063"/>
            <wp:effectExtent l="0" t="0" r="0" b="0"/>
            <wp:docPr id="8" name="Рисунок 8" descr="\\share\О Б М Е Н    ! ! !\№ 16 Архитектура\!Обмен отдела\5. ДУМА\Комиссия по ПЗЗ\2023\04-2023\Шмелева\спут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hare\О Б М Е Н    ! ! !\№ 16 Архитектура\!Обмен отдела\5. ДУМА\Комиссия по ПЗЗ\2023\04-2023\Шмелева\спутник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7" cy="4227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A36FB" w14:textId="77777777" w:rsidR="004F7332" w:rsidRDefault="00E20718" w:rsidP="009B298C">
      <w:pPr>
        <w:ind w:right="566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Выкопировка</w:t>
      </w:r>
      <w:proofErr w:type="spellEnd"/>
      <w:r>
        <w:rPr>
          <w:rFonts w:ascii="Times New Roman" w:hAnsi="Times New Roman" w:cs="Times New Roman"/>
          <w:sz w:val="28"/>
        </w:rPr>
        <w:t xml:space="preserve"> из </w:t>
      </w:r>
      <w:proofErr w:type="spellStart"/>
      <w:r>
        <w:rPr>
          <w:rFonts w:ascii="Times New Roman" w:hAnsi="Times New Roman" w:cs="Times New Roman"/>
          <w:sz w:val="28"/>
        </w:rPr>
        <w:t>МапИнфо</w:t>
      </w:r>
      <w:proofErr w:type="spellEnd"/>
    </w:p>
    <w:p w14:paraId="45973A04" w14:textId="6B2C33F0" w:rsidR="009B298C" w:rsidRDefault="004F7332" w:rsidP="004F7332">
      <w:pPr>
        <w:ind w:right="566"/>
        <w:jc w:val="center"/>
        <w:rPr>
          <w:rFonts w:ascii="Times New Roman" w:hAnsi="Times New Roman" w:cs="Times New Roman"/>
          <w:sz w:val="28"/>
        </w:rPr>
      </w:pPr>
      <w:r w:rsidRPr="009F2869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B7EE80" wp14:editId="10C5C335">
                <wp:simplePos x="0" y="0"/>
                <wp:positionH relativeFrom="margin">
                  <wp:posOffset>2322513</wp:posOffset>
                </wp:positionH>
                <wp:positionV relativeFrom="paragraph">
                  <wp:posOffset>1037908</wp:posOffset>
                </wp:positionV>
                <wp:extent cx="1000125" cy="571500"/>
                <wp:effectExtent l="100013" t="14287" r="147637" b="0"/>
                <wp:wrapNone/>
                <wp:docPr id="1" name="Стрелка: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79524">
                          <a:off x="0" y="0"/>
                          <a:ext cx="1000125" cy="57150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3F7FF" id="Стрелка: вправо 6" o:spid="_x0000_s1026" type="#_x0000_t13" style="position:absolute;margin-left:182.9pt;margin-top:81.75pt;width:78.75pt;height:45pt;rotation:8169635fd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" adj="15429" fillcolor="#4472c4" strokecolor="#2f528f" strokeweight="1pt">
                <w10:wrap anchorx="margin"/>
              </v:shape>
            </w:pict>
          </mc:Fallback>
        </mc:AlternateContent>
      </w:r>
      <w:r w:rsidRPr="004F7332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0CFD3CD1" wp14:editId="7719E8BD">
            <wp:extent cx="5057775" cy="4062396"/>
            <wp:effectExtent l="0" t="0" r="0" b="0"/>
            <wp:docPr id="9" name="Рисунок 9" descr="\\share\О Б М Е Н    ! ! !\№ 16 Архитектура\!Обмен отдела\5. ДУМА\Комиссия по ПЗЗ\2023\04-2023\Шмелева\пз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hare\О Б М Е Н    ! ! !\№ 16 Архитектура\!Обмен отдела\5. ДУМА\Комиссия по ПЗЗ\2023\04-2023\Шмелева\пзз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63" cy="4075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2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98C"/>
    <w:rsid w:val="001A367B"/>
    <w:rsid w:val="004F7332"/>
    <w:rsid w:val="006973E9"/>
    <w:rsid w:val="009B298C"/>
    <w:rsid w:val="00C23AD0"/>
    <w:rsid w:val="00D370C2"/>
    <w:rsid w:val="00E20718"/>
    <w:rsid w:val="00FC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45FB9"/>
  <w15:chartTrackingRefBased/>
  <w15:docId w15:val="{988A5522-E68B-43B9-ABC0-08C36C40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B298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E20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Николаевна Макеева</dc:creator>
  <cp:keywords/>
  <dc:description/>
  <cp:lastModifiedBy>Аминова Екатерина Александровна</cp:lastModifiedBy>
  <cp:revision>5</cp:revision>
  <cp:lastPrinted>2023-07-11T07:40:00Z</cp:lastPrinted>
  <dcterms:created xsi:type="dcterms:W3CDTF">2023-03-10T07:59:00Z</dcterms:created>
  <dcterms:modified xsi:type="dcterms:W3CDTF">2023-07-25T06:05:00Z</dcterms:modified>
</cp:coreProperties>
</file>