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C43E0" w:rsidRDefault="007C43E0"/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3360"/>
        <w:gridCol w:w="15"/>
        <w:gridCol w:w="930"/>
        <w:gridCol w:w="4800"/>
        <w:gridCol w:w="810"/>
      </w:tblGrid>
      <w:tr w:rsidR="00DF6694" w:rsidTr="007C43E0">
        <w:trPr>
          <w:trHeight w:val="2235"/>
        </w:trPr>
        <w:tc>
          <w:tcPr>
            <w:tcW w:w="3510" w:type="dxa"/>
            <w:gridSpan w:val="2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5745" w:type="dxa"/>
            <w:gridSpan w:val="3"/>
            <w:shd w:val="clear" w:color="auto" w:fill="auto"/>
          </w:tcPr>
          <w:p w:rsidR="007C43E0" w:rsidRPr="007C43E0" w:rsidRDefault="00FE040C" w:rsidP="00FE040C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bookmarkStart w:id="0" w:name="_GoBack"/>
            <w:bookmarkEnd w:id="0"/>
            <w:r w:rsidR="007C43E0" w:rsidRPr="007C43E0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7C43E0" w:rsidRPr="007C43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43E0" w:rsidRPr="007C43E0" w:rsidRDefault="007C43E0" w:rsidP="007C43E0">
            <w:pPr>
              <w:tabs>
                <w:tab w:val="left" w:pos="115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43E0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7C43E0" w:rsidRPr="007C43E0" w:rsidRDefault="007C43E0" w:rsidP="007C43E0">
            <w:pPr>
              <w:tabs>
                <w:tab w:val="left" w:pos="115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43E0">
              <w:rPr>
                <w:rFonts w:ascii="Times New Roman" w:hAnsi="Times New Roman"/>
                <w:sz w:val="28"/>
                <w:szCs w:val="28"/>
              </w:rPr>
              <w:t xml:space="preserve">Арамильского городского округа </w:t>
            </w:r>
          </w:p>
          <w:p w:rsidR="00DF6694" w:rsidRPr="007C43E0" w:rsidRDefault="00FE040C" w:rsidP="00FE040C">
            <w:pPr>
              <w:tabs>
                <w:tab w:val="left" w:pos="1155"/>
              </w:tabs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7C43E0" w:rsidRPr="007C43E0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20.11.2019 </w:t>
            </w:r>
            <w:r w:rsidR="007C43E0" w:rsidRPr="007C43E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727</w:t>
            </w:r>
          </w:p>
        </w:tc>
        <w:tc>
          <w:tcPr>
            <w:tcW w:w="810" w:type="dxa"/>
          </w:tcPr>
          <w:p w:rsidR="00DF6694" w:rsidRDefault="00DF6694" w:rsidP="006D5924">
            <w:pPr>
              <w:rPr>
                <w:sz w:val="1"/>
              </w:rPr>
            </w:pPr>
          </w:p>
        </w:tc>
      </w:tr>
      <w:tr w:rsidR="00DF6694" w:rsidTr="007C43E0">
        <w:trPr>
          <w:gridAfter w:val="1"/>
          <w:wAfter w:w="810" w:type="dxa"/>
          <w:trHeight w:val="360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9105" w:type="dxa"/>
            <w:gridSpan w:val="4"/>
            <w:shd w:val="clear" w:color="auto" w:fill="auto"/>
            <w:vAlign w:val="center"/>
          </w:tcPr>
          <w:p w:rsidR="00DF6694" w:rsidRDefault="00EC4B5E" w:rsidP="006D5924">
            <w:pPr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</w:rPr>
              <w:t>ПАСПОРТ</w:t>
            </w:r>
          </w:p>
        </w:tc>
      </w:tr>
      <w:tr w:rsidR="00DF6694" w:rsidTr="007C43E0">
        <w:trPr>
          <w:gridAfter w:val="1"/>
          <w:wAfter w:w="810" w:type="dxa"/>
          <w:trHeight w:val="360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9105" w:type="dxa"/>
            <w:gridSpan w:val="4"/>
            <w:shd w:val="clear" w:color="auto" w:fill="auto"/>
            <w:vAlign w:val="center"/>
          </w:tcPr>
          <w:p w:rsidR="00DF6694" w:rsidRDefault="00EC4B5E">
            <w:pPr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</w:rPr>
              <w:t>муниципальной программы</w:t>
            </w:r>
          </w:p>
        </w:tc>
      </w:tr>
      <w:tr w:rsidR="00DF6694" w:rsidTr="007C43E0">
        <w:trPr>
          <w:gridAfter w:val="1"/>
          <w:wAfter w:w="810" w:type="dxa"/>
          <w:trHeight w:val="690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9105" w:type="dxa"/>
            <w:gridSpan w:val="4"/>
            <w:shd w:val="clear" w:color="auto" w:fill="auto"/>
            <w:vAlign w:val="center"/>
          </w:tcPr>
          <w:p w:rsidR="00DF6694" w:rsidRDefault="00EC4B5E">
            <w:pPr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</w:rPr>
              <w:t>«Социальная поддержка населения Арамильского  городского округа до 2024 года»</w:t>
            </w:r>
          </w:p>
        </w:tc>
      </w:tr>
      <w:tr w:rsidR="00DF6694" w:rsidTr="007C43E0">
        <w:trPr>
          <w:gridAfter w:val="1"/>
          <w:wAfter w:w="810" w:type="dxa"/>
          <w:trHeight w:hRule="exact" w:val="150"/>
        </w:trPr>
        <w:tc>
          <w:tcPr>
            <w:tcW w:w="9255" w:type="dxa"/>
            <w:gridSpan w:val="5"/>
          </w:tcPr>
          <w:p w:rsidR="00DF6694" w:rsidRDefault="00DF6694">
            <w:pPr>
              <w:rPr>
                <w:sz w:val="1"/>
              </w:rPr>
            </w:pPr>
          </w:p>
        </w:tc>
      </w:tr>
      <w:tr w:rsidR="00DF6694" w:rsidTr="007C43E0">
        <w:trPr>
          <w:gridAfter w:val="1"/>
          <w:wAfter w:w="810" w:type="dxa"/>
          <w:trHeight w:val="1365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Ответственный исполнитель муниципальной программы</w:t>
            </w:r>
          </w:p>
        </w:tc>
        <w:tc>
          <w:tcPr>
            <w:tcW w:w="573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Администрация Арамильского городского округа</w:t>
            </w:r>
          </w:p>
        </w:tc>
      </w:tr>
      <w:tr w:rsidR="00DF6694" w:rsidTr="007C43E0">
        <w:trPr>
          <w:gridAfter w:val="1"/>
          <w:wAfter w:w="810" w:type="dxa"/>
          <w:trHeight w:val="1035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Сроки реализации муниципальной программы</w:t>
            </w:r>
          </w:p>
        </w:tc>
        <w:tc>
          <w:tcPr>
            <w:tcW w:w="930" w:type="dxa"/>
            <w:tcBorders>
              <w:top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2020 -</w:t>
            </w:r>
          </w:p>
        </w:tc>
        <w:tc>
          <w:tcPr>
            <w:tcW w:w="480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2024 годы</w:t>
            </w:r>
          </w:p>
        </w:tc>
      </w:tr>
      <w:tr w:rsidR="00DF6694" w:rsidTr="007C43E0">
        <w:trPr>
          <w:gridAfter w:val="1"/>
          <w:wAfter w:w="810" w:type="dxa"/>
          <w:trHeight w:val="2310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Цели и задачи муниципальной программы</w:t>
            </w:r>
          </w:p>
        </w:tc>
        <w:tc>
          <w:tcPr>
            <w:tcW w:w="573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Цель 1. 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 Обеспечение интеграции инвалидов в общество.</w:t>
            </w:r>
          </w:p>
        </w:tc>
      </w:tr>
      <w:tr w:rsidR="00DF6694" w:rsidTr="007C43E0">
        <w:trPr>
          <w:gridAfter w:val="1"/>
          <w:wAfter w:w="810" w:type="dxa"/>
          <w:trHeight w:val="1650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DF6694">
            <w:pPr>
              <w:rPr>
                <w:rFonts w:ascii="Times New Roman" w:hAnsi="Times New Roman"/>
                <w:noProof/>
                <w:color w:val="000000"/>
                <w:sz w:val="19"/>
              </w:rPr>
            </w:pPr>
          </w:p>
        </w:tc>
        <w:tc>
          <w:tcPr>
            <w:tcW w:w="573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Задача 1.1. Оценка состояния доступности приоритетных объектов и услуг в приоритетных сферах жизнедеяте</w:t>
            </w:r>
            <w:r w:rsidR="00513471">
              <w:rPr>
                <w:rFonts w:ascii="Times New Roman" w:hAnsi="Times New Roman"/>
                <w:noProof/>
                <w:color w:val="000000"/>
                <w:sz w:val="28"/>
              </w:rPr>
              <w:t>льности инвалидов и других мало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t>мобильных групп населения</w:t>
            </w:r>
            <w:r w:rsidR="00A51454">
              <w:rPr>
                <w:rFonts w:ascii="Times New Roman" w:hAnsi="Times New Roman"/>
                <w:noProof/>
                <w:color w:val="000000"/>
                <w:sz w:val="28"/>
              </w:rPr>
              <w:t>.</w:t>
            </w:r>
          </w:p>
        </w:tc>
      </w:tr>
      <w:tr w:rsidR="00DF6694" w:rsidTr="00513471">
        <w:trPr>
          <w:gridAfter w:val="1"/>
          <w:wAfter w:w="810" w:type="dxa"/>
          <w:trHeight w:val="1635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DF6694">
            <w:pPr>
              <w:rPr>
                <w:rFonts w:ascii="Times New Roman" w:hAnsi="Times New Roman"/>
                <w:noProof/>
                <w:color w:val="000000"/>
                <w:sz w:val="19"/>
              </w:rPr>
            </w:pPr>
          </w:p>
        </w:tc>
        <w:tc>
          <w:tcPr>
            <w:tcW w:w="573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Задача 1.2. Повышение уровня доступности приоритетных объектов и услуг в приоритетных сферах жизнедея</w:t>
            </w:r>
            <w:r w:rsidR="00513471">
              <w:rPr>
                <w:rFonts w:ascii="Times New Roman" w:hAnsi="Times New Roman"/>
                <w:noProof/>
                <w:color w:val="000000"/>
                <w:sz w:val="28"/>
              </w:rPr>
              <w:t>тельности инвалидов и других ма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t>ломобильных групп населения в Арамильском городском округе.</w:t>
            </w:r>
          </w:p>
        </w:tc>
      </w:tr>
      <w:tr w:rsidR="00DF6694" w:rsidTr="00513471">
        <w:trPr>
          <w:gridAfter w:val="1"/>
          <w:wAfter w:w="810" w:type="dxa"/>
          <w:trHeight w:val="1005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6694" w:rsidRDefault="00DF6694">
            <w:pPr>
              <w:rPr>
                <w:rFonts w:ascii="Times New Roman" w:hAnsi="Times New Roman"/>
                <w:noProof/>
                <w:color w:val="000000"/>
                <w:sz w:val="19"/>
              </w:rPr>
            </w:pPr>
          </w:p>
          <w:p w:rsidR="00513471" w:rsidRDefault="00513471">
            <w:pPr>
              <w:rPr>
                <w:rFonts w:ascii="Times New Roman" w:hAnsi="Times New Roman"/>
                <w:noProof/>
                <w:color w:val="000000"/>
                <w:sz w:val="19"/>
              </w:rPr>
            </w:pPr>
          </w:p>
        </w:tc>
        <w:tc>
          <w:tcPr>
            <w:tcW w:w="5730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Задача 1.3. Устранение социальной разобщенности инвалидов и граждан, не являющихся инвалидами.</w:t>
            </w:r>
          </w:p>
        </w:tc>
      </w:tr>
    </w:tbl>
    <w:p w:rsidR="00DF6694" w:rsidRDefault="00DF6694">
      <w:pPr>
        <w:sectPr w:rsidR="00DF6694" w:rsidSect="007C43E0">
          <w:pgSz w:w="12240" w:h="15840"/>
          <w:pgMar w:top="1134" w:right="567" w:bottom="1134" w:left="1418" w:header="709" w:footer="709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3375"/>
        <w:gridCol w:w="5730"/>
      </w:tblGrid>
      <w:tr w:rsidR="00DF6694">
        <w:trPr>
          <w:trHeight w:hRule="exact" w:val="1440"/>
        </w:trPr>
        <w:tc>
          <w:tcPr>
            <w:tcW w:w="9255" w:type="dxa"/>
            <w:gridSpan w:val="3"/>
          </w:tcPr>
          <w:p w:rsidR="00DF6694" w:rsidRDefault="00DF6694">
            <w:pPr>
              <w:rPr>
                <w:sz w:val="1"/>
              </w:rPr>
            </w:pPr>
          </w:p>
        </w:tc>
      </w:tr>
      <w:tr w:rsidR="00DF6694" w:rsidTr="00513471">
        <w:trPr>
          <w:trHeight w:val="1320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DF6694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Цель 2. Повышение социальной активности населения и общественных объединений, действующих на территории Арамильского городского округа.</w:t>
            </w:r>
          </w:p>
        </w:tc>
      </w:tr>
      <w:tr w:rsidR="00DF6694">
        <w:trPr>
          <w:trHeight w:val="1020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DF6694">
            <w:pPr>
              <w:rPr>
                <w:rFonts w:ascii="Times New Roman" w:hAnsi="Times New Roman"/>
                <w:noProof/>
                <w:color w:val="000000"/>
                <w:sz w:val="19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Задача 2.1. Поддержка инициатив различных социальных групп по созданию общественных объединений</w:t>
            </w:r>
            <w:r w:rsidR="00A51454">
              <w:rPr>
                <w:rFonts w:ascii="Times New Roman" w:hAnsi="Times New Roman"/>
                <w:noProof/>
                <w:color w:val="000000"/>
                <w:sz w:val="28"/>
              </w:rPr>
              <w:t>.</w:t>
            </w:r>
          </w:p>
        </w:tc>
      </w:tr>
      <w:tr w:rsidR="00DF6694">
        <w:trPr>
          <w:trHeight w:val="2595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DF6694">
            <w:pPr>
              <w:rPr>
                <w:rFonts w:ascii="Times New Roman" w:hAnsi="Times New Roman"/>
                <w:noProof/>
                <w:color w:val="000000"/>
                <w:sz w:val="19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Задача 2.2. Создание условий для эффективной работы и тесного взаимодействия Администрации Арамильского городского округа, действую-щих в городском округе общественных объединений (организаций) через систему реализации совместных мероприятий и социальных проектов</w:t>
            </w:r>
            <w:r w:rsidR="00A51454">
              <w:rPr>
                <w:rFonts w:ascii="Times New Roman" w:hAnsi="Times New Roman"/>
                <w:noProof/>
                <w:color w:val="000000"/>
                <w:sz w:val="28"/>
              </w:rPr>
              <w:t>.</w:t>
            </w:r>
          </w:p>
        </w:tc>
      </w:tr>
      <w:tr w:rsidR="00DF6694" w:rsidTr="00A51454">
        <w:trPr>
          <w:trHeight w:val="1693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DF6694">
            <w:pPr>
              <w:rPr>
                <w:rFonts w:ascii="Times New Roman" w:hAnsi="Times New Roman"/>
                <w:noProof/>
                <w:color w:val="000000"/>
                <w:sz w:val="19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Задача 2.3. Формирование четких механизмов поддержки социально-активных граждан и объединений граждан Арамильского городского округа, направленных на решение социально-значимых проблем</w:t>
            </w:r>
            <w:r w:rsidR="00A51454">
              <w:rPr>
                <w:rFonts w:ascii="Times New Roman" w:hAnsi="Times New Roman"/>
                <w:noProof/>
                <w:color w:val="000000"/>
                <w:sz w:val="28"/>
              </w:rPr>
              <w:t>.</w:t>
            </w:r>
          </w:p>
        </w:tc>
      </w:tr>
      <w:tr w:rsidR="00DF6694">
        <w:trPr>
          <w:trHeight w:val="1005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DF6694">
            <w:pPr>
              <w:rPr>
                <w:rFonts w:ascii="Times New Roman" w:hAnsi="Times New Roman"/>
                <w:noProof/>
                <w:color w:val="000000"/>
                <w:sz w:val="19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Задача 2.4. Оказание мер социальной поддержки гражданам, оказавшимся в экстренной ситуации</w:t>
            </w:r>
            <w:r w:rsidR="00A51454">
              <w:rPr>
                <w:rFonts w:ascii="Times New Roman" w:hAnsi="Times New Roman"/>
                <w:noProof/>
                <w:color w:val="000000"/>
                <w:sz w:val="28"/>
              </w:rPr>
              <w:t>.</w:t>
            </w:r>
          </w:p>
        </w:tc>
      </w:tr>
      <w:tr w:rsidR="00DF6694">
        <w:trPr>
          <w:trHeight w:val="1635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DF6694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Цель 3. Формирование условий для повышения эффективности системы социальной защиты и социальной поддержки отдельных категорий граждан в Арамильском городском округе</w:t>
            </w:r>
            <w:r w:rsidR="00A51454">
              <w:rPr>
                <w:rFonts w:ascii="Times New Roman" w:hAnsi="Times New Roman"/>
                <w:noProof/>
                <w:color w:val="000000"/>
                <w:sz w:val="28"/>
              </w:rPr>
              <w:t>.</w:t>
            </w:r>
          </w:p>
        </w:tc>
      </w:tr>
      <w:tr w:rsidR="00DF6694">
        <w:trPr>
          <w:trHeight w:val="1335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DF6694">
            <w:pPr>
              <w:rPr>
                <w:rFonts w:ascii="Times New Roman" w:hAnsi="Times New Roman"/>
                <w:noProof/>
                <w:color w:val="000000"/>
                <w:sz w:val="19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Задача 3.1. Социальная поддержка граждан в виде предоставления компенсаций расходов и субсидий на оплату жилого помещения и коммуналь-ных услуг</w:t>
            </w:r>
            <w:r w:rsidR="00A51454">
              <w:rPr>
                <w:rFonts w:ascii="Times New Roman" w:hAnsi="Times New Roman"/>
                <w:noProof/>
                <w:color w:val="000000"/>
                <w:sz w:val="28"/>
              </w:rPr>
              <w:t>.</w:t>
            </w:r>
          </w:p>
        </w:tc>
      </w:tr>
      <w:tr w:rsidR="00DF6694" w:rsidTr="00513471">
        <w:trPr>
          <w:trHeight w:val="1320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DF6694">
            <w:pPr>
              <w:rPr>
                <w:rFonts w:ascii="Times New Roman" w:hAnsi="Times New Roman"/>
                <w:noProof/>
                <w:color w:val="000000"/>
                <w:sz w:val="19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Задача 3.2. Обеспечение исполнения полномочий Министерства социальной политики Свердловской области и его территориальных органов</w:t>
            </w:r>
            <w:r w:rsidR="00A51454">
              <w:rPr>
                <w:rFonts w:ascii="Times New Roman" w:hAnsi="Times New Roman"/>
                <w:noProof/>
                <w:color w:val="000000"/>
                <w:sz w:val="28"/>
              </w:rPr>
              <w:t>.</w:t>
            </w:r>
          </w:p>
        </w:tc>
      </w:tr>
      <w:tr w:rsidR="00DF6694" w:rsidTr="00513471">
        <w:trPr>
          <w:trHeight w:val="1005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6694" w:rsidRDefault="00DF6694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  <w:p w:rsidR="00513471" w:rsidRDefault="00513471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  <w:p w:rsidR="00513471" w:rsidRDefault="00513471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Цель 4. Предупреждение рецидива преступлений со стороны лиц, освободившихся из мест лишения свободы</w:t>
            </w:r>
            <w:r w:rsidR="00A51454">
              <w:rPr>
                <w:rFonts w:ascii="Times New Roman" w:hAnsi="Times New Roman"/>
                <w:noProof/>
                <w:color w:val="000000"/>
                <w:sz w:val="28"/>
              </w:rPr>
              <w:t>.</w:t>
            </w:r>
          </w:p>
        </w:tc>
      </w:tr>
    </w:tbl>
    <w:p w:rsidR="00DF6694" w:rsidRDefault="00DF6694">
      <w:pPr>
        <w:sectPr w:rsidR="00DF6694">
          <w:pgSz w:w="12240" w:h="15840"/>
          <w:pgMar w:top="0" w:right="849" w:bottom="0" w:left="1699" w:header="708" w:footer="708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3375"/>
        <w:gridCol w:w="5730"/>
      </w:tblGrid>
      <w:tr w:rsidR="00DF6694">
        <w:trPr>
          <w:trHeight w:hRule="exact" w:val="1440"/>
        </w:trPr>
        <w:tc>
          <w:tcPr>
            <w:tcW w:w="9255" w:type="dxa"/>
            <w:gridSpan w:val="3"/>
          </w:tcPr>
          <w:p w:rsidR="00DF6694" w:rsidRDefault="00DF6694">
            <w:pPr>
              <w:rPr>
                <w:sz w:val="1"/>
              </w:rPr>
            </w:pPr>
          </w:p>
        </w:tc>
      </w:tr>
      <w:tr w:rsidR="00DF6694" w:rsidTr="00513471">
        <w:trPr>
          <w:trHeight w:val="1005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DF6694">
            <w:pPr>
              <w:rPr>
                <w:rFonts w:ascii="Times New Roman" w:hAnsi="Times New Roman"/>
                <w:noProof/>
                <w:color w:val="000000"/>
                <w:sz w:val="19"/>
              </w:rPr>
            </w:pPr>
          </w:p>
        </w:tc>
        <w:tc>
          <w:tcPr>
            <w:tcW w:w="5730" w:type="dxa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Задача 4.1. Содействие трудовой занятости лиц, освободившихся из мест лишения свободы</w:t>
            </w:r>
            <w:r w:rsidR="00A51454">
              <w:rPr>
                <w:rFonts w:ascii="Times New Roman" w:hAnsi="Times New Roman"/>
                <w:noProof/>
                <w:color w:val="000000"/>
                <w:sz w:val="28"/>
              </w:rPr>
              <w:t>.</w:t>
            </w:r>
          </w:p>
        </w:tc>
      </w:tr>
      <w:tr w:rsidR="00DF6694">
        <w:trPr>
          <w:trHeight w:val="1335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DF6694">
            <w:pPr>
              <w:rPr>
                <w:rFonts w:ascii="Times New Roman" w:hAnsi="Times New Roman"/>
                <w:noProof/>
                <w:color w:val="000000"/>
                <w:sz w:val="19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Задача 4.2. Обеспечение социального сопровождения и реабилитации лиц, в том числе несовершеннолетних, освободившихся из мест лишения свободы</w:t>
            </w:r>
            <w:r w:rsidR="00A51454">
              <w:rPr>
                <w:rFonts w:ascii="Times New Roman" w:hAnsi="Times New Roman"/>
                <w:noProof/>
                <w:color w:val="000000"/>
                <w:sz w:val="28"/>
              </w:rPr>
              <w:t>.</w:t>
            </w:r>
          </w:p>
        </w:tc>
      </w:tr>
      <w:tr w:rsidR="00DF6694" w:rsidTr="00513471">
        <w:trPr>
          <w:trHeight w:val="889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EC4B5E" w:rsidP="00513471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 xml:space="preserve">Перечень подпрограмм муниципальной программы </w:t>
            </w:r>
          </w:p>
        </w:tc>
        <w:tc>
          <w:tcPr>
            <w:tcW w:w="57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1. «Доступная среда для инвалидов и маломобильных групп населения в Ара-мильском городском округе».</w:t>
            </w:r>
          </w:p>
        </w:tc>
      </w:tr>
      <w:tr w:rsidR="00DF6694" w:rsidTr="005F7D84">
        <w:trPr>
          <w:trHeight w:val="1046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DF6694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2. «Поддержка деятельности общественных объединений, действующих на территории Арамильского городского округа, и отдельных категорий граждан»</w:t>
            </w:r>
            <w:r w:rsidR="00513471">
              <w:rPr>
                <w:rFonts w:ascii="Times New Roman" w:hAnsi="Times New Roman"/>
                <w:noProof/>
                <w:color w:val="000000"/>
                <w:sz w:val="28"/>
              </w:rPr>
              <w:t>.</w:t>
            </w:r>
          </w:p>
        </w:tc>
      </w:tr>
      <w:tr w:rsidR="00DF6694">
        <w:trPr>
          <w:trHeight w:val="1350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DF6694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3. «Социальная поддержка населения Арамильского городского округа в форме субсидий и компенсаций на оплату жилого помещения и коммунальных услуг»</w:t>
            </w:r>
            <w:r w:rsidR="00513471">
              <w:rPr>
                <w:rFonts w:ascii="Times New Roman" w:hAnsi="Times New Roman"/>
                <w:noProof/>
                <w:color w:val="000000"/>
                <w:sz w:val="28"/>
              </w:rPr>
              <w:t>.</w:t>
            </w:r>
          </w:p>
        </w:tc>
      </w:tr>
      <w:tr w:rsidR="00DF6694">
        <w:trPr>
          <w:trHeight w:val="1020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DF6694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4. «Социальная адаптация и ресоциализация в Арамильском городском округе лиц, освободившихся из мест лишения свободы»</w:t>
            </w:r>
            <w:r w:rsidR="00513471">
              <w:rPr>
                <w:rFonts w:ascii="Times New Roman" w:hAnsi="Times New Roman"/>
                <w:noProof/>
                <w:color w:val="000000"/>
                <w:sz w:val="28"/>
              </w:rPr>
              <w:t>.</w:t>
            </w:r>
          </w:p>
        </w:tc>
      </w:tr>
      <w:tr w:rsidR="00DF6694" w:rsidTr="005F7D84">
        <w:trPr>
          <w:trHeight w:val="2558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7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1. Доля объектов социальной инфраструктуры, на котор</w:t>
            </w:r>
            <w:r w:rsidR="007C43E0">
              <w:rPr>
                <w:rFonts w:ascii="Times New Roman" w:hAnsi="Times New Roman"/>
                <w:noProof/>
                <w:color w:val="000000"/>
                <w:sz w:val="28"/>
              </w:rPr>
              <w:t>ые сформированы паспорта доступ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t>ности, сред</w:t>
            </w:r>
            <w:r w:rsidR="007C43E0">
              <w:rPr>
                <w:rFonts w:ascii="Times New Roman" w:hAnsi="Times New Roman"/>
                <w:noProof/>
                <w:color w:val="000000"/>
                <w:sz w:val="28"/>
              </w:rPr>
              <w:t>и общего количества объектов со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t>циальной инфраструктуры в приоритетных сферах жи</w:t>
            </w:r>
            <w:r w:rsidR="007C43E0">
              <w:rPr>
                <w:rFonts w:ascii="Times New Roman" w:hAnsi="Times New Roman"/>
                <w:noProof/>
                <w:color w:val="000000"/>
                <w:sz w:val="28"/>
              </w:rPr>
              <w:t>знедеятельности инвалидов и дру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t>гих маломобильных групп населения в Ара-мильском городском округе</w:t>
            </w:r>
            <w:r w:rsidR="00A51454">
              <w:rPr>
                <w:rFonts w:ascii="Times New Roman" w:hAnsi="Times New Roman"/>
                <w:noProof/>
                <w:color w:val="000000"/>
                <w:sz w:val="28"/>
              </w:rPr>
              <w:t>.</w:t>
            </w:r>
          </w:p>
        </w:tc>
      </w:tr>
      <w:tr w:rsidR="00DF6694" w:rsidTr="00513471">
        <w:trPr>
          <w:trHeight w:val="1665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DF6694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2.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  <w:r w:rsidR="00A51454">
              <w:rPr>
                <w:rFonts w:ascii="Times New Roman" w:hAnsi="Times New Roman"/>
                <w:noProof/>
                <w:color w:val="000000"/>
                <w:sz w:val="28"/>
              </w:rPr>
              <w:t>.</w:t>
            </w:r>
          </w:p>
        </w:tc>
      </w:tr>
      <w:tr w:rsidR="00DF6694" w:rsidTr="005F7D84">
        <w:trPr>
          <w:trHeight w:val="721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6694" w:rsidRDefault="00DF6694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  <w:p w:rsidR="00513471" w:rsidRDefault="00513471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  <w:p w:rsidR="00513471" w:rsidRDefault="00513471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3. Численность трудоустроенных инвалидов (ежегодно)</w:t>
            </w:r>
            <w:r w:rsidR="00A51454">
              <w:rPr>
                <w:rFonts w:ascii="Times New Roman" w:hAnsi="Times New Roman"/>
                <w:noProof/>
                <w:color w:val="000000"/>
                <w:sz w:val="28"/>
              </w:rPr>
              <w:t>.</w:t>
            </w:r>
          </w:p>
        </w:tc>
      </w:tr>
    </w:tbl>
    <w:p w:rsidR="00DF6694" w:rsidRDefault="00DF6694">
      <w:pPr>
        <w:sectPr w:rsidR="00DF6694">
          <w:pgSz w:w="12240" w:h="15840"/>
          <w:pgMar w:top="0" w:right="849" w:bottom="0" w:left="1699" w:header="708" w:footer="708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3375"/>
        <w:gridCol w:w="5730"/>
      </w:tblGrid>
      <w:tr w:rsidR="00DF6694">
        <w:trPr>
          <w:trHeight w:hRule="exact" w:val="1440"/>
        </w:trPr>
        <w:tc>
          <w:tcPr>
            <w:tcW w:w="9255" w:type="dxa"/>
            <w:gridSpan w:val="3"/>
          </w:tcPr>
          <w:p w:rsidR="00DF6694" w:rsidRDefault="00DF6694">
            <w:pPr>
              <w:rPr>
                <w:sz w:val="1"/>
              </w:rPr>
            </w:pPr>
          </w:p>
        </w:tc>
      </w:tr>
      <w:tr w:rsidR="00DF6694" w:rsidTr="005F7D84">
        <w:trPr>
          <w:trHeight w:val="1244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DF6694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4. Количество вновь созданных общественных объединений (организаций), увеличение общественных объединений (организаций)</w:t>
            </w:r>
            <w:r w:rsidR="00A51454">
              <w:rPr>
                <w:rFonts w:ascii="Times New Roman" w:hAnsi="Times New Roman"/>
                <w:noProof/>
                <w:color w:val="000000"/>
                <w:sz w:val="28"/>
              </w:rPr>
              <w:t>.</w:t>
            </w:r>
          </w:p>
        </w:tc>
      </w:tr>
      <w:tr w:rsidR="00DF6694">
        <w:trPr>
          <w:trHeight w:val="690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DF6694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5. Количество реализованных совместных мероприятий</w:t>
            </w:r>
            <w:r w:rsidR="00A51454">
              <w:rPr>
                <w:rFonts w:ascii="Times New Roman" w:hAnsi="Times New Roman"/>
                <w:noProof/>
                <w:color w:val="000000"/>
                <w:sz w:val="28"/>
              </w:rPr>
              <w:t>.</w:t>
            </w:r>
          </w:p>
        </w:tc>
      </w:tr>
      <w:tr w:rsidR="00DF6694" w:rsidTr="005F7D84">
        <w:trPr>
          <w:trHeight w:val="957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DF6694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6. Уровень информированности населения о работе общественных объединений (организаций)</w:t>
            </w:r>
            <w:r w:rsidR="00A51454">
              <w:rPr>
                <w:rFonts w:ascii="Times New Roman" w:hAnsi="Times New Roman"/>
                <w:noProof/>
                <w:color w:val="000000"/>
                <w:sz w:val="28"/>
              </w:rPr>
              <w:t>.</w:t>
            </w:r>
          </w:p>
        </w:tc>
      </w:tr>
      <w:tr w:rsidR="00DF6694" w:rsidTr="005F7D84">
        <w:trPr>
          <w:trHeight w:val="1848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DF6694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7. Доля граждан, оказавшихся в экстренной ситуации, получивших меры социальной поддержки, в общей численности граждан, оказавшихся в экстренной ситуации, обратившихся в Администрацию Арамильского городского округа</w:t>
            </w:r>
            <w:r w:rsidR="00A51454">
              <w:rPr>
                <w:rFonts w:ascii="Times New Roman" w:hAnsi="Times New Roman"/>
                <w:noProof/>
                <w:color w:val="000000"/>
                <w:sz w:val="28"/>
              </w:rPr>
              <w:t>.</w:t>
            </w:r>
          </w:p>
        </w:tc>
      </w:tr>
      <w:tr w:rsidR="00DF6694" w:rsidTr="005F7D84">
        <w:trPr>
          <w:trHeight w:val="2600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DF6694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8. Доля граждан, получивших меры социальной поддержки, в общей численности граждан, имеющих право на соответствующие меры социальной поддержки и обратившихся в Подразд</w:t>
            </w:r>
            <w:r w:rsidR="007C43E0">
              <w:rPr>
                <w:rFonts w:ascii="Times New Roman" w:hAnsi="Times New Roman"/>
                <w:noProof/>
                <w:color w:val="000000"/>
                <w:sz w:val="28"/>
              </w:rPr>
              <w:t>еление по осуществлению начисле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t>ний су</w:t>
            </w:r>
            <w:r w:rsidR="007C43E0">
              <w:rPr>
                <w:rFonts w:ascii="Times New Roman" w:hAnsi="Times New Roman"/>
                <w:noProof/>
                <w:color w:val="000000"/>
                <w:sz w:val="28"/>
              </w:rPr>
              <w:t>бсидий и компенсаций при Админи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t>страции Арамильского городского округа</w:t>
            </w:r>
            <w:r w:rsidR="00A51454">
              <w:rPr>
                <w:rFonts w:ascii="Times New Roman" w:hAnsi="Times New Roman"/>
                <w:noProof/>
                <w:color w:val="000000"/>
                <w:sz w:val="28"/>
              </w:rPr>
              <w:t>.</w:t>
            </w:r>
          </w:p>
        </w:tc>
      </w:tr>
      <w:tr w:rsidR="00DF6694">
        <w:trPr>
          <w:trHeight w:val="1665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DF6694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9. Количество обоснованных жалоб на действия (бездействие) органов социальной политики, поступивших в Администрацию Арамильского городского округа по вопросу начислений субсидий и компенсаций</w:t>
            </w:r>
            <w:r w:rsidR="00A51454">
              <w:rPr>
                <w:rFonts w:ascii="Times New Roman" w:hAnsi="Times New Roman"/>
                <w:noProof/>
                <w:color w:val="000000"/>
                <w:sz w:val="28"/>
              </w:rPr>
              <w:t>.</w:t>
            </w:r>
          </w:p>
        </w:tc>
      </w:tr>
      <w:tr w:rsidR="00DF6694">
        <w:trPr>
          <w:trHeight w:val="1020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DF6694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10. Доля трудоустроенных лиц, освободившихся из мест лишения свободы, обратившихся в Центр занятости населения</w:t>
            </w:r>
            <w:r w:rsidR="00A51454">
              <w:rPr>
                <w:rFonts w:ascii="Times New Roman" w:hAnsi="Times New Roman"/>
                <w:noProof/>
                <w:color w:val="000000"/>
                <w:sz w:val="28"/>
              </w:rPr>
              <w:t>.</w:t>
            </w:r>
          </w:p>
        </w:tc>
      </w:tr>
      <w:tr w:rsidR="00DF6694" w:rsidTr="005F7D84">
        <w:trPr>
          <w:trHeight w:val="137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Обьем финансирования</w:t>
            </w:r>
          </w:p>
        </w:tc>
        <w:tc>
          <w:tcPr>
            <w:tcW w:w="57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ВСЕГО:</w:t>
            </w:r>
          </w:p>
        </w:tc>
      </w:tr>
      <w:tr w:rsidR="00DF6694">
        <w:trPr>
          <w:trHeight w:val="360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муниципальной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236 548,5 тыс. рублей</w:t>
            </w:r>
          </w:p>
        </w:tc>
      </w:tr>
      <w:tr w:rsidR="00DF6694" w:rsidTr="005F7D84">
        <w:trPr>
          <w:trHeight w:val="261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программы по годам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в том числе:</w:t>
            </w:r>
          </w:p>
        </w:tc>
      </w:tr>
      <w:tr w:rsidR="00DF6694" w:rsidTr="005F7D84">
        <w:trPr>
          <w:trHeight w:val="1599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13471" w:rsidRDefault="00EC4B5E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реализации, тыс. рублей</w:t>
            </w:r>
          </w:p>
          <w:p w:rsidR="00513471" w:rsidRPr="00513471" w:rsidRDefault="00513471" w:rsidP="00513471">
            <w:pPr>
              <w:rPr>
                <w:rFonts w:ascii="Times New Roman" w:hAnsi="Times New Roman"/>
                <w:sz w:val="28"/>
              </w:rPr>
            </w:pPr>
          </w:p>
          <w:p w:rsidR="00513471" w:rsidRPr="00513471" w:rsidRDefault="00513471" w:rsidP="00513471">
            <w:pPr>
              <w:rPr>
                <w:rFonts w:ascii="Times New Roman" w:hAnsi="Times New Roman"/>
                <w:sz w:val="28"/>
              </w:rPr>
            </w:pPr>
          </w:p>
          <w:p w:rsidR="00513471" w:rsidRDefault="00513471" w:rsidP="00513471">
            <w:pPr>
              <w:rPr>
                <w:rFonts w:ascii="Times New Roman" w:hAnsi="Times New Roman"/>
                <w:sz w:val="28"/>
              </w:rPr>
            </w:pPr>
          </w:p>
          <w:p w:rsidR="00DF6694" w:rsidRDefault="00DF6694" w:rsidP="00513471">
            <w:pPr>
              <w:ind w:firstLine="720"/>
              <w:rPr>
                <w:rFonts w:ascii="Times New Roman" w:hAnsi="Times New Roman"/>
                <w:sz w:val="28"/>
              </w:rPr>
            </w:pPr>
          </w:p>
          <w:p w:rsidR="00513471" w:rsidRPr="00513471" w:rsidRDefault="00513471" w:rsidP="00513471">
            <w:pPr>
              <w:ind w:firstLine="720"/>
              <w:rPr>
                <w:rFonts w:ascii="Times New Roman" w:hAnsi="Times New Roman"/>
                <w:sz w:val="28"/>
              </w:rPr>
            </w:pPr>
          </w:p>
        </w:tc>
        <w:tc>
          <w:tcPr>
            <w:tcW w:w="573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2020 год - 47 277,4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2021 год - 47 318,8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2022 год - 47 311,5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2023 год - 47 324,1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2024 год - 47 316,8 тыс. рублей</w:t>
            </w:r>
          </w:p>
        </w:tc>
      </w:tr>
    </w:tbl>
    <w:p w:rsidR="00DF6694" w:rsidRDefault="00DF6694">
      <w:pPr>
        <w:sectPr w:rsidR="00DF6694">
          <w:pgSz w:w="12240" w:h="15840"/>
          <w:pgMar w:top="0" w:right="849" w:bottom="0" w:left="1699" w:header="708" w:footer="708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3375"/>
        <w:gridCol w:w="5730"/>
      </w:tblGrid>
      <w:tr w:rsidR="00DF6694">
        <w:trPr>
          <w:trHeight w:hRule="exact" w:val="1440"/>
        </w:trPr>
        <w:tc>
          <w:tcPr>
            <w:tcW w:w="9255" w:type="dxa"/>
            <w:gridSpan w:val="3"/>
          </w:tcPr>
          <w:p w:rsidR="00DF6694" w:rsidRDefault="00DF6694">
            <w:pPr>
              <w:rPr>
                <w:sz w:val="1"/>
              </w:rPr>
            </w:pPr>
          </w:p>
        </w:tc>
      </w:tr>
      <w:tr w:rsidR="00DF6694" w:rsidTr="005F7D84">
        <w:trPr>
          <w:trHeight w:val="252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DF6694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</w:tcPr>
          <w:p w:rsidR="00DF6694" w:rsidRDefault="005F7D84" w:rsidP="005F7D84">
            <w:pPr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 xml:space="preserve">  </w:t>
            </w:r>
            <w:r w:rsidR="00EC4B5E">
              <w:rPr>
                <w:rFonts w:ascii="Times New Roman" w:hAnsi="Times New Roman"/>
                <w:noProof/>
                <w:color w:val="000000"/>
                <w:sz w:val="28"/>
              </w:rPr>
              <w:t>из них:</w:t>
            </w:r>
          </w:p>
        </w:tc>
      </w:tr>
      <w:tr w:rsidR="00DF6694">
        <w:trPr>
          <w:trHeight w:val="360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DF6694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областной бюджет</w:t>
            </w:r>
          </w:p>
        </w:tc>
      </w:tr>
      <w:tr w:rsidR="00DF6694" w:rsidTr="005F7D84">
        <w:trPr>
          <w:trHeight w:val="229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DF6694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179 460,0 тыс. рублей</w:t>
            </w:r>
          </w:p>
        </w:tc>
      </w:tr>
      <w:tr w:rsidR="00DF6694" w:rsidTr="005F7D84">
        <w:trPr>
          <w:trHeight w:val="306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DF6694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в том числе:</w:t>
            </w:r>
          </w:p>
        </w:tc>
      </w:tr>
      <w:tr w:rsidR="00DF6694" w:rsidTr="005F7D84">
        <w:trPr>
          <w:trHeight w:val="1502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DF6694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2020 год - 35 892,0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2021 год - 35 892,0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2022 год - 35 892,0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2023 год - 35 892,0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2024 год - 35 892,0 тыс. рублей</w:t>
            </w:r>
          </w:p>
        </w:tc>
      </w:tr>
      <w:tr w:rsidR="00DF6694">
        <w:trPr>
          <w:trHeight w:hRule="exact" w:val="15"/>
        </w:trPr>
        <w:tc>
          <w:tcPr>
            <w:tcW w:w="9255" w:type="dxa"/>
            <w:gridSpan w:val="3"/>
          </w:tcPr>
          <w:p w:rsidR="00DF6694" w:rsidRDefault="00DF6694">
            <w:pPr>
              <w:rPr>
                <w:sz w:val="1"/>
              </w:rPr>
            </w:pPr>
          </w:p>
        </w:tc>
      </w:tr>
      <w:tr w:rsidR="00DF6694">
        <w:trPr>
          <w:trHeight w:val="360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DF6694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федеральный бюджет</w:t>
            </w:r>
          </w:p>
        </w:tc>
      </w:tr>
      <w:tr w:rsidR="00DF6694">
        <w:trPr>
          <w:trHeight w:val="360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DF6694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51 230,0 тыс. рублей</w:t>
            </w:r>
          </w:p>
        </w:tc>
      </w:tr>
      <w:tr w:rsidR="00DF6694">
        <w:trPr>
          <w:trHeight w:val="360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DF6694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в том числе:</w:t>
            </w:r>
          </w:p>
        </w:tc>
      </w:tr>
      <w:tr w:rsidR="00DF6694" w:rsidTr="005F7D84">
        <w:trPr>
          <w:trHeight w:val="1569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DF6694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2020 год - 10 246,0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2021 год - 10 246,0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2022 год - 10 246,0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2023 год - 10 246,0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2024 год - 10 246,0 тыс. рублей</w:t>
            </w:r>
          </w:p>
        </w:tc>
      </w:tr>
      <w:tr w:rsidR="00DF6694">
        <w:trPr>
          <w:trHeight w:hRule="exact" w:val="15"/>
        </w:trPr>
        <w:tc>
          <w:tcPr>
            <w:tcW w:w="9255" w:type="dxa"/>
            <w:gridSpan w:val="3"/>
          </w:tcPr>
          <w:p w:rsidR="00DF6694" w:rsidRDefault="00DF6694">
            <w:pPr>
              <w:rPr>
                <w:sz w:val="1"/>
              </w:rPr>
            </w:pPr>
          </w:p>
        </w:tc>
      </w:tr>
      <w:tr w:rsidR="00DF6694">
        <w:trPr>
          <w:trHeight w:val="360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DF6694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местный бюджет</w:t>
            </w:r>
          </w:p>
        </w:tc>
      </w:tr>
      <w:tr w:rsidR="00DF6694" w:rsidTr="005F7D84">
        <w:trPr>
          <w:trHeight w:val="80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DF6694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5 858,5 тыс. рублей</w:t>
            </w:r>
          </w:p>
        </w:tc>
      </w:tr>
      <w:tr w:rsidR="00DF6694">
        <w:trPr>
          <w:trHeight w:val="360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DF6694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в том числе:</w:t>
            </w:r>
          </w:p>
        </w:tc>
      </w:tr>
      <w:tr w:rsidR="00DF6694" w:rsidTr="005F7D84">
        <w:trPr>
          <w:trHeight w:val="1491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DF6694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2020 год - 1 139,4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2021 год - 1 180,8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2022 год - 1 173,5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2023 год - 1 186,1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2024 год - 1 178,8 тыс. рублей</w:t>
            </w:r>
          </w:p>
        </w:tc>
      </w:tr>
      <w:tr w:rsidR="00DF6694">
        <w:trPr>
          <w:trHeight w:hRule="exact" w:val="15"/>
        </w:trPr>
        <w:tc>
          <w:tcPr>
            <w:tcW w:w="9255" w:type="dxa"/>
            <w:gridSpan w:val="3"/>
          </w:tcPr>
          <w:p w:rsidR="00DF6694" w:rsidRDefault="00DF6694">
            <w:pPr>
              <w:rPr>
                <w:sz w:val="1"/>
              </w:rPr>
            </w:pPr>
          </w:p>
        </w:tc>
      </w:tr>
      <w:tr w:rsidR="00DF6694" w:rsidTr="005F7D84">
        <w:trPr>
          <w:trHeight w:val="296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DF6694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внебюджетные источники</w:t>
            </w:r>
          </w:p>
        </w:tc>
      </w:tr>
      <w:tr w:rsidR="00DF6694" w:rsidTr="005F7D84">
        <w:trPr>
          <w:trHeight w:val="229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DF6694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0,0 тыс. рублей</w:t>
            </w:r>
          </w:p>
        </w:tc>
      </w:tr>
      <w:tr w:rsidR="00DF6694" w:rsidTr="005F7D84">
        <w:trPr>
          <w:trHeight w:val="281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DF6694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в том числе:</w:t>
            </w:r>
          </w:p>
        </w:tc>
      </w:tr>
      <w:tr w:rsidR="00DF6694" w:rsidTr="005F7D84">
        <w:trPr>
          <w:trHeight w:val="1516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DF6694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2020 год - 0,0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2021 год - 0,0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2022 год - 0,0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2023 год - 0,0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2024 год - 0,0 тыс. рублей</w:t>
            </w:r>
          </w:p>
        </w:tc>
      </w:tr>
      <w:tr w:rsidR="00DF6694">
        <w:trPr>
          <w:trHeight w:hRule="exact" w:val="15"/>
        </w:trPr>
        <w:tc>
          <w:tcPr>
            <w:tcW w:w="9255" w:type="dxa"/>
            <w:gridSpan w:val="3"/>
          </w:tcPr>
          <w:p w:rsidR="00DF6694" w:rsidRDefault="00DF6694">
            <w:pPr>
              <w:rPr>
                <w:sz w:val="1"/>
              </w:rPr>
            </w:pPr>
          </w:p>
        </w:tc>
      </w:tr>
      <w:tr w:rsidR="00DF6694">
        <w:trPr>
          <w:trHeight w:val="375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Адрес размещения</w:t>
            </w:r>
          </w:p>
        </w:tc>
        <w:tc>
          <w:tcPr>
            <w:tcW w:w="57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7C43E0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 w:rsidRPr="007C43E0">
              <w:rPr>
                <w:rFonts w:ascii="Times New Roman" w:hAnsi="Times New Roman"/>
                <w:noProof/>
                <w:color w:val="000000"/>
                <w:sz w:val="28"/>
              </w:rPr>
              <w:t>https: //aramilgo.ru</w:t>
            </w:r>
          </w:p>
        </w:tc>
      </w:tr>
      <w:tr w:rsidR="00DF6694" w:rsidTr="005F7D84">
        <w:trPr>
          <w:trHeight w:val="360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муниципальной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F6694" w:rsidRDefault="00DF6694" w:rsidP="005F7D84">
            <w:pPr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</w:tr>
      <w:tr w:rsidR="00DF6694" w:rsidTr="005F7D84">
        <w:trPr>
          <w:trHeight w:val="360"/>
        </w:trPr>
        <w:tc>
          <w:tcPr>
            <w:tcW w:w="150" w:type="dxa"/>
          </w:tcPr>
          <w:p w:rsidR="00DF6694" w:rsidRDefault="00DF6694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6694" w:rsidRDefault="00EC4B5E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программы в</w:t>
            </w:r>
            <w:r w:rsidR="005F7D84">
              <w:rPr>
                <w:rFonts w:ascii="Times New Roman" w:hAnsi="Times New Roman"/>
                <w:noProof/>
                <w:color w:val="000000"/>
                <w:sz w:val="28"/>
              </w:rPr>
              <w:t xml:space="preserve"> сети Интернет</w:t>
            </w:r>
          </w:p>
        </w:tc>
        <w:tc>
          <w:tcPr>
            <w:tcW w:w="573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6694" w:rsidRDefault="00DF6694" w:rsidP="005F7D84">
            <w:pPr>
              <w:rPr>
                <w:rFonts w:ascii="Times New Roman" w:hAnsi="Times New Roman"/>
                <w:noProof/>
                <w:color w:val="000000"/>
                <w:sz w:val="28"/>
              </w:rPr>
            </w:pPr>
          </w:p>
          <w:p w:rsidR="005F7D84" w:rsidRDefault="005F7D84" w:rsidP="005F7D84">
            <w:pPr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</w:tr>
    </w:tbl>
    <w:p w:rsidR="00DF6694" w:rsidRDefault="00DF6694">
      <w:pPr>
        <w:sectPr w:rsidR="00DF6694">
          <w:pgSz w:w="12240" w:h="15840"/>
          <w:pgMar w:top="0" w:right="849" w:bottom="0" w:left="1699" w:header="708" w:footer="708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5"/>
      </w:tblGrid>
      <w:tr w:rsidR="00DF6694">
        <w:trPr>
          <w:trHeight w:hRule="exact" w:val="1440"/>
        </w:trPr>
        <w:tc>
          <w:tcPr>
            <w:tcW w:w="9255" w:type="dxa"/>
          </w:tcPr>
          <w:p w:rsidR="00DF6694" w:rsidRDefault="00DF6694">
            <w:pPr>
              <w:rPr>
                <w:sz w:val="1"/>
              </w:rPr>
            </w:pPr>
          </w:p>
        </w:tc>
      </w:tr>
    </w:tbl>
    <w:p w:rsidR="00EC4B5E" w:rsidRDefault="00EC4B5E"/>
    <w:sectPr w:rsidR="00EC4B5E">
      <w:pgSz w:w="12240" w:h="15840"/>
      <w:pgMar w:top="0" w:right="849" w:bottom="0" w:left="169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94"/>
    <w:rsid w:val="000753E2"/>
    <w:rsid w:val="00513471"/>
    <w:rsid w:val="005F7D84"/>
    <w:rsid w:val="006D5924"/>
    <w:rsid w:val="007C43E0"/>
    <w:rsid w:val="007E0329"/>
    <w:rsid w:val="0094798A"/>
    <w:rsid w:val="00A51454"/>
    <w:rsid w:val="00C45176"/>
    <w:rsid w:val="00DF6694"/>
    <w:rsid w:val="00EC4B5E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51F9"/>
  <w15:docId w15:val="{391F7D2B-715C-47EF-B2BD-C4559F40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Слепухина Светлана Анатольевна</cp:lastModifiedBy>
  <cp:revision>2</cp:revision>
  <dcterms:created xsi:type="dcterms:W3CDTF">2019-11-20T08:23:00Z</dcterms:created>
  <dcterms:modified xsi:type="dcterms:W3CDTF">2019-11-20T08:23:00Z</dcterms:modified>
</cp:coreProperties>
</file>