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0AD25" w14:textId="51BAA8B5" w:rsidR="00625A75" w:rsidRDefault="00625A75" w:rsidP="00625A75">
      <w:pPr>
        <w:shd w:val="clear" w:color="auto" w:fill="FFFFFF"/>
        <w:tabs>
          <w:tab w:val="left" w:pos="5387"/>
        </w:tabs>
        <w:spacing w:line="322" w:lineRule="exact"/>
        <w:ind w:left="5387" w:right="40" w:firstLine="283"/>
        <w:jc w:val="both"/>
        <w:rPr>
          <w:rFonts w:ascii="Liberation Serif" w:hAnsi="Liberation Serif" w:cs="Liberation Serif"/>
          <w:color w:val="000000"/>
          <w:sz w:val="24"/>
          <w:szCs w:val="24"/>
        </w:rPr>
      </w:pPr>
      <w:bookmarkStart w:id="0" w:name="_Hlk54351213"/>
      <w:bookmarkStart w:id="1" w:name="_Hlk54600996"/>
      <w:r>
        <w:rPr>
          <w:rFonts w:ascii="Liberation Serif" w:hAnsi="Liberation Serif" w:cs="Liberation Serif"/>
          <w:color w:val="000000"/>
          <w:sz w:val="24"/>
          <w:szCs w:val="24"/>
        </w:rPr>
        <w:t xml:space="preserve">Приложение № </w:t>
      </w:r>
      <w:r w:rsidR="00FC0190">
        <w:rPr>
          <w:rFonts w:ascii="Liberation Serif" w:hAnsi="Liberation Serif" w:cs="Liberation Serif"/>
          <w:color w:val="000000"/>
          <w:sz w:val="24"/>
          <w:szCs w:val="24"/>
        </w:rPr>
        <w:t>1</w:t>
      </w:r>
    </w:p>
    <w:p w14:paraId="730F46AB" w14:textId="77777777" w:rsidR="00625A75" w:rsidRDefault="00625A75" w:rsidP="00625A75">
      <w:pPr>
        <w:shd w:val="clear" w:color="auto" w:fill="FFFFFF"/>
        <w:spacing w:line="322" w:lineRule="exact"/>
        <w:ind w:left="5387" w:right="40" w:firstLine="283"/>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к постановлению Администрации </w:t>
      </w:r>
    </w:p>
    <w:p w14:paraId="2C171358" w14:textId="77777777" w:rsidR="00625A75" w:rsidRDefault="00625A75" w:rsidP="00625A75">
      <w:pPr>
        <w:shd w:val="clear" w:color="auto" w:fill="FFFFFF"/>
        <w:spacing w:line="322" w:lineRule="exact"/>
        <w:ind w:left="5387" w:right="40" w:firstLine="283"/>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Арамильского городского округа </w:t>
      </w:r>
    </w:p>
    <w:p w14:paraId="2BC4153F" w14:textId="6258E7BE" w:rsidR="00625A75" w:rsidRDefault="00625A75" w:rsidP="00625A75">
      <w:pPr>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от </w:t>
      </w:r>
      <w:r w:rsidR="004D2BBB">
        <w:rPr>
          <w:rFonts w:ascii="Liberation Serif" w:hAnsi="Liberation Serif" w:cs="Liberation Serif"/>
          <w:color w:val="000000"/>
          <w:sz w:val="24"/>
          <w:szCs w:val="24"/>
        </w:rPr>
        <w:t>11.11.2020</w:t>
      </w:r>
      <w:r>
        <w:rPr>
          <w:rFonts w:ascii="Liberation Serif" w:hAnsi="Liberation Serif" w:cs="Liberation Serif"/>
          <w:color w:val="000000"/>
          <w:sz w:val="24"/>
          <w:szCs w:val="24"/>
        </w:rPr>
        <w:t xml:space="preserve"> №</w:t>
      </w:r>
      <w:bookmarkEnd w:id="0"/>
      <w:r>
        <w:rPr>
          <w:rFonts w:ascii="Liberation Serif" w:hAnsi="Liberation Serif" w:cs="Liberation Serif"/>
          <w:color w:val="000000"/>
          <w:sz w:val="24"/>
          <w:szCs w:val="24"/>
        </w:rPr>
        <w:t xml:space="preserve"> </w:t>
      </w:r>
      <w:r w:rsidR="004D2BBB">
        <w:rPr>
          <w:rFonts w:ascii="Liberation Serif" w:hAnsi="Liberation Serif" w:cs="Liberation Serif"/>
          <w:color w:val="000000"/>
          <w:sz w:val="24"/>
          <w:szCs w:val="24"/>
        </w:rPr>
        <w:t>516</w:t>
      </w:r>
    </w:p>
    <w:bookmarkEnd w:id="1"/>
    <w:p w14:paraId="09D61139" w14:textId="77777777" w:rsidR="00625A75" w:rsidRDefault="00625A75" w:rsidP="00625A75">
      <w:pPr>
        <w:rPr>
          <w:rFonts w:ascii="Liberation Serif" w:hAnsi="Liberation Serif" w:cs="Liberation Serif"/>
          <w:color w:val="000000"/>
          <w:sz w:val="24"/>
          <w:szCs w:val="24"/>
        </w:rPr>
      </w:pPr>
    </w:p>
    <w:p w14:paraId="3F396A1B" w14:textId="77777777" w:rsidR="003D4B8A" w:rsidRPr="003D4B8A" w:rsidRDefault="003D4B8A" w:rsidP="003D4B8A">
      <w:pPr>
        <w:ind w:left="5670"/>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УТВЕРЖДЕНА</w:t>
      </w:r>
    </w:p>
    <w:p w14:paraId="327FC7D7" w14:textId="77777777" w:rsidR="004D2BBB" w:rsidRDefault="003D4B8A" w:rsidP="003D4B8A">
      <w:pPr>
        <w:ind w:left="5670"/>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постановлением Администрации </w:t>
      </w:r>
      <w:proofErr w:type="spellStart"/>
      <w:r w:rsidRPr="003D4B8A">
        <w:rPr>
          <w:rFonts w:ascii="Liberation Serif" w:hAnsi="Liberation Serif" w:cs="Liberation Serif"/>
          <w:color w:val="000000"/>
          <w:sz w:val="24"/>
          <w:szCs w:val="24"/>
        </w:rPr>
        <w:t>Арамильского</w:t>
      </w:r>
      <w:proofErr w:type="spellEnd"/>
      <w:r w:rsidR="004D2BBB">
        <w:rPr>
          <w:rFonts w:ascii="Liberation Serif" w:hAnsi="Liberation Serif" w:cs="Liberation Serif"/>
          <w:color w:val="000000"/>
          <w:sz w:val="24"/>
          <w:szCs w:val="24"/>
        </w:rPr>
        <w:t xml:space="preserve"> городского округа  </w:t>
      </w:r>
    </w:p>
    <w:p w14:paraId="18A86793" w14:textId="08E75F1E" w:rsidR="003D4B8A" w:rsidRPr="003D4B8A" w:rsidRDefault="004D2BBB" w:rsidP="003D4B8A">
      <w:pPr>
        <w:ind w:left="5670"/>
        <w:rPr>
          <w:rFonts w:ascii="Liberation Serif" w:hAnsi="Liberation Serif" w:cs="Liberation Serif"/>
          <w:color w:val="000000"/>
          <w:sz w:val="24"/>
          <w:szCs w:val="24"/>
        </w:rPr>
      </w:pPr>
      <w:r>
        <w:rPr>
          <w:rFonts w:ascii="Liberation Serif" w:hAnsi="Liberation Serif" w:cs="Liberation Serif"/>
          <w:color w:val="000000"/>
          <w:sz w:val="24"/>
          <w:szCs w:val="24"/>
        </w:rPr>
        <w:t>от</w:t>
      </w:r>
      <w:r w:rsidR="003D4B8A" w:rsidRPr="003D4B8A">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 xml:space="preserve">11.11.2020 </w:t>
      </w:r>
      <w:r w:rsidR="003D4B8A" w:rsidRPr="003D4B8A">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 xml:space="preserve"> 516</w:t>
      </w:r>
      <w:bookmarkStart w:id="2" w:name="_GoBack"/>
      <w:bookmarkEnd w:id="2"/>
      <w:r w:rsidR="003D4B8A" w:rsidRPr="003D4B8A">
        <w:rPr>
          <w:rFonts w:ascii="Liberation Serif" w:hAnsi="Liberation Serif" w:cs="Liberation Serif"/>
          <w:color w:val="000000"/>
          <w:sz w:val="24"/>
          <w:szCs w:val="24"/>
        </w:rPr>
        <w:t xml:space="preserve"> </w:t>
      </w:r>
    </w:p>
    <w:p w14:paraId="0F9A3D1C" w14:textId="77777777" w:rsidR="003D4B8A" w:rsidRPr="003D4B8A" w:rsidRDefault="003D4B8A" w:rsidP="003D4B8A">
      <w:pPr>
        <w:rPr>
          <w:rFonts w:ascii="Liberation Serif" w:hAnsi="Liberation Serif" w:cs="Liberation Serif"/>
          <w:color w:val="000000"/>
          <w:sz w:val="24"/>
          <w:szCs w:val="24"/>
        </w:rPr>
      </w:pPr>
    </w:p>
    <w:p w14:paraId="2B271252" w14:textId="77777777" w:rsidR="003D4B8A" w:rsidRPr="003D4B8A" w:rsidRDefault="003D4B8A" w:rsidP="003D4B8A">
      <w:pPr>
        <w:rPr>
          <w:rFonts w:ascii="Liberation Serif" w:hAnsi="Liberation Serif" w:cs="Liberation Serif"/>
          <w:color w:val="000000"/>
          <w:sz w:val="24"/>
          <w:szCs w:val="24"/>
        </w:rPr>
      </w:pPr>
    </w:p>
    <w:p w14:paraId="14F6A1A4" w14:textId="77777777" w:rsidR="003D4B8A" w:rsidRPr="003D4B8A" w:rsidRDefault="003D4B8A" w:rsidP="003D4B8A">
      <w:pPr>
        <w:rPr>
          <w:rFonts w:ascii="Liberation Serif" w:hAnsi="Liberation Serif" w:cs="Liberation Serif"/>
          <w:color w:val="000000"/>
          <w:sz w:val="24"/>
          <w:szCs w:val="24"/>
        </w:rPr>
      </w:pPr>
    </w:p>
    <w:p w14:paraId="54A3DFDA" w14:textId="77777777" w:rsidR="003D4B8A" w:rsidRPr="003D4B8A" w:rsidRDefault="003D4B8A" w:rsidP="003D4B8A">
      <w:pPr>
        <w:rPr>
          <w:rFonts w:ascii="Liberation Serif" w:hAnsi="Liberation Serif" w:cs="Liberation Serif"/>
          <w:color w:val="000000"/>
          <w:sz w:val="24"/>
          <w:szCs w:val="24"/>
        </w:rPr>
      </w:pPr>
    </w:p>
    <w:p w14:paraId="2DCF8EC8" w14:textId="77777777" w:rsidR="003D4B8A" w:rsidRPr="003D4B8A" w:rsidRDefault="003D4B8A" w:rsidP="003D4B8A">
      <w:pPr>
        <w:rPr>
          <w:rFonts w:ascii="Liberation Serif" w:hAnsi="Liberation Serif" w:cs="Liberation Serif"/>
          <w:color w:val="000000"/>
          <w:sz w:val="24"/>
          <w:szCs w:val="24"/>
        </w:rPr>
      </w:pPr>
    </w:p>
    <w:p w14:paraId="0EA5474E" w14:textId="77777777" w:rsidR="003D4B8A" w:rsidRPr="003D4B8A" w:rsidRDefault="003D4B8A" w:rsidP="003D4B8A">
      <w:pPr>
        <w:rPr>
          <w:rFonts w:ascii="Liberation Serif" w:hAnsi="Liberation Serif" w:cs="Liberation Serif"/>
          <w:color w:val="000000"/>
          <w:sz w:val="24"/>
          <w:szCs w:val="24"/>
        </w:rPr>
      </w:pPr>
    </w:p>
    <w:p w14:paraId="75AD3B19" w14:textId="77777777" w:rsidR="003D4B8A" w:rsidRPr="003D4B8A" w:rsidRDefault="003D4B8A" w:rsidP="003D4B8A">
      <w:pPr>
        <w:rPr>
          <w:rFonts w:ascii="Liberation Serif" w:hAnsi="Liberation Serif" w:cs="Liberation Serif"/>
          <w:color w:val="000000"/>
          <w:sz w:val="24"/>
          <w:szCs w:val="24"/>
        </w:rPr>
      </w:pPr>
    </w:p>
    <w:p w14:paraId="11C11E07" w14:textId="77777777" w:rsidR="003D4B8A" w:rsidRPr="003D4B8A" w:rsidRDefault="003D4B8A" w:rsidP="003D4B8A">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ДОКУМЕНТАЦИЯ</w:t>
      </w:r>
    </w:p>
    <w:p w14:paraId="38A9B468" w14:textId="77777777" w:rsidR="003D4B8A" w:rsidRPr="003D4B8A" w:rsidRDefault="003D4B8A" w:rsidP="003D4B8A">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 проведению 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 находящихся в собственности Арамильского городского округа</w:t>
      </w:r>
    </w:p>
    <w:p w14:paraId="617AC6A8" w14:textId="77777777" w:rsidR="003D4B8A" w:rsidRPr="003D4B8A" w:rsidRDefault="003D4B8A" w:rsidP="003D4B8A">
      <w:pPr>
        <w:rPr>
          <w:rFonts w:ascii="Liberation Serif" w:hAnsi="Liberation Serif" w:cs="Liberation Serif"/>
          <w:color w:val="000000"/>
          <w:sz w:val="24"/>
          <w:szCs w:val="24"/>
        </w:rPr>
      </w:pPr>
    </w:p>
    <w:p w14:paraId="3E2402CF" w14:textId="77777777" w:rsidR="003D4B8A" w:rsidRPr="003D4B8A" w:rsidRDefault="003D4B8A" w:rsidP="003D4B8A">
      <w:pPr>
        <w:rPr>
          <w:rFonts w:ascii="Liberation Serif" w:hAnsi="Liberation Serif" w:cs="Liberation Serif"/>
          <w:color w:val="000000"/>
          <w:sz w:val="24"/>
          <w:szCs w:val="24"/>
        </w:rPr>
      </w:pPr>
    </w:p>
    <w:p w14:paraId="068C88A2" w14:textId="77777777" w:rsidR="003D4B8A" w:rsidRPr="003D4B8A" w:rsidRDefault="003D4B8A" w:rsidP="003D4B8A">
      <w:pPr>
        <w:rPr>
          <w:rFonts w:ascii="Liberation Serif" w:hAnsi="Liberation Serif" w:cs="Liberation Serif"/>
          <w:color w:val="000000"/>
          <w:sz w:val="24"/>
          <w:szCs w:val="24"/>
        </w:rPr>
      </w:pPr>
    </w:p>
    <w:p w14:paraId="586262A0" w14:textId="77777777" w:rsidR="003D4B8A" w:rsidRPr="003D4B8A" w:rsidRDefault="003D4B8A" w:rsidP="003D4B8A">
      <w:pPr>
        <w:rPr>
          <w:rFonts w:ascii="Liberation Serif" w:hAnsi="Liberation Serif" w:cs="Liberation Serif"/>
          <w:color w:val="000000"/>
          <w:sz w:val="24"/>
          <w:szCs w:val="24"/>
        </w:rPr>
      </w:pPr>
    </w:p>
    <w:p w14:paraId="516E81AB" w14:textId="77777777" w:rsidR="003D4B8A" w:rsidRPr="003D4B8A" w:rsidRDefault="003D4B8A" w:rsidP="003D4B8A">
      <w:pPr>
        <w:rPr>
          <w:rFonts w:ascii="Liberation Serif" w:hAnsi="Liberation Serif" w:cs="Liberation Serif"/>
          <w:color w:val="000000"/>
          <w:sz w:val="24"/>
          <w:szCs w:val="24"/>
        </w:rPr>
      </w:pPr>
    </w:p>
    <w:p w14:paraId="17716C64" w14:textId="77777777" w:rsidR="003D4B8A" w:rsidRPr="003D4B8A" w:rsidRDefault="003D4B8A" w:rsidP="003D4B8A">
      <w:pPr>
        <w:rPr>
          <w:rFonts w:ascii="Liberation Serif" w:hAnsi="Liberation Serif" w:cs="Liberation Serif"/>
          <w:color w:val="000000"/>
          <w:sz w:val="24"/>
          <w:szCs w:val="24"/>
        </w:rPr>
      </w:pPr>
    </w:p>
    <w:p w14:paraId="7558080D" w14:textId="77777777" w:rsidR="003D4B8A" w:rsidRPr="003D4B8A" w:rsidRDefault="003D4B8A" w:rsidP="003D4B8A">
      <w:pPr>
        <w:rPr>
          <w:rFonts w:ascii="Liberation Serif" w:hAnsi="Liberation Serif" w:cs="Liberation Serif"/>
          <w:color w:val="000000"/>
          <w:sz w:val="24"/>
          <w:szCs w:val="24"/>
        </w:rPr>
      </w:pPr>
    </w:p>
    <w:p w14:paraId="4D39BEC0" w14:textId="77777777" w:rsidR="003D4B8A" w:rsidRPr="003D4B8A" w:rsidRDefault="003D4B8A" w:rsidP="003D4B8A">
      <w:pPr>
        <w:rPr>
          <w:rFonts w:ascii="Liberation Serif" w:hAnsi="Liberation Serif" w:cs="Liberation Serif"/>
          <w:color w:val="000000"/>
          <w:sz w:val="24"/>
          <w:szCs w:val="24"/>
        </w:rPr>
      </w:pPr>
    </w:p>
    <w:p w14:paraId="3B57B879" w14:textId="77777777" w:rsidR="003D4B8A" w:rsidRPr="003D4B8A" w:rsidRDefault="003D4B8A" w:rsidP="003D4B8A">
      <w:pPr>
        <w:rPr>
          <w:rFonts w:ascii="Liberation Serif" w:hAnsi="Liberation Serif" w:cs="Liberation Serif"/>
          <w:color w:val="000000"/>
          <w:sz w:val="24"/>
          <w:szCs w:val="24"/>
        </w:rPr>
      </w:pPr>
    </w:p>
    <w:p w14:paraId="2F4CC2F0" w14:textId="77777777" w:rsidR="003D4B8A" w:rsidRPr="003D4B8A" w:rsidRDefault="003D4B8A" w:rsidP="003D4B8A">
      <w:pPr>
        <w:rPr>
          <w:rFonts w:ascii="Liberation Serif" w:hAnsi="Liberation Serif" w:cs="Liberation Serif"/>
          <w:color w:val="000000"/>
          <w:sz w:val="24"/>
          <w:szCs w:val="24"/>
        </w:rPr>
      </w:pPr>
    </w:p>
    <w:p w14:paraId="2EDF47E2" w14:textId="77777777" w:rsidR="003D4B8A" w:rsidRPr="003D4B8A" w:rsidRDefault="003D4B8A" w:rsidP="003D4B8A">
      <w:pPr>
        <w:rPr>
          <w:rFonts w:ascii="Liberation Serif" w:hAnsi="Liberation Serif" w:cs="Liberation Serif"/>
          <w:color w:val="000000"/>
          <w:sz w:val="24"/>
          <w:szCs w:val="24"/>
        </w:rPr>
      </w:pPr>
    </w:p>
    <w:p w14:paraId="46D562A5" w14:textId="77777777" w:rsidR="003D4B8A" w:rsidRPr="003D4B8A" w:rsidRDefault="003D4B8A" w:rsidP="003D4B8A">
      <w:pPr>
        <w:rPr>
          <w:rFonts w:ascii="Liberation Serif" w:hAnsi="Liberation Serif" w:cs="Liberation Serif"/>
          <w:color w:val="000000"/>
          <w:sz w:val="24"/>
          <w:szCs w:val="24"/>
        </w:rPr>
      </w:pPr>
    </w:p>
    <w:p w14:paraId="033640F7" w14:textId="77777777" w:rsidR="003D4B8A" w:rsidRPr="003D4B8A" w:rsidRDefault="003D4B8A" w:rsidP="003D4B8A">
      <w:pPr>
        <w:rPr>
          <w:rFonts w:ascii="Liberation Serif" w:hAnsi="Liberation Serif" w:cs="Liberation Serif"/>
          <w:color w:val="000000"/>
          <w:sz w:val="24"/>
          <w:szCs w:val="24"/>
        </w:rPr>
      </w:pPr>
    </w:p>
    <w:p w14:paraId="53670238" w14:textId="77777777" w:rsidR="003D4B8A" w:rsidRPr="003D4B8A" w:rsidRDefault="003D4B8A" w:rsidP="003D4B8A">
      <w:pPr>
        <w:rPr>
          <w:rFonts w:ascii="Liberation Serif" w:hAnsi="Liberation Serif" w:cs="Liberation Serif"/>
          <w:color w:val="000000"/>
          <w:sz w:val="24"/>
          <w:szCs w:val="24"/>
        </w:rPr>
      </w:pPr>
    </w:p>
    <w:p w14:paraId="31CD0AEB" w14:textId="77777777" w:rsidR="003D4B8A" w:rsidRPr="003D4B8A" w:rsidRDefault="003D4B8A" w:rsidP="003D4B8A">
      <w:pPr>
        <w:rPr>
          <w:rFonts w:ascii="Liberation Serif" w:hAnsi="Liberation Serif" w:cs="Liberation Serif"/>
          <w:color w:val="000000"/>
          <w:sz w:val="24"/>
          <w:szCs w:val="24"/>
        </w:rPr>
      </w:pPr>
    </w:p>
    <w:p w14:paraId="2228AB6B" w14:textId="77777777" w:rsidR="003D4B8A" w:rsidRPr="003D4B8A" w:rsidRDefault="003D4B8A" w:rsidP="003D4B8A">
      <w:pPr>
        <w:rPr>
          <w:rFonts w:ascii="Liberation Serif" w:hAnsi="Liberation Serif" w:cs="Liberation Serif"/>
          <w:color w:val="000000"/>
          <w:sz w:val="24"/>
          <w:szCs w:val="24"/>
        </w:rPr>
      </w:pPr>
    </w:p>
    <w:p w14:paraId="0D44FDBE" w14:textId="77777777" w:rsidR="003D4B8A" w:rsidRPr="003D4B8A" w:rsidRDefault="003D4B8A" w:rsidP="003D4B8A">
      <w:pPr>
        <w:rPr>
          <w:rFonts w:ascii="Liberation Serif" w:hAnsi="Liberation Serif" w:cs="Liberation Serif"/>
          <w:color w:val="000000"/>
          <w:sz w:val="24"/>
          <w:szCs w:val="24"/>
        </w:rPr>
      </w:pPr>
    </w:p>
    <w:p w14:paraId="2AC71BA5" w14:textId="77777777" w:rsidR="003D4B8A" w:rsidRPr="003D4B8A" w:rsidRDefault="003D4B8A" w:rsidP="003D4B8A">
      <w:pPr>
        <w:rPr>
          <w:rFonts w:ascii="Liberation Serif" w:hAnsi="Liberation Serif" w:cs="Liberation Serif"/>
          <w:color w:val="000000"/>
          <w:sz w:val="24"/>
          <w:szCs w:val="24"/>
        </w:rPr>
      </w:pPr>
    </w:p>
    <w:p w14:paraId="337C5691" w14:textId="77777777" w:rsidR="003D4B8A" w:rsidRPr="003D4B8A" w:rsidRDefault="003D4B8A" w:rsidP="003D4B8A">
      <w:pPr>
        <w:rPr>
          <w:rFonts w:ascii="Liberation Serif" w:hAnsi="Liberation Serif" w:cs="Liberation Serif"/>
          <w:color w:val="000000"/>
          <w:sz w:val="24"/>
          <w:szCs w:val="24"/>
        </w:rPr>
      </w:pPr>
    </w:p>
    <w:p w14:paraId="4411D969" w14:textId="77777777" w:rsidR="003D4B8A" w:rsidRPr="003D4B8A" w:rsidRDefault="003D4B8A" w:rsidP="003D4B8A">
      <w:pPr>
        <w:rPr>
          <w:rFonts w:ascii="Liberation Serif" w:hAnsi="Liberation Serif" w:cs="Liberation Serif"/>
          <w:color w:val="000000"/>
          <w:sz w:val="24"/>
          <w:szCs w:val="24"/>
        </w:rPr>
      </w:pPr>
    </w:p>
    <w:p w14:paraId="7BCE57B9" w14:textId="77777777" w:rsidR="003D4B8A" w:rsidRPr="003D4B8A" w:rsidRDefault="003D4B8A" w:rsidP="003D4B8A">
      <w:pPr>
        <w:rPr>
          <w:rFonts w:ascii="Liberation Serif" w:hAnsi="Liberation Serif" w:cs="Liberation Serif"/>
          <w:color w:val="000000"/>
          <w:sz w:val="24"/>
          <w:szCs w:val="24"/>
        </w:rPr>
      </w:pPr>
    </w:p>
    <w:p w14:paraId="36085875" w14:textId="77777777" w:rsidR="003D4B8A" w:rsidRPr="003D4B8A" w:rsidRDefault="003D4B8A" w:rsidP="003D4B8A">
      <w:pPr>
        <w:rPr>
          <w:rFonts w:ascii="Liberation Serif" w:hAnsi="Liberation Serif" w:cs="Liberation Serif"/>
          <w:color w:val="000000"/>
          <w:sz w:val="24"/>
          <w:szCs w:val="24"/>
        </w:rPr>
      </w:pPr>
    </w:p>
    <w:p w14:paraId="79364AE8" w14:textId="77777777" w:rsidR="003D4B8A" w:rsidRPr="003D4B8A" w:rsidRDefault="003D4B8A" w:rsidP="003D4B8A">
      <w:pPr>
        <w:rPr>
          <w:rFonts w:ascii="Liberation Serif" w:hAnsi="Liberation Serif" w:cs="Liberation Serif"/>
          <w:color w:val="000000"/>
          <w:sz w:val="24"/>
          <w:szCs w:val="24"/>
        </w:rPr>
      </w:pPr>
    </w:p>
    <w:p w14:paraId="32E48E48" w14:textId="77777777" w:rsidR="003D4B8A" w:rsidRPr="003D4B8A" w:rsidRDefault="003D4B8A" w:rsidP="003D4B8A">
      <w:pPr>
        <w:rPr>
          <w:rFonts w:ascii="Liberation Serif" w:hAnsi="Liberation Serif" w:cs="Liberation Serif"/>
          <w:color w:val="000000"/>
          <w:sz w:val="24"/>
          <w:szCs w:val="24"/>
        </w:rPr>
      </w:pPr>
    </w:p>
    <w:p w14:paraId="05333E7F" w14:textId="77777777" w:rsidR="003D4B8A" w:rsidRPr="003D4B8A" w:rsidRDefault="003D4B8A" w:rsidP="003D4B8A">
      <w:pPr>
        <w:rPr>
          <w:rFonts w:ascii="Liberation Serif" w:hAnsi="Liberation Serif" w:cs="Liberation Serif"/>
          <w:color w:val="000000"/>
          <w:sz w:val="24"/>
          <w:szCs w:val="24"/>
        </w:rPr>
      </w:pPr>
    </w:p>
    <w:p w14:paraId="19F1358D" w14:textId="77777777" w:rsidR="003D4B8A" w:rsidRPr="003D4B8A" w:rsidRDefault="003D4B8A" w:rsidP="00124599">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2020 г.</w:t>
      </w:r>
    </w:p>
    <w:p w14:paraId="55A02A87" w14:textId="4BD7E444" w:rsidR="003D4B8A" w:rsidRPr="003D4B8A" w:rsidRDefault="003D4B8A" w:rsidP="00124599">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Свердловская область,</w:t>
      </w:r>
    </w:p>
    <w:p w14:paraId="7C8C61BE" w14:textId="77777777" w:rsidR="003D4B8A" w:rsidRPr="003D4B8A" w:rsidRDefault="003D4B8A" w:rsidP="00124599">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г. Арамиль</w:t>
      </w:r>
    </w:p>
    <w:p w14:paraId="308EBB06" w14:textId="345CDB2C" w:rsidR="003D4B8A" w:rsidRDefault="003D4B8A" w:rsidP="00124599">
      <w:pPr>
        <w:jc w:val="center"/>
        <w:rPr>
          <w:rFonts w:ascii="Liberation Serif" w:hAnsi="Liberation Serif" w:cs="Liberation Serif"/>
          <w:color w:val="000000"/>
          <w:sz w:val="24"/>
          <w:szCs w:val="24"/>
        </w:rPr>
      </w:pPr>
    </w:p>
    <w:p w14:paraId="6950F1FC" w14:textId="616049EE" w:rsidR="00124599" w:rsidRDefault="00124599" w:rsidP="00124599">
      <w:pPr>
        <w:jc w:val="center"/>
        <w:rPr>
          <w:rFonts w:ascii="Liberation Serif" w:hAnsi="Liberation Serif" w:cs="Liberation Serif"/>
          <w:color w:val="000000"/>
          <w:sz w:val="24"/>
          <w:szCs w:val="24"/>
        </w:rPr>
      </w:pPr>
    </w:p>
    <w:p w14:paraId="46011331" w14:textId="324A0F93" w:rsidR="00124599" w:rsidRDefault="00124599" w:rsidP="00124599">
      <w:pPr>
        <w:jc w:val="center"/>
        <w:rPr>
          <w:rFonts w:ascii="Liberation Serif" w:hAnsi="Liberation Serif" w:cs="Liberation Serif"/>
          <w:color w:val="000000"/>
          <w:sz w:val="24"/>
          <w:szCs w:val="24"/>
        </w:rPr>
      </w:pPr>
    </w:p>
    <w:p w14:paraId="5E444CE6" w14:textId="77777777" w:rsidR="00124599" w:rsidRPr="003D4B8A" w:rsidRDefault="00124599" w:rsidP="00124599">
      <w:pPr>
        <w:jc w:val="center"/>
        <w:rPr>
          <w:rFonts w:ascii="Liberation Serif" w:hAnsi="Liberation Serif" w:cs="Liberation Serif"/>
          <w:color w:val="000000"/>
          <w:sz w:val="24"/>
          <w:szCs w:val="24"/>
        </w:rPr>
      </w:pPr>
    </w:p>
    <w:p w14:paraId="6EA9988A" w14:textId="77777777" w:rsidR="003D4B8A" w:rsidRPr="003D4B8A" w:rsidRDefault="003D4B8A" w:rsidP="00336F7F">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1. Общие положения</w:t>
      </w:r>
    </w:p>
    <w:p w14:paraId="7B4DCB48" w14:textId="77777777" w:rsidR="003D4B8A" w:rsidRPr="003D4B8A" w:rsidRDefault="003D4B8A" w:rsidP="003D4B8A">
      <w:pPr>
        <w:rPr>
          <w:rFonts w:ascii="Liberation Serif" w:hAnsi="Liberation Serif" w:cs="Liberation Serif"/>
          <w:color w:val="000000"/>
          <w:sz w:val="24"/>
          <w:szCs w:val="24"/>
        </w:rPr>
      </w:pPr>
    </w:p>
    <w:p w14:paraId="727C91BF"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1.1. Законодательное регулирование</w:t>
      </w:r>
    </w:p>
    <w:p w14:paraId="2FF051AF"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Настоящая конкурсная документация подготовлена в соответствии с Гражданским кодексом Российской Федерации, Федеральным законом от 17 августа 1995 года № 147-ФЗ «О естественных монополиях», Федеральным законом от 21 июля 2005 года № 115-ФЗ «О концессионных соглашениях», Федеральным законом от 26 июля 2006 года № 135-ФЗ «О защите конкуренции», главой 6.1 Федерального закона от 27 июля 2010 года № 190-ФЗ «О теплоснабжении», главой 7.1 Федерального закона от 07 декабря 2011 года № 416-ФЗ «О водоснабжении и водоотведении»,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14:paraId="317A85CF" w14:textId="77777777" w:rsidR="003D4B8A" w:rsidRPr="003D4B8A" w:rsidRDefault="003D4B8A" w:rsidP="003D4B8A">
      <w:pPr>
        <w:rPr>
          <w:rFonts w:ascii="Liberation Serif" w:hAnsi="Liberation Serif" w:cs="Liberation Serif"/>
          <w:color w:val="000000"/>
          <w:sz w:val="24"/>
          <w:szCs w:val="24"/>
        </w:rPr>
      </w:pPr>
    </w:p>
    <w:p w14:paraId="446C2ADE"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1.2. Основные понятия, используемые в документации</w:t>
      </w:r>
    </w:p>
    <w:p w14:paraId="04B56A3B"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14:paraId="3EB91C45"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Закон о концессионных соглашениях – Федеральный закон от 21 июля 2005 года № 115-ФЗ «О концессионных соглашениях».</w:t>
      </w:r>
    </w:p>
    <w:p w14:paraId="5E7E5DCE"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представившие заявку на участие в открытом конкурсе в конкурсную комиссию.</w:t>
      </w:r>
    </w:p>
    <w:p w14:paraId="30E18067"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на участие в Конкурсе, Заявка – комплект документов, представленный Заявителем для участия в Конкурсе в соответствии с требованиями Конкурсной документации.</w:t>
      </w:r>
    </w:p>
    <w:p w14:paraId="5607BDB8"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Задаток – обеспечение исполнения обязательств по заключению концессионного соглашения, внесенное заявителем в соответствии настоящей конкурсной документации.</w:t>
      </w:r>
    </w:p>
    <w:p w14:paraId="02060E92"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Инвестиционная программа – определенная в качестве обязательной для исполнения Концессионером по Концессионному соглашению программа создания и (или) реконструкции Объекта Концессионного соглашения для достижения целей Концессионного соглашения.</w:t>
      </w:r>
    </w:p>
    <w:p w14:paraId="3D699888"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Иное имущество – движимое и недвижимое имущество, принадлежащее Концеденту на праве собственности и образующее единое целое с Объектом Концессионного соглашения и/или предназначенное для использования по общему назначению с Объектом Концессионного соглашения для осуществления Концессионером деятельности, предусмотренной Концессионным соглашением.</w:t>
      </w:r>
    </w:p>
    <w:p w14:paraId="170D7AAB"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 – открытый конкурс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Арамильского городского округа – торги, победителем которых признается лицо, которое предложило наилучшие условия исполнения Концессионного соглашения.</w:t>
      </w:r>
    </w:p>
    <w:p w14:paraId="7B27B3C1"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документация – настоящая конкурсная документация, утверждённая уполномоченным органом от имени Арамильского городского округа в соответствии с Законом о концессионных соглашениях, и определяющая предмет, условия и порядок проведения конкурса, требования к участникам конкурса, а также другие положения в соответствии с Законом о концессионных соглашениях.</w:t>
      </w:r>
    </w:p>
    <w:p w14:paraId="3D27F7D0"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Конкурсная комиссия – конкурсная комиссия, созданная в соответствии с Законом о концессионных соглашениях для проведения открытого конкурса.</w:t>
      </w:r>
    </w:p>
    <w:p w14:paraId="415AB46A"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 – комплект документов и материалов, представленных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14:paraId="4FC815C8"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Концедент –муниципальное образование Арамильский городской округ Арамиль, от имени которого выступает Администрация Арамильского городского округа.</w:t>
      </w:r>
    </w:p>
    <w:p w14:paraId="49F87A3D"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Концессионер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заключившие с Концедентом по результатам открытого конкурса концессионное соглашение.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5C76552B"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Концессионное соглашение – соглашение, заключаемое между Концедентом и Концессионером, по которому одна сторона (Концессионер) обязуется за свой счет создать и (или) реконструировать определенные этим соглашением объекты концессионного соглашения, право собственности на которые принадлежит или будет принадлежать Концеденту и осуществлять горячее водоснабжение, производство, передачу, распределение тепловой энергии, а также поставку теплоносителя на территории Арамильского городского округа, с использованием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(проект концессионного соглашения – Приложение № 1 к настоящей конкурсной документации).</w:t>
      </w:r>
    </w:p>
    <w:p w14:paraId="42AE38C0"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Концессионная Деятельность – деятельность, предусмотренная Концессионным соглашением.</w:t>
      </w:r>
    </w:p>
    <w:p w14:paraId="30C3E755"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Критерии конкурса – установленные в настоящей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14:paraId="668E6997"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Объект Концессионного соглашения – объекты теплоснабжения и централизованные системы горячего водоснабжения, определенные Концессионным соглашением (далее – объект Соглашения), предназначенные для осуществления деятельности, указанной в пункте 1.1. Концессионного соглашения, подлежащие созданию и (или) реконструкции, которые находятся или будут находиться в собственности Концедента. </w:t>
      </w:r>
    </w:p>
    <w:p w14:paraId="0075AB2A"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Организатор Конкурса – Администрация Арамильского городского округа.  </w:t>
      </w:r>
    </w:p>
    <w:p w14:paraId="3D340D8D"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Официальный сайт Концедента – официальный сайт Арамильского городского округа в информационно-телекоммуникационной сети «Интернет» – https://www.aramilgo.ru/; </w:t>
      </w:r>
    </w:p>
    <w:p w14:paraId="10F8A2E8"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Официальный сайт Российской Федерации – официальный сайт Российской Федерации в информационно-телекоммуникационной сети «Интернет» для размещения информации о проведении торгов – www.torgi.gov.ru.</w:t>
      </w:r>
    </w:p>
    <w:p w14:paraId="2D8E6491"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Официальное издание – средство массовой информации, с которым заключен муниципальный контракт на опубликование муниципальных правовых актов и иной официальной информации Арамильского городского округа. </w:t>
      </w:r>
    </w:p>
    <w:p w14:paraId="4AB4D0B0"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Победитель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14:paraId="15B6CAC1"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Предмет открытого конкурса –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Арамильского городского округа.</w:t>
      </w:r>
    </w:p>
    <w:p w14:paraId="208D0749"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14:paraId="5D5D45B2" w14:textId="77777777" w:rsidR="003D4B8A" w:rsidRPr="003D4B8A" w:rsidRDefault="003D4B8A" w:rsidP="00124599">
      <w:pPr>
        <w:ind w:firstLine="709"/>
        <w:jc w:val="both"/>
        <w:rPr>
          <w:rFonts w:ascii="Liberation Serif" w:hAnsi="Liberation Serif" w:cs="Liberation Serif"/>
          <w:color w:val="000000"/>
          <w:sz w:val="24"/>
          <w:szCs w:val="24"/>
        </w:rPr>
      </w:pPr>
    </w:p>
    <w:p w14:paraId="5E47B71F" w14:textId="77777777" w:rsidR="003D4B8A" w:rsidRPr="003D4B8A" w:rsidRDefault="003D4B8A" w:rsidP="00124599">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1.3. Организатор конкурса: Администрация Арамильского городского округа.</w:t>
      </w:r>
    </w:p>
    <w:p w14:paraId="00490AF7" w14:textId="3F247ED2" w:rsidR="003D4B8A" w:rsidRPr="003D4B8A" w:rsidRDefault="003D4B8A" w:rsidP="002239D5">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Адрес: 624000, Свердловская область, г. Арамиль, ул. 1 Мая, 12.</w:t>
      </w:r>
    </w:p>
    <w:p w14:paraId="0D364C06" w14:textId="64E44532" w:rsidR="003D4B8A" w:rsidRPr="003D4B8A" w:rsidRDefault="003D4B8A" w:rsidP="002239D5">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Контактное лицо:</w:t>
      </w:r>
      <w:r w:rsidR="00221D40">
        <w:rPr>
          <w:rFonts w:ascii="Liberation Serif" w:hAnsi="Liberation Serif" w:cs="Liberation Serif"/>
          <w:color w:val="000000"/>
          <w:sz w:val="24"/>
          <w:szCs w:val="24"/>
        </w:rPr>
        <w:t xml:space="preserve"> </w:t>
      </w:r>
      <w:r w:rsidR="00F90F99">
        <w:rPr>
          <w:rFonts w:ascii="Liberation Serif" w:hAnsi="Liberation Serif" w:cs="Liberation Serif"/>
          <w:color w:val="000000"/>
          <w:sz w:val="24"/>
          <w:szCs w:val="24"/>
        </w:rPr>
        <w:t>Семеновская Олеся Геннадьевна</w:t>
      </w:r>
    </w:p>
    <w:p w14:paraId="770F2EAF" w14:textId="5A81529B" w:rsidR="003D4B8A" w:rsidRPr="003D4B8A" w:rsidRDefault="003D4B8A" w:rsidP="002239D5">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Номер телефона:</w:t>
      </w:r>
      <w:r w:rsidR="00F90F99">
        <w:rPr>
          <w:rFonts w:ascii="Liberation Serif" w:hAnsi="Liberation Serif" w:cs="Liberation Serif"/>
          <w:color w:val="000000"/>
          <w:sz w:val="24"/>
          <w:szCs w:val="24"/>
        </w:rPr>
        <w:t xml:space="preserve"> (343) 385-32-86</w:t>
      </w:r>
    </w:p>
    <w:p w14:paraId="1C7EFA1C" w14:textId="77777777" w:rsidR="003D4B8A" w:rsidRPr="003D4B8A" w:rsidRDefault="003D4B8A" w:rsidP="003D4B8A">
      <w:pPr>
        <w:rPr>
          <w:rFonts w:ascii="Liberation Serif" w:hAnsi="Liberation Serif" w:cs="Liberation Serif"/>
          <w:color w:val="000000"/>
          <w:sz w:val="24"/>
          <w:szCs w:val="24"/>
        </w:rPr>
      </w:pPr>
    </w:p>
    <w:p w14:paraId="4E4DC92E"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Условия проведения открытого конкурса.</w:t>
      </w:r>
    </w:p>
    <w:p w14:paraId="192BCEB8"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 Предметом открытого конкурса является право заключить концессионное соглашение, в соответствии с которым Концессионер обязуется за свой счет создать и (или) реконструировать объект Соглашения, в соответствии с заданием и основными мероприятиями по созданию и (или) реконструкцию Объекта концессионного соглашения (объектов теплоснабжения и централизованных систем горячего водоснабжения) (далее – Задание), приведенном в приложении № 2 к настоящей конкурсной документации, состав и описание, которого приведено в приложениях № 1, 4 к проекту концессионного соглашения, право собственности, на которое принадлежит или будет принадлежать Концеденту, а также осуществлять горячее водоснабжение, производство, передачу, распределение тепловой энергии, а также поставку теплоносителя на территории Арамильского городского округа, с использованием объекта концессионного соглашения и иного имущества, указанных в приложениях № 1, 4 к проекту концессионного соглашения, а Концедент обязуется предоставить Концессионеру на срок, установленный концессионным соглашением, права владения и пользования Объектом Соглашения и Иным имуществом для осуществления указанной деятельности.</w:t>
      </w:r>
    </w:p>
    <w:p w14:paraId="40A616A0"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Перечень объектов теплоснабжения и централизованных систем горячего водоснабжения, входящих в состав объекта Соглашения (в том числе состав, описание и технико-экономические показатели), приведен в Приложении № 1 к проекту концессионного соглашения.</w:t>
      </w:r>
    </w:p>
    <w:p w14:paraId="3EBED14A" w14:textId="6BCB4B73"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Объекты Соглашения, подлежащие строительству и (или) реконструкции, указаны в Приложении № </w:t>
      </w:r>
      <w:r w:rsidR="00F90F99" w:rsidRPr="003D4B8A">
        <w:rPr>
          <w:rFonts w:ascii="Liberation Serif" w:hAnsi="Liberation Serif" w:cs="Liberation Serif"/>
          <w:color w:val="000000"/>
          <w:sz w:val="24"/>
          <w:szCs w:val="24"/>
        </w:rPr>
        <w:t>3 к</w:t>
      </w:r>
      <w:r w:rsidRPr="003D4B8A">
        <w:rPr>
          <w:rFonts w:ascii="Liberation Serif" w:hAnsi="Liberation Serif" w:cs="Liberation Serif"/>
          <w:color w:val="000000"/>
          <w:sz w:val="24"/>
          <w:szCs w:val="24"/>
        </w:rPr>
        <w:t xml:space="preserve"> проекту концессионного соглашения.</w:t>
      </w:r>
    </w:p>
    <w:p w14:paraId="396FE391"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Иное имущество, передаваемое концессионеру по концессионному соглашению (в том числе состав, описание и технико-экономические показатели), указано в Приложении № 4 к проекту Концессионного соглашения.</w:t>
      </w:r>
    </w:p>
    <w:p w14:paraId="147A09CB"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Отчёт о техническом обследовании имущества, передаваемого Концедентом Концессионеру по концессионному соглашению, указан в приложении № 3 к настоящей конкурсной документации.</w:t>
      </w:r>
    </w:p>
    <w:p w14:paraId="28D67B9A"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Концессионное соглашение предусматривает: создание и (или) реконструкцию объекта Соглашения с целью обеспечения бесперебойного и качественного осуществления деятельности, указанной в пункте 1.1 Проекта концессионного соглашения. </w:t>
      </w:r>
    </w:p>
    <w:p w14:paraId="47508807"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 смыслу пункта 3 статьи 3 Закона о концессионных соглашениях, проведение работ по реконструкции в рамках концессионного соглашения предусматривает проведение всех или отдельных видов следующих работ:</w:t>
      </w:r>
    </w:p>
    <w:p w14:paraId="777F6083"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w:t>
      </w:r>
      <w:r w:rsidRPr="003D4B8A">
        <w:rPr>
          <w:rFonts w:ascii="Liberation Serif" w:hAnsi="Liberation Serif" w:cs="Liberation Serif"/>
          <w:color w:val="000000"/>
          <w:sz w:val="24"/>
          <w:szCs w:val="24"/>
        </w:rPr>
        <w:tab/>
        <w:t>переустройство на основе внедрения новых технологий,</w:t>
      </w:r>
    </w:p>
    <w:p w14:paraId="6CA677F9"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w:t>
      </w:r>
      <w:r w:rsidRPr="003D4B8A">
        <w:rPr>
          <w:rFonts w:ascii="Liberation Serif" w:hAnsi="Liberation Serif" w:cs="Liberation Serif"/>
          <w:color w:val="000000"/>
          <w:sz w:val="24"/>
          <w:szCs w:val="24"/>
        </w:rPr>
        <w:tab/>
        <w:t>механизация и автоматизация производства,</w:t>
      </w:r>
    </w:p>
    <w:p w14:paraId="49558B5C"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w:t>
      </w:r>
      <w:r w:rsidRPr="003D4B8A">
        <w:rPr>
          <w:rFonts w:ascii="Liberation Serif" w:hAnsi="Liberation Serif" w:cs="Liberation Serif"/>
          <w:color w:val="000000"/>
          <w:sz w:val="24"/>
          <w:szCs w:val="24"/>
        </w:rPr>
        <w:tab/>
        <w:t>реконструкция (модернизация) и замена морально устаревшего и физически изношенного оборудования новым более производительным оборудованием,</w:t>
      </w:r>
    </w:p>
    <w:p w14:paraId="71D024A8"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w:t>
      </w:r>
      <w:r w:rsidRPr="003D4B8A">
        <w:rPr>
          <w:rFonts w:ascii="Liberation Serif" w:hAnsi="Liberation Serif" w:cs="Liberation Serif"/>
          <w:color w:val="000000"/>
          <w:sz w:val="24"/>
          <w:szCs w:val="24"/>
        </w:rPr>
        <w:tab/>
        <w:t>изменение технологического или функционального назначения объекта Соглашения или его отдельных частей,</w:t>
      </w:r>
    </w:p>
    <w:p w14:paraId="591B31DF"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w:t>
      </w:r>
      <w:r w:rsidRPr="003D4B8A">
        <w:rPr>
          <w:rFonts w:ascii="Liberation Serif" w:hAnsi="Liberation Serif" w:cs="Liberation Serif"/>
          <w:color w:val="000000"/>
          <w:sz w:val="24"/>
          <w:szCs w:val="24"/>
        </w:rPr>
        <w:tab/>
        <w:t>иные мероприятия по улучшению характеристик и эксплуатационных свойств объекта Соглашения.</w:t>
      </w:r>
    </w:p>
    <w:p w14:paraId="03552722" w14:textId="77777777" w:rsidR="003D4B8A" w:rsidRPr="003D4B8A" w:rsidRDefault="003D4B8A" w:rsidP="00F90F99">
      <w:pPr>
        <w:ind w:firstLine="709"/>
        <w:jc w:val="both"/>
        <w:rPr>
          <w:rFonts w:ascii="Liberation Serif" w:hAnsi="Liberation Serif" w:cs="Liberation Serif"/>
          <w:color w:val="000000"/>
          <w:sz w:val="24"/>
          <w:szCs w:val="24"/>
        </w:rPr>
      </w:pPr>
    </w:p>
    <w:p w14:paraId="74CB0523"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2.2. Концессионное соглашение, в соответствии с настоящей конкурсной документацией, предусматривает следующие условия:</w:t>
      </w:r>
    </w:p>
    <w:p w14:paraId="2B90FBFD" w14:textId="281B5096"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 срок действия концессионного соглашения – Соглашение вступает в силу со дня его подписания и действует в течение 15 (пятнадцать) лет с момента подписания концессионного соглашения, следующих за днём, определенным в пункте </w:t>
      </w:r>
      <w:r w:rsidR="00955BBD" w:rsidRPr="003D4B8A">
        <w:rPr>
          <w:rFonts w:ascii="Liberation Serif" w:hAnsi="Liberation Serif" w:cs="Liberation Serif"/>
          <w:color w:val="000000"/>
          <w:sz w:val="24"/>
          <w:szCs w:val="24"/>
        </w:rPr>
        <w:t>8.3 проекта</w:t>
      </w:r>
      <w:r w:rsidRPr="003D4B8A">
        <w:rPr>
          <w:rFonts w:ascii="Liberation Serif" w:hAnsi="Liberation Serif" w:cs="Liberation Serif"/>
          <w:color w:val="000000"/>
          <w:sz w:val="24"/>
          <w:szCs w:val="24"/>
        </w:rPr>
        <w:t xml:space="preserve"> Концессионного соглашения; </w:t>
      </w:r>
    </w:p>
    <w:p w14:paraId="741FF572"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срок использования (эксплуатации) объекта концессионного соглашения и Иного имущества, а также вновь созданных, построенных и (или) реконструируемых объектов, подлежащих созданию, строительству и (или) реконструкции  по концессионному соглашению (в том числе после фактического окончания работ по созданию, строительству и (или) реконструкции  Объекта концессионного соглашения, а также ввода их в эксплуатацию), составляет срок действия концессионного соглашения;</w:t>
      </w:r>
    </w:p>
    <w:p w14:paraId="0917FCC5"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обязательства концессионера по созданию и (или) реконструкции Объекта Соглашения, соблюдению сроков выполнения работ по созданию и (или) реконструкции Объекта Соглашения;</w:t>
      </w:r>
    </w:p>
    <w:p w14:paraId="7848C9D6"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обязательства концессионера по достижению плановых показателей деятельности, предусмотренной пунктом 1.1 проекта концессионного соглашения;</w:t>
      </w:r>
    </w:p>
    <w:p w14:paraId="1B740065"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5) обязательства концессионера по обеспечению соответствия технико-экономических показателей Объекта Соглашения, установленным концессионным соглашением технико-экономическим показателям; </w:t>
      </w:r>
    </w:p>
    <w:p w14:paraId="4C3FDAAA"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 обязательство концессионера по обеспечению исполнения обязательств по концессионному соглашению (предоставление безотзывной непередаваемой банковской гарантии);</w:t>
      </w:r>
    </w:p>
    <w:p w14:paraId="48B47988"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 порядок предоставления концессионеру земельных участков, предназначенных для осуществления деятельности, предусмотренной концессионным соглашением, срок заключения с концессионером договоров аренды этих земельных участков, порядок расчета размера арендной платы;</w:t>
      </w:r>
    </w:p>
    <w:p w14:paraId="4EA74513"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 значения долгосрочных параметров регулирования деятельности концессионера;</w:t>
      </w:r>
    </w:p>
    <w:p w14:paraId="0211CE9C"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9) плановые значения показателей надежности, качества и энергетической эффективности объекта концессионного соглашения, плановые значения иных предусмотренных конкурсной документацией технико-экономических показателей систем теплоснабжения и (или) объектов (плановые значения показателей деятельности концессионера);</w:t>
      </w:r>
    </w:p>
    <w:p w14:paraId="002FEEF2"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10)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горячего водоснабжения и не возмещенных ему на момент окончания срока действия концессионного соглашения;</w:t>
      </w:r>
    </w:p>
    <w:p w14:paraId="49EE7D34"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11) предельный размер расходов на создание и (или) реконструкцию объекта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14:paraId="5D4602B5" w14:textId="745A628E"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12) задание и основные мероприятия по созданию и (или) </w:t>
      </w:r>
      <w:r w:rsidR="001F3468" w:rsidRPr="003D4B8A">
        <w:rPr>
          <w:rFonts w:ascii="Liberation Serif" w:hAnsi="Liberation Serif" w:cs="Liberation Serif"/>
          <w:color w:val="000000"/>
          <w:sz w:val="24"/>
          <w:szCs w:val="24"/>
        </w:rPr>
        <w:t>реконструкции Объекта</w:t>
      </w:r>
      <w:r w:rsidRPr="003D4B8A">
        <w:rPr>
          <w:rFonts w:ascii="Liberation Serif" w:hAnsi="Liberation Serif" w:cs="Liberation Serif"/>
          <w:color w:val="000000"/>
          <w:sz w:val="24"/>
          <w:szCs w:val="24"/>
        </w:rPr>
        <w:t xml:space="preserve"> Соглашения, право собственности на которые принадлежит или будет принадлежат Концеденту.</w:t>
      </w:r>
    </w:p>
    <w:p w14:paraId="61E2CCFE" w14:textId="77777777" w:rsidR="003D4B8A" w:rsidRPr="003D4B8A" w:rsidRDefault="003D4B8A" w:rsidP="00F90F99">
      <w:pPr>
        <w:ind w:firstLine="709"/>
        <w:jc w:val="both"/>
        <w:rPr>
          <w:rFonts w:ascii="Liberation Serif" w:hAnsi="Liberation Serif" w:cs="Liberation Serif"/>
          <w:color w:val="000000"/>
          <w:sz w:val="24"/>
          <w:szCs w:val="24"/>
        </w:rPr>
      </w:pPr>
    </w:p>
    <w:p w14:paraId="54DF140C"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2.3. Цели проведения открытого конкурса:</w:t>
      </w:r>
    </w:p>
    <w:p w14:paraId="0D110028"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выбор организации, способной заключить концессионное соглашение на условиях, предусмотренных настоящей конкурсной документацией;</w:t>
      </w:r>
    </w:p>
    <w:p w14:paraId="603FB24E"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2) привлечение дополнительных внебюджетных финансовых средств для создания, реконструкции объектов теплоснабжения, централизованных систем горячего водоснабжения, находящихся в собственности Арамильского городского округа, и более эффективного использования имущества, находящего в муниципальной собственности;</w:t>
      </w:r>
    </w:p>
    <w:p w14:paraId="06A847E3"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3) повышение общего уровня качества и надежности функционирования объектов в составе Объекта Соглашения. </w:t>
      </w:r>
    </w:p>
    <w:p w14:paraId="00DA7203" w14:textId="77777777" w:rsidR="003D4B8A" w:rsidRPr="003D4B8A" w:rsidRDefault="003D4B8A" w:rsidP="003D4B8A">
      <w:pPr>
        <w:rPr>
          <w:rFonts w:ascii="Liberation Serif" w:hAnsi="Liberation Serif" w:cs="Liberation Serif"/>
          <w:color w:val="000000"/>
          <w:sz w:val="24"/>
          <w:szCs w:val="24"/>
        </w:rPr>
      </w:pPr>
    </w:p>
    <w:p w14:paraId="57548673"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2.4. Обязательства Концессионера:</w:t>
      </w:r>
    </w:p>
    <w:p w14:paraId="60B6CDCE"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осуществить в установленные Концессионным соглашением сроки создание и (или) реконструкцию Объекта Соглашения и приступить к его использованию (эксплуатации);</w:t>
      </w:r>
    </w:p>
    <w:p w14:paraId="60024FF2"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использовать (эксплуатировать) Объект Соглашения в целях и в порядке, которые установлены Концессионным соглашением;</w:t>
      </w:r>
    </w:p>
    <w:p w14:paraId="53C1D745" w14:textId="3CED7CFF"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3) осуществлять деятельность, предусмотренную Концессионным соглашением, обеспечить бесперебойное функционирование Объекта Соглашения и не прекращать (не приостанавливать) эту деятельность без согласия Концедента в течение срока, предусмотренного </w:t>
      </w:r>
      <w:r w:rsidR="001F3468" w:rsidRPr="003D4B8A">
        <w:rPr>
          <w:rFonts w:ascii="Liberation Serif" w:hAnsi="Liberation Serif" w:cs="Liberation Serif"/>
          <w:color w:val="000000"/>
          <w:sz w:val="24"/>
          <w:szCs w:val="24"/>
        </w:rPr>
        <w:t>Концессионным соглашением</w:t>
      </w:r>
      <w:r w:rsidRPr="003D4B8A">
        <w:rPr>
          <w:rFonts w:ascii="Liberation Serif" w:hAnsi="Liberation Serif" w:cs="Liberation Serif"/>
          <w:color w:val="000000"/>
          <w:sz w:val="24"/>
          <w:szCs w:val="24"/>
        </w:rPr>
        <w:t>, за исключением случаев, предусмотренных законом и соглашением;</w:t>
      </w:r>
    </w:p>
    <w:p w14:paraId="4E6C6289"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при осуществлении деятельности, предусмотренной концессионным соглашением (пункт 1.1. проекта концессионного соглашения), осуществлять реализацию производимых энергетических ресурсов (производство, передачу, распределение тепловой энергии, горячее водоснабжение, поставку теплоносителя) по регулируемым ценам (тарифам);</w:t>
      </w:r>
    </w:p>
    <w:p w14:paraId="2F0CEDE6" w14:textId="1B01FCF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5) поддерживать Объект Соглашения, объекты, входящие в Объект Соглашения, Иное имущество, объекты, входящие в состав иного имущества в исправном состоянии, проводить за свой счет текущий ремонт и капитальный ремонт, нести расходы на их содержание, в том числе своевременно проводить мероприятия, связанные с предупреждением возникновения аварийных ситуаций, локализации (устранения) аварийных ситуаций, </w:t>
      </w:r>
      <w:r w:rsidRPr="000C00EC">
        <w:rPr>
          <w:rFonts w:ascii="Liberation Serif" w:hAnsi="Liberation Serif" w:cs="Liberation Serif"/>
          <w:color w:val="000000"/>
          <w:sz w:val="24"/>
          <w:szCs w:val="24"/>
        </w:rPr>
        <w:t xml:space="preserve">мероприятия по подготовке к отопительному </w:t>
      </w:r>
      <w:r w:rsidR="00BA490E">
        <w:rPr>
          <w:rFonts w:ascii="Liberation Serif" w:hAnsi="Liberation Serif" w:cs="Liberation Serif"/>
          <w:color w:val="000000"/>
          <w:sz w:val="24"/>
          <w:szCs w:val="24"/>
        </w:rPr>
        <w:t>периоду</w:t>
      </w:r>
      <w:r w:rsidR="000C00EC" w:rsidRPr="000C00EC">
        <w:rPr>
          <w:rFonts w:ascii="Liberation Serif" w:hAnsi="Liberation Serif" w:cs="Liberation Serif"/>
          <w:color w:val="000000"/>
          <w:sz w:val="24"/>
          <w:szCs w:val="24"/>
        </w:rPr>
        <w:t xml:space="preserve"> </w:t>
      </w:r>
      <w:r w:rsidR="000C00EC" w:rsidRPr="0056606D">
        <w:rPr>
          <w:rFonts w:ascii="Liberation Serif" w:hAnsi="Liberation Serif" w:cs="Liberation Serif"/>
          <w:color w:val="000000"/>
          <w:sz w:val="24"/>
          <w:szCs w:val="24"/>
        </w:rPr>
        <w:t>и своевременному получению паспорта готовности</w:t>
      </w:r>
      <w:r w:rsidR="00BB7782" w:rsidRPr="0056606D">
        <w:rPr>
          <w:rFonts w:ascii="Liberation Serif" w:hAnsi="Liberation Serif" w:cs="Liberation Serif"/>
          <w:color w:val="000000"/>
          <w:sz w:val="24"/>
          <w:szCs w:val="24"/>
        </w:rPr>
        <w:t xml:space="preserve"> (в соответствии с приказом Министерства энергетики Российской Федерации от 12</w:t>
      </w:r>
      <w:r w:rsidR="0017138D" w:rsidRPr="0056606D">
        <w:rPr>
          <w:rFonts w:ascii="Liberation Serif" w:hAnsi="Liberation Serif" w:cs="Liberation Serif"/>
          <w:color w:val="000000"/>
          <w:sz w:val="24"/>
          <w:szCs w:val="24"/>
        </w:rPr>
        <w:t>.03.</w:t>
      </w:r>
      <w:r w:rsidR="00BB7782" w:rsidRPr="0056606D">
        <w:rPr>
          <w:rFonts w:ascii="Liberation Serif" w:hAnsi="Liberation Serif" w:cs="Liberation Serif"/>
          <w:color w:val="000000"/>
          <w:sz w:val="24"/>
          <w:szCs w:val="24"/>
        </w:rPr>
        <w:t>2013 № 103 «Об утверждении Правил оценки готовности к отопительному периоду»)</w:t>
      </w:r>
      <w:r w:rsidRPr="0056606D">
        <w:rPr>
          <w:rFonts w:ascii="Liberation Serif" w:hAnsi="Liberation Serif" w:cs="Liberation Serif"/>
          <w:color w:val="000000"/>
          <w:sz w:val="24"/>
          <w:szCs w:val="24"/>
        </w:rPr>
        <w:t>;</w:t>
      </w:r>
    </w:p>
    <w:p w14:paraId="1E0F5903"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14:paraId="4DD6945E"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 не допускать передачу прав владения и (или) пользования объектом Соглашения, в том числе передачу в субаренду, уступку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передачу прав по концессионному соглашению в доверительное управление;</w:t>
      </w:r>
    </w:p>
    <w:p w14:paraId="3C06B08B"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 нести перед Концедентом ответственность за качество работ по созданию и (или) реконструкции Объекта Соглашения в течение 5 (Пяти) лет со дня ввода Объекта Соглашения в эксплуатацию;</w:t>
      </w:r>
    </w:p>
    <w:p w14:paraId="67AF8887"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9) осуществлять иные обязательства, предусмотренные законом и проектом концессионного соглашения. </w:t>
      </w:r>
    </w:p>
    <w:p w14:paraId="5415A08C" w14:textId="77777777" w:rsidR="003D4B8A" w:rsidRPr="003D4B8A" w:rsidRDefault="003D4B8A" w:rsidP="003D4B8A">
      <w:pPr>
        <w:rPr>
          <w:rFonts w:ascii="Liberation Serif" w:hAnsi="Liberation Serif" w:cs="Liberation Serif"/>
          <w:color w:val="000000"/>
          <w:sz w:val="24"/>
          <w:szCs w:val="24"/>
        </w:rPr>
      </w:pPr>
    </w:p>
    <w:p w14:paraId="5CBCFE36"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2.5. Обязательства Концедента:</w:t>
      </w:r>
    </w:p>
    <w:p w14:paraId="59715846"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передать в установленный Концессионным соглашением срок Концессионеру Объект Соглашения и (или) иное передаваемое Концедентом Концессионеру по Концессионному соглашению имущество, документацию, а также обеспечить Концессионеру необходимые условия для выполнения работ по созданию и (или) реконструкции и эксплуатации объекта Соглашения, и принять необходимые меры по обеспечению свободного доступа Концессионера и уполномоченных им лиц на объект Соглашения;</w:t>
      </w:r>
    </w:p>
    <w:p w14:paraId="6C545C87"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 обратиться (в том числе по просьбе Концессионера) в уполномоченный орган по государственной регистрации прав с заявлением о регистрации прав владения и пользования Концессионера на Объект Соглашения, иное имущество не позднее 30 календарных дней с даты </w:t>
      </w:r>
      <w:r w:rsidRPr="003D4B8A">
        <w:rPr>
          <w:rFonts w:ascii="Liberation Serif" w:hAnsi="Liberation Serif" w:cs="Liberation Serif"/>
          <w:color w:val="000000"/>
          <w:sz w:val="24"/>
          <w:szCs w:val="24"/>
        </w:rPr>
        <w:lastRenderedPageBreak/>
        <w:t>подписания сторонами Акта приема-передачи объекта концессионного соглашения, иного имущества от Концедента Концессионеру, письменно уведомить Концессионера о состоявшейся регистрации права Концессионера с представлением Концессионеру подтверждающего документа в течение 10 (десяти) рабочих дней с момента регистрации прав;</w:t>
      </w:r>
    </w:p>
    <w:p w14:paraId="7B6EA4D8"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при наличии условий, определенных частями 5 и 6 статьи 51 Федерального закона от 21.07.2005 года № 115-ФЗ «О концессионных соглашениях» передать Концессионеру выявленные бесхозяйные объекты теплоснабжения, централизованных систем горячего водоснабжения, технически или технологически и функционально связанные с объектами теплоснабжения, централизованными системами горячего водоснабжения и отдельными объектами таких систем, являющиеся частью относящихся к Объекту Соглашения систем теплоснабжения, систем горячего водоснабжения, без проведения торгов путём внесения изменений в условия Соглашения;</w:t>
      </w:r>
    </w:p>
    <w:p w14:paraId="5EB6F1C5"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ежегодно на протяжении 5-ти лет вносить Концессионеру плату Концедента, в порядке, в сроки, и на условиях, определенных в Приложениях №№ 10, 11 к проекту концессионного соглашения;</w:t>
      </w:r>
    </w:p>
    <w:p w14:paraId="2B6603C9"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принять от Концессионера Объект Соглашения и Иное имущество после прекращения действия Концессионного соглашения (в том числе по истечении срока его действия) в установленном Концессионным соглашением порядке;</w:t>
      </w:r>
    </w:p>
    <w:p w14:paraId="03ABFB1C"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 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14:paraId="77CD006A" w14:textId="77777777" w:rsidR="003D4B8A" w:rsidRPr="003D4B8A" w:rsidRDefault="003D4B8A" w:rsidP="003D4B8A">
      <w:pPr>
        <w:rPr>
          <w:rFonts w:ascii="Liberation Serif" w:hAnsi="Liberation Serif" w:cs="Liberation Serif"/>
          <w:color w:val="000000"/>
          <w:sz w:val="24"/>
          <w:szCs w:val="24"/>
        </w:rPr>
      </w:pPr>
    </w:p>
    <w:p w14:paraId="0E95D8E6"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2.6. Обязательства Свердловской области:</w:t>
      </w:r>
    </w:p>
    <w:p w14:paraId="25AEA2BC"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устанавливает цены (тарифы) (в лице уполномоченного органа) в соответствии с долгосрочными параметрами регулирования деятельности Концессионера и методом регулирования тарифов, установленными концессионным соглашением;</w:t>
      </w:r>
    </w:p>
    <w:p w14:paraId="37A5BC19"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утверждает инвестиционные программы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14:paraId="6C2DCE97"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возмещает Концессионеру недополученные им доходы, экономически обоснованные расходы Концессионера, подлежащих возмещению за счет средств областного бюджета, в соответствии с нормативными правовыми актами Российской Федерации, в том числе в случае принятия Региональной энергетической комиссией Свердловской области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горячего водоснабжения, и (или) долгосрочных параметров регулирования деятельности Концессионера, установленных Региональной энергетической комиссией Свердловской области,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Региональной энергетической комиссией Свердловской области.</w:t>
      </w:r>
    </w:p>
    <w:p w14:paraId="345B69F2" w14:textId="77777777" w:rsidR="003D4B8A" w:rsidRPr="003D4B8A" w:rsidRDefault="003D4B8A" w:rsidP="003D4B8A">
      <w:pPr>
        <w:rPr>
          <w:rFonts w:ascii="Liberation Serif" w:hAnsi="Liberation Serif" w:cs="Liberation Serif"/>
          <w:color w:val="000000"/>
          <w:sz w:val="24"/>
          <w:szCs w:val="24"/>
        </w:rPr>
      </w:pPr>
    </w:p>
    <w:p w14:paraId="31FC42C1"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2.7. Права в отношении Объекта Концессионного соглашения:</w:t>
      </w:r>
    </w:p>
    <w:p w14:paraId="3599B7C9"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отношении Объекта Концессионного соглашения у его сторон возникают следующие права:</w:t>
      </w:r>
    </w:p>
    <w:p w14:paraId="652C7368"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не относящееся к Объекту Соглашения, к объектам, входящим в Объект Соглашения, к Иному имуществу, объектам, входящим в состав иного имущества, является собственностью Концессионера; </w:t>
      </w:r>
    </w:p>
    <w:p w14:paraId="7554515E"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не относящееся к объекту Соглашения, к объектам, входящим в Объект Соглашения, к Иному </w:t>
      </w:r>
      <w:r w:rsidRPr="003D4B8A">
        <w:rPr>
          <w:rFonts w:ascii="Liberation Serif" w:hAnsi="Liberation Serif" w:cs="Liberation Serif"/>
          <w:color w:val="000000"/>
          <w:sz w:val="24"/>
          <w:szCs w:val="24"/>
        </w:rPr>
        <w:lastRenderedPageBreak/>
        <w:t xml:space="preserve">имуществу, к объектам, входящим в состав Иного имущества, является собственностью Концедента. Стоимость такого имущества Концедентом возмещению не подлежит; </w:t>
      </w:r>
    </w:p>
    <w:p w14:paraId="3EC27544"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Объекта соглашения, объектов, входящих в Объект соглашения, Иного имущества, объектов, входящих в состав Иного имущества, является собственностью Концессионера;</w:t>
      </w:r>
    </w:p>
    <w:p w14:paraId="45197DC1"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продукция и доходы, полученные Концессионером в результате осуществления деятельности, предусмотренной концессионным соглашением, включая плату за подключение (например, для застройщиков и т.д.), вносимую абонентами (потребителями), и плату за прочие виды работ и (или) услуг, выполняемые Концессионером, а также любые иные виды платежей от абонентов и третьих лиц (в том числе арендная плата (например, за установку антенного и телекоммуникационного оборудования), плата за размещение и установку рекламы и иная плата, пени, штрафы, компенсации судебных расходов, компенсации причиненного вреда или убытков, страховые возмещения и т.п.), являются собственностью Концессионера;</w:t>
      </w:r>
    </w:p>
    <w:p w14:paraId="7DFA3CF6"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иные права и условия, вытекающие из условий заключенного Концессионного соглашения и положений действующего законодательства Российской Федерации.</w:t>
      </w:r>
    </w:p>
    <w:p w14:paraId="0401A022" w14:textId="77777777" w:rsidR="003D4B8A" w:rsidRPr="003D4B8A" w:rsidRDefault="003D4B8A" w:rsidP="003D4B8A">
      <w:pPr>
        <w:rPr>
          <w:rFonts w:ascii="Liberation Serif" w:hAnsi="Liberation Serif" w:cs="Liberation Serif"/>
          <w:color w:val="000000"/>
          <w:sz w:val="24"/>
          <w:szCs w:val="24"/>
        </w:rPr>
      </w:pPr>
    </w:p>
    <w:p w14:paraId="4D68E815"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2.8. Срок передачи Концессионеру Объекта Концессионного соглашения и Иного имущества:</w:t>
      </w:r>
    </w:p>
    <w:p w14:paraId="4C9C3C27"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Срок передачи Концедентом Концессионеру Объекта Соглашения – в течение 10 (десяти) рабочих дней, следующих за днем вступления в законную силу установленных Концессионеру цен (тарифов) на виды деятельности, предусмотренные Соглашением. </w:t>
      </w:r>
    </w:p>
    <w:p w14:paraId="20BC8BCC"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Срок передачи Концедентом Концессионеру Иного имущества – в течение 10 (десяти) рабочих дней, следующих за днем вступления в законную силу установленных Концессионеру цен (тарифов) на виды деятельности, предусмотренные Соглашением. </w:t>
      </w:r>
    </w:p>
    <w:p w14:paraId="7C4BCC99" w14:textId="77777777" w:rsidR="003D4B8A" w:rsidRPr="003D4B8A" w:rsidRDefault="003D4B8A" w:rsidP="003D4B8A">
      <w:pPr>
        <w:rPr>
          <w:rFonts w:ascii="Liberation Serif" w:hAnsi="Liberation Serif" w:cs="Liberation Serif"/>
          <w:color w:val="000000"/>
          <w:sz w:val="24"/>
          <w:szCs w:val="24"/>
        </w:rPr>
      </w:pPr>
    </w:p>
    <w:p w14:paraId="02F51255"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2.9. Форма и размер обеспечения исполнения обязательства по заключению концессионного соглашения, порядок и срок его внесения:</w:t>
      </w:r>
    </w:p>
    <w:p w14:paraId="0ECCE707"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срок до дня подписания концессионного соглашения участник конкурса обязан предоставить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обеспечение исполнения обязательств по концессионному соглашению.</w:t>
      </w:r>
    </w:p>
    <w:p w14:paraId="65C7A819"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Обеспечение исполнения обязательств по концессионному соглашению осуществляется путем предоставления безотзывной непередаваемой банковской гарантии. Концессионер обязан предоставить обеспечение исполнения обязательств, предусмотренных пунктом 4.1. проекта концессионного соглашения, в виде безотзывной непередаваемой банковской гарантии в размере 6,67 % от суммы обязательств Концессионера по его расходам на создание и (или) реконструкцию Объекта Соглашения.</w:t>
      </w:r>
    </w:p>
    <w:p w14:paraId="3788AC89"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Концессионер обязан предоставлять указанную гарантию на каждый год срока исполнения обязательств по созданию и (или) реконструкции Объекта Соглашения на сумму неисполненных обязательств по созданию и (или) реконструкцию Объекта Соглашения.</w:t>
      </w:r>
    </w:p>
    <w:p w14:paraId="114FDB5D" w14:textId="5814E576"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Банковская гарантия должна соответствовать требованиям, утвержденным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r w:rsidR="001E4797" w:rsidRPr="003D4B8A">
        <w:rPr>
          <w:rFonts w:ascii="Liberation Serif" w:hAnsi="Liberation Serif" w:cs="Liberation Serif"/>
          <w:color w:val="000000"/>
          <w:sz w:val="24"/>
          <w:szCs w:val="24"/>
        </w:rPr>
        <w:t>Концеденту</w:t>
      </w:r>
      <w:r w:rsidRPr="003D4B8A">
        <w:rPr>
          <w:rFonts w:ascii="Liberation Serif" w:hAnsi="Liberation Serif" w:cs="Liberation Serif"/>
          <w:color w:val="000000"/>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3F9F3F39" w14:textId="77777777" w:rsidR="003D4B8A" w:rsidRPr="003D4B8A" w:rsidRDefault="003D4B8A" w:rsidP="003D4B8A">
      <w:pPr>
        <w:rPr>
          <w:rFonts w:ascii="Liberation Serif" w:hAnsi="Liberation Serif" w:cs="Liberation Serif"/>
          <w:color w:val="000000"/>
          <w:sz w:val="24"/>
          <w:szCs w:val="24"/>
        </w:rPr>
      </w:pPr>
    </w:p>
    <w:p w14:paraId="5B494FA3"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2.10. Срок использования (эксплуатации) Объекта Концессионного соглашения:</w:t>
      </w:r>
    </w:p>
    <w:p w14:paraId="26810991"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Срок использования (эксплуатации) Концессионером Объекта Соглашения и Иного имущества, а также вновь созданных, построенных и (или) реконструируемых объектов, подлежащих созданию, строительству и (или) реконструкции  по Соглашению (в том числе после фактического окончания работ по созданию, строительству и (или) реконструкции  Объекта Соглашения, а также ввода их в эксплуатацию),-  в течении срока действия Соглашения.</w:t>
      </w:r>
    </w:p>
    <w:p w14:paraId="3F58C1FD" w14:textId="77777777" w:rsidR="003D4B8A" w:rsidRPr="003D4B8A" w:rsidRDefault="003D4B8A" w:rsidP="003D4B8A">
      <w:pPr>
        <w:rPr>
          <w:rFonts w:ascii="Liberation Serif" w:hAnsi="Liberation Serif" w:cs="Liberation Serif"/>
          <w:color w:val="000000"/>
          <w:sz w:val="24"/>
          <w:szCs w:val="24"/>
        </w:rPr>
      </w:pPr>
    </w:p>
    <w:p w14:paraId="4B16D73C"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2.11. Задание и основные мероприятия, определенные в соответствии со статьей 22 Закона о концессионных соглашениях, с описанием основных характеристик таких мероприятий приведены в Приложении № 2 к настоящей конкурсной документации.</w:t>
      </w:r>
    </w:p>
    <w:p w14:paraId="464BE7D9" w14:textId="77777777" w:rsidR="003D4B8A" w:rsidRPr="003D4B8A" w:rsidRDefault="003D4B8A" w:rsidP="001E4797">
      <w:pPr>
        <w:ind w:firstLine="709"/>
        <w:jc w:val="both"/>
        <w:rPr>
          <w:rFonts w:ascii="Liberation Serif" w:hAnsi="Liberation Serif" w:cs="Liberation Serif"/>
          <w:color w:val="000000"/>
          <w:sz w:val="24"/>
          <w:szCs w:val="24"/>
        </w:rPr>
      </w:pPr>
    </w:p>
    <w:p w14:paraId="690A3B82"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2.12.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горячей воды в году, предшествующем первому году действия концессионного соглашения (по каждому виду используемого энергетического ресурса) приведены в приложении № 4 к настоящей конкурсной документации.</w:t>
      </w:r>
    </w:p>
    <w:p w14:paraId="4899D599" w14:textId="77777777" w:rsidR="003D4B8A" w:rsidRPr="003D4B8A" w:rsidRDefault="003D4B8A" w:rsidP="001E4797">
      <w:pPr>
        <w:ind w:firstLine="709"/>
        <w:jc w:val="both"/>
        <w:rPr>
          <w:rFonts w:ascii="Liberation Serif" w:hAnsi="Liberation Serif" w:cs="Liberation Serif"/>
          <w:color w:val="000000"/>
          <w:sz w:val="24"/>
          <w:szCs w:val="24"/>
        </w:rPr>
      </w:pPr>
    </w:p>
    <w:p w14:paraId="50A43396"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2.13.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горячего водоснабжения, по отношению к предыдущему году приведены в приложении № 5 к настоящей конкурсной документации. </w:t>
      </w:r>
    </w:p>
    <w:p w14:paraId="465BD5A3" w14:textId="77777777" w:rsidR="003D4B8A" w:rsidRPr="003D4B8A" w:rsidRDefault="003D4B8A" w:rsidP="001E4797">
      <w:pPr>
        <w:ind w:firstLine="709"/>
        <w:jc w:val="both"/>
        <w:rPr>
          <w:rFonts w:ascii="Liberation Serif" w:hAnsi="Liberation Serif" w:cs="Liberation Serif"/>
          <w:color w:val="000000"/>
          <w:sz w:val="24"/>
          <w:szCs w:val="24"/>
        </w:rPr>
      </w:pPr>
    </w:p>
    <w:p w14:paraId="4C1FA761"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2.14. Метод регулирования тарифов Концессионера – метод индексации установленных тарифов. </w:t>
      </w:r>
    </w:p>
    <w:p w14:paraId="756513EB" w14:textId="77777777" w:rsidR="003D4B8A" w:rsidRPr="003D4B8A" w:rsidRDefault="003D4B8A" w:rsidP="003D4B8A">
      <w:pPr>
        <w:rPr>
          <w:rFonts w:ascii="Liberation Serif" w:hAnsi="Liberation Serif" w:cs="Liberation Serif"/>
          <w:color w:val="000000"/>
          <w:sz w:val="24"/>
          <w:szCs w:val="24"/>
        </w:rPr>
      </w:pPr>
    </w:p>
    <w:p w14:paraId="41BA1CDA"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2.15. Объем полезного отпуска тепловой энергии (мощности) и (или) теплоносителя или объем отпуска горячей воды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горячей воды на срок действия концессионного соглашения приведен в приложении № 6 к настоящей конкурсной документации. </w:t>
      </w:r>
    </w:p>
    <w:p w14:paraId="1BF1A20D" w14:textId="77777777" w:rsidR="003D4B8A" w:rsidRPr="003D4B8A" w:rsidRDefault="003D4B8A" w:rsidP="00BF0218">
      <w:pPr>
        <w:ind w:firstLine="709"/>
        <w:jc w:val="both"/>
        <w:rPr>
          <w:rFonts w:ascii="Liberation Serif" w:hAnsi="Liberation Serif" w:cs="Liberation Serif"/>
          <w:color w:val="000000"/>
          <w:sz w:val="24"/>
          <w:szCs w:val="24"/>
        </w:rPr>
      </w:pPr>
    </w:p>
    <w:p w14:paraId="1FE291CF"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2.16. Долгосрочные параметры регулирования деятельности концессионера (долгосрочные параметры регулирования тарифов в сфере теплоснабжения, горячего водоснабжения, определенных в соответствии с нормативными правовыми актами Российской Федерации в сфере теплоснабжения, горячего водоснабжения), не являющиеся критериями конкурса, приведены в Приложении № 7 к настоящей конкурсной документации.</w:t>
      </w:r>
    </w:p>
    <w:p w14:paraId="520077CF" w14:textId="77777777" w:rsidR="003D4B8A" w:rsidRPr="003D4B8A" w:rsidRDefault="003D4B8A" w:rsidP="003D4B8A">
      <w:pPr>
        <w:rPr>
          <w:rFonts w:ascii="Liberation Serif" w:hAnsi="Liberation Serif" w:cs="Liberation Serif"/>
          <w:color w:val="000000"/>
          <w:sz w:val="24"/>
          <w:szCs w:val="24"/>
        </w:rPr>
      </w:pPr>
    </w:p>
    <w:p w14:paraId="77011038"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2.17. Сведения о ценах, величинах, значениях и параметрах, используемых для расчета дисконтированной выручки участника конкурса на право заключения концессионного соглашения в отношении Объекта Соглашения, в том числе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величина неподконтрольных расходов, определяемая в соответствии с нормативными правовыми актами Российской Федерации в сфере теплоснабжения, в сфере горячего водоснабжения (за исключением расходов на энергетические ресурсы, концессионной платы и налога на прибыль организаций, налога на имущество организаций);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горячего водоснабжения приведены в Приложении № 8 к настоящей Конкурсной документации.</w:t>
      </w:r>
    </w:p>
    <w:p w14:paraId="7ED8343E" w14:textId="77777777" w:rsidR="003D4B8A" w:rsidRPr="003D4B8A" w:rsidRDefault="003D4B8A" w:rsidP="003D4B8A">
      <w:pPr>
        <w:rPr>
          <w:rFonts w:ascii="Liberation Serif" w:hAnsi="Liberation Serif" w:cs="Liberation Serif"/>
          <w:color w:val="000000"/>
          <w:sz w:val="24"/>
          <w:szCs w:val="24"/>
        </w:rPr>
      </w:pPr>
    </w:p>
    <w:p w14:paraId="47593120"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2.18.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w:t>
      </w:r>
      <w:r w:rsidRPr="003D4B8A">
        <w:rPr>
          <w:rFonts w:ascii="Liberation Serif" w:hAnsi="Liberation Serif" w:cs="Liberation Serif"/>
          <w:color w:val="000000"/>
          <w:sz w:val="24"/>
          <w:szCs w:val="24"/>
        </w:rPr>
        <w:lastRenderedPageBreak/>
        <w:t>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 - приложение № 9 к настоящей конкурсной документации.</w:t>
      </w:r>
    </w:p>
    <w:p w14:paraId="43BE632E" w14:textId="77777777" w:rsidR="003D4B8A" w:rsidRPr="003D4B8A" w:rsidRDefault="003D4B8A" w:rsidP="003D4B8A">
      <w:pPr>
        <w:rPr>
          <w:rFonts w:ascii="Liberation Serif" w:hAnsi="Liberation Serif" w:cs="Liberation Serif"/>
          <w:color w:val="000000"/>
          <w:sz w:val="24"/>
          <w:szCs w:val="24"/>
        </w:rPr>
      </w:pPr>
    </w:p>
    <w:p w14:paraId="79EFAB48"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2.19. Минимально допустимые плановые значения показателей деятельности Концессионера - минимально допустимые плановые значения показателей деятельности Концессионера указаны в приложении № 10 к настоящей конкурсной документации.</w:t>
      </w:r>
    </w:p>
    <w:p w14:paraId="7A8AE59C" w14:textId="77777777" w:rsidR="003D4B8A" w:rsidRPr="003D4B8A" w:rsidRDefault="003D4B8A" w:rsidP="00BF0218">
      <w:pPr>
        <w:ind w:firstLine="709"/>
        <w:jc w:val="both"/>
        <w:rPr>
          <w:rFonts w:ascii="Liberation Serif" w:hAnsi="Liberation Serif" w:cs="Liberation Serif"/>
          <w:color w:val="000000"/>
          <w:sz w:val="24"/>
          <w:szCs w:val="24"/>
        </w:rPr>
      </w:pPr>
    </w:p>
    <w:p w14:paraId="3D9786A3"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2.20. Порядок и условия возмещения расходов сторон, связанных с досрочным расторжением Концессионного соглашения.</w:t>
      </w:r>
    </w:p>
    <w:p w14:paraId="7914E384"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Порядок и условия возмещения расходов Сторон, связанных с досрочным расторжением Концессионного соглашения, приведены в Приложении № 25 к проекту концессионного соглашения.</w:t>
      </w:r>
    </w:p>
    <w:p w14:paraId="31694A05" w14:textId="77777777" w:rsidR="003D4B8A" w:rsidRPr="003D4B8A" w:rsidRDefault="003D4B8A" w:rsidP="00BF0218">
      <w:pPr>
        <w:ind w:firstLine="709"/>
        <w:jc w:val="both"/>
        <w:rPr>
          <w:rFonts w:ascii="Liberation Serif" w:hAnsi="Liberation Serif" w:cs="Liberation Serif"/>
          <w:color w:val="000000"/>
          <w:sz w:val="24"/>
          <w:szCs w:val="24"/>
        </w:rPr>
      </w:pPr>
    </w:p>
    <w:p w14:paraId="2F498074"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2.21.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горячего водоснабжения и не возмещенных ему на момент окончания срока действия Концессионного соглашения приведен в Приложении № 25 к проекту концессионного соглашения.</w:t>
      </w:r>
    </w:p>
    <w:p w14:paraId="31D1A56D" w14:textId="77777777" w:rsidR="003D4B8A" w:rsidRPr="003D4B8A" w:rsidRDefault="003D4B8A" w:rsidP="003D4B8A">
      <w:pPr>
        <w:rPr>
          <w:rFonts w:ascii="Liberation Serif" w:hAnsi="Liberation Serif" w:cs="Liberation Serif"/>
          <w:color w:val="000000"/>
          <w:sz w:val="24"/>
          <w:szCs w:val="24"/>
        </w:rPr>
      </w:pPr>
    </w:p>
    <w:p w14:paraId="52C424C8"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2.22.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приведены в приложениях № 6, 8 к проекту концессионного соглашения. </w:t>
      </w:r>
    </w:p>
    <w:p w14:paraId="49C3F2DC" w14:textId="77777777" w:rsidR="003D4B8A" w:rsidRPr="003D4B8A" w:rsidRDefault="003D4B8A" w:rsidP="003D4B8A">
      <w:pPr>
        <w:rPr>
          <w:rFonts w:ascii="Liberation Serif" w:hAnsi="Liberation Serif" w:cs="Liberation Serif"/>
          <w:color w:val="000000"/>
          <w:sz w:val="24"/>
          <w:szCs w:val="24"/>
        </w:rPr>
      </w:pPr>
    </w:p>
    <w:p w14:paraId="7D48B277"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2.23. Требования в соответствии с которыми проводится предварительный отбор участников Конкурса.</w:t>
      </w:r>
    </w:p>
    <w:p w14:paraId="68F3898C"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 заявителю предъявляются следующие требования, в соответствии с которыми проводится предварительный отбор Участников конкурса:</w:t>
      </w:r>
    </w:p>
    <w:p w14:paraId="61F0A5AF"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 xml:space="preserve">Заявителем является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14:paraId="68112501"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Не может быть заявителем, участником Конкурса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74C58FEC"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отсутствует решение о ликвидации юридического лица – заявителя, участника конкурса или о прекращении физическим лицом - заявителем деятельности в качестве индивидуального предпринимателя;</w:t>
      </w:r>
    </w:p>
    <w:p w14:paraId="5A2F348A"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ab/>
        <w:t>отсутствует решение о признании заявителя банкротом и об открытии конкурсного производства в отношении него.</w:t>
      </w:r>
    </w:p>
    <w:p w14:paraId="5FFF69DF"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648D84C0"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В обеспечение исполнения обязательства по заключению концессионного соглашения Заявитель вносит Задаток в размере и порядке, указанных в пункте 8.1 настоящей конкурсной документации.</w:t>
      </w:r>
    </w:p>
    <w:p w14:paraId="242A9371" w14:textId="77777777" w:rsidR="003D4B8A" w:rsidRPr="003D4B8A" w:rsidRDefault="003D4B8A" w:rsidP="003D4B8A">
      <w:pPr>
        <w:rPr>
          <w:rFonts w:ascii="Liberation Serif" w:hAnsi="Liberation Serif" w:cs="Liberation Serif"/>
          <w:color w:val="000000"/>
          <w:sz w:val="24"/>
          <w:szCs w:val="24"/>
        </w:rPr>
      </w:pPr>
    </w:p>
    <w:p w14:paraId="106719CA"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2.24. Критерии Конкурса.</w:t>
      </w:r>
    </w:p>
    <w:p w14:paraId="5E5515A6"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соответствии с условиями конкурса установлены следующие критерии Конкурса, в соответствии с которыми осуществляется оценка конкурсных предложений Участников конкурса:</w:t>
      </w:r>
    </w:p>
    <w:p w14:paraId="012C7526"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(приложение № 9 к настоящей конкурсной документации);</w:t>
      </w:r>
    </w:p>
    <w:p w14:paraId="2196DF3D"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долгосрочные параметры регулирования деятельности концессионера (приложение № 9 к настоящей конкурсной документации):</w:t>
      </w:r>
    </w:p>
    <w:p w14:paraId="33FEF5FD"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 базовый уровень операционных расходов в сфере теплоснабжения (производство и передача тепловой энергии, поставка теплоносителя), в сфере водоснабжения (горячее водоснабжение);</w:t>
      </w:r>
    </w:p>
    <w:p w14:paraId="572FAD2F"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б) показатели энергосбережения и энергетической эффективности:</w:t>
      </w:r>
    </w:p>
    <w:p w14:paraId="5B13C418"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 удельный расход топлива, </w:t>
      </w:r>
      <w:proofErr w:type="spellStart"/>
      <w:r w:rsidRPr="003D4B8A">
        <w:rPr>
          <w:rFonts w:ascii="Liberation Serif" w:hAnsi="Liberation Serif" w:cs="Liberation Serif"/>
          <w:color w:val="000000"/>
          <w:sz w:val="24"/>
          <w:szCs w:val="24"/>
        </w:rPr>
        <w:t>кг.у.т</w:t>
      </w:r>
      <w:proofErr w:type="spellEnd"/>
      <w:r w:rsidRPr="003D4B8A">
        <w:rPr>
          <w:rFonts w:ascii="Liberation Serif" w:hAnsi="Liberation Serif" w:cs="Liberation Serif"/>
          <w:color w:val="000000"/>
          <w:sz w:val="24"/>
          <w:szCs w:val="24"/>
        </w:rPr>
        <w:t>./Гкал;</w:t>
      </w:r>
    </w:p>
    <w:p w14:paraId="2056B0FA"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величина технологических потерь при передаче тепловой энергии, теплоносителя по тепловым и паровым сетям, тыс. Гкал/год;</w:t>
      </w:r>
    </w:p>
    <w:p w14:paraId="38D01BA5"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величина технологических потерь при передаче тепловой энергии, теплоносителя по тепловым паровым сетям в централизованной системе горячего водоснабжения тыс. Гкал/год;</w:t>
      </w:r>
    </w:p>
    <w:p w14:paraId="22C164F5"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удельное количество тепловой энергии, расходуемое на подогрев горячей воды Гкал/куб. м;</w:t>
      </w:r>
    </w:p>
    <w:p w14:paraId="704AC093"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нормативный уровень прибыли;</w:t>
      </w:r>
    </w:p>
    <w:p w14:paraId="7ECAC2BB"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плановые значения показателей деятельности концессионера (приложение № 9 к настоящей конкурсной документации):</w:t>
      </w:r>
    </w:p>
    <w:p w14:paraId="439D7F89"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 количество прекращений подачи тепловой энергии, теплоносителя в результате технологических нарушений на тепловых и паровых сетях на 1 км тепловых и паровых сетей, ед./км;</w:t>
      </w:r>
    </w:p>
    <w:p w14:paraId="0C329180"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б) доля проб горячей воды в сети горячего водоснабжения, не соответствующих установленным требованиям по температуре в общем объеме проб, отработанных по результатам производственного контроля качества горячей воды, %;</w:t>
      </w:r>
    </w:p>
    <w:p w14:paraId="0B04901A"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централизованной системы горячего водоснабжения, в расчете на протяженной водопроводной сети;</w:t>
      </w:r>
    </w:p>
    <w:p w14:paraId="4918FC8D" w14:textId="5B6CC868"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4) плата </w:t>
      </w:r>
      <w:r w:rsidR="00166969" w:rsidRPr="003D4B8A">
        <w:rPr>
          <w:rFonts w:ascii="Liberation Serif" w:hAnsi="Liberation Serif" w:cs="Liberation Serif"/>
          <w:color w:val="000000"/>
          <w:sz w:val="24"/>
          <w:szCs w:val="24"/>
        </w:rPr>
        <w:t>Концедента</w:t>
      </w:r>
      <w:r w:rsidRPr="003D4B8A">
        <w:rPr>
          <w:rFonts w:ascii="Liberation Serif" w:hAnsi="Liberation Serif" w:cs="Liberation Serif"/>
          <w:color w:val="000000"/>
          <w:sz w:val="24"/>
          <w:szCs w:val="24"/>
        </w:rPr>
        <w:t xml:space="preserve"> (приложение № 9 к настоящей конкурсной документации).</w:t>
      </w:r>
    </w:p>
    <w:p w14:paraId="5E9D9585"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Предельные (минимальные и (или) максимальные) значения критериев конкурса приведены в приложении № 9 к настоящей конкурсной документации. </w:t>
      </w:r>
    </w:p>
    <w:p w14:paraId="5E7E0986" w14:textId="77777777" w:rsidR="003D4B8A" w:rsidRPr="003D4B8A" w:rsidRDefault="003D4B8A" w:rsidP="003D4B8A">
      <w:pPr>
        <w:rPr>
          <w:rFonts w:ascii="Liberation Serif" w:hAnsi="Liberation Serif" w:cs="Liberation Serif"/>
          <w:color w:val="000000"/>
          <w:sz w:val="24"/>
          <w:szCs w:val="24"/>
        </w:rPr>
      </w:pPr>
    </w:p>
    <w:p w14:paraId="24403D56"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Конкурсная документация.</w:t>
      </w:r>
    </w:p>
    <w:p w14:paraId="4F7DD60C" w14:textId="5D31F816"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документация размещается на официальных сайтах Концедента и на сайте www.torgi.gov.ru одновременно с размещением сообщения о проведении Конкурса.</w:t>
      </w:r>
    </w:p>
    <w:p w14:paraId="298960FA"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обязан изучить настоящую конкурсную документацию.</w:t>
      </w:r>
    </w:p>
    <w:p w14:paraId="165A2FC3"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Представление неполной информации, требуемой настоящей конкурсной документацией, представление недостоверных сведений или подача заявки, не отвечающей требованиям Закона о концессионных соглашениях и настоящей Конкурсной документации, является риском Заявителя, подавшего такую заявку, который может привести к отказу в допуске заявителя к участию в конкурсе в соответствии с требованиями закона о концессионных соглашениях.</w:t>
      </w:r>
    </w:p>
    <w:p w14:paraId="1CE7169F" w14:textId="77777777" w:rsidR="003D4B8A" w:rsidRPr="003D4B8A" w:rsidRDefault="003D4B8A" w:rsidP="003D4B8A">
      <w:pPr>
        <w:rPr>
          <w:rFonts w:ascii="Liberation Serif" w:hAnsi="Liberation Serif" w:cs="Liberation Serif"/>
          <w:color w:val="000000"/>
          <w:sz w:val="24"/>
          <w:szCs w:val="24"/>
        </w:rPr>
      </w:pPr>
    </w:p>
    <w:p w14:paraId="685B8FE0"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3.1. Порядок, место и срок предоставления конкурсной документации</w:t>
      </w:r>
    </w:p>
    <w:p w14:paraId="1BAB7478" w14:textId="73233BC9"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Конкурсную документацию можно получить по письменному заявлению любого заинтересованного лица, обратившись в конкурсную комиссию не позднее, чем за 3 рабочих дня до истечения срока на подачу заявок на участие в конкурсе по адресу: 624000, Свердловская область, г. Арамиль, ул. 1 Мая, 12, </w:t>
      </w:r>
      <w:proofErr w:type="spellStart"/>
      <w:r w:rsidRPr="003D4B8A">
        <w:rPr>
          <w:rFonts w:ascii="Liberation Serif" w:hAnsi="Liberation Serif" w:cs="Liberation Serif"/>
          <w:color w:val="000000"/>
          <w:sz w:val="24"/>
          <w:szCs w:val="24"/>
        </w:rPr>
        <w:t>каб</w:t>
      </w:r>
      <w:proofErr w:type="spellEnd"/>
      <w:r w:rsidRPr="003D4B8A">
        <w:rPr>
          <w:rFonts w:ascii="Liberation Serif" w:hAnsi="Liberation Serif" w:cs="Liberation Serif"/>
          <w:color w:val="000000"/>
          <w:sz w:val="24"/>
          <w:szCs w:val="24"/>
        </w:rPr>
        <w:t>. 20, в рабочие дни с понедельника по четверг с 8 часов 30 минут до 16 часов 30 минут, в пятницу с 8 часов 30 минут до 16 часов 00 минут, перерыв с 1</w:t>
      </w:r>
      <w:r w:rsidR="00873A18">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 xml:space="preserve"> часов до 1</w:t>
      </w:r>
      <w:r w:rsidR="00873A18">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 xml:space="preserve"> часов, время местное, а также путем самостоятельного получения на официальном сайте Концедента и официальном сайте www.torgi.gov.ru.</w:t>
      </w:r>
    </w:p>
    <w:p w14:paraId="1B9FEF3F"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Заявление о предоставлении конкурсной документации подается в произвольной форме и регистрируется в журнале выдачи конкурсной документации.</w:t>
      </w:r>
    </w:p>
    <w:p w14:paraId="61A9FA95" w14:textId="4868DBA5"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Конкурсная документация на участие в открытом конкурсе выдаётся любому заинтересованному лицу конкурсной комиссией в течение 5 рабочих дней со дня получения его письменного заявления, но не ранее дня размещения на официальном сайте </w:t>
      </w:r>
      <w:r w:rsidR="003C0631" w:rsidRPr="003D4B8A">
        <w:rPr>
          <w:rFonts w:ascii="Liberation Serif" w:hAnsi="Liberation Serif" w:cs="Liberation Serif"/>
          <w:color w:val="000000"/>
          <w:sz w:val="24"/>
          <w:szCs w:val="24"/>
        </w:rPr>
        <w:t>Концедента</w:t>
      </w:r>
      <w:r w:rsidRPr="003D4B8A">
        <w:rPr>
          <w:rFonts w:ascii="Liberation Serif" w:hAnsi="Liberation Serif" w:cs="Liberation Serif"/>
          <w:color w:val="000000"/>
          <w:sz w:val="24"/>
          <w:szCs w:val="24"/>
        </w:rPr>
        <w:t xml:space="preserve"> и официальном сайте www.torgi.gov.ru сообщения о проведении открытого конкурса и конкурсной документации.</w:t>
      </w:r>
    </w:p>
    <w:p w14:paraId="50FF16E5"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предоставляет заинтересованному лицу такую документацию непосредственно под роспись или направляет на адрес, указанный в заявлении, по почте через органы связи и (или) на адрес электронной почты.</w:t>
      </w:r>
    </w:p>
    <w:p w14:paraId="651E3731"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Плата за предоставление конкурсной документации не взимается.</w:t>
      </w:r>
    </w:p>
    <w:p w14:paraId="53383122" w14:textId="40B7DE5D"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С копиями правоустанавливающих документов и документов о государственной регистрации права собственности Концедента на объекты, входящие в состав Объекта Соглашения, любое заинтересованное лицо может ознакомиться по адресу: 624000, Свердловская область, г. Арамиль, ул. 1 Мая, 12, </w:t>
      </w:r>
      <w:proofErr w:type="spellStart"/>
      <w:r w:rsidRPr="003D4B8A">
        <w:rPr>
          <w:rFonts w:ascii="Liberation Serif" w:hAnsi="Liberation Serif" w:cs="Liberation Serif"/>
          <w:color w:val="000000"/>
          <w:sz w:val="24"/>
          <w:szCs w:val="24"/>
        </w:rPr>
        <w:t>каб</w:t>
      </w:r>
      <w:proofErr w:type="spellEnd"/>
      <w:r w:rsidRPr="003D4B8A">
        <w:rPr>
          <w:rFonts w:ascii="Liberation Serif" w:hAnsi="Liberation Serif" w:cs="Liberation Serif"/>
          <w:color w:val="000000"/>
          <w:sz w:val="24"/>
          <w:szCs w:val="24"/>
        </w:rPr>
        <w:t>. 20, в рабочие дни с понедельника по четверг с 8 часов 30 минут до 16 часов 00 минут, в пятницу с 8 часов 30 минут до 16 часов 00 минут, перерыв с 1</w:t>
      </w:r>
      <w:r w:rsidR="003C0631">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 xml:space="preserve"> часов до 1</w:t>
      </w:r>
      <w:r w:rsidR="003C0631">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 xml:space="preserve"> часов, время местное.</w:t>
      </w:r>
    </w:p>
    <w:p w14:paraId="2DC1D97E" w14:textId="77777777" w:rsidR="003D4B8A" w:rsidRPr="003D4B8A" w:rsidRDefault="003D4B8A" w:rsidP="003D4B8A">
      <w:pPr>
        <w:rPr>
          <w:rFonts w:ascii="Liberation Serif" w:hAnsi="Liberation Serif" w:cs="Liberation Serif"/>
          <w:color w:val="000000"/>
          <w:sz w:val="24"/>
          <w:szCs w:val="24"/>
        </w:rPr>
      </w:pPr>
    </w:p>
    <w:p w14:paraId="00C17F15" w14:textId="77777777" w:rsidR="003D4B8A" w:rsidRPr="003D4B8A" w:rsidRDefault="003D4B8A" w:rsidP="003C0631">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3.2. Порядок предоставления разъяснений положений конкурсной документации, дополнительной информации об объекте концессионного соглашения, доступа на объект концессионного соглашения.</w:t>
      </w:r>
    </w:p>
    <w:p w14:paraId="1A3506F9" w14:textId="480FD6A2" w:rsidR="003D4B8A" w:rsidRPr="003D4B8A" w:rsidRDefault="003D4B8A" w:rsidP="003C0631">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3.2.1. Заявитель вправе обратиться в конкурсную комиссию за разъяснениями положений конкурсной документации, оформив запрос по форме № 3 к настоящей конкурсной документации, по адресу: 624000, Свердловская область, г. Арамиль, ул. 1 Мая, 12, </w:t>
      </w:r>
      <w:proofErr w:type="spellStart"/>
      <w:r w:rsidRPr="003D4B8A">
        <w:rPr>
          <w:rFonts w:ascii="Liberation Serif" w:hAnsi="Liberation Serif" w:cs="Liberation Serif"/>
          <w:color w:val="000000"/>
          <w:sz w:val="24"/>
          <w:szCs w:val="24"/>
        </w:rPr>
        <w:t>каб</w:t>
      </w:r>
      <w:proofErr w:type="spellEnd"/>
      <w:r w:rsidRPr="003D4B8A">
        <w:rPr>
          <w:rFonts w:ascii="Liberation Serif" w:hAnsi="Liberation Serif" w:cs="Liberation Serif"/>
          <w:color w:val="000000"/>
          <w:sz w:val="24"/>
          <w:szCs w:val="24"/>
        </w:rPr>
        <w:t>. 20, в рабочие дни с понедельника по четверг с 8 часов 30 минут до 16 часов 30 минут, в пятницу с 8 часов 30 минут до 16 часов 00 минут, перерыв с 1</w:t>
      </w:r>
      <w:r w:rsidR="00A135D8">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 xml:space="preserve"> часов до 1</w:t>
      </w:r>
      <w:r w:rsidR="00A135D8">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 xml:space="preserve"> часов, время местное. Запрос о разъяснении положений конкурсной документации может быть направлен заявителем в электронной форме.</w:t>
      </w:r>
    </w:p>
    <w:p w14:paraId="7F5936BA" w14:textId="77777777" w:rsidR="003D4B8A" w:rsidRPr="003D4B8A" w:rsidRDefault="003D4B8A" w:rsidP="003C0631">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обязана предоставлять в письменной или электронной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14:paraId="1C9572B9" w14:textId="77777777" w:rsidR="003D4B8A" w:rsidRPr="003D4B8A" w:rsidRDefault="003D4B8A" w:rsidP="003C0631">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Разъяснения положений конкурсной документации направляются конкурсной комиссией каждому заявителю в течение 5 (пяти) рабочих дней после поступления запроса, но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14:paraId="2C5EE9B7" w14:textId="77777777" w:rsidR="003D4B8A" w:rsidRPr="003D4B8A" w:rsidRDefault="003D4B8A" w:rsidP="003C0631">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www.torgi.gov.ru.</w:t>
      </w:r>
    </w:p>
    <w:p w14:paraId="5038E866" w14:textId="77777777" w:rsidR="003D4B8A" w:rsidRPr="003D4B8A" w:rsidRDefault="003D4B8A" w:rsidP="00A135D8">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Разъяснения положений конкурсной документации не должны изменять её суть.</w:t>
      </w:r>
    </w:p>
    <w:p w14:paraId="32385F81"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3.2.2. Дополнительная информация об Объекте Соглашения предоставляется участнику конкурса, прошедшему предварительный отбор, в порядке, установленном для предоставления разъяснений конкурсной документации. Соответствующий запрос должен поступить не </w:t>
      </w:r>
      <w:r w:rsidRPr="003D4B8A">
        <w:rPr>
          <w:rFonts w:ascii="Liberation Serif" w:hAnsi="Liberation Serif" w:cs="Liberation Serif"/>
          <w:color w:val="000000"/>
          <w:sz w:val="24"/>
          <w:szCs w:val="24"/>
        </w:rPr>
        <w:lastRenderedPageBreak/>
        <w:t>позднее, чем за 10 рабочих дней до дня истечения срока представления конкурсных предложений.</w:t>
      </w:r>
    </w:p>
    <w:p w14:paraId="37B4B886"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запросе должен быть четко сформулирован перечень запрашиваемой информации об Объекте Соглашения, указаны наименование или фамилия, имя, отчество лица, направившего запрос, его юридический адрес, адрес места жительства, контактный телефон, адрес электронной почты, способ отправки ответа на запрос.</w:t>
      </w:r>
    </w:p>
    <w:p w14:paraId="2B17AC4C"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Если запрос о предоставлении дополнительной информации об Объекте Соглашения не соответствует требованиям, предъявляемым настоящей конкурсной документации, ответ на запрос о предоставлении дополнительной информации об объекте концессионного соглашения не предоставляется, о чем уведомляется участник конкурса, прошедший предварительный отбор и направивший соответствующий запрос.</w:t>
      </w:r>
    </w:p>
    <w:p w14:paraId="46399B41"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запрашиваемая дополнительная информация об Объекте Соглашения отсутствует или неизвестна, конкурсная комиссия указывает данный факт в ответе на запрос. Конкурсная комиссия имеет право не предоставлять дополнительную информацию, которая не касается объекта концессионного соглашения, не относится к осуществлению деятельности с использованием объекта концессионного соглашения, в этом случае в ответе на запрос указывается, что запрашиваемая дополнительная информация не касается объекта концессионного соглашения, не относится к осуществлению деятельности с использованием объекта концессионного соглашения.</w:t>
      </w:r>
    </w:p>
    <w:p w14:paraId="2B05D692"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3.2.3. Доступ на объект концессионного соглашения предоставляется участнику конкурса, прошедшему предварительный отбор, в присутствии уполномоченного Концедентом лица в рабочие дни с понедельника по четверг с 8 часов 30 минут до 16 часов 00 минут, в пятницу с 8 часов 30 минут до 16 часов 00 минут, перерыв с 12 часов до 13 часов 00 минут, время местное. Конкретная дата и время предоставления доступа на объект концессионного соглашения указывается в ответе на запрос о предоставлении доступа на объект.</w:t>
      </w:r>
    </w:p>
    <w:p w14:paraId="1A055D3B"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Запрос о предоставлении доступа на объект концессионного соглашения подается в порядке, установленном для предоставления разъяснений конкурсной документации. Соответствующий запрос должен поступить не позднее, чем за 10 рабочих дней до дня истечения срока представления конкурсных предложений. </w:t>
      </w:r>
    </w:p>
    <w:p w14:paraId="5AD67121"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запросе должны быть указаны наименование или фамилия, имя, отчество лица, направившего запрос, его юридический адрес, адрес места жительства, контактный телефон, адрес электронной почты, способ отправки ответа на запрос. </w:t>
      </w:r>
    </w:p>
    <w:p w14:paraId="6FBEF0E0"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Если запрос о предоставлении доступа на объект концессионного соглашения не соответствует требованиям, предъявляемым настоящей конкурсной документации, ответ на запрос о предоставлении доступа на объект концессионного соглашения не предоставляется, о чем уведомляется участник конкурса, прошедший предварительный отбор и направивший соответствующий запрос.</w:t>
      </w:r>
    </w:p>
    <w:p w14:paraId="0B2BC52D" w14:textId="77777777" w:rsidR="003D4B8A" w:rsidRPr="003D4B8A" w:rsidRDefault="003D4B8A" w:rsidP="003D4B8A">
      <w:pPr>
        <w:rPr>
          <w:rFonts w:ascii="Liberation Serif" w:hAnsi="Liberation Serif" w:cs="Liberation Serif"/>
          <w:color w:val="000000"/>
          <w:sz w:val="24"/>
          <w:szCs w:val="24"/>
        </w:rPr>
      </w:pPr>
    </w:p>
    <w:p w14:paraId="2938164E" w14:textId="77777777" w:rsidR="003D4B8A" w:rsidRPr="003D4B8A" w:rsidRDefault="003D4B8A" w:rsidP="00FA64FA">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3.3. Внесение изменений в Конкурсную документацию.</w:t>
      </w:r>
    </w:p>
    <w:p w14:paraId="67BC88B3" w14:textId="77777777" w:rsidR="003D4B8A" w:rsidRPr="003D4B8A" w:rsidRDefault="003D4B8A" w:rsidP="00FA64FA">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размещается на официальном сайте www.torgi.gov.ru и официальном сайте Концедента.</w:t>
      </w:r>
    </w:p>
    <w:p w14:paraId="46D5171D" w14:textId="77777777" w:rsidR="003D4B8A" w:rsidRPr="003D4B8A" w:rsidRDefault="003D4B8A" w:rsidP="00FA64FA">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w:t>
      </w:r>
      <w:r w:rsidRPr="003D4B8A">
        <w:rPr>
          <w:rFonts w:ascii="Liberation Serif" w:hAnsi="Liberation Serif" w:cs="Liberation Serif"/>
          <w:color w:val="000000"/>
          <w:sz w:val="24"/>
          <w:szCs w:val="24"/>
        </w:rPr>
        <w:lastRenderedPageBreak/>
        <w:t>Конкурсной комиссией в официальном издании и размещается на официальном сайте Российской Федерации и официальном сайте Концедента.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77E49670" w14:textId="77777777" w:rsidR="003D4B8A" w:rsidRPr="003D4B8A" w:rsidRDefault="003D4B8A" w:rsidP="00FA64FA">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14:paraId="176C3DE7" w14:textId="77777777" w:rsidR="003D4B8A" w:rsidRPr="003D4B8A" w:rsidRDefault="003D4B8A" w:rsidP="003D4B8A">
      <w:pPr>
        <w:rPr>
          <w:rFonts w:ascii="Liberation Serif" w:hAnsi="Liberation Serif" w:cs="Liberation Serif"/>
          <w:color w:val="000000"/>
          <w:sz w:val="24"/>
          <w:szCs w:val="24"/>
        </w:rPr>
      </w:pPr>
    </w:p>
    <w:p w14:paraId="2E8F7A18" w14:textId="77777777" w:rsidR="003D4B8A" w:rsidRPr="003D4B8A" w:rsidRDefault="003D4B8A" w:rsidP="0059550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4. Отказ Концедента от проведения конкурса. </w:t>
      </w:r>
    </w:p>
    <w:p w14:paraId="514BC6E1" w14:textId="77777777" w:rsidR="003D4B8A" w:rsidRPr="003D4B8A" w:rsidRDefault="003D4B8A" w:rsidP="0059550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Концедент вправе отказаться от проведения конкурса. Отказ Концедента от проведения конкурса допускается не позднее, чем за тридцать дней до проведения конкурса. Информация об отказе от проведения конкурса в течение трех рабочих дней со дня принятия такого решения размещается на официальном сайте Российской Федерации, а также официальном сайте Концедента.</w:t>
      </w:r>
    </w:p>
    <w:p w14:paraId="63198F9C" w14:textId="77777777" w:rsidR="003D4B8A" w:rsidRPr="003D4B8A" w:rsidRDefault="003D4B8A" w:rsidP="003D4B8A">
      <w:pPr>
        <w:rPr>
          <w:rFonts w:ascii="Liberation Serif" w:hAnsi="Liberation Serif" w:cs="Liberation Serif"/>
          <w:color w:val="000000"/>
          <w:sz w:val="24"/>
          <w:szCs w:val="24"/>
        </w:rPr>
      </w:pPr>
    </w:p>
    <w:p w14:paraId="66A746C2"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Перечень документов, материалов и формы их представления Заявителями для участия в конкурсе и Участниками Конкурса.</w:t>
      </w:r>
    </w:p>
    <w:p w14:paraId="3A5280AE"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5.1. Перечень документов, представляемых заявителями для участия в Конкурсе:</w:t>
      </w:r>
    </w:p>
    <w:p w14:paraId="0A1F64E3"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заявка на участие в открытом конкурсе, составленная в соответствии с требованиями, указанными в настоящем пункте и в пункте 11 настоящей конкурсной документации, в двух экземплярах (оригинал и копия), удостоверенная подписью заявителя по рекомендуемой Форме № 1 к настоящей конкурсной документации.</w:t>
      </w:r>
    </w:p>
    <w:p w14:paraId="716E0B7D"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заявка подписывается всеми участниками простого товарищества;</w:t>
      </w:r>
    </w:p>
    <w:p w14:paraId="25BBAF00"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 xml:space="preserve">заверенные заявителем открытого конкурса копии учредительных документов – для юридического лица. </w:t>
      </w:r>
    </w:p>
    <w:p w14:paraId="2C355EC1"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копии учредительных документов представляет каждое из указанных юридических лиц;</w:t>
      </w:r>
    </w:p>
    <w:p w14:paraId="1680DE18"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ab/>
        <w:t>нотариально заверенная копия договора простого товарищества (договора о совместной деятельности) – для действующих без образования юридического лица двух и более указанных юридических лиц;</w:t>
      </w:r>
    </w:p>
    <w:p w14:paraId="68D4F93C"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w:t>
      </w:r>
      <w:r w:rsidRPr="003D4B8A">
        <w:rPr>
          <w:rFonts w:ascii="Liberation Serif" w:hAnsi="Liberation Serif" w:cs="Liberation Serif"/>
          <w:color w:val="000000"/>
          <w:sz w:val="24"/>
          <w:szCs w:val="24"/>
        </w:rPr>
        <w:tab/>
        <w:t>выписка из Единого государственного реестра юридических лиц,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p>
    <w:p w14:paraId="4D6A6DAE"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выписку представляет каждое из указанных юридических лиц;</w:t>
      </w:r>
    </w:p>
    <w:p w14:paraId="06FE81DC"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выписка из Единого государственного реестра индивидуальных предпринимателей,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индивидуального предпринимателя;</w:t>
      </w:r>
    </w:p>
    <w:p w14:paraId="6CC879A2"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 анкета участника Конкурса, удостоверенная подписью заявителя, заполненная по Форме № 2 к настоящей конкурсной документации (по Форме № 2.1 – для юридического лица и по Форме № 2.2 – для индивидуального предпринимателя).</w:t>
      </w:r>
    </w:p>
    <w:p w14:paraId="61EF3C34"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анкету представляет каждое из указанных юридических лиц;</w:t>
      </w:r>
    </w:p>
    <w:p w14:paraId="31E57693"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7) документ, подтверждающий полномочия лица на осуществление действий от имени заявителя (заверенная копия решения о назначении на должность единоличного исполнительного органа, протокола (выписки из протокола) об избрании (назначении) на </w:t>
      </w:r>
      <w:r w:rsidRPr="003D4B8A">
        <w:rPr>
          <w:rFonts w:ascii="Liberation Serif" w:hAnsi="Liberation Serif" w:cs="Liberation Serif"/>
          <w:color w:val="000000"/>
          <w:sz w:val="24"/>
          <w:szCs w:val="24"/>
        </w:rPr>
        <w:lastRenderedPageBreak/>
        <w:t>должность,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договора о передаче полномочий единственного исполнительного органа).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ее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B02BD85"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 решение в письменной форме соответствующего органа управления о согласии на совершение или об одобрении крупной сделки (о заключении концессионного соглашения),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w:t>
      </w:r>
    </w:p>
    <w:p w14:paraId="432D622B"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решение по крупной сделке представляет каждое из указанных юридических лиц;</w:t>
      </w:r>
    </w:p>
    <w:p w14:paraId="3F1BF712"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9) удостоверенная подписью заявителя Опись документов и материалов, представленных им для участия в предварительном отборе Конкурса, в двух экземплярах (оригинал и копия), по Форме № 4 к настоящей конкурсной документации;</w:t>
      </w:r>
    </w:p>
    <w:p w14:paraId="2EE23326"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10) платежное поручение Заявителя со штампом, подтверждающим факт перечисления установленной Концедентом денежной суммы Задатка. </w:t>
      </w:r>
    </w:p>
    <w:p w14:paraId="36D108D4"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задаток может быть оплачен одним из лиц –участников простого товарищества;</w:t>
      </w:r>
    </w:p>
    <w:p w14:paraId="0C4C868F"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11) заявление об отсутствии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(в произвольной форме).</w:t>
      </w:r>
    </w:p>
    <w:p w14:paraId="6ED2D1BF"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заявление об отсутствии решения о ликвидации юридического лица представляет каждое из указанных юридических лиц;</w:t>
      </w:r>
    </w:p>
    <w:p w14:paraId="28C57643"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12) заявление об отсутствии решения о признании заявителя банкротом и об открытии конкурсного производства в отношении него (в произвольной форме).</w:t>
      </w:r>
    </w:p>
    <w:p w14:paraId="3A56B524"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заявление об отсутствии решения о признании заявителя банкротом и об открытии конкурсного производства в отношении него представляет каждое из указанных юридических лиц.</w:t>
      </w:r>
    </w:p>
    <w:p w14:paraId="2B7006E3"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5.1.1. Заявка на участие в конкурсе должна содержать сведения о лицах:</w:t>
      </w:r>
    </w:p>
    <w:p w14:paraId="03C50005"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379E7338"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54B6F60C"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0A0A07E0"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4) которые осуществляют полномочия управляющей компании заявителя;</w:t>
      </w:r>
    </w:p>
    <w:p w14:paraId="3DDCC3DD"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14:paraId="5952C48F"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5.2.</w:t>
      </w:r>
      <w:r w:rsidRPr="003D4B8A">
        <w:rPr>
          <w:rFonts w:ascii="Liberation Serif" w:hAnsi="Liberation Serif" w:cs="Liberation Serif"/>
          <w:color w:val="000000"/>
          <w:sz w:val="24"/>
          <w:szCs w:val="24"/>
        </w:rPr>
        <w:tab/>
        <w:t>Перечень документов, представляемых участниками Конкурса:</w:t>
      </w:r>
    </w:p>
    <w:p w14:paraId="574B8288"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конкурсное предложение в двух экземплярах (оригинал и копия) по Форме № 5 к настоящей конкурсной документации.</w:t>
      </w:r>
    </w:p>
    <w:p w14:paraId="06DB7A6B"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конкурсное предложение подписывается всеми участниками договора простого товарищества;</w:t>
      </w:r>
    </w:p>
    <w:p w14:paraId="2CF41AA3"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письменное подтверждение Участником конкурса того, что все документы и сведения, включенные в состав представленной ранее Заявки,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настоящей конкурсной документацией.</w:t>
      </w:r>
    </w:p>
    <w:p w14:paraId="2BAEA8CC"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письменное подтверждение представляет каждое из юридических лиц – участников договора простого товарищества;</w:t>
      </w:r>
    </w:p>
    <w:p w14:paraId="668E5BD2"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документ, подтверждающий полномочия лица на осуществление действий от имени участника конкурса (заверенная копия решения о назначении на должность единоличного исполнительного органа, протокола (выписки из протокола) об избрании (назначении) на должность,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договора о передаче полномочий единственного исполнительного органа). В случае если от имени участника конкурса действует его представитель по доверенности, к конкурсному предложению должна быть приложена доверенность на осуществление действий от имени участника конкурса, оформленная в установленном порядке или ее заверенная копия. В случае если доверенность на осуществление действий от имени участника конкурса подписана лицом, уполномоченным руководителем юридического лица, конкурсное предложение должно содержать также документ, подтверждающий полномочия этого лица;</w:t>
      </w:r>
    </w:p>
    <w:p w14:paraId="7E656C97"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удостоверенная заявителем Опись документов и материалов, представленных им для участия в Конкурсе, в двух экземплярах (оригинал и копия), по Форме № 6 к настоящей конкурсной документации.</w:t>
      </w:r>
    </w:p>
    <w:p w14:paraId="1403CCE0" w14:textId="77777777" w:rsidR="003D4B8A" w:rsidRPr="003D4B8A" w:rsidRDefault="003D4B8A" w:rsidP="003D4B8A">
      <w:pPr>
        <w:rPr>
          <w:rFonts w:ascii="Liberation Serif" w:hAnsi="Liberation Serif" w:cs="Liberation Serif"/>
          <w:color w:val="000000"/>
          <w:sz w:val="24"/>
          <w:szCs w:val="24"/>
        </w:rPr>
      </w:pPr>
    </w:p>
    <w:p w14:paraId="70D77621"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 График проведения Конкурса</w:t>
      </w:r>
    </w:p>
    <w:p w14:paraId="14DBB824" w14:textId="77777777" w:rsidR="003D4B8A" w:rsidRPr="003D4B8A" w:rsidRDefault="003D4B8A" w:rsidP="003D4B8A">
      <w:pPr>
        <w:rPr>
          <w:rFonts w:ascii="Liberation Serif" w:hAnsi="Liberation Serif" w:cs="Liberation Serif"/>
          <w:color w:val="00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101"/>
        <w:gridCol w:w="2740"/>
      </w:tblGrid>
      <w:tr w:rsidR="006A1783" w:rsidRPr="00A200FA" w14:paraId="69A218C5" w14:textId="77777777" w:rsidTr="005A0C30">
        <w:trPr>
          <w:cantSplit/>
          <w:tblHeader/>
        </w:trPr>
        <w:tc>
          <w:tcPr>
            <w:tcW w:w="3652" w:type="dxa"/>
          </w:tcPr>
          <w:p w14:paraId="3EF80F87"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p>
          <w:p w14:paraId="4D787DEB"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r w:rsidRPr="00A200FA">
              <w:rPr>
                <w:rFonts w:ascii="Liberation Serif" w:hAnsi="Liberation Serif"/>
                <w:b/>
                <w:sz w:val="24"/>
                <w:szCs w:val="24"/>
              </w:rPr>
              <w:t>Наименование процедур, мероприятий</w:t>
            </w:r>
          </w:p>
          <w:p w14:paraId="22836BFA"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p>
        </w:tc>
        <w:tc>
          <w:tcPr>
            <w:tcW w:w="3101" w:type="dxa"/>
          </w:tcPr>
          <w:p w14:paraId="26D213DD"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p>
          <w:p w14:paraId="6450C80B"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r w:rsidRPr="00A200FA">
              <w:rPr>
                <w:rFonts w:ascii="Liberation Serif" w:hAnsi="Liberation Serif"/>
                <w:b/>
                <w:sz w:val="24"/>
                <w:szCs w:val="24"/>
              </w:rPr>
              <w:t>Срок выполнения</w:t>
            </w:r>
          </w:p>
        </w:tc>
        <w:tc>
          <w:tcPr>
            <w:tcW w:w="2740" w:type="dxa"/>
          </w:tcPr>
          <w:p w14:paraId="0A174822"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p>
          <w:p w14:paraId="3A36F6AD"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r w:rsidRPr="00A200FA">
              <w:rPr>
                <w:rFonts w:ascii="Liberation Serif" w:hAnsi="Liberation Serif"/>
                <w:b/>
                <w:sz w:val="24"/>
                <w:szCs w:val="24"/>
              </w:rPr>
              <w:t>Примечание</w:t>
            </w:r>
          </w:p>
        </w:tc>
      </w:tr>
      <w:tr w:rsidR="006A1783" w:rsidRPr="00A200FA" w14:paraId="63859DD1" w14:textId="77777777" w:rsidTr="005A0C30">
        <w:trPr>
          <w:cantSplit/>
        </w:trPr>
        <w:tc>
          <w:tcPr>
            <w:tcW w:w="3652" w:type="dxa"/>
          </w:tcPr>
          <w:p w14:paraId="0A9D3A2D" w14:textId="77777777" w:rsidR="006A1783" w:rsidRPr="00A200FA" w:rsidRDefault="006A1783" w:rsidP="005A0C30">
            <w:pPr>
              <w:tabs>
                <w:tab w:val="left" w:pos="993"/>
                <w:tab w:val="left" w:pos="1134"/>
              </w:tabs>
              <w:ind w:firstLine="33"/>
              <w:rPr>
                <w:rFonts w:ascii="Liberation Serif" w:hAnsi="Liberation Serif"/>
                <w:sz w:val="24"/>
                <w:szCs w:val="24"/>
              </w:rPr>
            </w:pPr>
            <w:r w:rsidRPr="00A200FA">
              <w:rPr>
                <w:rFonts w:ascii="Liberation Serif" w:eastAsia="MS Mincho" w:hAnsi="Liberation Serif"/>
                <w:sz w:val="24"/>
                <w:szCs w:val="24"/>
                <w:lang w:eastAsia="ja-JP"/>
              </w:rPr>
              <w:t>Р</w:t>
            </w:r>
            <w:r w:rsidRPr="00A200FA">
              <w:rPr>
                <w:rFonts w:ascii="Liberation Serif" w:hAnsi="Liberation Serif"/>
                <w:sz w:val="24"/>
                <w:szCs w:val="24"/>
              </w:rPr>
              <w:t xml:space="preserve">азмещение сообщения о проведении Конкурса на официальном сайте </w:t>
            </w:r>
            <w:r w:rsidRPr="00A200FA">
              <w:rPr>
                <w:rFonts w:ascii="Liberation Serif" w:eastAsia="MS Mincho" w:hAnsi="Liberation Serif"/>
                <w:sz w:val="24"/>
                <w:szCs w:val="24"/>
                <w:lang w:eastAsia="ja-JP"/>
              </w:rPr>
              <w:t>Концедента и на официальном сайте Российской Федерации</w:t>
            </w:r>
          </w:p>
        </w:tc>
        <w:tc>
          <w:tcPr>
            <w:tcW w:w="3101" w:type="dxa"/>
          </w:tcPr>
          <w:p w14:paraId="4CCD8672"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11.11.2020</w:t>
            </w:r>
          </w:p>
        </w:tc>
        <w:tc>
          <w:tcPr>
            <w:tcW w:w="2740" w:type="dxa"/>
          </w:tcPr>
          <w:p w14:paraId="03ABA2CD" w14:textId="77777777" w:rsidR="006A1783" w:rsidRPr="00A200FA" w:rsidRDefault="006A1783" w:rsidP="005A0C30">
            <w:pPr>
              <w:tabs>
                <w:tab w:val="left" w:pos="993"/>
                <w:tab w:val="left" w:pos="1134"/>
              </w:tabs>
              <w:ind w:left="63"/>
              <w:jc w:val="both"/>
              <w:rPr>
                <w:rFonts w:ascii="Liberation Serif" w:eastAsia="MS Mincho" w:hAnsi="Liberation Serif"/>
                <w:color w:val="0000FF"/>
                <w:sz w:val="24"/>
                <w:szCs w:val="24"/>
                <w:u w:val="single"/>
                <w:lang w:eastAsia="ja-JP"/>
              </w:rPr>
            </w:pPr>
            <w:r w:rsidRPr="00A200FA">
              <w:rPr>
                <w:sz w:val="24"/>
                <w:szCs w:val="24"/>
              </w:rPr>
              <w:t>https://</w:t>
            </w:r>
            <w:hyperlink r:id="rId5" w:history="1">
              <w:r w:rsidRPr="00A200FA">
                <w:rPr>
                  <w:rFonts w:ascii="Liberation Serif" w:eastAsia="MS Mincho" w:hAnsi="Liberation Serif"/>
                  <w:color w:val="0000FF"/>
                  <w:sz w:val="24"/>
                  <w:szCs w:val="24"/>
                  <w:u w:val="single"/>
                  <w:lang w:eastAsia="ja-JP"/>
                </w:rPr>
                <w:t>www.torgi.gov.ru</w:t>
              </w:r>
            </w:hyperlink>
          </w:p>
          <w:p w14:paraId="6A914EB6"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https://www.aramilgo.ru/</w:t>
            </w:r>
          </w:p>
        </w:tc>
      </w:tr>
      <w:tr w:rsidR="006A1783" w:rsidRPr="00A200FA" w14:paraId="0A1EBF07" w14:textId="77777777" w:rsidTr="005A0C30">
        <w:trPr>
          <w:cantSplit/>
        </w:trPr>
        <w:tc>
          <w:tcPr>
            <w:tcW w:w="3652" w:type="dxa"/>
          </w:tcPr>
          <w:p w14:paraId="180444E1"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Опубликование сообщения о проведении Конкурса</w:t>
            </w:r>
            <w:r w:rsidRPr="00A200FA">
              <w:rPr>
                <w:rFonts w:ascii="Liberation Serif" w:eastAsia="MS Mincho" w:hAnsi="Liberation Serif"/>
                <w:sz w:val="24"/>
                <w:szCs w:val="24"/>
                <w:lang w:eastAsia="ja-JP"/>
              </w:rPr>
              <w:t xml:space="preserve"> в </w:t>
            </w:r>
            <w:r w:rsidRPr="00A200FA">
              <w:rPr>
                <w:rFonts w:ascii="Liberation Serif" w:hAnsi="Liberation Serif"/>
                <w:color w:val="0000FF"/>
                <w:sz w:val="24"/>
                <w:szCs w:val="24"/>
                <w:u w:val="single"/>
              </w:rPr>
              <w:t>официальном издании</w:t>
            </w:r>
          </w:p>
        </w:tc>
        <w:tc>
          <w:tcPr>
            <w:tcW w:w="3101" w:type="dxa"/>
          </w:tcPr>
          <w:p w14:paraId="76D31911"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11.11.2020</w:t>
            </w:r>
          </w:p>
        </w:tc>
        <w:tc>
          <w:tcPr>
            <w:tcW w:w="2740" w:type="dxa"/>
          </w:tcPr>
          <w:p w14:paraId="1B759D42"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газета «Арамильские вести»</w:t>
            </w:r>
          </w:p>
        </w:tc>
      </w:tr>
      <w:tr w:rsidR="006A1783" w:rsidRPr="00A200FA" w14:paraId="6EBB37F3" w14:textId="77777777" w:rsidTr="005A0C30">
        <w:trPr>
          <w:cantSplit/>
        </w:trPr>
        <w:tc>
          <w:tcPr>
            <w:tcW w:w="3652" w:type="dxa"/>
          </w:tcPr>
          <w:p w14:paraId="58931F0C"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lastRenderedPageBreak/>
              <w:t>Ознакомление заинтересованных лиц с Конкурсной документацией</w:t>
            </w:r>
          </w:p>
        </w:tc>
        <w:tc>
          <w:tcPr>
            <w:tcW w:w="3101" w:type="dxa"/>
          </w:tcPr>
          <w:p w14:paraId="1F1AEF58" w14:textId="77777777" w:rsidR="006A1783" w:rsidRPr="00A200FA" w:rsidRDefault="006A1783" w:rsidP="005A0C30">
            <w:pPr>
              <w:tabs>
                <w:tab w:val="left" w:pos="993"/>
                <w:tab w:val="left" w:pos="1134"/>
              </w:tabs>
              <w:ind w:firstLine="33"/>
              <w:jc w:val="center"/>
              <w:rPr>
                <w:rFonts w:ascii="Liberation Serif" w:hAnsi="Liberation Serif"/>
                <w:sz w:val="24"/>
                <w:szCs w:val="24"/>
              </w:rPr>
            </w:pPr>
            <w:r w:rsidRPr="00A200FA">
              <w:rPr>
                <w:rFonts w:ascii="Liberation Serif" w:hAnsi="Liberation Serif"/>
                <w:sz w:val="24"/>
                <w:szCs w:val="24"/>
              </w:rPr>
              <w:t>в течение 30 рабочих дней с даты размещения сообщения о проведении Конкурса – до 23.12.2020 (включительно)</w:t>
            </w:r>
          </w:p>
        </w:tc>
        <w:tc>
          <w:tcPr>
            <w:tcW w:w="2740" w:type="dxa"/>
          </w:tcPr>
          <w:p w14:paraId="675CD098"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ст. 23 Федерального закона от 21.07.2005 г.      № 115-ФЗ</w:t>
            </w:r>
          </w:p>
        </w:tc>
      </w:tr>
      <w:tr w:rsidR="006A1783" w:rsidRPr="00A200FA" w14:paraId="279E9EAD" w14:textId="77777777" w:rsidTr="005A0C30">
        <w:trPr>
          <w:cantSplit/>
        </w:trPr>
        <w:tc>
          <w:tcPr>
            <w:tcW w:w="3652" w:type="dxa"/>
          </w:tcPr>
          <w:p w14:paraId="1F5E523A"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Срок представления Заявок (приём Заявок) на участие в Конкурсе</w:t>
            </w:r>
          </w:p>
        </w:tc>
        <w:tc>
          <w:tcPr>
            <w:tcW w:w="3101" w:type="dxa"/>
          </w:tcPr>
          <w:p w14:paraId="008532BF" w14:textId="77777777" w:rsidR="006A1783" w:rsidRPr="00A200FA" w:rsidRDefault="006A1783" w:rsidP="005A0C30">
            <w:pPr>
              <w:tabs>
                <w:tab w:val="left" w:pos="993"/>
                <w:tab w:val="left" w:pos="1134"/>
              </w:tabs>
              <w:ind w:firstLine="33"/>
              <w:jc w:val="center"/>
              <w:rPr>
                <w:rFonts w:ascii="Liberation Serif" w:hAnsi="Liberation Serif"/>
                <w:sz w:val="24"/>
                <w:szCs w:val="24"/>
              </w:rPr>
            </w:pPr>
            <w:r w:rsidRPr="00A200FA">
              <w:rPr>
                <w:rFonts w:ascii="Liberation Serif" w:hAnsi="Liberation Serif"/>
                <w:sz w:val="24"/>
                <w:szCs w:val="24"/>
              </w:rPr>
              <w:t>не менее чем 30 рабочих дней со дня опубликования и размещения сообщения о проведении конкурса – до 23.12.2020 (включительно)</w:t>
            </w:r>
          </w:p>
        </w:tc>
        <w:tc>
          <w:tcPr>
            <w:tcW w:w="2740" w:type="dxa"/>
          </w:tcPr>
          <w:p w14:paraId="10F87B4B" w14:textId="77777777" w:rsidR="006A1783" w:rsidRPr="00A200FA" w:rsidRDefault="006A1783" w:rsidP="005A0C30">
            <w:pPr>
              <w:tabs>
                <w:tab w:val="left" w:pos="993"/>
                <w:tab w:val="left" w:pos="1134"/>
              </w:tabs>
              <w:ind w:firstLine="33"/>
              <w:jc w:val="center"/>
              <w:rPr>
                <w:rFonts w:ascii="Liberation Serif" w:hAnsi="Liberation Serif"/>
                <w:sz w:val="24"/>
                <w:szCs w:val="24"/>
              </w:rPr>
            </w:pPr>
            <w:r w:rsidRPr="00A200FA">
              <w:rPr>
                <w:rFonts w:ascii="Liberation Serif" w:hAnsi="Liberation Serif"/>
                <w:sz w:val="24"/>
                <w:szCs w:val="24"/>
              </w:rPr>
              <w:t>ст.27 Федерального закона от 21.07.2005 г.      № 115-ФЗ</w:t>
            </w:r>
          </w:p>
        </w:tc>
      </w:tr>
      <w:tr w:rsidR="006A1783" w:rsidRPr="00A200FA" w14:paraId="1517B9CB" w14:textId="77777777" w:rsidTr="005A0C30">
        <w:trPr>
          <w:cantSplit/>
        </w:trPr>
        <w:tc>
          <w:tcPr>
            <w:tcW w:w="3652" w:type="dxa"/>
          </w:tcPr>
          <w:p w14:paraId="0B3A1B32"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Вскрытие Конкурсной комиссией представленных конвертов с Заявками на участие в Конкурсе</w:t>
            </w:r>
          </w:p>
        </w:tc>
        <w:tc>
          <w:tcPr>
            <w:tcW w:w="3101" w:type="dxa"/>
          </w:tcPr>
          <w:p w14:paraId="4F31FBCE" w14:textId="77777777" w:rsidR="006A1783" w:rsidRPr="00A200FA" w:rsidRDefault="006A1783" w:rsidP="005A0C30">
            <w:pPr>
              <w:tabs>
                <w:tab w:val="left" w:pos="993"/>
                <w:tab w:val="left" w:pos="1134"/>
              </w:tabs>
              <w:jc w:val="center"/>
              <w:rPr>
                <w:rFonts w:ascii="Liberation Serif" w:hAnsi="Liberation Serif"/>
                <w:sz w:val="24"/>
                <w:szCs w:val="24"/>
              </w:rPr>
            </w:pPr>
            <w:r w:rsidRPr="00A200FA">
              <w:rPr>
                <w:rFonts w:ascii="Liberation Serif" w:hAnsi="Liberation Serif"/>
                <w:sz w:val="24"/>
                <w:szCs w:val="24"/>
              </w:rPr>
              <w:t>24.12.2020</w:t>
            </w:r>
          </w:p>
        </w:tc>
        <w:tc>
          <w:tcPr>
            <w:tcW w:w="2740" w:type="dxa"/>
          </w:tcPr>
          <w:p w14:paraId="4B95FD97"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11:00 часов</w:t>
            </w:r>
          </w:p>
          <w:p w14:paraId="542E73A7"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по местному времени</w:t>
            </w:r>
          </w:p>
        </w:tc>
      </w:tr>
      <w:tr w:rsidR="006A1783" w:rsidRPr="00A200FA" w14:paraId="0F96A3DE" w14:textId="77777777" w:rsidTr="005A0C30">
        <w:trPr>
          <w:cantSplit/>
        </w:trPr>
        <w:tc>
          <w:tcPr>
            <w:tcW w:w="3652" w:type="dxa"/>
          </w:tcPr>
          <w:p w14:paraId="4A3F5858"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Составление и подписание протокола вскрытия конвертов с заявками на участие в открытом конкурсе</w:t>
            </w:r>
          </w:p>
        </w:tc>
        <w:tc>
          <w:tcPr>
            <w:tcW w:w="3101" w:type="dxa"/>
          </w:tcPr>
          <w:p w14:paraId="7B2CF943" w14:textId="77777777" w:rsidR="006A1783" w:rsidRPr="00A200FA" w:rsidRDefault="006A1783" w:rsidP="005A0C30">
            <w:pPr>
              <w:jc w:val="center"/>
              <w:rPr>
                <w:rFonts w:ascii="Liberation Serif" w:hAnsi="Liberation Serif"/>
                <w:color w:val="FF0000"/>
                <w:sz w:val="24"/>
                <w:szCs w:val="24"/>
              </w:rPr>
            </w:pPr>
            <w:r w:rsidRPr="00A200FA">
              <w:rPr>
                <w:rFonts w:ascii="Liberation Serif" w:hAnsi="Liberation Serif"/>
                <w:sz w:val="24"/>
                <w:szCs w:val="24"/>
              </w:rPr>
              <w:t>24.12.2020</w:t>
            </w:r>
          </w:p>
        </w:tc>
        <w:tc>
          <w:tcPr>
            <w:tcW w:w="2740" w:type="dxa"/>
          </w:tcPr>
          <w:p w14:paraId="0763829E"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79B53339" w14:textId="77777777" w:rsidTr="005A0C30">
        <w:trPr>
          <w:cantSplit/>
        </w:trPr>
        <w:tc>
          <w:tcPr>
            <w:tcW w:w="3652" w:type="dxa"/>
          </w:tcPr>
          <w:p w14:paraId="21194588"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Проведение Конкурсной комиссией предварительного отбора участников Конкурса</w:t>
            </w:r>
          </w:p>
        </w:tc>
        <w:tc>
          <w:tcPr>
            <w:tcW w:w="3101" w:type="dxa"/>
          </w:tcPr>
          <w:p w14:paraId="618D29A0"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25.12.2020</w:t>
            </w:r>
          </w:p>
        </w:tc>
        <w:tc>
          <w:tcPr>
            <w:tcW w:w="2740" w:type="dxa"/>
          </w:tcPr>
          <w:p w14:paraId="7F82DA4E"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11:00 часов</w:t>
            </w:r>
          </w:p>
          <w:p w14:paraId="59FDD3DA"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по местному времени</w:t>
            </w:r>
          </w:p>
        </w:tc>
      </w:tr>
      <w:tr w:rsidR="006A1783" w:rsidRPr="00A200FA" w14:paraId="18727841" w14:textId="77777777" w:rsidTr="005A0C30">
        <w:trPr>
          <w:cantSplit/>
        </w:trPr>
        <w:tc>
          <w:tcPr>
            <w:tcW w:w="3652" w:type="dxa"/>
          </w:tcPr>
          <w:p w14:paraId="377B1A87"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Составление и подписание протокола предварительного отбора участников Конкурса</w:t>
            </w:r>
          </w:p>
        </w:tc>
        <w:tc>
          <w:tcPr>
            <w:tcW w:w="3101" w:type="dxa"/>
          </w:tcPr>
          <w:p w14:paraId="08B57A99" w14:textId="77777777" w:rsidR="006A1783" w:rsidRPr="00A200FA" w:rsidRDefault="006A1783" w:rsidP="005A0C30">
            <w:pPr>
              <w:jc w:val="center"/>
              <w:rPr>
                <w:rFonts w:ascii="Liberation Serif" w:hAnsi="Liberation Serif"/>
                <w:color w:val="FF0000"/>
                <w:sz w:val="24"/>
                <w:szCs w:val="24"/>
              </w:rPr>
            </w:pPr>
            <w:r w:rsidRPr="00A200FA">
              <w:rPr>
                <w:rFonts w:ascii="Liberation Serif" w:hAnsi="Liberation Serif"/>
                <w:sz w:val="24"/>
                <w:szCs w:val="24"/>
              </w:rPr>
              <w:t>Не позднее рабочего дня, следующего за днем проведения предварительного отбора участников конкурса</w:t>
            </w:r>
          </w:p>
        </w:tc>
        <w:tc>
          <w:tcPr>
            <w:tcW w:w="2740" w:type="dxa"/>
          </w:tcPr>
          <w:p w14:paraId="352CF2FC" w14:textId="77777777" w:rsidR="006A1783" w:rsidRPr="00A200FA" w:rsidRDefault="006A1783" w:rsidP="005A0C30">
            <w:pPr>
              <w:tabs>
                <w:tab w:val="left" w:pos="993"/>
                <w:tab w:val="left" w:pos="1134"/>
              </w:tabs>
              <w:ind w:left="63"/>
              <w:jc w:val="center"/>
              <w:rPr>
                <w:rFonts w:ascii="Liberation Serif" w:hAnsi="Liberation Serif"/>
                <w:sz w:val="24"/>
                <w:szCs w:val="24"/>
              </w:rPr>
            </w:pPr>
          </w:p>
        </w:tc>
      </w:tr>
      <w:tr w:rsidR="006A1783" w:rsidRPr="00A200FA" w14:paraId="10AF9E73" w14:textId="77777777" w:rsidTr="005A0C30">
        <w:trPr>
          <w:cantSplit/>
          <w:trHeight w:val="2123"/>
        </w:trPr>
        <w:tc>
          <w:tcPr>
            <w:tcW w:w="3652" w:type="dxa"/>
          </w:tcPr>
          <w:p w14:paraId="7A7C0CC2" w14:textId="77777777" w:rsidR="006A1783" w:rsidRPr="00A200FA" w:rsidRDefault="006A1783" w:rsidP="005A0C30">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 xml:space="preserve">Направление уведомлений Заявителям о результатах предварительного отбора, с предложением представить конкурсные предложения или с отказом в допуске к участию в Конкурсе </w:t>
            </w:r>
          </w:p>
        </w:tc>
        <w:tc>
          <w:tcPr>
            <w:tcW w:w="3101" w:type="dxa"/>
          </w:tcPr>
          <w:p w14:paraId="040262B2"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3 рабочих дня со дня подписания протокола проведения предварительного отбора</w:t>
            </w:r>
          </w:p>
          <w:p w14:paraId="6A90EFA6" w14:textId="77777777" w:rsidR="006A1783" w:rsidRPr="00A200FA" w:rsidRDefault="006A1783" w:rsidP="005A0C30">
            <w:pPr>
              <w:jc w:val="center"/>
              <w:rPr>
                <w:rFonts w:ascii="Liberation Serif" w:hAnsi="Liberation Serif"/>
                <w:sz w:val="24"/>
                <w:szCs w:val="24"/>
              </w:rPr>
            </w:pPr>
          </w:p>
        </w:tc>
        <w:tc>
          <w:tcPr>
            <w:tcW w:w="2740" w:type="dxa"/>
          </w:tcPr>
          <w:p w14:paraId="55469ADB"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ст. 29 Федерального закона от 21.07.2005 г.      № 115-ФЗ</w:t>
            </w:r>
          </w:p>
        </w:tc>
      </w:tr>
      <w:tr w:rsidR="006A1783" w:rsidRPr="00A200FA" w14:paraId="3493A023" w14:textId="77777777" w:rsidTr="005A0C30">
        <w:trPr>
          <w:cantSplit/>
        </w:trPr>
        <w:tc>
          <w:tcPr>
            <w:tcW w:w="3652" w:type="dxa"/>
          </w:tcPr>
          <w:p w14:paraId="3C5E61EB"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Срок представления Заявителями (приём) Конкурсных предложений</w:t>
            </w:r>
          </w:p>
        </w:tc>
        <w:tc>
          <w:tcPr>
            <w:tcW w:w="3101" w:type="dxa"/>
          </w:tcPr>
          <w:p w14:paraId="0BDF3A6F" w14:textId="77777777" w:rsidR="006A1783" w:rsidRPr="00A200FA" w:rsidRDefault="006A1783" w:rsidP="005A0C30">
            <w:pPr>
              <w:tabs>
                <w:tab w:val="left" w:pos="993"/>
                <w:tab w:val="left" w:pos="1134"/>
              </w:tabs>
              <w:ind w:firstLine="33"/>
              <w:jc w:val="both"/>
              <w:rPr>
                <w:rFonts w:ascii="Liberation Serif" w:hAnsi="Liberation Serif"/>
                <w:color w:val="FF0000"/>
                <w:sz w:val="24"/>
                <w:szCs w:val="24"/>
              </w:rPr>
            </w:pPr>
            <w:r w:rsidRPr="00A200FA">
              <w:rPr>
                <w:rFonts w:ascii="Liberation Serif" w:hAnsi="Liberation Serif"/>
                <w:sz w:val="24"/>
                <w:szCs w:val="24"/>
              </w:rPr>
              <w:t>60 рабочих дней с даты получения уведомления</w:t>
            </w:r>
          </w:p>
        </w:tc>
        <w:tc>
          <w:tcPr>
            <w:tcW w:w="2740" w:type="dxa"/>
          </w:tcPr>
          <w:p w14:paraId="0DD1616F" w14:textId="60346C04"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 xml:space="preserve">ст. </w:t>
            </w:r>
            <w:r w:rsidR="00C207A0">
              <w:rPr>
                <w:rFonts w:ascii="Liberation Serif" w:hAnsi="Liberation Serif"/>
                <w:sz w:val="24"/>
                <w:szCs w:val="24"/>
              </w:rPr>
              <w:t>30</w:t>
            </w:r>
            <w:r w:rsidRPr="00A200FA">
              <w:rPr>
                <w:rFonts w:ascii="Liberation Serif" w:hAnsi="Liberation Serif"/>
                <w:sz w:val="24"/>
                <w:szCs w:val="24"/>
              </w:rPr>
              <w:t xml:space="preserve"> Федерального закона от 21.07.2005 г.      № 115-ФЗ</w:t>
            </w:r>
          </w:p>
        </w:tc>
      </w:tr>
      <w:tr w:rsidR="006A1783" w:rsidRPr="00A200FA" w14:paraId="1539EE24" w14:textId="77777777" w:rsidTr="005A0C30">
        <w:trPr>
          <w:cantSplit/>
        </w:trPr>
        <w:tc>
          <w:tcPr>
            <w:tcW w:w="3652" w:type="dxa"/>
          </w:tcPr>
          <w:p w14:paraId="1E733D20"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Вскрытие Конкурсной комиссией конвертов с Конкурсными предложениями,</w:t>
            </w:r>
          </w:p>
        </w:tc>
        <w:tc>
          <w:tcPr>
            <w:tcW w:w="3101" w:type="dxa"/>
          </w:tcPr>
          <w:p w14:paraId="45FCC95E"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07.04.2021</w:t>
            </w:r>
          </w:p>
        </w:tc>
        <w:tc>
          <w:tcPr>
            <w:tcW w:w="2740" w:type="dxa"/>
          </w:tcPr>
          <w:p w14:paraId="0DC605B3"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11:00 часов</w:t>
            </w:r>
          </w:p>
          <w:p w14:paraId="00D562BF"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по местному времени</w:t>
            </w:r>
          </w:p>
        </w:tc>
      </w:tr>
      <w:tr w:rsidR="006A1783" w:rsidRPr="00A200FA" w14:paraId="14F0F5AE" w14:textId="77777777" w:rsidTr="005A0C30">
        <w:trPr>
          <w:cantSplit/>
        </w:trPr>
        <w:tc>
          <w:tcPr>
            <w:tcW w:w="3652" w:type="dxa"/>
          </w:tcPr>
          <w:p w14:paraId="6A7189C2"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Составление и подписание протокола вскрытия конвертов с конкурсными предложениями</w:t>
            </w:r>
          </w:p>
        </w:tc>
        <w:tc>
          <w:tcPr>
            <w:tcW w:w="3101" w:type="dxa"/>
          </w:tcPr>
          <w:p w14:paraId="20BEC30A"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07.04.2021</w:t>
            </w:r>
          </w:p>
        </w:tc>
        <w:tc>
          <w:tcPr>
            <w:tcW w:w="2740" w:type="dxa"/>
          </w:tcPr>
          <w:p w14:paraId="514D1379"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4C84022D" w14:textId="77777777" w:rsidTr="005A0C30">
        <w:trPr>
          <w:cantSplit/>
        </w:trPr>
        <w:tc>
          <w:tcPr>
            <w:tcW w:w="3652" w:type="dxa"/>
          </w:tcPr>
          <w:p w14:paraId="7B0DDD30"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Рассмотрение и оценка Конкурсной комиссией Конкурсных предложений, поданных Участниками Конкурса</w:t>
            </w:r>
          </w:p>
        </w:tc>
        <w:tc>
          <w:tcPr>
            <w:tcW w:w="3101" w:type="dxa"/>
          </w:tcPr>
          <w:p w14:paraId="5DEB777E"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08.04.2021</w:t>
            </w:r>
          </w:p>
        </w:tc>
        <w:tc>
          <w:tcPr>
            <w:tcW w:w="2740" w:type="dxa"/>
          </w:tcPr>
          <w:p w14:paraId="2D53FCC2"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11:00 часов</w:t>
            </w:r>
          </w:p>
          <w:p w14:paraId="0A146C1B"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по местному времени</w:t>
            </w:r>
          </w:p>
        </w:tc>
      </w:tr>
      <w:tr w:rsidR="006A1783" w:rsidRPr="00A200FA" w14:paraId="799F1A1C" w14:textId="77777777" w:rsidTr="005A0C30">
        <w:trPr>
          <w:cantSplit/>
        </w:trPr>
        <w:tc>
          <w:tcPr>
            <w:tcW w:w="3652" w:type="dxa"/>
          </w:tcPr>
          <w:p w14:paraId="7F54654A"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lastRenderedPageBreak/>
              <w:t>Составление и подписание протокола рассмотрения и оценки Конкурсных предложений</w:t>
            </w:r>
          </w:p>
        </w:tc>
        <w:tc>
          <w:tcPr>
            <w:tcW w:w="3101" w:type="dxa"/>
          </w:tcPr>
          <w:p w14:paraId="63BECC21"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08.04.2021</w:t>
            </w:r>
          </w:p>
        </w:tc>
        <w:tc>
          <w:tcPr>
            <w:tcW w:w="2740" w:type="dxa"/>
          </w:tcPr>
          <w:p w14:paraId="29A9FEC2"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4D04EB6A" w14:textId="77777777" w:rsidTr="005A0C30">
        <w:trPr>
          <w:cantSplit/>
        </w:trPr>
        <w:tc>
          <w:tcPr>
            <w:tcW w:w="3652" w:type="dxa"/>
          </w:tcPr>
          <w:p w14:paraId="67B9A8DE"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 xml:space="preserve">Заседание Конкурсной комиссии по вопросу результатов проведения Конкурса. </w:t>
            </w:r>
          </w:p>
        </w:tc>
        <w:tc>
          <w:tcPr>
            <w:tcW w:w="3101" w:type="dxa"/>
          </w:tcPr>
          <w:p w14:paraId="589040DC"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09.04.2021</w:t>
            </w:r>
          </w:p>
        </w:tc>
        <w:tc>
          <w:tcPr>
            <w:tcW w:w="2740" w:type="dxa"/>
          </w:tcPr>
          <w:p w14:paraId="31152D8F"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11:00 часов</w:t>
            </w:r>
          </w:p>
          <w:p w14:paraId="1481A789"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по местному времени</w:t>
            </w:r>
          </w:p>
        </w:tc>
      </w:tr>
      <w:tr w:rsidR="006A1783" w:rsidRPr="00A200FA" w14:paraId="12B1AD98" w14:textId="77777777" w:rsidTr="005A0C30">
        <w:trPr>
          <w:cantSplit/>
        </w:trPr>
        <w:tc>
          <w:tcPr>
            <w:tcW w:w="3652" w:type="dxa"/>
          </w:tcPr>
          <w:p w14:paraId="50C827A2"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Подписание протокола о результатах проведения Конкурса</w:t>
            </w:r>
          </w:p>
        </w:tc>
        <w:tc>
          <w:tcPr>
            <w:tcW w:w="3101" w:type="dxa"/>
          </w:tcPr>
          <w:p w14:paraId="29A561CC"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14.04.2021</w:t>
            </w:r>
          </w:p>
        </w:tc>
        <w:tc>
          <w:tcPr>
            <w:tcW w:w="2740" w:type="dxa"/>
          </w:tcPr>
          <w:p w14:paraId="48A590D2"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3E55AA19" w14:textId="77777777" w:rsidTr="005A0C30">
        <w:trPr>
          <w:cantSplit/>
        </w:trPr>
        <w:tc>
          <w:tcPr>
            <w:tcW w:w="3652" w:type="dxa"/>
          </w:tcPr>
          <w:p w14:paraId="455D69E0"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Направление уведомления Участникам Конкурса о результатах проведения Конкурса</w:t>
            </w:r>
          </w:p>
        </w:tc>
        <w:tc>
          <w:tcPr>
            <w:tcW w:w="3101" w:type="dxa"/>
          </w:tcPr>
          <w:p w14:paraId="2BB37F0F"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w:t>
            </w:r>
          </w:p>
        </w:tc>
        <w:tc>
          <w:tcPr>
            <w:tcW w:w="2740" w:type="dxa"/>
          </w:tcPr>
          <w:p w14:paraId="201E1D45"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7C91A9FC" w14:textId="77777777" w:rsidTr="005A0C30">
        <w:trPr>
          <w:cantSplit/>
        </w:trPr>
        <w:tc>
          <w:tcPr>
            <w:tcW w:w="3652" w:type="dxa"/>
          </w:tcPr>
          <w:p w14:paraId="776B463D"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A200FA">
              <w:rPr>
                <w:rFonts w:ascii="Liberation Serif" w:eastAsia="MS Mincho" w:hAnsi="Liberation Serif"/>
                <w:sz w:val="24"/>
                <w:szCs w:val="24"/>
                <w:lang w:eastAsia="ja-JP"/>
              </w:rPr>
              <w:t>сайте Концедента</w:t>
            </w:r>
          </w:p>
        </w:tc>
        <w:tc>
          <w:tcPr>
            <w:tcW w:w="3101" w:type="dxa"/>
          </w:tcPr>
          <w:p w14:paraId="69728519" w14:textId="77777777" w:rsidR="006A1783" w:rsidRPr="00A200FA" w:rsidRDefault="006A1783" w:rsidP="005A0C30">
            <w:pPr>
              <w:tabs>
                <w:tab w:val="left" w:pos="993"/>
                <w:tab w:val="left" w:pos="1134"/>
              </w:tabs>
              <w:ind w:firstLine="33"/>
              <w:jc w:val="center"/>
              <w:rPr>
                <w:rFonts w:ascii="Liberation Serif" w:hAnsi="Liberation Serif"/>
                <w:sz w:val="24"/>
                <w:szCs w:val="24"/>
              </w:rPr>
            </w:pPr>
            <w:r w:rsidRPr="00A200FA">
              <w:rPr>
                <w:rFonts w:ascii="Liberation Serif" w:hAnsi="Liberation Serif"/>
                <w:sz w:val="24"/>
                <w:szCs w:val="24"/>
              </w:rPr>
              <w:t>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w:t>
            </w:r>
          </w:p>
        </w:tc>
        <w:tc>
          <w:tcPr>
            <w:tcW w:w="2740" w:type="dxa"/>
          </w:tcPr>
          <w:p w14:paraId="6969027F"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46045201" w14:textId="77777777" w:rsidTr="005A0C30">
        <w:trPr>
          <w:cantSplit/>
        </w:trPr>
        <w:tc>
          <w:tcPr>
            <w:tcW w:w="3652" w:type="dxa"/>
          </w:tcPr>
          <w:p w14:paraId="7B331F4E"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tc>
        <w:tc>
          <w:tcPr>
            <w:tcW w:w="3101" w:type="dxa"/>
          </w:tcPr>
          <w:p w14:paraId="7344EFCA"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в течение пяти рабочих дней со дня подписания членами конкурсной комиссии протокола о результатах проведения конкурса</w:t>
            </w:r>
          </w:p>
          <w:p w14:paraId="36B00D59" w14:textId="77777777" w:rsidR="006A1783" w:rsidRPr="00A200FA" w:rsidRDefault="006A1783" w:rsidP="005A0C30">
            <w:pPr>
              <w:jc w:val="center"/>
              <w:rPr>
                <w:rFonts w:ascii="Liberation Serif" w:hAnsi="Liberation Serif"/>
                <w:sz w:val="24"/>
                <w:szCs w:val="24"/>
              </w:rPr>
            </w:pPr>
          </w:p>
          <w:p w14:paraId="1AFCD7A4" w14:textId="77777777" w:rsidR="006A1783" w:rsidRPr="00A200FA" w:rsidRDefault="006A1783" w:rsidP="005A0C30">
            <w:pPr>
              <w:tabs>
                <w:tab w:val="left" w:pos="993"/>
                <w:tab w:val="left" w:pos="1134"/>
              </w:tabs>
              <w:ind w:firstLine="33"/>
              <w:jc w:val="center"/>
              <w:rPr>
                <w:rFonts w:ascii="Liberation Serif" w:hAnsi="Liberation Serif"/>
                <w:sz w:val="24"/>
                <w:szCs w:val="24"/>
              </w:rPr>
            </w:pPr>
          </w:p>
        </w:tc>
        <w:tc>
          <w:tcPr>
            <w:tcW w:w="2740" w:type="dxa"/>
          </w:tcPr>
          <w:p w14:paraId="70E96CEA"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022A399B" w14:textId="77777777" w:rsidTr="005A0C30">
        <w:trPr>
          <w:cantSplit/>
        </w:trPr>
        <w:tc>
          <w:tcPr>
            <w:tcW w:w="3652" w:type="dxa"/>
          </w:tcPr>
          <w:p w14:paraId="2ECADA17"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Подписание Концессионного соглашения</w:t>
            </w:r>
          </w:p>
        </w:tc>
        <w:tc>
          <w:tcPr>
            <w:tcW w:w="3101" w:type="dxa"/>
          </w:tcPr>
          <w:p w14:paraId="371D6325" w14:textId="77777777" w:rsidR="006A1783" w:rsidRPr="00A200FA" w:rsidRDefault="006A1783" w:rsidP="005A0C30">
            <w:pPr>
              <w:tabs>
                <w:tab w:val="left" w:pos="993"/>
                <w:tab w:val="left" w:pos="1134"/>
              </w:tabs>
              <w:ind w:firstLine="33"/>
              <w:jc w:val="center"/>
              <w:rPr>
                <w:rFonts w:ascii="Liberation Serif" w:hAnsi="Liberation Serif"/>
                <w:sz w:val="24"/>
                <w:szCs w:val="24"/>
              </w:rPr>
            </w:pPr>
            <w:r w:rsidRPr="00A200FA">
              <w:rPr>
                <w:rFonts w:ascii="Liberation Serif" w:hAnsi="Liberation Serif"/>
                <w:sz w:val="24"/>
                <w:szCs w:val="24"/>
              </w:rPr>
              <w:t>в течение 30 дней со дня получения Победителем Конкурса протокола о результатах проведения Конкурса, а также проекта Концессионного соглашения</w:t>
            </w:r>
          </w:p>
        </w:tc>
        <w:tc>
          <w:tcPr>
            <w:tcW w:w="2740" w:type="dxa"/>
          </w:tcPr>
          <w:p w14:paraId="7D716485"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339EBF50" w14:textId="77777777" w:rsidTr="005A0C30">
        <w:trPr>
          <w:cantSplit/>
        </w:trPr>
        <w:tc>
          <w:tcPr>
            <w:tcW w:w="9493" w:type="dxa"/>
            <w:gridSpan w:val="3"/>
          </w:tcPr>
          <w:p w14:paraId="28F0A961"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lastRenderedPageBreak/>
              <w:t>Протоколы Конкурсной комиссии, предусмотренные ч.3.1 ст.21 Федерального закона от 21.07.2005 г. № 115-ФЗ,  подлежат опубликованию в течение трёх дней  со дня их подписания.</w:t>
            </w:r>
          </w:p>
        </w:tc>
      </w:tr>
    </w:tbl>
    <w:p w14:paraId="4C340323" w14:textId="77777777" w:rsidR="003D4B8A" w:rsidRPr="003D4B8A" w:rsidRDefault="003D4B8A" w:rsidP="003D4B8A">
      <w:pPr>
        <w:rPr>
          <w:rFonts w:ascii="Liberation Serif" w:hAnsi="Liberation Serif" w:cs="Liberation Serif"/>
          <w:color w:val="000000"/>
          <w:sz w:val="24"/>
          <w:szCs w:val="24"/>
        </w:rPr>
      </w:pPr>
    </w:p>
    <w:p w14:paraId="02692930" w14:textId="77777777" w:rsidR="003D4B8A" w:rsidRPr="003D4B8A" w:rsidRDefault="003D4B8A" w:rsidP="003D4B8A">
      <w:pPr>
        <w:rPr>
          <w:rFonts w:ascii="Liberation Serif" w:hAnsi="Liberation Serif" w:cs="Liberation Serif"/>
          <w:color w:val="000000"/>
          <w:sz w:val="24"/>
          <w:szCs w:val="24"/>
        </w:rPr>
      </w:pPr>
    </w:p>
    <w:p w14:paraId="175DD741" w14:textId="77777777" w:rsidR="003D4B8A" w:rsidRPr="003D4B8A" w:rsidRDefault="003D4B8A" w:rsidP="003D4B8A">
      <w:pPr>
        <w:rPr>
          <w:rFonts w:ascii="Liberation Serif" w:hAnsi="Liberation Serif" w:cs="Liberation Serif"/>
          <w:color w:val="000000"/>
          <w:sz w:val="24"/>
          <w:szCs w:val="24"/>
        </w:rPr>
      </w:pPr>
    </w:p>
    <w:p w14:paraId="1BBF1717" w14:textId="77777777" w:rsidR="003D4B8A" w:rsidRPr="003D4B8A" w:rsidRDefault="003D4B8A" w:rsidP="003D4B8A">
      <w:pPr>
        <w:rPr>
          <w:rFonts w:ascii="Liberation Serif" w:hAnsi="Liberation Serif" w:cs="Liberation Serif"/>
          <w:color w:val="000000"/>
          <w:sz w:val="24"/>
          <w:szCs w:val="24"/>
        </w:rPr>
      </w:pPr>
    </w:p>
    <w:p w14:paraId="0CE58CD3"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6.1. Сообщение о проведении конкурса.</w:t>
      </w:r>
    </w:p>
    <w:p w14:paraId="5D58285B"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Сообщение о проведении Конкурса опубликовывается Конкурсной комиссией в официальном издании и размещается на официальном сайте www.torgi.gov.ru и официальном сайте Концедента в срок, установленный настоящей конкурсной документацией – не менее чем за тридцать рабочих дней до дня истечения срока представления заявок на участие в Конкурсе.</w:t>
      </w:r>
    </w:p>
    <w:p w14:paraId="1A11239F" w14:textId="77777777" w:rsidR="003D4B8A" w:rsidRPr="003D4B8A" w:rsidRDefault="003D4B8A" w:rsidP="00CC69D7">
      <w:pPr>
        <w:ind w:firstLine="709"/>
        <w:jc w:val="both"/>
        <w:rPr>
          <w:rFonts w:ascii="Liberation Serif" w:hAnsi="Liberation Serif" w:cs="Liberation Serif"/>
          <w:color w:val="000000"/>
          <w:sz w:val="24"/>
          <w:szCs w:val="24"/>
        </w:rPr>
      </w:pPr>
    </w:p>
    <w:p w14:paraId="1E904835"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 Подтверждение соответствия Заявителя и его заявки установленным требованиям.</w:t>
      </w:r>
    </w:p>
    <w:p w14:paraId="202ECAA2"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подтверждает соответствие изложенным в настоящей конкурсной документации требованиям путем представления документов и материалов, указанных в настоящей конкурсной документации.</w:t>
      </w:r>
    </w:p>
    <w:p w14:paraId="3E20773A" w14:textId="77777777" w:rsidR="003D4B8A" w:rsidRPr="003D4B8A" w:rsidRDefault="003D4B8A" w:rsidP="00CC69D7">
      <w:pPr>
        <w:ind w:firstLine="709"/>
        <w:jc w:val="both"/>
        <w:rPr>
          <w:rFonts w:ascii="Liberation Serif" w:hAnsi="Liberation Serif" w:cs="Liberation Serif"/>
          <w:color w:val="000000"/>
          <w:sz w:val="24"/>
          <w:szCs w:val="24"/>
        </w:rPr>
      </w:pPr>
    </w:p>
    <w:p w14:paraId="7E8AC5C2"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14:paraId="2CD18D94"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8.1.</w:t>
      </w:r>
      <w:r w:rsidRPr="003D4B8A">
        <w:rPr>
          <w:rFonts w:ascii="Liberation Serif" w:hAnsi="Liberation Serif" w:cs="Liberation Serif"/>
          <w:color w:val="000000"/>
          <w:sz w:val="24"/>
          <w:szCs w:val="24"/>
        </w:rPr>
        <w:tab/>
        <w:t>Внесение задатка.</w:t>
      </w:r>
    </w:p>
    <w:p w14:paraId="7E312208"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До даты окончания представления заявок на участие в открытом конкурсе в обеспечение исполнения обязательства по заключению концессионного соглашения каждый заявитель должен внести задаток в размере 2 000 000,00 рублей.</w:t>
      </w:r>
    </w:p>
    <w:p w14:paraId="3DF380BF"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Сообщение о проведении открытого конкурса является публичной офертой для заключения соглашения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соглашение о задатке считается заключенным в письменной форме.</w:t>
      </w:r>
    </w:p>
    <w:p w14:paraId="419EF255"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Задаток, уплачиваемый заявителями, перечисляется на счёт Концедента по следующим реквизитам:</w:t>
      </w:r>
    </w:p>
    <w:p w14:paraId="09C383A5" w14:textId="77777777" w:rsidR="003D4B8A" w:rsidRPr="003D4B8A" w:rsidRDefault="003D4B8A" w:rsidP="003D4B8A">
      <w:pPr>
        <w:rPr>
          <w:rFonts w:ascii="Liberation Serif" w:hAnsi="Liberation Serif" w:cs="Liberation Serif"/>
          <w:color w:val="000000"/>
          <w:sz w:val="24"/>
          <w:szCs w:val="24"/>
        </w:rPr>
      </w:pPr>
      <w:proofErr w:type="gramStart"/>
      <w:r w:rsidRPr="003D4B8A">
        <w:rPr>
          <w:rFonts w:ascii="Liberation Serif" w:hAnsi="Liberation Serif" w:cs="Liberation Serif"/>
          <w:color w:val="000000"/>
          <w:sz w:val="24"/>
          <w:szCs w:val="24"/>
        </w:rPr>
        <w:t xml:space="preserve">ПОЛУЧАТЕЛЬ:   </w:t>
      </w:r>
      <w:proofErr w:type="gramEnd"/>
      <w:r w:rsidRPr="003D4B8A">
        <w:rPr>
          <w:rFonts w:ascii="Liberation Serif" w:hAnsi="Liberation Serif" w:cs="Liberation Serif"/>
          <w:color w:val="000000"/>
          <w:sz w:val="24"/>
          <w:szCs w:val="24"/>
        </w:rPr>
        <w:t xml:space="preserve">       Финансовый отдел Администрации Арамильского городского округа</w:t>
      </w:r>
    </w:p>
    <w:p w14:paraId="2C9DFF79" w14:textId="77777777" w:rsidR="003D4B8A" w:rsidRPr="003D4B8A" w:rsidRDefault="003D4B8A" w:rsidP="003D4B8A">
      <w:pPr>
        <w:rPr>
          <w:rFonts w:ascii="Liberation Serif" w:hAnsi="Liberation Serif" w:cs="Liberation Serif"/>
          <w:color w:val="000000"/>
          <w:sz w:val="24"/>
          <w:szCs w:val="24"/>
        </w:rPr>
      </w:pPr>
      <w:proofErr w:type="gramStart"/>
      <w:r w:rsidRPr="003D4B8A">
        <w:rPr>
          <w:rFonts w:ascii="Liberation Serif" w:hAnsi="Liberation Serif" w:cs="Liberation Serif"/>
          <w:color w:val="000000"/>
          <w:sz w:val="24"/>
          <w:szCs w:val="24"/>
        </w:rPr>
        <w:t xml:space="preserve">ИНН:   </w:t>
      </w:r>
      <w:proofErr w:type="gramEnd"/>
      <w:r w:rsidRPr="003D4B8A">
        <w:rPr>
          <w:rFonts w:ascii="Liberation Serif" w:hAnsi="Liberation Serif" w:cs="Liberation Serif"/>
          <w:color w:val="000000"/>
          <w:sz w:val="24"/>
          <w:szCs w:val="24"/>
        </w:rPr>
        <w:t xml:space="preserve">                           6652031500</w:t>
      </w:r>
    </w:p>
    <w:p w14:paraId="445E9714" w14:textId="77777777" w:rsidR="003D4B8A" w:rsidRPr="003D4B8A" w:rsidRDefault="003D4B8A" w:rsidP="003D4B8A">
      <w:pPr>
        <w:rPr>
          <w:rFonts w:ascii="Liberation Serif" w:hAnsi="Liberation Serif" w:cs="Liberation Serif"/>
          <w:color w:val="000000"/>
          <w:sz w:val="24"/>
          <w:szCs w:val="24"/>
        </w:rPr>
      </w:pPr>
      <w:proofErr w:type="gramStart"/>
      <w:r w:rsidRPr="003D4B8A">
        <w:rPr>
          <w:rFonts w:ascii="Liberation Serif" w:hAnsi="Liberation Serif" w:cs="Liberation Serif"/>
          <w:color w:val="000000"/>
          <w:sz w:val="24"/>
          <w:szCs w:val="24"/>
        </w:rPr>
        <w:t xml:space="preserve">КПП:   </w:t>
      </w:r>
      <w:proofErr w:type="gramEnd"/>
      <w:r w:rsidRPr="003D4B8A">
        <w:rPr>
          <w:rFonts w:ascii="Liberation Serif" w:hAnsi="Liberation Serif" w:cs="Liberation Serif"/>
          <w:color w:val="000000"/>
          <w:sz w:val="24"/>
          <w:szCs w:val="24"/>
        </w:rPr>
        <w:t xml:space="preserve">                           668501001</w:t>
      </w:r>
    </w:p>
    <w:p w14:paraId="7BD6B719"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Расчетный </w:t>
      </w:r>
      <w:proofErr w:type="gramStart"/>
      <w:r w:rsidRPr="003D4B8A">
        <w:rPr>
          <w:rFonts w:ascii="Liberation Serif" w:hAnsi="Liberation Serif" w:cs="Liberation Serif"/>
          <w:color w:val="000000"/>
          <w:sz w:val="24"/>
          <w:szCs w:val="24"/>
        </w:rPr>
        <w:t xml:space="preserve">счет:   </w:t>
      </w:r>
      <w:proofErr w:type="gramEnd"/>
      <w:r w:rsidRPr="003D4B8A">
        <w:rPr>
          <w:rFonts w:ascii="Liberation Serif" w:hAnsi="Liberation Serif" w:cs="Liberation Serif"/>
          <w:color w:val="000000"/>
          <w:sz w:val="24"/>
          <w:szCs w:val="24"/>
        </w:rPr>
        <w:t xml:space="preserve">       40302 810 016545000008 </w:t>
      </w:r>
    </w:p>
    <w:p w14:paraId="773B3C4E"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Наименование банка: Уральский банк ПАО «Сбербанк России» </w:t>
      </w:r>
    </w:p>
    <w:p w14:paraId="368570DA" w14:textId="77777777" w:rsidR="003D4B8A" w:rsidRPr="003D4B8A" w:rsidRDefault="003D4B8A" w:rsidP="003D4B8A">
      <w:pPr>
        <w:rPr>
          <w:rFonts w:ascii="Liberation Serif" w:hAnsi="Liberation Serif" w:cs="Liberation Serif"/>
          <w:color w:val="000000"/>
          <w:sz w:val="24"/>
          <w:szCs w:val="24"/>
        </w:rPr>
      </w:pPr>
      <w:proofErr w:type="spellStart"/>
      <w:r w:rsidRPr="003D4B8A">
        <w:rPr>
          <w:rFonts w:ascii="Liberation Serif" w:hAnsi="Liberation Serif" w:cs="Liberation Serif"/>
          <w:color w:val="000000"/>
          <w:sz w:val="24"/>
          <w:szCs w:val="24"/>
        </w:rPr>
        <w:t>Кор.счет</w:t>
      </w:r>
      <w:proofErr w:type="spellEnd"/>
      <w:r w:rsidRPr="003D4B8A">
        <w:rPr>
          <w:rFonts w:ascii="Liberation Serif" w:hAnsi="Liberation Serif" w:cs="Liberation Serif"/>
          <w:color w:val="000000"/>
          <w:sz w:val="24"/>
          <w:szCs w:val="24"/>
        </w:rPr>
        <w:t>:                       30101 810 500000000674</w:t>
      </w:r>
    </w:p>
    <w:p w14:paraId="3847200E" w14:textId="77777777" w:rsidR="003D4B8A" w:rsidRPr="003D4B8A" w:rsidRDefault="003D4B8A" w:rsidP="003D4B8A">
      <w:pPr>
        <w:rPr>
          <w:rFonts w:ascii="Liberation Serif" w:hAnsi="Liberation Serif" w:cs="Liberation Serif"/>
          <w:color w:val="000000"/>
          <w:sz w:val="24"/>
          <w:szCs w:val="24"/>
        </w:rPr>
      </w:pPr>
      <w:proofErr w:type="gramStart"/>
      <w:r w:rsidRPr="003D4B8A">
        <w:rPr>
          <w:rFonts w:ascii="Liberation Serif" w:hAnsi="Liberation Serif" w:cs="Liberation Serif"/>
          <w:color w:val="000000"/>
          <w:sz w:val="24"/>
          <w:szCs w:val="24"/>
        </w:rPr>
        <w:t xml:space="preserve">БИК:   </w:t>
      </w:r>
      <w:proofErr w:type="gramEnd"/>
      <w:r w:rsidRPr="003D4B8A">
        <w:rPr>
          <w:rFonts w:ascii="Liberation Serif" w:hAnsi="Liberation Serif" w:cs="Liberation Serif"/>
          <w:color w:val="000000"/>
          <w:sz w:val="24"/>
          <w:szCs w:val="24"/>
        </w:rPr>
        <w:t xml:space="preserve">                            046577674</w:t>
      </w:r>
    </w:p>
    <w:p w14:paraId="1BA59028"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л/с № 01901562000</w:t>
      </w:r>
    </w:p>
    <w:p w14:paraId="3998048E" w14:textId="77777777" w:rsidR="003D4B8A" w:rsidRPr="003D4B8A" w:rsidRDefault="003D4B8A" w:rsidP="00FA392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Назначение платежа: Оплата задатка за участие в конкурсе на право заключения концессионного соглашения в отношении объектов теплоснабжения и централизованных систем горячего водоснабжения, находящихся в собственности Арамильского городского округа.</w:t>
      </w:r>
    </w:p>
    <w:p w14:paraId="17F39401"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назначении платежа также обязательно указать: наименование заявителя юридического лица или Ф.И.О. индивидуального предпринимателя.</w:t>
      </w:r>
    </w:p>
    <w:p w14:paraId="7681AAB9"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Документом, подтверждающим поступление задатка на счет организатора Конкурса, является выписка со счета организатора Конкурса.</w:t>
      </w:r>
    </w:p>
    <w:p w14:paraId="677F7C88"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В случае не поступления в установленный срок суммы задатка на счет организатора Конкурса, обязательства заявителя по внесению задатка считаются неисполненными, заявитель к участию в конкурсе не допускается.</w:t>
      </w:r>
    </w:p>
    <w:p w14:paraId="20D95B07"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8.2.</w:t>
      </w:r>
      <w:r w:rsidRPr="003D4B8A">
        <w:rPr>
          <w:rFonts w:ascii="Liberation Serif" w:hAnsi="Liberation Serif" w:cs="Liberation Serif"/>
          <w:color w:val="000000"/>
          <w:sz w:val="24"/>
          <w:szCs w:val="24"/>
        </w:rPr>
        <w:tab/>
        <w:t>Условия возврата задатка.</w:t>
      </w:r>
    </w:p>
    <w:p w14:paraId="4D85EB6B"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Сумма задатка возвращается Заявителю (Участнику Конкурса) путем перечисления денежных средств, в размере внесенного задатка на расчетный счет Заявителя (Участника Конкурса):</w:t>
      </w:r>
    </w:p>
    <w:p w14:paraId="25A5337A"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14:paraId="4DB48D5C"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14:paraId="229FEB8C"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ab/>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14:paraId="6C1C2DA0"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w:t>
      </w:r>
      <w:r w:rsidRPr="003D4B8A">
        <w:rPr>
          <w:rFonts w:ascii="Liberation Serif" w:hAnsi="Liberation Serif" w:cs="Liberation Serif"/>
          <w:color w:val="000000"/>
          <w:sz w:val="24"/>
          <w:szCs w:val="24"/>
        </w:rPr>
        <w:tab/>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14:paraId="100F562E"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w:t>
      </w:r>
      <w:r w:rsidRPr="003D4B8A">
        <w:rPr>
          <w:rFonts w:ascii="Liberation Serif" w:hAnsi="Liberation Serif" w:cs="Liberation Serif"/>
          <w:color w:val="000000"/>
          <w:sz w:val="24"/>
          <w:szCs w:val="24"/>
        </w:rPr>
        <w:tab/>
        <w:t xml:space="preserve">в случае представления Заявки на участие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 </w:t>
      </w:r>
    </w:p>
    <w:p w14:paraId="3769CA59"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w:t>
      </w:r>
      <w:r w:rsidRPr="003D4B8A">
        <w:rPr>
          <w:rFonts w:ascii="Liberation Serif" w:hAnsi="Liberation Serif" w:cs="Liberation Serif"/>
          <w:color w:val="000000"/>
          <w:sz w:val="24"/>
          <w:szCs w:val="24"/>
        </w:rPr>
        <w:tab/>
        <w:t>в случае представления Заявки на участие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пяти рабочих дней после дня истечения установленного срока представления Концессионером предложения о заключении Концессионного соглашения;</w:t>
      </w:r>
    </w:p>
    <w:p w14:paraId="7084958A"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w:t>
      </w:r>
      <w:r w:rsidRPr="003D4B8A">
        <w:rPr>
          <w:rFonts w:ascii="Liberation Serif" w:hAnsi="Liberation Serif" w:cs="Liberation Serif"/>
          <w:color w:val="000000"/>
          <w:sz w:val="24"/>
          <w:szCs w:val="24"/>
        </w:rPr>
        <w:tab/>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соглашения с таким Заявителем – в течение пяти рабочих дней после дня истечения установленного срока рассмотрения Концедентом представленного Концессионером предложения о заключении Концессионного соглашения;</w:t>
      </w:r>
    </w:p>
    <w:p w14:paraId="2969CDD7"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w:t>
      </w:r>
      <w:r w:rsidRPr="003D4B8A">
        <w:rPr>
          <w:rFonts w:ascii="Liberation Serif" w:hAnsi="Liberation Serif" w:cs="Liberation Serif"/>
          <w:color w:val="000000"/>
          <w:sz w:val="24"/>
          <w:szCs w:val="24"/>
        </w:rPr>
        <w:tab/>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14:paraId="5B0A6A93"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9)</w:t>
      </w:r>
      <w:r w:rsidRPr="003D4B8A">
        <w:rPr>
          <w:rFonts w:ascii="Liberation Serif" w:hAnsi="Liberation Serif" w:cs="Liberation Serif"/>
          <w:color w:val="000000"/>
          <w:sz w:val="24"/>
          <w:szCs w:val="24"/>
        </w:rPr>
        <w:tab/>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дней со дня истечения тридцатидневного срока со дня принятия решения о признании Конкурса несостоявшимся;</w:t>
      </w:r>
    </w:p>
    <w:p w14:paraId="39A76F75"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10) участнику Конкурса, не ставшему победителем – в течение пяти рабочих дней со дня подписания протокола о результатах проведения Конкурса;</w:t>
      </w:r>
    </w:p>
    <w:p w14:paraId="676B9E1D"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11) участнику Конкурса (победителю), с которым заключено Соглашение – в течение пяти рабочих дней со дня подписания концессионного соглашения. </w:t>
      </w:r>
    </w:p>
    <w:p w14:paraId="269DAABC" w14:textId="77777777" w:rsidR="003D4B8A" w:rsidRPr="003D4B8A" w:rsidRDefault="003D4B8A" w:rsidP="003D4B8A">
      <w:pPr>
        <w:rPr>
          <w:rFonts w:ascii="Liberation Serif" w:hAnsi="Liberation Serif" w:cs="Liberation Serif"/>
          <w:color w:val="000000"/>
          <w:sz w:val="24"/>
          <w:szCs w:val="24"/>
        </w:rPr>
      </w:pPr>
    </w:p>
    <w:p w14:paraId="09ABACDE"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8.3. Условия удержания Концедентом Задатка.</w:t>
      </w:r>
    </w:p>
    <w:p w14:paraId="1A136777"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Победителю Конкурса, не подписавшему в установленный срок Концессионное соглашение, внесенный им задаток не возвращается.</w:t>
      </w:r>
    </w:p>
    <w:p w14:paraId="7574F726" w14:textId="77777777" w:rsidR="003D4B8A" w:rsidRPr="003D4B8A" w:rsidRDefault="003D4B8A" w:rsidP="003D4B8A">
      <w:pPr>
        <w:rPr>
          <w:rFonts w:ascii="Liberation Serif" w:hAnsi="Liberation Serif" w:cs="Liberation Serif"/>
          <w:color w:val="000000"/>
          <w:sz w:val="24"/>
          <w:szCs w:val="24"/>
        </w:rPr>
      </w:pPr>
    </w:p>
    <w:p w14:paraId="233A727B"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9. Концессионная плата.</w:t>
      </w:r>
    </w:p>
    <w:p w14:paraId="14468DF6"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Концессионная плата по концессионному соглашению не устанавливается.</w:t>
      </w:r>
    </w:p>
    <w:p w14:paraId="71C0CF76" w14:textId="77777777" w:rsidR="003D4B8A" w:rsidRPr="003D4B8A" w:rsidRDefault="003D4B8A" w:rsidP="003D4B8A">
      <w:pPr>
        <w:rPr>
          <w:rFonts w:ascii="Liberation Serif" w:hAnsi="Liberation Serif" w:cs="Liberation Serif"/>
          <w:color w:val="000000"/>
          <w:sz w:val="24"/>
          <w:szCs w:val="24"/>
        </w:rPr>
      </w:pPr>
    </w:p>
    <w:p w14:paraId="0CE3CB72"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10. Конкурсная комиссия.</w:t>
      </w:r>
    </w:p>
    <w:p w14:paraId="1A008558"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проведения Конкурса создаётся Конкурсная комиссия. 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14:paraId="21084BE6"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14:paraId="5654829B"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14:paraId="03235C2A"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14:paraId="7E93614A" w14:textId="77777777" w:rsidR="003D4B8A" w:rsidRPr="003D4B8A" w:rsidRDefault="003D4B8A" w:rsidP="003D4B8A">
      <w:pPr>
        <w:rPr>
          <w:rFonts w:ascii="Liberation Serif" w:hAnsi="Liberation Serif" w:cs="Liberation Serif"/>
          <w:color w:val="000000"/>
          <w:sz w:val="24"/>
          <w:szCs w:val="24"/>
        </w:rPr>
      </w:pPr>
    </w:p>
    <w:p w14:paraId="77085043"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11. Место, срок и порядок представления заявок на участие в Конкурсе и требования, предъявляемые к ним.</w:t>
      </w:r>
    </w:p>
    <w:p w14:paraId="14FC1F57"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Дата начала приёма заявок на участие в Конкурсе: день размещения на официальном сайте Российской Федерации и официальном сайте Концедента сообщения о проведении Конкурса –11.11.2020г. Дата опубликования в официальном издании Концедента – 11.11.2020г. </w:t>
      </w:r>
    </w:p>
    <w:p w14:paraId="274B0FF8"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Дата окончания приёма заявок на участие в </w:t>
      </w:r>
      <w:proofErr w:type="gramStart"/>
      <w:r w:rsidRPr="003D4B8A">
        <w:rPr>
          <w:rFonts w:ascii="Liberation Serif" w:hAnsi="Liberation Serif" w:cs="Liberation Serif"/>
          <w:color w:val="000000"/>
          <w:sz w:val="24"/>
          <w:szCs w:val="24"/>
        </w:rPr>
        <w:t>Конкурсе:  до</w:t>
      </w:r>
      <w:proofErr w:type="gramEnd"/>
      <w:r w:rsidRPr="003D4B8A">
        <w:rPr>
          <w:rFonts w:ascii="Liberation Serif" w:hAnsi="Liberation Serif" w:cs="Liberation Serif"/>
          <w:color w:val="000000"/>
          <w:sz w:val="24"/>
          <w:szCs w:val="24"/>
        </w:rPr>
        <w:t xml:space="preserve"> 23.12.2020 г. (включительно).</w:t>
      </w:r>
    </w:p>
    <w:p w14:paraId="05B05BE3" w14:textId="013446CA"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Заявки принимаются в рабочие дни: 624000, Свердловская область, г. Арамиль, ул. 1 Мая, 12, </w:t>
      </w:r>
      <w:proofErr w:type="spellStart"/>
      <w:r w:rsidRPr="003D4B8A">
        <w:rPr>
          <w:rFonts w:ascii="Liberation Serif" w:hAnsi="Liberation Serif" w:cs="Liberation Serif"/>
          <w:color w:val="000000"/>
          <w:sz w:val="24"/>
          <w:szCs w:val="24"/>
        </w:rPr>
        <w:t>каб</w:t>
      </w:r>
      <w:proofErr w:type="spellEnd"/>
      <w:r w:rsidRPr="003D4B8A">
        <w:rPr>
          <w:rFonts w:ascii="Liberation Serif" w:hAnsi="Liberation Serif" w:cs="Liberation Serif"/>
          <w:color w:val="000000"/>
          <w:sz w:val="24"/>
          <w:szCs w:val="24"/>
        </w:rPr>
        <w:t xml:space="preserve">. </w:t>
      </w:r>
      <w:r w:rsidR="0026428E">
        <w:rPr>
          <w:rFonts w:ascii="Liberation Serif" w:hAnsi="Liberation Serif" w:cs="Liberation Serif"/>
          <w:color w:val="000000"/>
          <w:sz w:val="24"/>
          <w:szCs w:val="24"/>
        </w:rPr>
        <w:t>20</w:t>
      </w:r>
      <w:r w:rsidRPr="003D4B8A">
        <w:rPr>
          <w:rFonts w:ascii="Liberation Serif" w:hAnsi="Liberation Serif" w:cs="Liberation Serif"/>
          <w:color w:val="000000"/>
          <w:sz w:val="24"/>
          <w:szCs w:val="24"/>
        </w:rPr>
        <w:t>, в рабочие дни с понедельника по четверг с 8 часов 30 минут до 17 часов 00 минут, в пятницу с 8 часов 30 минут до 16 часов 00 минут, перерыв с 1</w:t>
      </w:r>
      <w:r w:rsidR="00654725">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 xml:space="preserve"> часов до 1</w:t>
      </w:r>
      <w:r w:rsidR="00654725">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 xml:space="preserve"> часов, время местное.</w:t>
      </w:r>
    </w:p>
    <w:p w14:paraId="59C1CF2E"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непредставленными. </w:t>
      </w:r>
    </w:p>
    <w:p w14:paraId="7B360EFE"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представляет заявку на участие в Конкурсе с приложением документов, указанных в настоящей конкурсной документации лично или через своего полномочного представителя. В случае если заявка представляется полномочным представителем Заявителя, такой представитель должен при подаче заявки предъявить доверенность на осуществление действий от имени заявителя, оформленную в установленном порядке.</w:t>
      </w:r>
    </w:p>
    <w:p w14:paraId="63EA2D11"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вправе подать только одну заявку на участие в Конкурсе. В случае подачи заявителем нескольких заявок на участие в открытом конкурсе, конкурсной комиссией (при условии, что предыдущая заявка не отозвана в установленном конкурсной документацией порядке) может быть принято решение о недопуске данного заявителя к участию в открытом конкурсе.</w:t>
      </w:r>
    </w:p>
    <w:p w14:paraId="29CFDCB0"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на участие в Конкурсе оформляется на русском языке в письменной форме по Форме №1 к настоящей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одном запечатанном конверте. Заявитель указывает на таких конвертах: «ЗАЯВКА НА УЧАСТИЕ В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АРАМИЛЬСКОГО ГОРОДСКОГО ОКРУГА»  и свои наименование (для юридического лица) или фамилия, имя, отчество (для индивидуального предпринимателя), адрес заявителя.</w:t>
      </w:r>
    </w:p>
    <w:p w14:paraId="26521AEA"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36DF47B8"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Конверт на местах склейки должен быть подписан заявителем либо его уполномоченным представителем и проставлены оттиски печати заявителя (при ее наличии). Заявителю будет отказано в приеме конверта с Заявкой, если конверт не запечатан и (или) оформлен не в соответствии с установленными в настоящей конкурсной документации требованиями.</w:t>
      </w:r>
    </w:p>
    <w:p w14:paraId="2ECF26FA"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Заявки на участие в Конкурсе должны отвечать требованиям, установленным к таким заявкам настоящей конкурсной документацией, и содержать документы и материалы, предусмотренные настоящей конкурсной документацией и подтверждающие соответствие заявителей требованиям, предъявляемым к участникам Конкурса.</w:t>
      </w:r>
    </w:p>
    <w:p w14:paraId="5C170316"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14:paraId="79DE3AA8"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заявитель ознакомлен с условиями, содержащимися в настоящей конкурсной документации, и гарантирует их выполнение в соответствии с требованиями настоящей конкурсной документации;</w:t>
      </w:r>
    </w:p>
    <w:p w14:paraId="5D7D2CCD"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14:paraId="262C925C"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14:paraId="16F79DC1"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затребовать у Заявителя представления в срок, установленный в настоящей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14:paraId="346BAFC8"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Все документы, входящие заявку, должны быть надлежащим образом оформлены и иметь необходимые для их идентификации реквизиты (бланк отправителя (при наличии),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такие документы признаются не имеющими юридической силы.</w:t>
      </w:r>
    </w:p>
    <w:p w14:paraId="22436E1D"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и 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требованиям настоящей конкурсной документации, содержательной части рекомендуемых форм заполнения к настоящей конкурсной документации.</w:t>
      </w:r>
    </w:p>
    <w:p w14:paraId="0FE41BF0"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Все страницы оригинального экземпляра Заявки должны быть пронумерованы и помечены надписью «ОРИГИНАЛ». Все страницы экземпляра-копии Заявки должны быть пронумерованы и помечены надписью «КОПИЯ». В случае расхождений между экземплярами Конкурсная комиссия и Концедент следуют оригиналу.</w:t>
      </w:r>
    </w:p>
    <w:p w14:paraId="3D109204"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и 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Каждая страница оригинала Заявки и всех включаемых в нее документов также подписываются полномочным представителем Заявителя.</w:t>
      </w:r>
    </w:p>
    <w:p w14:paraId="3FBE7666"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Экземпляр копии Заявки брошюруется отдельно. При этом все разделы копии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14:paraId="08D103D2"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 Заявке на участие в Конкурсе прилагается удостоверенная подписью заявителя опись представленных им документов и материалов, в соответствии с Формой №4 к настоящей </w:t>
      </w:r>
      <w:r w:rsidRPr="003D4B8A">
        <w:rPr>
          <w:rFonts w:ascii="Liberation Serif" w:hAnsi="Liberation Serif" w:cs="Liberation Serif"/>
          <w:color w:val="000000"/>
          <w:sz w:val="24"/>
          <w:szCs w:val="24"/>
        </w:rPr>
        <w:lastRenderedPageBreak/>
        <w:t xml:space="preserve">конкурсной документации, оригинал которой остается в Конкурсной комиссии, копия – у Заявителя. </w:t>
      </w:r>
    </w:p>
    <w:p w14:paraId="558C3DD2"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Опись документов и материалов заявки не сброшюровывается с материалами и документами заявки. Оригинал описи документов и материалов заявки помещается в конверт с заявкой.</w:t>
      </w:r>
    </w:p>
    <w:p w14:paraId="002C736A"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на участие в Конкурсе подлежит регистрации в журнале регистрации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14:paraId="44545FFB"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14:paraId="73F2FC0B"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Срок поступления Заявки на участие в конкурсе определяется по дате и времени регистрации конверта с заявкой в журнале регистрации заявок и по дате и </w:t>
      </w:r>
      <w:proofErr w:type="gramStart"/>
      <w:r w:rsidRPr="003D4B8A">
        <w:rPr>
          <w:rFonts w:ascii="Liberation Serif" w:hAnsi="Liberation Serif" w:cs="Liberation Serif"/>
          <w:color w:val="000000"/>
          <w:sz w:val="24"/>
          <w:szCs w:val="24"/>
        </w:rPr>
        <w:t>времени</w:t>
      </w:r>
      <w:proofErr w:type="gramEnd"/>
      <w:r w:rsidRPr="003D4B8A">
        <w:rPr>
          <w:rFonts w:ascii="Liberation Serif" w:hAnsi="Liberation Serif" w:cs="Liberation Serif"/>
          <w:color w:val="000000"/>
          <w:sz w:val="24"/>
          <w:szCs w:val="24"/>
        </w:rPr>
        <w:t xml:space="preserve"> проставленном при приеме Заявки на копии описи документов и материалов такой заявки.</w:t>
      </w:r>
    </w:p>
    <w:p w14:paraId="4BBC34BF"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Конверт с заявкой, представленный в Конкурсную комиссию по истечении срока представления заявок на участие в Конкурсе, указанного в сообщении о проведении Конкурса и в Конкурсной документации, не вскрывается и возвращается заявителю вместе с описью представленных документов и материалов, на копии которой делается отметка об отказе в принятии заявления на участие в конкурсе.</w:t>
      </w:r>
    </w:p>
    <w:p w14:paraId="0E405BE1"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самостоятельно несет все расходы, связанные с подготовкой и подачей в Конкурсную комиссию своей заявки на участие в Конкурсе.</w:t>
      </w:r>
    </w:p>
    <w:p w14:paraId="56118E12" w14:textId="77777777" w:rsidR="003D4B8A" w:rsidRPr="003D4B8A" w:rsidRDefault="003D4B8A" w:rsidP="003D4B8A">
      <w:pPr>
        <w:rPr>
          <w:rFonts w:ascii="Liberation Serif" w:hAnsi="Liberation Serif" w:cs="Liberation Serif"/>
          <w:color w:val="000000"/>
          <w:sz w:val="24"/>
          <w:szCs w:val="24"/>
        </w:rPr>
      </w:pPr>
    </w:p>
    <w:p w14:paraId="7A841F61"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12. Порядок и срок изменения и отзыва Заявок.</w:t>
      </w:r>
    </w:p>
    <w:p w14:paraId="39B4BA15"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14:paraId="65539C8E"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w:t>
      </w:r>
    </w:p>
    <w:p w14:paraId="53A9E720"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Отзыв Заявки на участие в Конкурсе оформляется в письменном виде на бланке Заявителя (при наличии), подписывается и заверяется печатью (при наличии) Заявителя и направляется в Конкурсную комиссию.</w:t>
      </w:r>
    </w:p>
    <w:p w14:paraId="381493E9" w14:textId="5CCEEC56"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Изменение в Заявку на участие в Конкурсе должно быть подготовлено в письменном виде, и направлено в Конкурсную комиссию в конверте с пометкой «ИЗМЕНЕНИЕ В ЗАЯВКУ НА УЧАСТИЕ В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АРАМИЛЬСКОГО ГОРОДСКОГО ОКРУГА. РЕГИСТРАЦИОННЫЙ НОМЕР ПЕРВОНАЧАЛЬНОЙ ЗАЯВКИ» и свое наименование (для юридического лица) или фамилия, имя, отчество (для индивидуального предпринимателя), адрес заявителя.</w:t>
      </w:r>
    </w:p>
    <w:p w14:paraId="087B30F5"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7911DC46"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При изменении Заявки в Конкурсную комиссию представляется оригинал и копия измененной Заявки с описью представленных документов и материалов, в порядке, предусмотренном Конкурсной документацией для представления Заявок.</w:t>
      </w:r>
    </w:p>
    <w:p w14:paraId="3D3C6F41"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изменение Заявки влечет за собой также изменение ранее представленных в составе Заявки документов и материалов, Заявитель обязан представить в составе изменений в Заявку новые документы и материалы (документы и материалы в новой редакции) и перечень документов и материалов, ранее представленных заявителем, но не подлежащих рассмотрению конкурсной комиссией в связи с их изменением и утратой их актуальности.</w:t>
      </w:r>
    </w:p>
    <w:p w14:paraId="5284D3F9"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Регистрация изменений и уведомлений об отзыве Заявки производится в том же порядке, что и регистрация Заявки. </w:t>
      </w:r>
    </w:p>
    <w:p w14:paraId="4CC4DC9C"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Никакие изменения не могут быть внесены в Заявку после даты окончания предоставления Заявок на участие в Конкурсе.</w:t>
      </w:r>
    </w:p>
    <w:p w14:paraId="37502EC1"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на участие в конкурсе для целей определения срока ее поступления считается представленной в момент поступления конверта, содержащего указанное изменение Заявки на участие в конкурсе.</w:t>
      </w:r>
    </w:p>
    <w:p w14:paraId="1A1E730A" w14:textId="77777777" w:rsidR="003D4B8A" w:rsidRPr="003D4B8A" w:rsidRDefault="003D4B8A" w:rsidP="003D4B8A">
      <w:pPr>
        <w:rPr>
          <w:rFonts w:ascii="Liberation Serif" w:hAnsi="Liberation Serif" w:cs="Liberation Serif"/>
          <w:color w:val="000000"/>
          <w:sz w:val="24"/>
          <w:szCs w:val="24"/>
        </w:rPr>
      </w:pPr>
    </w:p>
    <w:p w14:paraId="1D3000B4"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13. Место, дата, время и порядок вскрытия конвертов с Заявками на участие в Конкурсе.</w:t>
      </w:r>
    </w:p>
    <w:p w14:paraId="5597CA76" w14:textId="00B5C189"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Вскрытие конвертов с Заявками производится на заседании Конкурсной комиссии 24.12.2020 г. в 11-00 часов по местному времени по адресу: Свердловская </w:t>
      </w:r>
      <w:proofErr w:type="gramStart"/>
      <w:r w:rsidRPr="003D4B8A">
        <w:rPr>
          <w:rFonts w:ascii="Liberation Serif" w:hAnsi="Liberation Serif" w:cs="Liberation Serif"/>
          <w:color w:val="000000"/>
          <w:sz w:val="24"/>
          <w:szCs w:val="24"/>
        </w:rPr>
        <w:t xml:space="preserve">область, </w:t>
      </w:r>
      <w:r w:rsidR="00FC6046">
        <w:rPr>
          <w:rFonts w:ascii="Liberation Serif" w:hAnsi="Liberation Serif" w:cs="Liberation Serif"/>
          <w:color w:val="000000"/>
          <w:sz w:val="24"/>
          <w:szCs w:val="24"/>
        </w:rPr>
        <w:t xml:space="preserve">  </w:t>
      </w:r>
      <w:proofErr w:type="gramEnd"/>
      <w:r w:rsidR="00FC6046">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г. Арамиль, ул. 1 Мая, 12, кабинет № 2. 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14:paraId="3B3EFF3D"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При вскрытии конвертов с Заявками на участие в Конкурсе объявляются и заносятся в протокол:</w:t>
      </w:r>
    </w:p>
    <w:p w14:paraId="7AD28FFD"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14:paraId="7AEACC07"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сведения о наличии в этой Заявке на участие в открытом конкурсе документов и материалов, представление которых предусмотрено Конкурсной документацией.</w:t>
      </w:r>
    </w:p>
    <w:p w14:paraId="1CA210C5"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14:paraId="106A2285"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Протокол вскрытия конвертов с Заявками размещается на официальном сайте www.torgi.gov.ru в течение 3 дней со дня его подписания.</w:t>
      </w:r>
    </w:p>
    <w:p w14:paraId="52BB10B2"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объекта концессионного соглашения, не может быть признана организациями – участниками такого конкурса коммерческой тайной.</w:t>
      </w:r>
    </w:p>
    <w:p w14:paraId="6D7C6855"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14:paraId="58BB85C1" w14:textId="1F1F9CF6"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 В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АРАМИЛЬСКОГО ГОРОДСКОГО ОКРУГА. РЕГИСТРАЦИОННЫЙ НОМЕР ПЕРВОНАЧАЛЬНОЙ ЗАЯВКИ», рассматриваются с учетом содержания представленных изменений. </w:t>
      </w:r>
    </w:p>
    <w:p w14:paraId="2D072723"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Конверты с Заявками, отзыв которых осуществлен Заявителями в соответствии с Конкурсной документацией, не вскрываются и не рассматриваются.</w:t>
      </w:r>
    </w:p>
    <w:p w14:paraId="06754462" w14:textId="77777777" w:rsidR="003D4B8A" w:rsidRPr="003D4B8A" w:rsidRDefault="003D4B8A" w:rsidP="003D4B8A">
      <w:pPr>
        <w:rPr>
          <w:rFonts w:ascii="Liberation Serif" w:hAnsi="Liberation Serif" w:cs="Liberation Serif"/>
          <w:color w:val="000000"/>
          <w:sz w:val="24"/>
          <w:szCs w:val="24"/>
        </w:rPr>
      </w:pPr>
    </w:p>
    <w:p w14:paraId="5BCD0ED5"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14. Порядок и срок проведения предварительного отбора Участников Конкурса.</w:t>
      </w:r>
    </w:p>
    <w:p w14:paraId="64BEFA29" w14:textId="5E6DA2D4"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Проведение предварительного отбора участников Конкурса производится на заседании Конкурсной комиссии 25.12.2020 г. 2020г. в 11-00 часов по местному времени по адресу: адресу: Свердловская область, г. Арамиль, ул. 1 Мая, 12, кабинет </w:t>
      </w:r>
      <w:r w:rsidR="00EF12DB">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w:t>
      </w:r>
    </w:p>
    <w:p w14:paraId="0D8FEF9B"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Предварительный отбор Участников Конкурса проводится Конкурсной комиссией, которая определяет:</w:t>
      </w:r>
    </w:p>
    <w:p w14:paraId="65E7D8AF"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0A70A771"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(договора о совместной деятельности)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1ED442D0"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соответствие заявителя требованиям, предъявляемым к концессионеру на основании пункта 2 части 1 статьи 5 и части1 статьи 40 Закона о концессионных соглашениях;</w:t>
      </w:r>
    </w:p>
    <w:p w14:paraId="5013F835"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2925F082"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5) отсутствие решения о признании заявителя банкротом и об открытии конкурсного производства в отношении него. </w:t>
      </w:r>
    </w:p>
    <w:p w14:paraId="2F886A3E"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14:paraId="1F609D26"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Решение об отказе в допуске заявителя к участию в Конкурсе принимается Конкурсной комиссией в случае, если:</w:t>
      </w:r>
    </w:p>
    <w:p w14:paraId="58797F5D"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заявитель не соответствует требованиям, предъявляемым к Участникам Конкурса и установленным пунктом 2.23 настоящей конкурсной документации;</w:t>
      </w:r>
    </w:p>
    <w:p w14:paraId="4817F457"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14:paraId="5A059A7A"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представленные Заявителем документы и материалы неполны и (или) недостоверны;</w:t>
      </w:r>
    </w:p>
    <w:p w14:paraId="2404113D"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4) задаток Заявителя не поступил на счет в срок и в размере, которые установлены в пункте 8.1 настоящей конкурсной документации. </w:t>
      </w:r>
    </w:p>
    <w:p w14:paraId="4B161F9C"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ведёт протокол предварительного отбора Участников Конкурса, который подписывается членами Конкурсной комиссии, присутствующими на заседании.</w:t>
      </w:r>
    </w:p>
    <w:p w14:paraId="2AC78455"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Дата подписания протокола о проведении предварительного отбора участников конкурса - не позднее 28.12.2020 г.</w:t>
      </w:r>
    </w:p>
    <w:p w14:paraId="432C707E" w14:textId="62AFC7D9"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Протокол предварительного отбора Участников Конкурса размещается на официальном сайте </w:t>
      </w:r>
      <w:hyperlink r:id="rId6" w:history="1">
        <w:r w:rsidR="004A24F9" w:rsidRPr="004A24F9">
          <w:rPr>
            <w:rStyle w:val="a3"/>
            <w:rFonts w:ascii="Liberation Serif" w:hAnsi="Liberation Serif" w:cs="Liberation Serif"/>
            <w:color w:val="auto"/>
            <w:sz w:val="24"/>
            <w:szCs w:val="24"/>
            <w:u w:val="none"/>
            <w:lang w:val="en-US"/>
          </w:rPr>
          <w:t>www</w:t>
        </w:r>
        <w:r w:rsidR="004A24F9" w:rsidRPr="004A24F9">
          <w:rPr>
            <w:rStyle w:val="a3"/>
            <w:rFonts w:ascii="Liberation Serif" w:hAnsi="Liberation Serif" w:cs="Liberation Serif"/>
            <w:color w:val="auto"/>
            <w:sz w:val="24"/>
            <w:szCs w:val="24"/>
            <w:u w:val="none"/>
          </w:rPr>
          <w:t>.</w:t>
        </w:r>
        <w:proofErr w:type="spellStart"/>
        <w:r w:rsidR="004A24F9" w:rsidRPr="004A24F9">
          <w:rPr>
            <w:rStyle w:val="a3"/>
            <w:rFonts w:ascii="Liberation Serif" w:hAnsi="Liberation Serif" w:cs="Liberation Serif"/>
            <w:color w:val="auto"/>
            <w:sz w:val="24"/>
            <w:szCs w:val="24"/>
            <w:u w:val="none"/>
            <w:lang w:val="en-US"/>
          </w:rPr>
          <w:t>torgi</w:t>
        </w:r>
        <w:proofErr w:type="spellEnd"/>
        <w:r w:rsidR="004A24F9" w:rsidRPr="004A24F9">
          <w:rPr>
            <w:rStyle w:val="a3"/>
            <w:rFonts w:ascii="Liberation Serif" w:hAnsi="Liberation Serif" w:cs="Liberation Serif"/>
            <w:color w:val="auto"/>
            <w:sz w:val="24"/>
            <w:szCs w:val="24"/>
            <w:u w:val="none"/>
          </w:rPr>
          <w:t>.</w:t>
        </w:r>
        <w:proofErr w:type="spellStart"/>
        <w:r w:rsidR="004A24F9" w:rsidRPr="004A24F9">
          <w:rPr>
            <w:rStyle w:val="a3"/>
            <w:rFonts w:ascii="Liberation Serif" w:hAnsi="Liberation Serif" w:cs="Liberation Serif"/>
            <w:color w:val="auto"/>
            <w:sz w:val="24"/>
            <w:szCs w:val="24"/>
            <w:u w:val="none"/>
            <w:lang w:val="en-US"/>
          </w:rPr>
          <w:t>gov</w:t>
        </w:r>
        <w:proofErr w:type="spellEnd"/>
        <w:r w:rsidR="004A24F9" w:rsidRPr="004A24F9">
          <w:rPr>
            <w:rStyle w:val="a3"/>
            <w:rFonts w:ascii="Liberation Serif" w:hAnsi="Liberation Serif" w:cs="Liberation Serif"/>
            <w:color w:val="auto"/>
            <w:sz w:val="24"/>
            <w:szCs w:val="24"/>
            <w:u w:val="none"/>
          </w:rPr>
          <w:t>.</w:t>
        </w:r>
        <w:proofErr w:type="spellStart"/>
        <w:r w:rsidR="004A24F9" w:rsidRPr="004A24F9">
          <w:rPr>
            <w:rStyle w:val="a3"/>
            <w:rFonts w:ascii="Liberation Serif" w:hAnsi="Liberation Serif" w:cs="Liberation Serif"/>
            <w:color w:val="auto"/>
            <w:sz w:val="24"/>
            <w:szCs w:val="24"/>
            <w:u w:val="none"/>
            <w:lang w:val="en-US"/>
          </w:rPr>
          <w:t>ru</w:t>
        </w:r>
        <w:proofErr w:type="spellEnd"/>
      </w:hyperlink>
      <w:r w:rsidR="004A24F9" w:rsidRPr="004A24F9">
        <w:rPr>
          <w:rFonts w:ascii="Liberation Serif" w:hAnsi="Liberation Serif" w:cs="Liberation Serif"/>
          <w:sz w:val="24"/>
          <w:szCs w:val="24"/>
        </w:rPr>
        <w:t xml:space="preserve"> </w:t>
      </w:r>
      <w:r w:rsidRPr="003D4B8A">
        <w:rPr>
          <w:rFonts w:ascii="Liberation Serif" w:hAnsi="Liberation Serif" w:cs="Liberation Serif"/>
          <w:color w:val="000000"/>
          <w:sz w:val="24"/>
          <w:szCs w:val="24"/>
        </w:rPr>
        <w:t>в течение 3 дней со дня его подписания.</w:t>
      </w:r>
    </w:p>
    <w:p w14:paraId="1AE473C8"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14:paraId="493A899C"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в течение 3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прошедшим предварительный отбор, уведомления с предложением представить свои Конкурсные предложения.</w:t>
      </w:r>
    </w:p>
    <w:p w14:paraId="65BE0A39"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Заявителям, не допущенным к участию в конкурсе, направляется уведомление об отказе в допуске к участию в конкурсе с приложением копии протокола проведения предварительного отбора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14:paraId="469B23C5" w14:textId="77777777" w:rsidR="003D4B8A" w:rsidRPr="003D4B8A" w:rsidRDefault="003D4B8A" w:rsidP="003D4B8A">
      <w:pPr>
        <w:rPr>
          <w:rFonts w:ascii="Liberation Serif" w:hAnsi="Liberation Serif" w:cs="Liberation Serif"/>
          <w:color w:val="000000"/>
          <w:sz w:val="24"/>
          <w:szCs w:val="24"/>
        </w:rPr>
      </w:pPr>
    </w:p>
    <w:p w14:paraId="48B80818"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15. Порядок представления Конкурсных предложений.</w:t>
      </w:r>
    </w:p>
    <w:p w14:paraId="571B5E27"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15.1.</w:t>
      </w:r>
      <w:r w:rsidRPr="003D4B8A">
        <w:rPr>
          <w:rFonts w:ascii="Liberation Serif" w:hAnsi="Liberation Serif" w:cs="Liberation Serif"/>
          <w:color w:val="000000"/>
          <w:sz w:val="24"/>
          <w:szCs w:val="24"/>
        </w:rPr>
        <w:tab/>
        <w:t>Оформление Конкурсных предложений.</w:t>
      </w:r>
    </w:p>
    <w:p w14:paraId="4FF7EB6A"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Конкурсные предложения и иные документы, представляемые Участниками Конкурса в соответствии с пунктом 5.2 настоящей конкурсной документации (далее – Конкурсное предложение), должны быть составлены на русском языке в письменной форме.</w:t>
      </w:r>
    </w:p>
    <w:p w14:paraId="750F14E6"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Все документы, входящие в Конкурсное предложение, должны быть надлежащим образом оформлены, и иметь необходимые для их идентификации реквизиты (бланк отправителя (при наличии), исходящий номер, дата выдачи, должность и подпись подписавшего лица с расшифровкой, печать – в случае ее наличия). </w:t>
      </w:r>
    </w:p>
    <w:p w14:paraId="5EA1C220"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 представляется по Форме №5 к настоящей конкурсной документации и должно содержать:</w:t>
      </w:r>
    </w:p>
    <w:p w14:paraId="7EA12827"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выражение намерения участвовать в Конкурсе в порядке и на условиях, содержащихся в Конкурсной документации;</w:t>
      </w:r>
    </w:p>
    <w:p w14:paraId="078E5AE7"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согласие сохранить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14:paraId="7B4217C5"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указание основных мероприятий, обеспечивающих достижение предусмотренных заданием (приложение № 2 к настоящей конкурсной документации) целей и минимально допустимых плановых значений показателей деятельности концессионера (приложение № 10 к настоящей конкурсной документации), с описанием основных характеристик таких мероприятий;</w:t>
      </w:r>
    </w:p>
    <w:p w14:paraId="3196E830"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указание для каждого критерия конкурса значения предлагаемого участником конкурса условия в виде числового значения (в соответствии с предельными (минимальными и (или) максимальными) значениями) на каждый год срока действия концессионного соглашения.</w:t>
      </w:r>
    </w:p>
    <w:p w14:paraId="05564A97"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 оформляется в двух экземплярах (Оригинал и копия). 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должны быть пронумерованы и помечены надписью «КОПИЯ». В случае расхождений между экземплярами конкурсного предложения Конкурсная комиссия и Концедент следуют оригиналу.</w:t>
      </w:r>
    </w:p>
    <w:p w14:paraId="5A782B77"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полномочного представителя виде, с указанием на обороте последнего листа Конкурсного предложения количества страниц.</w:t>
      </w:r>
    </w:p>
    <w:p w14:paraId="4F285F4D"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Оригинал и копия Конкурсного предложения, включая документы и материалы, прилагаемые к нему, представляются в Конкурсную комиссию в одном запечатанном конверте с пометкой «КОНКУРСНОЕ ПРЕДЛОЖЕНИЕ УЧАСТНИКА КОНКУРСА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АРАМИЛЬСКОГО ГОРОДСКОГО ОКРУГА», а также с указанием наименования (для юридического лица) или фамилии, имени, отчества (для индивидуального предпринимателя), адреса Участника Конкурса.</w:t>
      </w:r>
    </w:p>
    <w:p w14:paraId="5ADCFC77"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6ACE45DB"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Конкурсной документации требованиями. </w:t>
      </w:r>
    </w:p>
    <w:p w14:paraId="065AE098"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 Конкурсному предложению должна прилагаться удостоверенная подписью Участника Конкурса (уполномоченного лица Участника Конкурса) опись представленных им документов и материалов в двух экземплярах, оригинал которой остается в конкурсной комиссии, а копия </w:t>
      </w:r>
      <w:r w:rsidRPr="003D4B8A">
        <w:rPr>
          <w:rFonts w:ascii="Liberation Serif" w:hAnsi="Liberation Serif" w:cs="Liberation Serif"/>
          <w:color w:val="000000"/>
          <w:sz w:val="24"/>
          <w:szCs w:val="24"/>
        </w:rPr>
        <w:lastRenderedPageBreak/>
        <w:t>– у участника конкурса. Опись документов и материалов к конкурсному предложению оформляется в соответствии с Формой № 6 к настоящей конкурсной документации.</w:t>
      </w:r>
    </w:p>
    <w:p w14:paraId="6766C869"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Опись документов и материалов Конкурсного предложения не брошюруется с материалами и документами Конкурсного предложения. Оригинал описи документов и материалов конкурсного предложения помещается в конверт с конкурсным предложением.</w:t>
      </w:r>
    </w:p>
    <w:p w14:paraId="6D234FE4" w14:textId="77777777" w:rsidR="003D4B8A" w:rsidRPr="003D4B8A" w:rsidRDefault="003D4B8A" w:rsidP="003D4B8A">
      <w:pPr>
        <w:rPr>
          <w:rFonts w:ascii="Liberation Serif" w:hAnsi="Liberation Serif" w:cs="Liberation Serif"/>
          <w:color w:val="000000"/>
          <w:sz w:val="24"/>
          <w:szCs w:val="24"/>
        </w:rPr>
      </w:pPr>
    </w:p>
    <w:p w14:paraId="7EBCBF4E"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15.2. Место, срок и порядок представления и приема Конкурсных предложений </w:t>
      </w:r>
    </w:p>
    <w:p w14:paraId="2A041FAE"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Срок представления конкурсных предложений: не менее 60 рабочих дней с даты получения уведомления конкурсной комиссии с предложением представить конкурсные предложения.</w:t>
      </w:r>
    </w:p>
    <w:p w14:paraId="7B4011ED"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Дата начала представления конкурсного предложения: 31.12.2020 г. </w:t>
      </w:r>
    </w:p>
    <w:p w14:paraId="63FCA862" w14:textId="7A2B99E5"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Конкурсные предложения принимаются в рабочие дни: 624000, Свердловская область, г. Арамиль, ул. 1 Мая, 12, кабинет № 20, в рабочие дни (перерыв с 1</w:t>
      </w:r>
      <w:r w:rsidR="00096FFF" w:rsidRPr="00096FFF">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-00 до 1</w:t>
      </w:r>
      <w:r w:rsidR="00096FFF" w:rsidRPr="00096FFF">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-00) с понедельника по четверг с 08-30 часов до 17-00 часов, в пятницу с 08-30 до 16-00, время местное.</w:t>
      </w:r>
    </w:p>
    <w:p w14:paraId="6ED49808"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Дата окончания приёма Конкурсных предложений на участие в Конкурсе – 06.04.2021 г. в 11:00 часов. </w:t>
      </w:r>
    </w:p>
    <w:p w14:paraId="6CD96257"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w:t>
      </w:r>
    </w:p>
    <w:p w14:paraId="6A9E921F"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может подать только одно Конкурсное предложение.</w:t>
      </w:r>
    </w:p>
    <w:p w14:paraId="6058AC77"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14:paraId="44DD3F13"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регистрационного номера этого Конкурсного предложения. </w:t>
      </w:r>
    </w:p>
    <w:p w14:paraId="76C9A0AE"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302618D1" w14:textId="77777777" w:rsidR="003D4B8A" w:rsidRPr="003D4B8A" w:rsidRDefault="003D4B8A" w:rsidP="003D4B8A">
      <w:pPr>
        <w:rPr>
          <w:rFonts w:ascii="Liberation Serif" w:hAnsi="Liberation Serif" w:cs="Liberation Serif"/>
          <w:color w:val="000000"/>
          <w:sz w:val="24"/>
          <w:szCs w:val="24"/>
        </w:rPr>
      </w:pPr>
    </w:p>
    <w:p w14:paraId="4092C917"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15.3. Порядок и срок изменения и отзыва Конкурсных предложений.</w:t>
      </w:r>
    </w:p>
    <w:p w14:paraId="5A3955EA"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установленного настоящей конкурсной документацией.</w:t>
      </w:r>
    </w:p>
    <w:p w14:paraId="64A1D4B0"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14:paraId="2F69463F" w14:textId="72358728"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Изменение в Конкурсное предложение должно быть подготовлено в письменном виде и направлено в Конкурсную комиссию в конверте с пометкой «ИЗМЕНЕНИЕ В КОНКУРСНОЕ ПРЕДЛОЖЕНИЕ (УВЕДОМЛЕНИЕ ОБ ОТЗЫВЕ КОНКУРСНОГО ПРЕДЛОЖЕНИЯ) УЧАСТНИКА КОНКУРСА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АРАМИЛЬСКОГО ГОРОДСКОГО ОКРУГА. РЕГИСТРАЦИОННЫЙ НОМЕР ПЕРВОНАЧАЛЬНОГО КОНКУРСНОГО ПРЕДЛОЖЕНИЯ».</w:t>
      </w:r>
    </w:p>
    <w:p w14:paraId="74B89E59"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При изменении Конкурсного предложения в Конкурсную комиссию представляется оригинал и копия измененного конкурсного предложения с описью в порядке, предусмотренном Конкурсной документацией для представления конкурсного предложения.</w:t>
      </w:r>
    </w:p>
    <w:p w14:paraId="699FB6C3"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изменение конкурсного предложения влечет за собой также изменение ранее представленных в составе конкурсного предложения документов и материалов, Участник конкурса обязан представить в составе изменений в конкурсное предложение новые документы и материалы (документы и материалы в новой редакции) и перечень документов и материалов, ранее представленных Участником конкурса, но не подлежащих рассмотрению конкурсной комиссией в связи с их изменением и утратой их актуальности.</w:t>
      </w:r>
    </w:p>
    <w:p w14:paraId="2F334F8D"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Регистрация изменений конкурсного предложения и уведомлений об отзыве Конкурсных предложений производится в том же порядке, что и регистрация Конкурсных предложений.</w:t>
      </w:r>
    </w:p>
    <w:p w14:paraId="5E7F9F99"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 для целей определения срока его поступления считается поданным в момент поступления конверта, содержащего указанное изменение Конкурсного предложения.</w:t>
      </w:r>
    </w:p>
    <w:p w14:paraId="611AA671"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5670328A" w14:textId="77777777" w:rsidR="003D4B8A" w:rsidRPr="003D4B8A" w:rsidRDefault="003D4B8A" w:rsidP="003D4B8A">
      <w:pPr>
        <w:rPr>
          <w:rFonts w:ascii="Liberation Serif" w:hAnsi="Liberation Serif" w:cs="Liberation Serif"/>
          <w:color w:val="000000"/>
          <w:sz w:val="24"/>
          <w:szCs w:val="24"/>
        </w:rPr>
      </w:pPr>
    </w:p>
    <w:p w14:paraId="294FAAC8"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16. Место, дата, время и порядок вскрытия конвертов с Конкурсными предложениями.</w:t>
      </w:r>
    </w:p>
    <w:p w14:paraId="70577B8B" w14:textId="2438FAE1"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Вскрытие конвертов с Конкурсными предложениями производится на заседании Конкурсной комиссии в порядке, установленном статьей 31 Закона о концессионных соглашениях, 07.04.2021 г. в 11-00 часов по местному времени по адресу: Свердловская область, г. Арамиль, ул. 1 Мая, дом № </w:t>
      </w:r>
      <w:r w:rsidR="007D2480" w:rsidRPr="003D4B8A">
        <w:rPr>
          <w:rFonts w:ascii="Liberation Serif" w:hAnsi="Liberation Serif" w:cs="Liberation Serif"/>
          <w:color w:val="000000"/>
          <w:sz w:val="24"/>
          <w:szCs w:val="24"/>
        </w:rPr>
        <w:t xml:space="preserve">12, </w:t>
      </w:r>
      <w:proofErr w:type="spellStart"/>
      <w:r w:rsidR="007D2480" w:rsidRPr="003D4B8A">
        <w:rPr>
          <w:rFonts w:ascii="Liberation Serif" w:hAnsi="Liberation Serif" w:cs="Liberation Serif"/>
          <w:color w:val="000000"/>
          <w:sz w:val="24"/>
          <w:szCs w:val="24"/>
        </w:rPr>
        <w:t>каб</w:t>
      </w:r>
      <w:proofErr w:type="spellEnd"/>
      <w:r w:rsidRPr="003D4B8A">
        <w:rPr>
          <w:rFonts w:ascii="Liberation Serif" w:hAnsi="Liberation Serif" w:cs="Liberation Serif"/>
          <w:color w:val="000000"/>
          <w:sz w:val="24"/>
          <w:szCs w:val="24"/>
        </w:rPr>
        <w:t xml:space="preserve">.  </w:t>
      </w:r>
      <w:r w:rsidR="008E2557">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w:t>
      </w:r>
    </w:p>
    <w:p w14:paraId="672B68DF"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настоящей конкурсной документацией.</w:t>
      </w:r>
    </w:p>
    <w:p w14:paraId="07632A14" w14:textId="243A51D2"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АРАМИЛЬСКОГО ГОРОДСКОГО ОКРУГА. РЕГИСТРАЦИОННЫЙ НОМЕР ПЕРВОНАЧАЛЬНОГО КОНКУРСНОГО ПРЕДЛОЖЕНИЯ», учитываются с учетом содержания представленных изменений. </w:t>
      </w:r>
    </w:p>
    <w:p w14:paraId="0251E66F"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Конверты с Конкурсными предложениями, отзыв которых осуществлен Участниками Конкурса в соответствии с Конкурсной документации, не вскрываются и не рассматриваются.</w:t>
      </w:r>
    </w:p>
    <w:p w14:paraId="1B01E766"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объекта концессионного соглашения, не может быть признана организациями – участниками такого конкурса коммерческой тайной.</w:t>
      </w:r>
    </w:p>
    <w:p w14:paraId="3316FAF1"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14:paraId="13A5B397"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3D4B8A">
        <w:rPr>
          <w:rFonts w:ascii="Liberation Serif" w:hAnsi="Liberation Serif" w:cs="Liberation Serif"/>
          <w:color w:val="000000"/>
          <w:sz w:val="24"/>
          <w:szCs w:val="24"/>
        </w:rPr>
        <w:lastRenderedPageBreak/>
        <w:t>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14:paraId="56E758A2"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При вскрытии конвертов с конкурсными предложениями в соответствии с критериями конкурса, установленными в конкурсной документации,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14:paraId="04402236"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Протокол вскрытия конвертов с Конкурсными предложениями размещается на официальном сайте www.torgi.gov.ru в течение 3 дней со дня его подписания.</w:t>
      </w:r>
    </w:p>
    <w:p w14:paraId="2B6D1F8D"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p>
    <w:p w14:paraId="146024F7"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17. Порядок рассмотрения и оценки Конкурсных предложений, определение победителя Конкурса.</w:t>
      </w:r>
    </w:p>
    <w:p w14:paraId="4776C8CF" w14:textId="0A0199B1"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Рассмотрение и оценка Конкурсных предложений, представленных Участниками Конкурса, осуществляются Конкурсной комиссией в порядке, установленном статьей 32 Закона о концессионных соглашениях 08.04.2021 г. в 11-00 часов по местному времени по адресу: Свердловская область, г. Арамиль, ул. 1 Мая, дом № 12, </w:t>
      </w:r>
      <w:proofErr w:type="spellStart"/>
      <w:r w:rsidRPr="003D4B8A">
        <w:rPr>
          <w:rFonts w:ascii="Liberation Serif" w:hAnsi="Liberation Serif" w:cs="Liberation Serif"/>
          <w:color w:val="000000"/>
          <w:sz w:val="24"/>
          <w:szCs w:val="24"/>
        </w:rPr>
        <w:t>каб</w:t>
      </w:r>
      <w:proofErr w:type="spellEnd"/>
      <w:r w:rsidRPr="003D4B8A">
        <w:rPr>
          <w:rFonts w:ascii="Liberation Serif" w:hAnsi="Liberation Serif" w:cs="Liberation Serif"/>
          <w:color w:val="000000"/>
          <w:sz w:val="24"/>
          <w:szCs w:val="24"/>
        </w:rPr>
        <w:t xml:space="preserve">.  </w:t>
      </w:r>
      <w:r w:rsidR="007D2480">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w:t>
      </w:r>
    </w:p>
    <w:p w14:paraId="3302861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Рассмотрение и оценка конкурсных предложений осуществляется Конкурсной комиссией путем:</w:t>
      </w:r>
    </w:p>
    <w:p w14:paraId="02DDFDFD"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определения соответствия конкурсного предложения требованиям конкурсной документации;</w:t>
      </w:r>
    </w:p>
    <w:p w14:paraId="19659526"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проведение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49CEBB1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1AEB63C7"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14:paraId="535F92A6"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1489BD7A"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14:paraId="0336BCA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представленные Участником Конкурса документы и материалы недостоверны.</w:t>
      </w:r>
    </w:p>
    <w:p w14:paraId="65EF0EA7"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w:t>
      </w:r>
    </w:p>
    <w:p w14:paraId="1F121648"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Наилучшие, содержащиеся в Конкурсных предложениях, условия соответствуют:</w:t>
      </w:r>
    </w:p>
    <w:p w14:paraId="13ED8B12"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1AFCECE3"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w:t>
      </w:r>
      <w:r w:rsidRPr="003D4B8A">
        <w:rPr>
          <w:rFonts w:ascii="Liberation Serif" w:hAnsi="Liberation Serif" w:cs="Liberation Serif"/>
          <w:color w:val="000000"/>
          <w:sz w:val="24"/>
          <w:szCs w:val="24"/>
        </w:rPr>
        <w:lastRenderedPageBreak/>
        <w:t>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74186E8B"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14:paraId="6855BF88"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3CA1BA1E"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расходы Концессионера, подлежащие возмещению в соответствии с нормативными правовыми актами Российской Федерации в сфере теплоснабжения, горячего водоснабжения и не возмещенные ему на дату окончания срока действия Концессионного соглашения;</w:t>
      </w:r>
    </w:p>
    <w:p w14:paraId="236DF874"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плата Концедента;</w:t>
      </w:r>
    </w:p>
    <w:p w14:paraId="4CE12EAA" w14:textId="46A1EF73"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иные величины, предусмотренные действующим законодательством Р</w:t>
      </w:r>
      <w:r w:rsidR="00873701">
        <w:rPr>
          <w:rFonts w:ascii="Liberation Serif" w:hAnsi="Liberation Serif" w:cs="Liberation Serif"/>
          <w:color w:val="000000"/>
          <w:sz w:val="24"/>
          <w:szCs w:val="24"/>
        </w:rPr>
        <w:t xml:space="preserve">оссийской </w:t>
      </w:r>
      <w:r w:rsidRPr="003D4B8A">
        <w:rPr>
          <w:rFonts w:ascii="Liberation Serif" w:hAnsi="Liberation Serif" w:cs="Liberation Serif"/>
          <w:color w:val="000000"/>
          <w:sz w:val="24"/>
          <w:szCs w:val="24"/>
        </w:rPr>
        <w:t>Ф</w:t>
      </w:r>
      <w:r w:rsidR="00873701">
        <w:rPr>
          <w:rFonts w:ascii="Liberation Serif" w:hAnsi="Liberation Serif" w:cs="Liberation Serif"/>
          <w:color w:val="000000"/>
          <w:sz w:val="24"/>
          <w:szCs w:val="24"/>
        </w:rPr>
        <w:t>едерации</w:t>
      </w:r>
      <w:r w:rsidRPr="003D4B8A">
        <w:rPr>
          <w:rFonts w:ascii="Liberation Serif" w:hAnsi="Liberation Serif" w:cs="Liberation Serif"/>
          <w:color w:val="000000"/>
          <w:sz w:val="24"/>
          <w:szCs w:val="24"/>
        </w:rPr>
        <w:t>.</w:t>
      </w:r>
    </w:p>
    <w:p w14:paraId="75C81642" w14:textId="5F9CE8F9"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Дисконтированная выручка Участника Конкурса определяется с применением вычислительной программы, требования к которой предусмотрены приказом Минэкономразвития Р</w:t>
      </w:r>
      <w:r w:rsidR="00873701">
        <w:rPr>
          <w:rFonts w:ascii="Liberation Serif" w:hAnsi="Liberation Serif" w:cs="Liberation Serif"/>
          <w:color w:val="000000"/>
          <w:sz w:val="24"/>
          <w:szCs w:val="24"/>
        </w:rPr>
        <w:t xml:space="preserve">оссийской </w:t>
      </w:r>
      <w:r w:rsidRPr="003D4B8A">
        <w:rPr>
          <w:rFonts w:ascii="Liberation Serif" w:hAnsi="Liberation Serif" w:cs="Liberation Serif"/>
          <w:color w:val="000000"/>
          <w:sz w:val="24"/>
          <w:szCs w:val="24"/>
        </w:rPr>
        <w:t>Ф</w:t>
      </w:r>
      <w:r w:rsidR="00873701">
        <w:rPr>
          <w:rFonts w:ascii="Liberation Serif" w:hAnsi="Liberation Serif" w:cs="Liberation Serif"/>
          <w:color w:val="000000"/>
          <w:sz w:val="24"/>
          <w:szCs w:val="24"/>
        </w:rPr>
        <w:t>едерации</w:t>
      </w:r>
      <w:r w:rsidRPr="003D4B8A">
        <w:rPr>
          <w:rFonts w:ascii="Liberation Serif" w:hAnsi="Liberation Serif" w:cs="Liberation Serif"/>
          <w:color w:val="000000"/>
          <w:sz w:val="24"/>
          <w:szCs w:val="24"/>
        </w:rPr>
        <w:t xml:space="preserve"> от 01.10.2013 № 563, и инструкция по заполнению которой подлежит размещению на сайте Концедента вместе с настоящей Конкурсной документацией.</w:t>
      </w:r>
    </w:p>
    <w:p w14:paraId="180ACE67"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горячего водоснабжения. Порядок дисконтирования величин устанавливается Правительством Российской Федерации.</w:t>
      </w:r>
    </w:p>
    <w:p w14:paraId="719CF299"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горячего водоснабжения, Участник Конкурса отстраняется от участия в Конкурсе.</w:t>
      </w:r>
    </w:p>
    <w:p w14:paraId="2D13C5BA"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горячего водоснабжения,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14:paraId="6A954B02"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14:paraId="7C6B6EC7"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14:paraId="4085CD7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14:paraId="68273959"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Решение об определении победителя Конкурса оформляется протоколом рассмотрения и оценки Конкурсных предложений, в котором указываются:</w:t>
      </w:r>
    </w:p>
    <w:p w14:paraId="43CFE83E"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критерии Конкурса;</w:t>
      </w:r>
    </w:p>
    <w:p w14:paraId="1A0D755B"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условия, содержащиеся в Конкурсных предложениях;</w:t>
      </w:r>
    </w:p>
    <w:p w14:paraId="115BEDF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0EC3EDC7"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результаты оценки Конкурсных предложений;</w:t>
      </w:r>
    </w:p>
    <w:p w14:paraId="0D8599C0"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596825E7"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14:paraId="0B82EFE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Протокол рассмотрения и оценки Конкурсных предложений подписывается членами Конкурсной комиссии, присутствующими на заседании.</w:t>
      </w:r>
    </w:p>
    <w:p w14:paraId="39393FDD"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Протокол рассмотрения и оценки Конкурсных предложений размещается Конкурсной комиссией на официальном сайте www.torgi.gov.ru в течение 3 дней со дня его подписания.</w:t>
      </w:r>
    </w:p>
    <w:p w14:paraId="6453D2CE"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50CA4F22" w14:textId="77777777" w:rsidR="003D4B8A" w:rsidRPr="003D4B8A" w:rsidRDefault="003D4B8A" w:rsidP="003D4B8A">
      <w:pPr>
        <w:rPr>
          <w:rFonts w:ascii="Liberation Serif" w:hAnsi="Liberation Serif" w:cs="Liberation Serif"/>
          <w:color w:val="000000"/>
          <w:sz w:val="24"/>
          <w:szCs w:val="24"/>
        </w:rPr>
      </w:pPr>
    </w:p>
    <w:p w14:paraId="7C4ABCDD" w14:textId="77777777" w:rsidR="003D4B8A" w:rsidRPr="003D4B8A" w:rsidRDefault="003D4B8A" w:rsidP="00871CC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18. Содержание и срок подписания протокола о результатах проведения конкурса.</w:t>
      </w:r>
    </w:p>
    <w:p w14:paraId="5A3C719B" w14:textId="77777777" w:rsidR="003D4B8A" w:rsidRPr="003D4B8A" w:rsidRDefault="003D4B8A" w:rsidP="00871CC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14:paraId="5BDF22F2" w14:textId="77777777" w:rsidR="003D4B8A" w:rsidRPr="003D4B8A" w:rsidRDefault="003D4B8A" w:rsidP="00871CC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Протокол о результатах проведения Конкурса включает:</w:t>
      </w:r>
    </w:p>
    <w:p w14:paraId="1A4C7D60" w14:textId="1E7845E0" w:rsidR="003D4B8A" w:rsidRPr="00871CC5" w:rsidRDefault="003D4B8A" w:rsidP="00871CC5">
      <w:pPr>
        <w:pStyle w:val="a4"/>
        <w:numPr>
          <w:ilvl w:val="0"/>
          <w:numId w:val="1"/>
        </w:numPr>
        <w:jc w:val="both"/>
        <w:rPr>
          <w:rFonts w:ascii="Liberation Serif" w:hAnsi="Liberation Serif" w:cs="Liberation Serif"/>
          <w:color w:val="000000"/>
          <w:sz w:val="24"/>
          <w:szCs w:val="24"/>
        </w:rPr>
      </w:pPr>
      <w:r w:rsidRPr="00871CC5">
        <w:rPr>
          <w:rFonts w:ascii="Liberation Serif" w:hAnsi="Liberation Serif" w:cs="Liberation Serif"/>
          <w:color w:val="000000"/>
          <w:sz w:val="24"/>
          <w:szCs w:val="24"/>
        </w:rPr>
        <w:t>решение о заключении Концессионного соглашения с указанием вида Конкурса;</w:t>
      </w:r>
    </w:p>
    <w:p w14:paraId="03728F17" w14:textId="662161AD" w:rsidR="003D4B8A" w:rsidRPr="00871CC5" w:rsidRDefault="003D4B8A" w:rsidP="00871CC5">
      <w:pPr>
        <w:pStyle w:val="a4"/>
        <w:numPr>
          <w:ilvl w:val="0"/>
          <w:numId w:val="1"/>
        </w:numPr>
        <w:jc w:val="both"/>
        <w:rPr>
          <w:rFonts w:ascii="Liberation Serif" w:hAnsi="Liberation Serif" w:cs="Liberation Serif"/>
          <w:color w:val="000000"/>
          <w:sz w:val="24"/>
          <w:szCs w:val="24"/>
        </w:rPr>
      </w:pPr>
      <w:r w:rsidRPr="00871CC5">
        <w:rPr>
          <w:rFonts w:ascii="Liberation Serif" w:hAnsi="Liberation Serif" w:cs="Liberation Serif"/>
          <w:color w:val="000000"/>
          <w:sz w:val="24"/>
          <w:szCs w:val="24"/>
        </w:rPr>
        <w:t>сообщение о проведении Конкурса;</w:t>
      </w:r>
    </w:p>
    <w:p w14:paraId="5CE81635" w14:textId="0A052E87" w:rsidR="003D4B8A" w:rsidRPr="00871CC5" w:rsidRDefault="003D4B8A" w:rsidP="00871CC5">
      <w:pPr>
        <w:pStyle w:val="a4"/>
        <w:numPr>
          <w:ilvl w:val="0"/>
          <w:numId w:val="1"/>
        </w:numPr>
        <w:jc w:val="both"/>
        <w:rPr>
          <w:rFonts w:ascii="Liberation Serif" w:hAnsi="Liberation Serif" w:cs="Liberation Serif"/>
          <w:color w:val="000000"/>
          <w:sz w:val="24"/>
          <w:szCs w:val="24"/>
        </w:rPr>
      </w:pPr>
      <w:r w:rsidRPr="00871CC5">
        <w:rPr>
          <w:rFonts w:ascii="Liberation Serif" w:hAnsi="Liberation Serif" w:cs="Liberation Serif"/>
          <w:color w:val="000000"/>
          <w:sz w:val="24"/>
          <w:szCs w:val="24"/>
        </w:rPr>
        <w:t>конкурсную документацию и внесенные в нее изменения;</w:t>
      </w:r>
    </w:p>
    <w:p w14:paraId="4EA8D994" w14:textId="4382243D" w:rsidR="003D4B8A" w:rsidRPr="00871CC5" w:rsidRDefault="003D4B8A" w:rsidP="00871CC5">
      <w:pPr>
        <w:pStyle w:val="a4"/>
        <w:numPr>
          <w:ilvl w:val="0"/>
          <w:numId w:val="1"/>
        </w:numPr>
        <w:jc w:val="both"/>
        <w:rPr>
          <w:rFonts w:ascii="Liberation Serif" w:hAnsi="Liberation Serif" w:cs="Liberation Serif"/>
          <w:color w:val="000000"/>
          <w:sz w:val="24"/>
          <w:szCs w:val="24"/>
        </w:rPr>
      </w:pPr>
      <w:r w:rsidRPr="00871CC5">
        <w:rPr>
          <w:rFonts w:ascii="Liberation Serif" w:hAnsi="Liberation Serif" w:cs="Liberation Serif"/>
          <w:color w:val="000000"/>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3EAFD2F0" w14:textId="3EC335F3"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протокол вскрытия конвертов с Заявками на участие в Конкурсе;</w:t>
      </w:r>
    </w:p>
    <w:p w14:paraId="7A3C28A9" w14:textId="27F4AA41"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оригиналы Заявок на участие в Конкурсе, представленные в Конкурсную комиссию;</w:t>
      </w:r>
    </w:p>
    <w:p w14:paraId="70F0D5AD" w14:textId="226635E8"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протокол проведения предварительного отбора Участников Конкурса;</w:t>
      </w:r>
    </w:p>
    <w:p w14:paraId="62423878" w14:textId="22D8F97A"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перечень Участников Конкурса, которым были направлены уведомления с предложением представить Конкурсные предложения;</w:t>
      </w:r>
    </w:p>
    <w:p w14:paraId="217D3FB8" w14:textId="53F57BFE"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протокол вскрытия конвертов с Конкурсными предложениями;</w:t>
      </w:r>
    </w:p>
    <w:p w14:paraId="5D022D70" w14:textId="1F5F0865"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протокол рассмотрения и оценки Конкурсных предложений.</w:t>
      </w:r>
    </w:p>
    <w:p w14:paraId="37961959" w14:textId="297DFCAC" w:rsidR="003D4B8A" w:rsidRPr="003D4B8A" w:rsidRDefault="003D4B8A" w:rsidP="00871CC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Протокол о результатах проведения конкурса размещается Конкурсной комиссией на официальном сайте </w:t>
      </w:r>
      <w:hyperlink r:id="rId7" w:history="1">
        <w:r w:rsidR="00530426" w:rsidRPr="00530426">
          <w:rPr>
            <w:rStyle w:val="a3"/>
            <w:rFonts w:ascii="Liberation Serif" w:hAnsi="Liberation Serif" w:cs="Liberation Serif"/>
            <w:color w:val="auto"/>
            <w:sz w:val="24"/>
            <w:szCs w:val="24"/>
            <w:u w:val="none"/>
            <w:lang w:val="en-US"/>
          </w:rPr>
          <w:t>www</w:t>
        </w:r>
        <w:r w:rsidR="00530426" w:rsidRPr="00530426">
          <w:rPr>
            <w:rStyle w:val="a3"/>
            <w:rFonts w:ascii="Liberation Serif" w:hAnsi="Liberation Serif" w:cs="Liberation Serif"/>
            <w:color w:val="auto"/>
            <w:sz w:val="24"/>
            <w:szCs w:val="24"/>
            <w:u w:val="none"/>
          </w:rPr>
          <w:t>.</w:t>
        </w:r>
        <w:proofErr w:type="spellStart"/>
        <w:r w:rsidR="00530426" w:rsidRPr="00530426">
          <w:rPr>
            <w:rStyle w:val="a3"/>
            <w:rFonts w:ascii="Liberation Serif" w:hAnsi="Liberation Serif" w:cs="Liberation Serif"/>
            <w:color w:val="auto"/>
            <w:sz w:val="24"/>
            <w:szCs w:val="24"/>
            <w:u w:val="none"/>
            <w:lang w:val="en-US"/>
          </w:rPr>
          <w:t>torgi</w:t>
        </w:r>
        <w:proofErr w:type="spellEnd"/>
        <w:r w:rsidR="00530426" w:rsidRPr="00530426">
          <w:rPr>
            <w:rStyle w:val="a3"/>
            <w:rFonts w:ascii="Liberation Serif" w:hAnsi="Liberation Serif" w:cs="Liberation Serif"/>
            <w:color w:val="auto"/>
            <w:sz w:val="24"/>
            <w:szCs w:val="24"/>
            <w:u w:val="none"/>
          </w:rPr>
          <w:t>.</w:t>
        </w:r>
        <w:proofErr w:type="spellStart"/>
        <w:r w:rsidR="00530426" w:rsidRPr="00530426">
          <w:rPr>
            <w:rStyle w:val="a3"/>
            <w:rFonts w:ascii="Liberation Serif" w:hAnsi="Liberation Serif" w:cs="Liberation Serif"/>
            <w:color w:val="auto"/>
            <w:sz w:val="24"/>
            <w:szCs w:val="24"/>
            <w:u w:val="none"/>
            <w:lang w:val="en-US"/>
          </w:rPr>
          <w:t>gov</w:t>
        </w:r>
        <w:proofErr w:type="spellEnd"/>
        <w:r w:rsidR="00530426" w:rsidRPr="00530426">
          <w:rPr>
            <w:rStyle w:val="a3"/>
            <w:rFonts w:ascii="Liberation Serif" w:hAnsi="Liberation Serif" w:cs="Liberation Serif"/>
            <w:color w:val="auto"/>
            <w:sz w:val="24"/>
            <w:szCs w:val="24"/>
            <w:u w:val="none"/>
          </w:rPr>
          <w:t>.</w:t>
        </w:r>
        <w:proofErr w:type="spellStart"/>
        <w:r w:rsidR="00530426" w:rsidRPr="00530426">
          <w:rPr>
            <w:rStyle w:val="a3"/>
            <w:rFonts w:ascii="Liberation Serif" w:hAnsi="Liberation Serif" w:cs="Liberation Serif"/>
            <w:color w:val="auto"/>
            <w:sz w:val="24"/>
            <w:szCs w:val="24"/>
            <w:u w:val="none"/>
            <w:lang w:val="en-US"/>
          </w:rPr>
          <w:t>ru</w:t>
        </w:r>
        <w:proofErr w:type="spellEnd"/>
      </w:hyperlink>
      <w:r w:rsidR="00530426" w:rsidRPr="00530426">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в течение 3 дней со дня его подписания.</w:t>
      </w:r>
    </w:p>
    <w:p w14:paraId="1457483F" w14:textId="77777777" w:rsidR="003D4B8A" w:rsidRPr="003D4B8A" w:rsidRDefault="003D4B8A" w:rsidP="00871CC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Протокол о результатах проведения Конкурса хранится у Концедента в течение срока действия Концессионного соглашения.</w:t>
      </w:r>
    </w:p>
    <w:p w14:paraId="737B555A" w14:textId="77777777" w:rsidR="003D4B8A" w:rsidRPr="003D4B8A" w:rsidRDefault="003D4B8A" w:rsidP="003D4B8A">
      <w:pPr>
        <w:rPr>
          <w:rFonts w:ascii="Liberation Serif" w:hAnsi="Liberation Serif" w:cs="Liberation Serif"/>
          <w:color w:val="000000"/>
          <w:sz w:val="24"/>
          <w:szCs w:val="24"/>
        </w:rPr>
      </w:pPr>
    </w:p>
    <w:p w14:paraId="5D864DF0" w14:textId="5A4E92DC" w:rsidR="003D4B8A" w:rsidRPr="009C46D6" w:rsidRDefault="003D4B8A" w:rsidP="009C46D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19. Уведомление Участников Конкурса о результатах проведения Конкурса</w:t>
      </w:r>
      <w:r w:rsidR="009C46D6">
        <w:rPr>
          <w:rFonts w:ascii="Liberation Serif" w:hAnsi="Liberation Serif" w:cs="Liberation Serif"/>
          <w:color w:val="000000"/>
          <w:sz w:val="24"/>
          <w:szCs w:val="24"/>
        </w:rPr>
        <w:t>.</w:t>
      </w:r>
    </w:p>
    <w:p w14:paraId="0468CDED" w14:textId="77777777" w:rsidR="003D4B8A" w:rsidRPr="003D4B8A" w:rsidRDefault="003D4B8A" w:rsidP="009C46D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направляется уведомление о результатах проведения Конкурса. Указанное уведомление может также направляться в электронной форме.</w:t>
      </w:r>
    </w:p>
    <w:p w14:paraId="43B0B97D" w14:textId="77777777" w:rsidR="003D4B8A" w:rsidRPr="003D4B8A" w:rsidRDefault="003D4B8A" w:rsidP="009C46D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Любой Участник Конкурса после размещения протокола оценки и сопоставления Заявок на участие в Конкурсе вправе обратиться к Концеденту в письменной форме, в том числе в форме электронного документа, за разъяснениями результатов проведения Конкурса. Концедент в течение тридцати дней со дня получения такого обращения обязан представить Участнику Конкурса в письменной форме соответствующие разъяснения.</w:t>
      </w:r>
    </w:p>
    <w:p w14:paraId="6DC8D9AF" w14:textId="77777777" w:rsidR="003D4B8A" w:rsidRPr="003D4B8A" w:rsidRDefault="003D4B8A" w:rsidP="003D4B8A">
      <w:pPr>
        <w:rPr>
          <w:rFonts w:ascii="Liberation Serif" w:hAnsi="Liberation Serif" w:cs="Liberation Serif"/>
          <w:color w:val="000000"/>
          <w:sz w:val="24"/>
          <w:szCs w:val="24"/>
        </w:rPr>
      </w:pPr>
    </w:p>
    <w:p w14:paraId="4D53F048"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20. Опубликование и размещение сообщения о результатах проведения Конкурса.</w:t>
      </w:r>
    </w:p>
    <w:p w14:paraId="2835CE9A"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сообщение о результатах проведения Конкурса с указанием наименования победителя Конкурса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опубликовывается в официальном издании и размещается на официальном сайте www.torgi.gov.ru и официальном сайте Концедента.</w:t>
      </w:r>
    </w:p>
    <w:p w14:paraId="3343B89F" w14:textId="77777777" w:rsidR="003D4B8A" w:rsidRPr="003D4B8A" w:rsidRDefault="003D4B8A" w:rsidP="003D4B8A">
      <w:pPr>
        <w:rPr>
          <w:rFonts w:ascii="Liberation Serif" w:hAnsi="Liberation Serif" w:cs="Liberation Serif"/>
          <w:color w:val="000000"/>
          <w:sz w:val="24"/>
          <w:szCs w:val="24"/>
        </w:rPr>
      </w:pPr>
    </w:p>
    <w:p w14:paraId="480E7AF6"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 Порядок заключения Концессионного соглашения.</w:t>
      </w:r>
    </w:p>
    <w:p w14:paraId="6E9008FB"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14:paraId="26B56851" w14:textId="71B821E5"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Концессионное соглашение должно быть подписано в течение тридцати дней со дня получения Победителем конкурса протокола о результатах проведения конкурса, а также проекта Концессионного соглашения.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141856" w:rsidRPr="003D4B8A">
        <w:rPr>
          <w:rFonts w:ascii="Liberation Serif" w:hAnsi="Liberation Serif" w:cs="Liberation Serif"/>
          <w:color w:val="000000"/>
          <w:sz w:val="24"/>
          <w:szCs w:val="24"/>
        </w:rPr>
        <w:t>Концедент</w:t>
      </w:r>
      <w:r w:rsidRPr="003D4B8A">
        <w:rPr>
          <w:rFonts w:ascii="Liberation Serif" w:hAnsi="Liberation Serif" w:cs="Liberation Serif"/>
          <w:color w:val="000000"/>
          <w:sz w:val="24"/>
          <w:szCs w:val="24"/>
        </w:rPr>
        <w:t xml:space="preserve"> принимает решение об отказе в заключении Концессионного соглашения с указанным лицом.</w:t>
      </w:r>
    </w:p>
    <w:p w14:paraId="186FAAE5" w14:textId="5824E2C0"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случае отказа или уклонения победителя Конкурса от подписания в установленный срок Концессионного соглашения </w:t>
      </w:r>
      <w:r w:rsidR="00141856" w:rsidRPr="003D4B8A">
        <w:rPr>
          <w:rFonts w:ascii="Liberation Serif" w:hAnsi="Liberation Serif" w:cs="Liberation Serif"/>
          <w:color w:val="000000"/>
          <w:sz w:val="24"/>
          <w:szCs w:val="24"/>
        </w:rPr>
        <w:t>Концедент</w:t>
      </w:r>
      <w:r w:rsidRPr="003D4B8A">
        <w:rPr>
          <w:rFonts w:ascii="Liberation Serif" w:hAnsi="Liberation Serif" w:cs="Liberation Serif"/>
          <w:color w:val="000000"/>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14:paraId="0EFBC0E7"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в течение 30 (тридцати) дней со дня направления такому Участнику Конкурса проекта Концессионного соглашения.</w:t>
      </w:r>
    </w:p>
    <w:p w14:paraId="6B2409C0"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случае если по истечении установленного срока подписания Концессионного соглашения Участник Конкурса, которому Концедент предложил заключить Концессионное </w:t>
      </w:r>
      <w:r w:rsidRPr="003D4B8A">
        <w:rPr>
          <w:rFonts w:ascii="Liberation Serif" w:hAnsi="Liberation Serif" w:cs="Liberation Serif"/>
          <w:color w:val="000000"/>
          <w:sz w:val="24"/>
          <w:szCs w:val="24"/>
        </w:rPr>
        <w:lastRenderedPageBreak/>
        <w:t>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14:paraId="6096EE8E"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21.2. В случае заключения концессионного соглашения в соответствии с пунктом 23.1 настоящей конкурсной документации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14:paraId="194A9554"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заключения Концессионного соглашения в соответствии с пунктом 23.2  настоящей конкурсной документации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14:paraId="5D4F85E4"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21.3. В случаях, предусмотренных пунктом 21.2 настоящей конкурсной документации, Концессионное соглашение должно быть подписано в течение 30 дней со дня направления Заявителю или Участнику конкурса проекта Концессионного соглашения. В случае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4ED05584" w14:textId="77777777" w:rsidR="003D4B8A" w:rsidRPr="003D4B8A" w:rsidRDefault="003D4B8A" w:rsidP="003D4B8A">
      <w:pPr>
        <w:rPr>
          <w:rFonts w:ascii="Liberation Serif" w:hAnsi="Liberation Serif" w:cs="Liberation Serif"/>
          <w:color w:val="000000"/>
          <w:sz w:val="24"/>
          <w:szCs w:val="24"/>
        </w:rPr>
      </w:pPr>
    </w:p>
    <w:p w14:paraId="296D930E"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22.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p>
    <w:p w14:paraId="6BAF3B5A"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качестве одного из условий заключения Концессионного соглашения предусматривается необходимость представления победителем Конкурса, а в случаях, предусмотренных пунктом 21.2 настоящей конкурсной документации – Заявителем, Участником конкурса, документов, подтверждающих обеспечение им исполнения обязательств по Концессионному соглашению.</w:t>
      </w:r>
    </w:p>
    <w:p w14:paraId="3C84DF89"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Победитель конкурса, а в случаях, предусмотренных пунктом 21.2. настоящей конкурсной документации – Заявитель, Участник конкурса, предоставляет обеспечение исполнения обязательств по соглашению в соответствии с пунктом 2.9. настоящей Конкурсной документации.</w:t>
      </w:r>
    </w:p>
    <w:p w14:paraId="50805DB7"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до установленного конкурсной документацией дня подписания Концессионного соглашения Победитель  конкурса, а в случаях, предусмотренных пунктом 21.2 настоящей конкурсной документации – Заявитель,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6798123D"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23. Признание Конкурса несостоявшимся.</w:t>
      </w:r>
    </w:p>
    <w:p w14:paraId="5000A96B"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23.1. В случае если по истечении срока представления заявок на участие в Конкурсе представлено менее двух заявок (конкурсных предложений) на участие в Конкурсе, конкурс по решению Концедента, принимаемому на следующий день после истечения этого срока, объявляется несостоявшимся.</w:t>
      </w:r>
    </w:p>
    <w:p w14:paraId="44703FFE"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Концедент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 в течение 3 (трех) рабочих дней со дня принятия решения о признании конкурса несостоявшимся.</w:t>
      </w:r>
    </w:p>
    <w:p w14:paraId="2153D01D"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  не более чем 15 (пятнадцать) рабочих дней со дня представления таким Заявителем предложения.</w:t>
      </w:r>
    </w:p>
    <w:p w14:paraId="27639E09" w14:textId="7785958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По результатам </w:t>
      </w:r>
      <w:r w:rsidR="00D47D2E" w:rsidRPr="003D4B8A">
        <w:rPr>
          <w:rFonts w:ascii="Liberation Serif" w:hAnsi="Liberation Serif" w:cs="Liberation Serif"/>
          <w:color w:val="000000"/>
          <w:sz w:val="24"/>
          <w:szCs w:val="24"/>
        </w:rPr>
        <w:t>рассмотрения,</w:t>
      </w:r>
      <w:r w:rsidRPr="003D4B8A">
        <w:rPr>
          <w:rFonts w:ascii="Liberation Serif" w:hAnsi="Liberation Serif" w:cs="Liberation Serif"/>
          <w:color w:val="000000"/>
          <w:sz w:val="24"/>
          <w:szCs w:val="24"/>
        </w:rPr>
        <w:t xml:space="preserve">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33B28D45"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23.2.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14:paraId="63E26D46"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14:paraId="00871523"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5942991C" w14:textId="77777777" w:rsidR="003D4B8A" w:rsidRPr="003D4B8A" w:rsidRDefault="003D4B8A" w:rsidP="003D4B8A">
      <w:pPr>
        <w:rPr>
          <w:rFonts w:ascii="Liberation Serif" w:hAnsi="Liberation Serif" w:cs="Liberation Serif"/>
          <w:color w:val="000000"/>
          <w:sz w:val="24"/>
          <w:szCs w:val="24"/>
        </w:rPr>
      </w:pPr>
    </w:p>
    <w:p w14:paraId="6AF8A641"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Перечень форм документов, представляемых для участия в конкурсе:</w:t>
      </w:r>
    </w:p>
    <w:p w14:paraId="600F042C"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1 –Заявка на участие в открытом конкурсе.</w:t>
      </w:r>
    </w:p>
    <w:p w14:paraId="3B1FEFDD"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2 – Анкета участника открытого конкурса (Форма № 2.1 – для юридического лица, Форма № 2.2 – для индивидуального предпринимателя).</w:t>
      </w:r>
    </w:p>
    <w:p w14:paraId="5341CFFE"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3 – Запрос на представление разъяснений положений конкурсной документации.</w:t>
      </w:r>
    </w:p>
    <w:p w14:paraId="1ED533E5" w14:textId="4D6BDC0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4 – Опись документов и материалов, представляемых Заявителем для участия в предварительном отборе.</w:t>
      </w:r>
    </w:p>
    <w:p w14:paraId="74348BE4"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5 – Конкурсное предложение Участника конкурса.</w:t>
      </w:r>
    </w:p>
    <w:p w14:paraId="1EE79068"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6 – Опись документов и материалов, представляемых Участников конкурса для участия в конкурсе.</w:t>
      </w:r>
    </w:p>
    <w:p w14:paraId="349BB2E2" w14:textId="77777777" w:rsidR="003D4B8A" w:rsidRPr="003D4B8A" w:rsidRDefault="003D4B8A" w:rsidP="003D4B8A">
      <w:pPr>
        <w:rPr>
          <w:rFonts w:ascii="Liberation Serif" w:hAnsi="Liberation Serif" w:cs="Liberation Serif"/>
          <w:color w:val="000000"/>
          <w:sz w:val="24"/>
          <w:szCs w:val="24"/>
        </w:rPr>
      </w:pPr>
    </w:p>
    <w:p w14:paraId="542A5E6B"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Перечень приложений к настоящей конкурсной документации:</w:t>
      </w:r>
    </w:p>
    <w:p w14:paraId="7875124C"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Проект концессионного соглашения с приложениями к нему (Приложение № 1).</w:t>
      </w:r>
    </w:p>
    <w:p w14:paraId="3E4BEF3C"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Задание и основные мероприятия по созданию и (или) реконструкции Объекта Соглашения (объектов теплоснабжения и централизованных систем горячего водоснабжения), право собственности на которые принадлежит или будет принадлежать Концеденту (Приложение № 2).</w:t>
      </w:r>
    </w:p>
    <w:p w14:paraId="0225B3EE"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ab/>
        <w:t xml:space="preserve">Копия подготовленного в соответствии с требованиями нормативных правовых актов Российской Федерации в сфере теплоснабжения отчета о техническом обследовании </w:t>
      </w:r>
      <w:r w:rsidRPr="003D4B8A">
        <w:rPr>
          <w:rFonts w:ascii="Liberation Serif" w:hAnsi="Liberation Serif" w:cs="Liberation Serif"/>
          <w:color w:val="000000"/>
          <w:sz w:val="24"/>
          <w:szCs w:val="24"/>
        </w:rPr>
        <w:lastRenderedPageBreak/>
        <w:t>имущества, передаваемого концедентом концессионеру по концессионному соглашению (Приложение № 3).</w:t>
      </w:r>
    </w:p>
    <w:p w14:paraId="7B7470D9"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w:t>
      </w:r>
      <w:r w:rsidRPr="003D4B8A">
        <w:rPr>
          <w:rFonts w:ascii="Liberation Serif" w:hAnsi="Liberation Serif" w:cs="Liberation Serif"/>
          <w:color w:val="000000"/>
          <w:sz w:val="24"/>
          <w:szCs w:val="24"/>
        </w:rPr>
        <w:tab/>
        <w:t>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горячей воды в году, предшествующем первому году действия концессионного соглашения (по каждому виду используемого энергетического ресурса) (Приложение № 4).</w:t>
      </w:r>
    </w:p>
    <w:p w14:paraId="3D1A284D"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w:t>
      </w:r>
      <w:r w:rsidRPr="003D4B8A">
        <w:rPr>
          <w:rFonts w:ascii="Liberation Serif" w:hAnsi="Liberation Serif" w:cs="Liberation Serif"/>
          <w:color w:val="000000"/>
          <w:sz w:val="24"/>
          <w:szCs w:val="24"/>
        </w:rPr>
        <w:tab/>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горячего водоснабжения, по отношению к предыдущему году (Приложение № 5).</w:t>
      </w:r>
    </w:p>
    <w:p w14:paraId="2F88D8EE"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w:t>
      </w:r>
      <w:r w:rsidRPr="003D4B8A">
        <w:rPr>
          <w:rFonts w:ascii="Liberation Serif" w:hAnsi="Liberation Serif" w:cs="Liberation Serif"/>
          <w:color w:val="000000"/>
          <w:sz w:val="24"/>
          <w:szCs w:val="24"/>
        </w:rPr>
        <w:tab/>
        <w:t>Объем полезного отпуска тепловой энергии (мощности) и (или) теплоносителя или объем отпуска горячей воды в году, предшествующему первому году действия Концессионного соглашения,  прогноз объема полезного отпуска тепловой энергии (мощности) и (или) теплоносителя, прогноз объема отпуска горячей воды на срок действия Концессионного соглашения (Приложение № 6).</w:t>
      </w:r>
    </w:p>
    <w:p w14:paraId="2FF6FCD3"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w:t>
      </w:r>
      <w:r w:rsidRPr="003D4B8A">
        <w:rPr>
          <w:rFonts w:ascii="Liberation Serif" w:hAnsi="Liberation Serif" w:cs="Liberation Serif"/>
          <w:color w:val="000000"/>
          <w:sz w:val="24"/>
          <w:szCs w:val="24"/>
        </w:rPr>
        <w:tab/>
        <w:t>Долгосрочные параметры регулирования деятельности концессионера (долгосрочные параметры регулирования тарифов в сфере теплоснабжения, горячего водоснабжения, определенных в соответствии с нормативными правовыми актами Российской Федерации в сфере теплоснабжения, горячего водоснабжения), не являющиеся критериями конкурса (Приложение № 7).</w:t>
      </w:r>
    </w:p>
    <w:p w14:paraId="314E06BE"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w:t>
      </w:r>
      <w:r w:rsidRPr="003D4B8A">
        <w:rPr>
          <w:rFonts w:ascii="Liberation Serif" w:hAnsi="Liberation Serif" w:cs="Liberation Serif"/>
          <w:color w:val="000000"/>
          <w:sz w:val="24"/>
          <w:szCs w:val="24"/>
        </w:rPr>
        <w:tab/>
        <w:t>Сведения о ценах, величинах, значениях и параметрах, используемых для расчета дисконтированной выручки участника конкурса на право заключения концессионного соглашения в отношении Объекта Соглашения, в том числе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величина неподконтрольных расходов, определяемая в соответствии с нормативными правовыми актами Российской Федерации в сфере теплоснабжения, в сфере горячего водоснабжения (за исключением расходов на энергетические ресурсы, концессионной платы и налога на прибыль организаций, налога на имущество организаций);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горячего водоснабжения (Приложение № 8).</w:t>
      </w:r>
    </w:p>
    <w:p w14:paraId="19656391"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9.</w:t>
      </w:r>
      <w:r w:rsidRPr="003D4B8A">
        <w:rPr>
          <w:rFonts w:ascii="Liberation Serif" w:hAnsi="Liberation Serif" w:cs="Liberation Serif"/>
          <w:color w:val="000000"/>
          <w:sz w:val="24"/>
          <w:szCs w:val="24"/>
        </w:rPr>
        <w:tab/>
        <w:t>Критерии конкурса (Приложение № 9).</w:t>
      </w:r>
    </w:p>
    <w:p w14:paraId="61A98286"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10. Минимально допустимые плановые значения показателей деятельности Концессионера (Приложение № 10).</w:t>
      </w:r>
    </w:p>
    <w:p w14:paraId="3F012825"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11. Копии годовой бухгалтерской (финансовой) отчетности за три последних отчетных периода организации, осуществляющей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(Приложение № 11).</w:t>
      </w:r>
    </w:p>
    <w:p w14:paraId="2A6DE8A3" w14:textId="209AE385" w:rsid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12.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(Приложение № 12). </w:t>
      </w:r>
    </w:p>
    <w:p w14:paraId="312C4117" w14:textId="77777777" w:rsidR="004832DF" w:rsidRDefault="004832DF" w:rsidP="004832DF">
      <w:pPr>
        <w:ind w:firstLine="709"/>
        <w:jc w:val="both"/>
        <w:rPr>
          <w:rFonts w:ascii="Liberation Serif" w:hAnsi="Liberation Serif" w:cs="Liberation Serif"/>
          <w:color w:val="000000"/>
          <w:sz w:val="24"/>
          <w:szCs w:val="24"/>
        </w:rPr>
      </w:pPr>
      <w:r w:rsidRPr="004832DF">
        <w:rPr>
          <w:rFonts w:ascii="Liberation Serif" w:hAnsi="Liberation Serif" w:cs="Liberation Serif"/>
          <w:color w:val="000000"/>
          <w:sz w:val="24"/>
          <w:szCs w:val="24"/>
        </w:rPr>
        <w:t>13.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(Приложение № 13).</w:t>
      </w:r>
    </w:p>
    <w:p w14:paraId="318FB170" w14:textId="77777777" w:rsidR="003D4B8A" w:rsidRPr="003D4B8A" w:rsidRDefault="003D4B8A" w:rsidP="004832DF">
      <w:pPr>
        <w:jc w:val="both"/>
        <w:rPr>
          <w:rFonts w:ascii="Liberation Serif" w:hAnsi="Liberation Serif" w:cs="Liberation Serif"/>
          <w:color w:val="000000"/>
          <w:sz w:val="24"/>
          <w:szCs w:val="24"/>
        </w:rPr>
      </w:pPr>
    </w:p>
    <w:p w14:paraId="7096D599" w14:textId="77777777" w:rsidR="003D4B8A" w:rsidRPr="003D4B8A" w:rsidRDefault="003D4B8A" w:rsidP="003D4B8A">
      <w:pPr>
        <w:rPr>
          <w:rFonts w:ascii="Liberation Serif" w:hAnsi="Liberation Serif" w:cs="Liberation Serif"/>
          <w:color w:val="000000"/>
          <w:sz w:val="24"/>
          <w:szCs w:val="24"/>
        </w:rPr>
      </w:pPr>
    </w:p>
    <w:p w14:paraId="5C2D6E20"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Формы документов, представляемых для участия в конкурсе:</w:t>
      </w:r>
    </w:p>
    <w:p w14:paraId="55E69984" w14:textId="77777777" w:rsidR="003D4B8A" w:rsidRPr="003D4B8A" w:rsidRDefault="003D4B8A" w:rsidP="003D4B8A">
      <w:pPr>
        <w:rPr>
          <w:rFonts w:ascii="Liberation Serif" w:hAnsi="Liberation Serif" w:cs="Liberation Serif"/>
          <w:color w:val="000000"/>
          <w:sz w:val="24"/>
          <w:szCs w:val="24"/>
        </w:rPr>
      </w:pPr>
    </w:p>
    <w:p w14:paraId="0A9C3945" w14:textId="77777777" w:rsidR="003D4B8A" w:rsidRPr="003D4B8A" w:rsidRDefault="003D4B8A" w:rsidP="000860EE">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1</w:t>
      </w:r>
    </w:p>
    <w:p w14:paraId="264DB727" w14:textId="77777777" w:rsidR="003D4B8A" w:rsidRPr="003D4B8A" w:rsidRDefault="003D4B8A" w:rsidP="003D4B8A">
      <w:pPr>
        <w:rPr>
          <w:rFonts w:ascii="Liberation Serif" w:hAnsi="Liberation Serif" w:cs="Liberation Serif"/>
          <w:color w:val="000000"/>
          <w:sz w:val="24"/>
          <w:szCs w:val="24"/>
        </w:rPr>
      </w:pPr>
    </w:p>
    <w:p w14:paraId="0E7817A8" w14:textId="77777777" w:rsidR="003D4B8A" w:rsidRPr="003D4B8A" w:rsidRDefault="003D4B8A" w:rsidP="000860EE">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на участие в открытом конкурсе</w:t>
      </w:r>
    </w:p>
    <w:p w14:paraId="30303C42" w14:textId="77777777" w:rsidR="003D4B8A" w:rsidRPr="003D4B8A" w:rsidRDefault="003D4B8A" w:rsidP="003D4B8A">
      <w:pPr>
        <w:rPr>
          <w:rFonts w:ascii="Liberation Serif" w:hAnsi="Liberation Serif" w:cs="Liberation Serif"/>
          <w:color w:val="000000"/>
          <w:sz w:val="24"/>
          <w:szCs w:val="24"/>
        </w:rPr>
      </w:pPr>
    </w:p>
    <w:p w14:paraId="45847A9B" w14:textId="77777777" w:rsidR="003D4B8A" w:rsidRPr="003D4B8A" w:rsidRDefault="003D4B8A" w:rsidP="003D4B8A">
      <w:pPr>
        <w:rPr>
          <w:rFonts w:ascii="Liberation Serif" w:hAnsi="Liberation Serif" w:cs="Liberation Serif"/>
          <w:color w:val="000000"/>
          <w:sz w:val="24"/>
          <w:szCs w:val="24"/>
        </w:rPr>
      </w:pPr>
    </w:p>
    <w:p w14:paraId="3ABD172B" w14:textId="1FE833F9" w:rsidR="003D4B8A" w:rsidRPr="003D4B8A" w:rsidRDefault="003D4B8A" w:rsidP="000860EE">
      <w:pPr>
        <w:ind w:left="5103"/>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   В комиссию по проведению открытого конкурса</w:t>
      </w:r>
      <w:r w:rsidR="000860EE">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на право заключения концессионного соглашения</w:t>
      </w:r>
    </w:p>
    <w:p w14:paraId="032E9B86" w14:textId="7A5D6241" w:rsidR="003D4B8A" w:rsidRPr="003D4B8A" w:rsidRDefault="003D4B8A" w:rsidP="000860EE">
      <w:pPr>
        <w:ind w:left="5103"/>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отношении объектов теплоснабжения </w:t>
      </w:r>
    </w:p>
    <w:p w14:paraId="31DF054E" w14:textId="73FADF82" w:rsidR="003D4B8A" w:rsidRPr="003D4B8A" w:rsidRDefault="003D4B8A" w:rsidP="000860EE">
      <w:pPr>
        <w:ind w:left="5103"/>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и централизованных систем горячего водоснабжения, находящихся в собственности Арамильского городского округа </w:t>
      </w:r>
    </w:p>
    <w:p w14:paraId="53DB5375" w14:textId="77777777" w:rsidR="003D4B8A" w:rsidRPr="003D4B8A" w:rsidRDefault="003D4B8A" w:rsidP="003D4B8A">
      <w:pPr>
        <w:rPr>
          <w:rFonts w:ascii="Liberation Serif" w:hAnsi="Liberation Serif" w:cs="Liberation Serif"/>
          <w:color w:val="000000"/>
          <w:sz w:val="24"/>
          <w:szCs w:val="24"/>
        </w:rPr>
      </w:pPr>
    </w:p>
    <w:p w14:paraId="201D8C58" w14:textId="7F5E6EFE"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бланке Заявителя (при наличии)</w:t>
      </w:r>
    </w:p>
    <w:p w14:paraId="289DC178"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Дата, исх. номер</w:t>
      </w:r>
    </w:p>
    <w:p w14:paraId="4713E698" w14:textId="77777777" w:rsidR="003D4B8A" w:rsidRPr="003D4B8A" w:rsidRDefault="003D4B8A" w:rsidP="003D4B8A">
      <w:pPr>
        <w:rPr>
          <w:rFonts w:ascii="Liberation Serif" w:hAnsi="Liberation Serif" w:cs="Liberation Serif"/>
          <w:color w:val="000000"/>
          <w:sz w:val="24"/>
          <w:szCs w:val="24"/>
        </w:rPr>
      </w:pPr>
    </w:p>
    <w:p w14:paraId="6182326E" w14:textId="6B8F4455" w:rsidR="003D4B8A" w:rsidRPr="003D4B8A" w:rsidRDefault="003D4B8A" w:rsidP="000860EE">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w:t>
      </w:r>
    </w:p>
    <w:p w14:paraId="5AD57E4D" w14:textId="723D604B" w:rsidR="003D4B8A" w:rsidRPr="003D4B8A" w:rsidRDefault="003D4B8A" w:rsidP="000860EE">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участие в открытом конкурсе на право заключения концессионного</w:t>
      </w:r>
    </w:p>
    <w:p w14:paraId="4B5B2FBB" w14:textId="77777777" w:rsidR="003D4B8A" w:rsidRPr="003D4B8A" w:rsidRDefault="003D4B8A" w:rsidP="000860EE">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соглашения в отношении объектов теплоснабжения и централизованных систем горячего водоснабжения, находящихся в собственности Арамильского городского округа</w:t>
      </w:r>
    </w:p>
    <w:p w14:paraId="0442F806" w14:textId="77777777" w:rsidR="003D4B8A" w:rsidRPr="003D4B8A" w:rsidRDefault="003D4B8A" w:rsidP="003D4B8A">
      <w:pPr>
        <w:rPr>
          <w:rFonts w:ascii="Liberation Serif" w:hAnsi="Liberation Serif" w:cs="Liberation Serif"/>
          <w:color w:val="000000"/>
          <w:sz w:val="24"/>
          <w:szCs w:val="24"/>
        </w:rPr>
      </w:pPr>
    </w:p>
    <w:p w14:paraId="18319E8D" w14:textId="73537A18" w:rsidR="003D4B8A" w:rsidRPr="003D4B8A" w:rsidRDefault="003D4B8A" w:rsidP="003D4B8A">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Изучив условия конкурсной документации по проведению 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 находящихся в собственности Арамильского городского округа _____________________________________________________________________</w:t>
      </w:r>
      <w:r w:rsidR="00873701">
        <w:rPr>
          <w:rFonts w:ascii="Liberation Serif" w:hAnsi="Liberation Serif" w:cs="Liberation Serif"/>
          <w:color w:val="000000"/>
          <w:sz w:val="24"/>
          <w:szCs w:val="24"/>
        </w:rPr>
        <w:t>_______</w:t>
      </w:r>
      <w:r w:rsidRPr="003D4B8A">
        <w:rPr>
          <w:rFonts w:ascii="Liberation Serif" w:hAnsi="Liberation Serif" w:cs="Liberation Serif"/>
          <w:color w:val="000000"/>
          <w:sz w:val="24"/>
          <w:szCs w:val="24"/>
        </w:rPr>
        <w:t>_</w:t>
      </w:r>
    </w:p>
    <w:p w14:paraId="429C4CAE" w14:textId="58FC1379"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_______</w:t>
      </w:r>
    </w:p>
    <w:p w14:paraId="013697AA" w14:textId="77777777" w:rsidR="003D4B8A" w:rsidRPr="008A66F2" w:rsidRDefault="003D4B8A" w:rsidP="008A66F2">
      <w:pPr>
        <w:jc w:val="cente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 xml:space="preserve">(полное наименование юридического лица, организационно-правовая форма юридического </w:t>
      </w:r>
      <w:proofErr w:type="gramStart"/>
      <w:r w:rsidRPr="008A66F2">
        <w:rPr>
          <w:rFonts w:ascii="Liberation Serif" w:hAnsi="Liberation Serif" w:cs="Liberation Serif"/>
          <w:color w:val="000000"/>
          <w:sz w:val="18"/>
          <w:szCs w:val="18"/>
        </w:rPr>
        <w:t>лица,  место</w:t>
      </w:r>
      <w:proofErr w:type="gramEnd"/>
      <w:r w:rsidRPr="008A66F2">
        <w:rPr>
          <w:rFonts w:ascii="Liberation Serif" w:hAnsi="Liberation Serif" w:cs="Liberation Serif"/>
          <w:color w:val="000000"/>
          <w:sz w:val="18"/>
          <w:szCs w:val="18"/>
        </w:rPr>
        <w:t xml:space="preserve"> нахождения, почтовый адрес юридического лица, фамилия, имя, отчество, паспортные данные индивидуального предпринимателя, сведения о месте жительства индивидуального предпринимателя)</w:t>
      </w:r>
    </w:p>
    <w:p w14:paraId="2665102E" w14:textId="5DC58C49"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лице __________________________________________________________________</w:t>
      </w:r>
      <w:r w:rsidR="00873701">
        <w:rPr>
          <w:rFonts w:ascii="Liberation Serif" w:hAnsi="Liberation Serif" w:cs="Liberation Serif"/>
          <w:color w:val="000000"/>
          <w:sz w:val="24"/>
          <w:szCs w:val="24"/>
        </w:rPr>
        <w:t>_</w:t>
      </w:r>
      <w:r w:rsidRPr="003D4B8A">
        <w:rPr>
          <w:rFonts w:ascii="Liberation Serif" w:hAnsi="Liberation Serif" w:cs="Liberation Serif"/>
          <w:color w:val="000000"/>
          <w:sz w:val="24"/>
          <w:szCs w:val="24"/>
        </w:rPr>
        <w:t>____</w:t>
      </w:r>
    </w:p>
    <w:p w14:paraId="0E2A69C4" w14:textId="77777777" w:rsidR="003D4B8A" w:rsidRPr="008A66F2" w:rsidRDefault="003D4B8A" w:rsidP="008A66F2">
      <w:pPr>
        <w:jc w:val="cente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(фамилия, имя, отчество, должность)</w:t>
      </w:r>
    </w:p>
    <w:p w14:paraId="0C2833E6" w14:textId="52673E15"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действующего на основании ______________________________________________________________________</w:t>
      </w:r>
      <w:r w:rsidR="00873701">
        <w:rPr>
          <w:rFonts w:ascii="Liberation Serif" w:hAnsi="Liberation Serif" w:cs="Liberation Serif"/>
          <w:color w:val="000000"/>
          <w:sz w:val="24"/>
          <w:szCs w:val="24"/>
        </w:rPr>
        <w:t>_______</w:t>
      </w:r>
    </w:p>
    <w:p w14:paraId="7D5BB669" w14:textId="77777777" w:rsidR="003D4B8A" w:rsidRPr="008A66F2" w:rsidRDefault="003D4B8A" w:rsidP="008A66F2">
      <w:pPr>
        <w:jc w:val="cente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(указываются реквизиты документа, дающего право действовать от имени Заявителя)</w:t>
      </w:r>
    </w:p>
    <w:p w14:paraId="4271D703"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заявляет о согласии участвовать в конкурсе на условиях, установленных в конкурсной документации, и направляет настоящую заявку.</w:t>
      </w:r>
    </w:p>
    <w:p w14:paraId="24526FE0" w14:textId="0846DF06"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Настоящей заявкой ____________________________________________________</w:t>
      </w:r>
      <w:r w:rsidR="00873701">
        <w:rPr>
          <w:rFonts w:ascii="Liberation Serif" w:hAnsi="Liberation Serif" w:cs="Liberation Serif"/>
          <w:color w:val="000000"/>
          <w:sz w:val="24"/>
          <w:szCs w:val="24"/>
        </w:rPr>
        <w:t>______</w:t>
      </w:r>
    </w:p>
    <w:p w14:paraId="099A996E" w14:textId="2FDD428C" w:rsidR="003D4B8A" w:rsidRPr="008A66F2" w:rsidRDefault="008A66F2" w:rsidP="008A66F2">
      <w:pPr>
        <w:jc w:val="both"/>
        <w:rPr>
          <w:rFonts w:ascii="Liberation Serif" w:hAnsi="Liberation Serif" w:cs="Liberation Serif"/>
          <w:color w:val="000000"/>
          <w:sz w:val="18"/>
          <w:szCs w:val="18"/>
        </w:rPr>
      </w:pPr>
      <w:r>
        <w:rPr>
          <w:rFonts w:ascii="Liberation Serif" w:hAnsi="Liberation Serif" w:cs="Liberation Serif"/>
          <w:color w:val="000000"/>
          <w:sz w:val="18"/>
          <w:szCs w:val="18"/>
        </w:rPr>
        <w:t xml:space="preserve">                           </w:t>
      </w:r>
      <w:r w:rsidR="003D4B8A" w:rsidRPr="008A66F2">
        <w:rPr>
          <w:rFonts w:ascii="Liberation Serif" w:hAnsi="Liberation Serif" w:cs="Liberation Serif"/>
          <w:color w:val="000000"/>
          <w:sz w:val="18"/>
          <w:szCs w:val="18"/>
        </w:rPr>
        <w:t>(наименование юридического лица, фамилия, имя отчество индивидуального предпринимателя)</w:t>
      </w:r>
    </w:p>
    <w:p w14:paraId="0AFCB528"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гарантирует выполнение условий конкурсной документации.</w:t>
      </w:r>
    </w:p>
    <w:p w14:paraId="1BBE68BF"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3. Настоящей заявкой подтверждаем, что </w:t>
      </w:r>
    </w:p>
    <w:p w14:paraId="72C5171D" w14:textId="31CCDC38"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_______</w:t>
      </w:r>
    </w:p>
    <w:p w14:paraId="0E14A86D" w14:textId="77777777" w:rsidR="003D4B8A" w:rsidRPr="008A66F2" w:rsidRDefault="003D4B8A" w:rsidP="008A66F2">
      <w:pP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(наименование юридического лица, фамилия, имя, отчество индивидуального предпринимателя)</w:t>
      </w:r>
    </w:p>
    <w:p w14:paraId="498E1EDC"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                                                                                                                                                                                                                                                  соответствует требованиям, предъявляемым к участникам открытого конкурса, в том числе:</w:t>
      </w:r>
    </w:p>
    <w:p w14:paraId="6C42BFC7" w14:textId="77777777" w:rsidR="003D4B8A" w:rsidRPr="003D4B8A" w:rsidRDefault="003D4B8A" w:rsidP="008A66F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 xml:space="preserve">Заявитель не является иностранным юридическим лицом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организацией и другим корпоративным образованием, обладающим гражданской правоспособностью, созданным в соответствии с законодательством иностранного государства, не имеющим аккредитованных филиалов, представительств на территории Российской Федерации, либо юридическим лицом, которое </w:t>
      </w:r>
      <w:r w:rsidRPr="003D4B8A">
        <w:rPr>
          <w:rFonts w:ascii="Liberation Serif" w:hAnsi="Liberation Serif" w:cs="Liberation Serif"/>
          <w:color w:val="000000"/>
          <w:sz w:val="24"/>
          <w:szCs w:val="24"/>
        </w:rPr>
        <w:lastRenderedPageBreak/>
        <w:t>действует по договору простого товарищества (договору о совместной деятельности) и в числе которого имеются указанные иностранные юридические лица;</w:t>
      </w:r>
    </w:p>
    <w:p w14:paraId="57C417AC" w14:textId="77777777" w:rsidR="003D4B8A" w:rsidRPr="003D4B8A" w:rsidRDefault="003D4B8A" w:rsidP="008A66F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В отношении Заявителя отсутствует решение о ликвидации юридического лица – заявителя, участника конкурса или о прекращении физическим лицом – заявителем деятельности в качестве индивидуального предпринимателя;</w:t>
      </w:r>
    </w:p>
    <w:p w14:paraId="18CD0E5C" w14:textId="77777777" w:rsidR="003D4B8A" w:rsidRPr="003D4B8A" w:rsidRDefault="003D4B8A" w:rsidP="008A66F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ab/>
        <w:t>В отношении Заявителя отсутствует решение о признании заявителя банкротом и об открытии конкурсного производства в отношении него.</w:t>
      </w:r>
    </w:p>
    <w:p w14:paraId="0DAC8FFB" w14:textId="77777777" w:rsidR="003D4B8A" w:rsidRPr="003D4B8A" w:rsidRDefault="003D4B8A" w:rsidP="008A66F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В настоящей заявке сообщаем следующие необходимые сведения:</w:t>
      </w:r>
    </w:p>
    <w:p w14:paraId="301C3846" w14:textId="77777777" w:rsidR="003D4B8A" w:rsidRPr="003D4B8A" w:rsidRDefault="003D4B8A" w:rsidP="008A66F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сведения о лицах,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45A78FB9" w14:textId="3A44A35F"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_______</w:t>
      </w:r>
    </w:p>
    <w:p w14:paraId="4841922F" w14:textId="77777777" w:rsidR="003D4B8A" w:rsidRPr="008A66F2" w:rsidRDefault="003D4B8A" w:rsidP="008A66F2">
      <w:pPr>
        <w:jc w:val="cente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(ФИО, наименование, ОГРН, ИНН)</w:t>
      </w:r>
    </w:p>
    <w:p w14:paraId="1691F715" w14:textId="77777777" w:rsidR="003D4B8A" w:rsidRPr="003D4B8A" w:rsidRDefault="003D4B8A" w:rsidP="006F4DFB">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сведения о лицах,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78C0AA94" w14:textId="7FCB7058"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_______</w:t>
      </w:r>
    </w:p>
    <w:p w14:paraId="125CFAB0" w14:textId="77777777" w:rsidR="003D4B8A" w:rsidRPr="006F4DFB" w:rsidRDefault="003D4B8A" w:rsidP="006F4DFB">
      <w:pPr>
        <w:jc w:val="center"/>
        <w:rPr>
          <w:rFonts w:ascii="Liberation Serif" w:hAnsi="Liberation Serif" w:cs="Liberation Serif"/>
          <w:color w:val="000000"/>
          <w:sz w:val="18"/>
          <w:szCs w:val="18"/>
        </w:rPr>
      </w:pPr>
      <w:r w:rsidRPr="006F4DFB">
        <w:rPr>
          <w:rFonts w:ascii="Liberation Serif" w:hAnsi="Liberation Serif" w:cs="Liberation Serif"/>
          <w:color w:val="000000"/>
          <w:sz w:val="18"/>
          <w:szCs w:val="18"/>
        </w:rPr>
        <w:t>(ФИО, наименование, ОГРН, ИНН)</w:t>
      </w:r>
    </w:p>
    <w:p w14:paraId="1409DC6D" w14:textId="6C6F7DBC" w:rsid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сведения о лицах,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0C37932E" w14:textId="77777777" w:rsidR="00F160D1" w:rsidRPr="003D4B8A" w:rsidRDefault="00F160D1" w:rsidP="006F4DFB">
      <w:pPr>
        <w:ind w:firstLine="709"/>
        <w:jc w:val="both"/>
        <w:rPr>
          <w:rFonts w:ascii="Liberation Serif" w:hAnsi="Liberation Serif" w:cs="Liberation Serif"/>
          <w:color w:val="000000"/>
          <w:sz w:val="24"/>
          <w:szCs w:val="24"/>
        </w:rPr>
      </w:pPr>
    </w:p>
    <w:p w14:paraId="5959F4B3" w14:textId="49EC6E13"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w:t>
      </w:r>
      <w:r w:rsidR="00873701">
        <w:rPr>
          <w:rFonts w:ascii="Liberation Serif" w:hAnsi="Liberation Serif" w:cs="Liberation Serif"/>
          <w:color w:val="000000"/>
          <w:sz w:val="24"/>
          <w:szCs w:val="24"/>
        </w:rPr>
        <w:t>_______</w:t>
      </w:r>
      <w:r w:rsidRPr="003D4B8A">
        <w:rPr>
          <w:rFonts w:ascii="Liberation Serif" w:hAnsi="Liberation Serif" w:cs="Liberation Serif"/>
          <w:color w:val="000000"/>
          <w:sz w:val="24"/>
          <w:szCs w:val="24"/>
        </w:rPr>
        <w:t>____________________</w:t>
      </w:r>
    </w:p>
    <w:p w14:paraId="6B0D4C38" w14:textId="4791429F" w:rsidR="003D4B8A" w:rsidRPr="006F4DFB" w:rsidRDefault="003D4B8A" w:rsidP="006F4DFB">
      <w:pPr>
        <w:jc w:val="center"/>
        <w:rPr>
          <w:rFonts w:ascii="Liberation Serif" w:hAnsi="Liberation Serif" w:cs="Liberation Serif"/>
          <w:color w:val="000000"/>
          <w:sz w:val="18"/>
          <w:szCs w:val="18"/>
        </w:rPr>
      </w:pPr>
      <w:r w:rsidRPr="006F4DFB">
        <w:rPr>
          <w:rFonts w:ascii="Liberation Serif" w:hAnsi="Liberation Serif" w:cs="Liberation Serif"/>
          <w:color w:val="000000"/>
          <w:sz w:val="18"/>
          <w:szCs w:val="18"/>
        </w:rPr>
        <w:t>(ФИО, наименование, ОГРН, ИНН)</w:t>
      </w:r>
    </w:p>
    <w:p w14:paraId="7831EE56" w14:textId="77777777" w:rsidR="003D4B8A" w:rsidRPr="003D4B8A" w:rsidRDefault="003D4B8A" w:rsidP="006F4DFB">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сведения о лицах, которые осуществляют полномочия управляющей компании заявителя:</w:t>
      </w:r>
    </w:p>
    <w:p w14:paraId="2E914BF5" w14:textId="42BE3FFA"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w:t>
      </w:r>
      <w:r w:rsidR="00873701">
        <w:rPr>
          <w:rFonts w:ascii="Liberation Serif" w:hAnsi="Liberation Serif" w:cs="Liberation Serif"/>
          <w:color w:val="000000"/>
          <w:sz w:val="24"/>
          <w:szCs w:val="24"/>
        </w:rPr>
        <w:t>_______</w:t>
      </w:r>
      <w:r w:rsidRPr="003D4B8A">
        <w:rPr>
          <w:rFonts w:ascii="Liberation Serif" w:hAnsi="Liberation Serif" w:cs="Liberation Serif"/>
          <w:color w:val="000000"/>
          <w:sz w:val="24"/>
          <w:szCs w:val="24"/>
        </w:rPr>
        <w:t>___</w:t>
      </w:r>
    </w:p>
    <w:p w14:paraId="171BD371" w14:textId="77777777" w:rsidR="003D4B8A" w:rsidRPr="006F4DFB" w:rsidRDefault="003D4B8A" w:rsidP="006F4DFB">
      <w:pPr>
        <w:jc w:val="center"/>
        <w:rPr>
          <w:rFonts w:ascii="Liberation Serif" w:hAnsi="Liberation Serif" w:cs="Liberation Serif"/>
          <w:color w:val="000000"/>
          <w:sz w:val="18"/>
          <w:szCs w:val="18"/>
        </w:rPr>
      </w:pPr>
      <w:r w:rsidRPr="006F4DFB">
        <w:rPr>
          <w:rFonts w:ascii="Liberation Serif" w:hAnsi="Liberation Serif" w:cs="Liberation Serif"/>
          <w:color w:val="000000"/>
          <w:sz w:val="18"/>
          <w:szCs w:val="18"/>
        </w:rPr>
        <w:t>(ФИО, наименование, ОГРН, ИНН)</w:t>
      </w:r>
    </w:p>
    <w:p w14:paraId="218B5CEF" w14:textId="77777777" w:rsidR="003D4B8A" w:rsidRP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сведения о лицах,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7A791037" w14:textId="77B69778"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w:t>
      </w:r>
      <w:r w:rsidR="00873701">
        <w:rPr>
          <w:rFonts w:ascii="Liberation Serif" w:hAnsi="Liberation Serif" w:cs="Liberation Serif"/>
          <w:color w:val="000000"/>
          <w:sz w:val="24"/>
          <w:szCs w:val="24"/>
        </w:rPr>
        <w:t>_______</w:t>
      </w:r>
      <w:r w:rsidRPr="003D4B8A">
        <w:rPr>
          <w:rFonts w:ascii="Liberation Serif" w:hAnsi="Liberation Serif" w:cs="Liberation Serif"/>
          <w:color w:val="000000"/>
          <w:sz w:val="24"/>
          <w:szCs w:val="24"/>
        </w:rPr>
        <w:t>_</w:t>
      </w:r>
    </w:p>
    <w:p w14:paraId="1170148E" w14:textId="77777777" w:rsidR="003D4B8A" w:rsidRPr="006F4DFB" w:rsidRDefault="003D4B8A" w:rsidP="006F4DFB">
      <w:pPr>
        <w:jc w:val="center"/>
        <w:rPr>
          <w:rFonts w:ascii="Liberation Serif" w:hAnsi="Liberation Serif" w:cs="Liberation Serif"/>
          <w:color w:val="000000"/>
          <w:sz w:val="18"/>
          <w:szCs w:val="18"/>
        </w:rPr>
      </w:pPr>
      <w:r w:rsidRPr="006F4DFB">
        <w:rPr>
          <w:rFonts w:ascii="Liberation Serif" w:hAnsi="Liberation Serif" w:cs="Liberation Serif"/>
          <w:color w:val="000000"/>
          <w:sz w:val="18"/>
          <w:szCs w:val="18"/>
        </w:rPr>
        <w:t>(ФИО, наименование, ОГРН, ИНН)</w:t>
      </w:r>
    </w:p>
    <w:p w14:paraId="13D147C2" w14:textId="77777777" w:rsidR="003D4B8A" w:rsidRP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Заявитель гарантирует достоверность и полноту предоставленной в заявке на участие в конкурсе информации и подтверждает право конкурсной комиссии:</w:t>
      </w:r>
    </w:p>
    <w:p w14:paraId="5EBA8B7B" w14:textId="77777777" w:rsidR="003D4B8A" w:rsidRP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14:paraId="3585DBC1" w14:textId="77777777" w:rsidR="003D4B8A" w:rsidRP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14:paraId="6B4C4E6E" w14:textId="77777777" w:rsidR="003D4B8A" w:rsidRP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 К заявке на участие в открытом конкурсе предоставляем следующие документы, согласно описи:</w:t>
      </w:r>
    </w:p>
    <w:p w14:paraId="6969D190" w14:textId="672AB28C"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w:t>
      </w:r>
      <w:r w:rsidR="00873701">
        <w:rPr>
          <w:rFonts w:ascii="Liberation Serif" w:hAnsi="Liberation Serif" w:cs="Liberation Serif"/>
          <w:color w:val="000000"/>
          <w:sz w:val="24"/>
          <w:szCs w:val="24"/>
        </w:rPr>
        <w:t>_______</w:t>
      </w:r>
      <w:r w:rsidRPr="003D4B8A">
        <w:rPr>
          <w:rFonts w:ascii="Liberation Serif" w:hAnsi="Liberation Serif" w:cs="Liberation Serif"/>
          <w:color w:val="000000"/>
          <w:sz w:val="24"/>
          <w:szCs w:val="24"/>
        </w:rPr>
        <w:t>____</w:t>
      </w:r>
    </w:p>
    <w:p w14:paraId="1B99680B" w14:textId="2DF11ACF"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_______</w:t>
      </w:r>
    </w:p>
    <w:p w14:paraId="67392298" w14:textId="089E8F72"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_______</w:t>
      </w:r>
    </w:p>
    <w:p w14:paraId="15F10EB1" w14:textId="5AB8BBDA"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_______</w:t>
      </w:r>
    </w:p>
    <w:p w14:paraId="5BCD5E3C" w14:textId="5DD07A66"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______________________________________________________________________</w:t>
      </w:r>
      <w:r w:rsidR="00873701">
        <w:rPr>
          <w:rFonts w:ascii="Liberation Serif" w:hAnsi="Liberation Serif" w:cs="Liberation Serif"/>
          <w:color w:val="000000"/>
          <w:sz w:val="24"/>
          <w:szCs w:val="24"/>
        </w:rPr>
        <w:t>_______</w:t>
      </w:r>
    </w:p>
    <w:p w14:paraId="70A51E01" w14:textId="707E6D99"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_______</w:t>
      </w:r>
    </w:p>
    <w:p w14:paraId="097CF006" w14:textId="21352D9D"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w:t>
      </w:r>
      <w:r w:rsidRPr="003D4B8A">
        <w:rPr>
          <w:rFonts w:ascii="Liberation Serif" w:hAnsi="Liberation Serif" w:cs="Liberation Serif"/>
          <w:color w:val="000000"/>
          <w:sz w:val="24"/>
          <w:szCs w:val="24"/>
        </w:rPr>
        <w:tab/>
        <w:t>Банковские реквизиты для возврата задатка: ______________________________________________________________________</w:t>
      </w:r>
      <w:r w:rsidR="00873701">
        <w:rPr>
          <w:rFonts w:ascii="Liberation Serif" w:hAnsi="Liberation Serif" w:cs="Liberation Serif"/>
          <w:color w:val="000000"/>
          <w:sz w:val="24"/>
          <w:szCs w:val="24"/>
        </w:rPr>
        <w:t>_______</w:t>
      </w:r>
    </w:p>
    <w:p w14:paraId="1910B9C6" w14:textId="39A91BF8"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_______</w:t>
      </w:r>
    </w:p>
    <w:p w14:paraId="31B39F1F" w14:textId="77777777" w:rsidR="003D4B8A" w:rsidRPr="003D4B8A" w:rsidRDefault="003D4B8A" w:rsidP="003D4B8A">
      <w:pPr>
        <w:rPr>
          <w:rFonts w:ascii="Liberation Serif" w:hAnsi="Liberation Serif" w:cs="Liberation Serif"/>
          <w:color w:val="000000"/>
          <w:sz w:val="24"/>
          <w:szCs w:val="24"/>
        </w:rPr>
      </w:pPr>
    </w:p>
    <w:p w14:paraId="52EC38F5"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        _________________ (________________)</w:t>
      </w:r>
    </w:p>
    <w:p w14:paraId="4B5200E5" w14:textId="0FA726DE" w:rsidR="003D4B8A" w:rsidRPr="006F4DFB" w:rsidRDefault="003D4B8A" w:rsidP="003D4B8A">
      <w:pPr>
        <w:rPr>
          <w:rFonts w:ascii="Liberation Serif" w:hAnsi="Liberation Serif" w:cs="Liberation Serif"/>
          <w:color w:val="000000"/>
          <w:sz w:val="18"/>
          <w:szCs w:val="18"/>
        </w:rPr>
      </w:pPr>
      <w:r w:rsidRPr="003D4B8A">
        <w:rPr>
          <w:rFonts w:ascii="Liberation Serif" w:hAnsi="Liberation Serif" w:cs="Liberation Serif"/>
          <w:color w:val="000000"/>
          <w:sz w:val="24"/>
          <w:szCs w:val="24"/>
        </w:rPr>
        <w:t xml:space="preserve">                         </w:t>
      </w:r>
      <w:r w:rsidRPr="006F4DFB">
        <w:rPr>
          <w:rFonts w:ascii="Liberation Serif" w:hAnsi="Liberation Serif" w:cs="Liberation Serif"/>
          <w:color w:val="000000"/>
          <w:sz w:val="18"/>
          <w:szCs w:val="18"/>
        </w:rPr>
        <w:t>(</w:t>
      </w:r>
      <w:proofErr w:type="gramStart"/>
      <w:r w:rsidRPr="006F4DFB">
        <w:rPr>
          <w:rFonts w:ascii="Liberation Serif" w:hAnsi="Liberation Serif" w:cs="Liberation Serif"/>
          <w:color w:val="000000"/>
          <w:sz w:val="18"/>
          <w:szCs w:val="18"/>
        </w:rPr>
        <w:t xml:space="preserve">должность)   </w:t>
      </w:r>
      <w:proofErr w:type="gramEnd"/>
      <w:r w:rsidRPr="006F4DFB">
        <w:rPr>
          <w:rFonts w:ascii="Liberation Serif" w:hAnsi="Liberation Serif" w:cs="Liberation Serif"/>
          <w:color w:val="000000"/>
          <w:sz w:val="18"/>
          <w:szCs w:val="18"/>
        </w:rPr>
        <w:t xml:space="preserve">                          </w:t>
      </w:r>
      <w:r w:rsidR="006F4DFB">
        <w:rPr>
          <w:rFonts w:ascii="Liberation Serif" w:hAnsi="Liberation Serif" w:cs="Liberation Serif"/>
          <w:color w:val="000000"/>
          <w:sz w:val="18"/>
          <w:szCs w:val="18"/>
        </w:rPr>
        <w:t xml:space="preserve">            </w:t>
      </w:r>
      <w:r w:rsidRPr="006F4DFB">
        <w:rPr>
          <w:rFonts w:ascii="Liberation Serif" w:hAnsi="Liberation Serif" w:cs="Liberation Serif"/>
          <w:color w:val="000000"/>
          <w:sz w:val="18"/>
          <w:szCs w:val="18"/>
        </w:rPr>
        <w:t xml:space="preserve">  (подпись)</w:t>
      </w:r>
      <w:r w:rsidR="006F4DFB" w:rsidRPr="006F4DFB">
        <w:rPr>
          <w:rFonts w:ascii="Liberation Serif" w:hAnsi="Liberation Serif" w:cs="Liberation Serif"/>
          <w:color w:val="000000"/>
          <w:sz w:val="18"/>
          <w:szCs w:val="18"/>
        </w:rPr>
        <w:t xml:space="preserve"> </w:t>
      </w:r>
      <w:r w:rsidRPr="006F4DFB">
        <w:rPr>
          <w:rFonts w:ascii="Liberation Serif" w:hAnsi="Liberation Serif" w:cs="Liberation Serif"/>
          <w:color w:val="000000"/>
          <w:sz w:val="18"/>
          <w:szCs w:val="18"/>
        </w:rPr>
        <w:t xml:space="preserve"> </w:t>
      </w:r>
      <w:r w:rsidR="006F4DFB">
        <w:rPr>
          <w:rFonts w:ascii="Liberation Serif" w:hAnsi="Liberation Serif" w:cs="Liberation Serif"/>
          <w:color w:val="000000"/>
          <w:sz w:val="18"/>
          <w:szCs w:val="18"/>
        </w:rPr>
        <w:t xml:space="preserve">                        </w:t>
      </w:r>
      <w:r w:rsidRPr="006F4DFB">
        <w:rPr>
          <w:rFonts w:ascii="Liberation Serif" w:hAnsi="Liberation Serif" w:cs="Liberation Serif"/>
          <w:color w:val="000000"/>
          <w:sz w:val="18"/>
          <w:szCs w:val="18"/>
        </w:rPr>
        <w:t>(фамилия, и., о.)</w:t>
      </w:r>
    </w:p>
    <w:p w14:paraId="23F92EA1"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297E9D5F" w14:textId="77777777" w:rsidR="003D4B8A" w:rsidRPr="003D4B8A" w:rsidRDefault="003D4B8A" w:rsidP="003D4B8A">
      <w:pPr>
        <w:rPr>
          <w:rFonts w:ascii="Liberation Serif" w:hAnsi="Liberation Serif" w:cs="Liberation Serif"/>
          <w:color w:val="000000"/>
          <w:sz w:val="24"/>
          <w:szCs w:val="24"/>
        </w:rPr>
      </w:pPr>
    </w:p>
    <w:p w14:paraId="796818E7"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 _______________ 20__г.</w:t>
      </w:r>
    </w:p>
    <w:p w14:paraId="29905C7E" w14:textId="77777777" w:rsidR="003D4B8A" w:rsidRPr="003D4B8A" w:rsidRDefault="003D4B8A" w:rsidP="003D4B8A">
      <w:pPr>
        <w:rPr>
          <w:rFonts w:ascii="Liberation Serif" w:hAnsi="Liberation Serif" w:cs="Liberation Serif"/>
          <w:color w:val="000000"/>
          <w:sz w:val="24"/>
          <w:szCs w:val="24"/>
        </w:rPr>
      </w:pPr>
    </w:p>
    <w:p w14:paraId="223909F1" w14:textId="77777777" w:rsidR="003D4B8A" w:rsidRPr="003D4B8A" w:rsidRDefault="003D4B8A" w:rsidP="003D4B8A">
      <w:pPr>
        <w:rPr>
          <w:rFonts w:ascii="Liberation Serif" w:hAnsi="Liberation Serif" w:cs="Liberation Serif"/>
          <w:color w:val="000000"/>
          <w:sz w:val="24"/>
          <w:szCs w:val="24"/>
        </w:rPr>
      </w:pPr>
    </w:p>
    <w:p w14:paraId="013F36ED" w14:textId="77777777" w:rsidR="003D4B8A" w:rsidRPr="003D4B8A" w:rsidRDefault="003D4B8A" w:rsidP="003D4B8A">
      <w:pPr>
        <w:rPr>
          <w:rFonts w:ascii="Liberation Serif" w:hAnsi="Liberation Serif" w:cs="Liberation Serif"/>
          <w:color w:val="000000"/>
          <w:sz w:val="24"/>
          <w:szCs w:val="24"/>
        </w:rPr>
      </w:pPr>
    </w:p>
    <w:p w14:paraId="712AC370" w14:textId="1A8AC980" w:rsidR="003D4B8A" w:rsidRDefault="003D4B8A" w:rsidP="003D4B8A">
      <w:pPr>
        <w:rPr>
          <w:rFonts w:ascii="Liberation Serif" w:hAnsi="Liberation Serif" w:cs="Liberation Serif"/>
          <w:color w:val="000000"/>
          <w:sz w:val="24"/>
          <w:szCs w:val="24"/>
        </w:rPr>
      </w:pPr>
    </w:p>
    <w:p w14:paraId="5960E57A" w14:textId="75505913" w:rsidR="006F4DFB" w:rsidRDefault="006F4DFB" w:rsidP="003D4B8A">
      <w:pPr>
        <w:rPr>
          <w:rFonts w:ascii="Liberation Serif" w:hAnsi="Liberation Serif" w:cs="Liberation Serif"/>
          <w:color w:val="000000"/>
          <w:sz w:val="24"/>
          <w:szCs w:val="24"/>
        </w:rPr>
      </w:pPr>
    </w:p>
    <w:p w14:paraId="2676335A" w14:textId="1F9CCA81" w:rsidR="006F4DFB" w:rsidRDefault="006F4DFB" w:rsidP="003D4B8A">
      <w:pPr>
        <w:rPr>
          <w:rFonts w:ascii="Liberation Serif" w:hAnsi="Liberation Serif" w:cs="Liberation Serif"/>
          <w:color w:val="000000"/>
          <w:sz w:val="24"/>
          <w:szCs w:val="24"/>
        </w:rPr>
      </w:pPr>
    </w:p>
    <w:p w14:paraId="5D11834A" w14:textId="03E69237" w:rsidR="006F4DFB" w:rsidRDefault="006F4DFB" w:rsidP="003D4B8A">
      <w:pPr>
        <w:rPr>
          <w:rFonts w:ascii="Liberation Serif" w:hAnsi="Liberation Serif" w:cs="Liberation Serif"/>
          <w:color w:val="000000"/>
          <w:sz w:val="24"/>
          <w:szCs w:val="24"/>
        </w:rPr>
      </w:pPr>
    </w:p>
    <w:p w14:paraId="3F8403C6" w14:textId="46919AD2" w:rsidR="006F4DFB" w:rsidRDefault="006F4DFB" w:rsidP="003D4B8A">
      <w:pPr>
        <w:rPr>
          <w:rFonts w:ascii="Liberation Serif" w:hAnsi="Liberation Serif" w:cs="Liberation Serif"/>
          <w:color w:val="000000"/>
          <w:sz w:val="24"/>
          <w:szCs w:val="24"/>
        </w:rPr>
      </w:pPr>
    </w:p>
    <w:p w14:paraId="5AED4699" w14:textId="5BBA5364" w:rsidR="006F4DFB" w:rsidRDefault="006F4DFB" w:rsidP="003D4B8A">
      <w:pPr>
        <w:rPr>
          <w:rFonts w:ascii="Liberation Serif" w:hAnsi="Liberation Serif" w:cs="Liberation Serif"/>
          <w:color w:val="000000"/>
          <w:sz w:val="24"/>
          <w:szCs w:val="24"/>
        </w:rPr>
      </w:pPr>
    </w:p>
    <w:p w14:paraId="161E0E2E" w14:textId="1A12AEF0" w:rsidR="006F4DFB" w:rsidRDefault="006F4DFB" w:rsidP="003D4B8A">
      <w:pPr>
        <w:rPr>
          <w:rFonts w:ascii="Liberation Serif" w:hAnsi="Liberation Serif" w:cs="Liberation Serif"/>
          <w:color w:val="000000"/>
          <w:sz w:val="24"/>
          <w:szCs w:val="24"/>
        </w:rPr>
      </w:pPr>
    </w:p>
    <w:p w14:paraId="59CDF7D1" w14:textId="4DA8E378" w:rsidR="006F4DFB" w:rsidRDefault="006F4DFB" w:rsidP="003D4B8A">
      <w:pPr>
        <w:rPr>
          <w:rFonts w:ascii="Liberation Serif" w:hAnsi="Liberation Serif" w:cs="Liberation Serif"/>
          <w:color w:val="000000"/>
          <w:sz w:val="24"/>
          <w:szCs w:val="24"/>
        </w:rPr>
      </w:pPr>
    </w:p>
    <w:p w14:paraId="632B4490" w14:textId="0DF23D94" w:rsidR="006F4DFB" w:rsidRDefault="006F4DFB" w:rsidP="003D4B8A">
      <w:pPr>
        <w:rPr>
          <w:rFonts w:ascii="Liberation Serif" w:hAnsi="Liberation Serif" w:cs="Liberation Serif"/>
          <w:color w:val="000000"/>
          <w:sz w:val="24"/>
          <w:szCs w:val="24"/>
        </w:rPr>
      </w:pPr>
    </w:p>
    <w:p w14:paraId="21311482" w14:textId="72EC8C7A" w:rsidR="006F4DFB" w:rsidRDefault="006F4DFB" w:rsidP="003D4B8A">
      <w:pPr>
        <w:rPr>
          <w:rFonts w:ascii="Liberation Serif" w:hAnsi="Liberation Serif" w:cs="Liberation Serif"/>
          <w:color w:val="000000"/>
          <w:sz w:val="24"/>
          <w:szCs w:val="24"/>
        </w:rPr>
      </w:pPr>
    </w:p>
    <w:p w14:paraId="77D60892" w14:textId="6913CABD" w:rsidR="006F4DFB" w:rsidRDefault="006F4DFB" w:rsidP="003D4B8A">
      <w:pPr>
        <w:rPr>
          <w:rFonts w:ascii="Liberation Serif" w:hAnsi="Liberation Serif" w:cs="Liberation Serif"/>
          <w:color w:val="000000"/>
          <w:sz w:val="24"/>
          <w:szCs w:val="24"/>
        </w:rPr>
      </w:pPr>
    </w:p>
    <w:p w14:paraId="37559EAF" w14:textId="6AB57A3C" w:rsidR="006F4DFB" w:rsidRDefault="006F4DFB" w:rsidP="003D4B8A">
      <w:pPr>
        <w:rPr>
          <w:rFonts w:ascii="Liberation Serif" w:hAnsi="Liberation Serif" w:cs="Liberation Serif"/>
          <w:color w:val="000000"/>
          <w:sz w:val="24"/>
          <w:szCs w:val="24"/>
        </w:rPr>
      </w:pPr>
    </w:p>
    <w:p w14:paraId="4F1F47C2" w14:textId="7E10AFE5" w:rsidR="006F4DFB" w:rsidRDefault="006F4DFB" w:rsidP="003D4B8A">
      <w:pPr>
        <w:rPr>
          <w:rFonts w:ascii="Liberation Serif" w:hAnsi="Liberation Serif" w:cs="Liberation Serif"/>
          <w:color w:val="000000"/>
          <w:sz w:val="24"/>
          <w:szCs w:val="24"/>
        </w:rPr>
      </w:pPr>
    </w:p>
    <w:p w14:paraId="6138DCE6" w14:textId="4B16052E" w:rsidR="006F4DFB" w:rsidRDefault="006F4DFB" w:rsidP="003D4B8A">
      <w:pPr>
        <w:rPr>
          <w:rFonts w:ascii="Liberation Serif" w:hAnsi="Liberation Serif" w:cs="Liberation Serif"/>
          <w:color w:val="000000"/>
          <w:sz w:val="24"/>
          <w:szCs w:val="24"/>
        </w:rPr>
      </w:pPr>
    </w:p>
    <w:p w14:paraId="26D19BC4" w14:textId="525170D0" w:rsidR="00F160D1" w:rsidRDefault="00F160D1" w:rsidP="003D4B8A">
      <w:pPr>
        <w:rPr>
          <w:rFonts w:ascii="Liberation Serif" w:hAnsi="Liberation Serif" w:cs="Liberation Serif"/>
          <w:color w:val="000000"/>
          <w:sz w:val="24"/>
          <w:szCs w:val="24"/>
        </w:rPr>
      </w:pPr>
    </w:p>
    <w:p w14:paraId="1961C7C3" w14:textId="57394267" w:rsidR="00F160D1" w:rsidRDefault="00F160D1" w:rsidP="003D4B8A">
      <w:pPr>
        <w:rPr>
          <w:rFonts w:ascii="Liberation Serif" w:hAnsi="Liberation Serif" w:cs="Liberation Serif"/>
          <w:color w:val="000000"/>
          <w:sz w:val="24"/>
          <w:szCs w:val="24"/>
        </w:rPr>
      </w:pPr>
    </w:p>
    <w:p w14:paraId="4AB55CF5" w14:textId="2ABC004B" w:rsidR="00F160D1" w:rsidRDefault="00F160D1" w:rsidP="003D4B8A">
      <w:pPr>
        <w:rPr>
          <w:rFonts w:ascii="Liberation Serif" w:hAnsi="Liberation Serif" w:cs="Liberation Serif"/>
          <w:color w:val="000000"/>
          <w:sz w:val="24"/>
          <w:szCs w:val="24"/>
        </w:rPr>
      </w:pPr>
    </w:p>
    <w:p w14:paraId="0963F632" w14:textId="5AE89170" w:rsidR="00F160D1" w:rsidRDefault="00F160D1" w:rsidP="003D4B8A">
      <w:pPr>
        <w:rPr>
          <w:rFonts w:ascii="Liberation Serif" w:hAnsi="Liberation Serif" w:cs="Liberation Serif"/>
          <w:color w:val="000000"/>
          <w:sz w:val="24"/>
          <w:szCs w:val="24"/>
        </w:rPr>
      </w:pPr>
    </w:p>
    <w:p w14:paraId="27205526" w14:textId="1E6F5605" w:rsidR="00F160D1" w:rsidRDefault="00F160D1" w:rsidP="003D4B8A">
      <w:pPr>
        <w:rPr>
          <w:rFonts w:ascii="Liberation Serif" w:hAnsi="Liberation Serif" w:cs="Liberation Serif"/>
          <w:color w:val="000000"/>
          <w:sz w:val="24"/>
          <w:szCs w:val="24"/>
        </w:rPr>
      </w:pPr>
    </w:p>
    <w:p w14:paraId="3043AEAC" w14:textId="2F90C072" w:rsidR="00F160D1" w:rsidRDefault="00F160D1" w:rsidP="003D4B8A">
      <w:pPr>
        <w:rPr>
          <w:rFonts w:ascii="Liberation Serif" w:hAnsi="Liberation Serif" w:cs="Liberation Serif"/>
          <w:color w:val="000000"/>
          <w:sz w:val="24"/>
          <w:szCs w:val="24"/>
        </w:rPr>
      </w:pPr>
    </w:p>
    <w:p w14:paraId="5F33A596" w14:textId="5B6452F8" w:rsidR="00F160D1" w:rsidRDefault="00F160D1" w:rsidP="003D4B8A">
      <w:pPr>
        <w:rPr>
          <w:rFonts w:ascii="Liberation Serif" w:hAnsi="Liberation Serif" w:cs="Liberation Serif"/>
          <w:color w:val="000000"/>
          <w:sz w:val="24"/>
          <w:szCs w:val="24"/>
        </w:rPr>
      </w:pPr>
    </w:p>
    <w:p w14:paraId="32CFC804" w14:textId="683905B6" w:rsidR="00F160D1" w:rsidRDefault="00F160D1" w:rsidP="003D4B8A">
      <w:pPr>
        <w:rPr>
          <w:rFonts w:ascii="Liberation Serif" w:hAnsi="Liberation Serif" w:cs="Liberation Serif"/>
          <w:color w:val="000000"/>
          <w:sz w:val="24"/>
          <w:szCs w:val="24"/>
        </w:rPr>
      </w:pPr>
    </w:p>
    <w:p w14:paraId="6E9D0329" w14:textId="188F3941" w:rsidR="00F160D1" w:rsidRDefault="00F160D1" w:rsidP="003D4B8A">
      <w:pPr>
        <w:rPr>
          <w:rFonts w:ascii="Liberation Serif" w:hAnsi="Liberation Serif" w:cs="Liberation Serif"/>
          <w:color w:val="000000"/>
          <w:sz w:val="24"/>
          <w:szCs w:val="24"/>
        </w:rPr>
      </w:pPr>
    </w:p>
    <w:p w14:paraId="499421BE" w14:textId="52DF5987" w:rsidR="00F160D1" w:rsidRDefault="00F160D1" w:rsidP="003D4B8A">
      <w:pPr>
        <w:rPr>
          <w:rFonts w:ascii="Liberation Serif" w:hAnsi="Liberation Serif" w:cs="Liberation Serif"/>
          <w:color w:val="000000"/>
          <w:sz w:val="24"/>
          <w:szCs w:val="24"/>
        </w:rPr>
      </w:pPr>
    </w:p>
    <w:p w14:paraId="5D7A7246" w14:textId="3D7EC64A" w:rsidR="00F160D1" w:rsidRDefault="00F160D1" w:rsidP="003D4B8A">
      <w:pPr>
        <w:rPr>
          <w:rFonts w:ascii="Liberation Serif" w:hAnsi="Liberation Serif" w:cs="Liberation Serif"/>
          <w:color w:val="000000"/>
          <w:sz w:val="24"/>
          <w:szCs w:val="24"/>
        </w:rPr>
      </w:pPr>
    </w:p>
    <w:p w14:paraId="4389DD13" w14:textId="1AF2F3BA" w:rsidR="00F160D1" w:rsidRDefault="00F160D1" w:rsidP="003D4B8A">
      <w:pPr>
        <w:rPr>
          <w:rFonts w:ascii="Liberation Serif" w:hAnsi="Liberation Serif" w:cs="Liberation Serif"/>
          <w:color w:val="000000"/>
          <w:sz w:val="24"/>
          <w:szCs w:val="24"/>
        </w:rPr>
      </w:pPr>
    </w:p>
    <w:p w14:paraId="757CE788" w14:textId="53CB38C0" w:rsidR="00F160D1" w:rsidRDefault="00F160D1" w:rsidP="003D4B8A">
      <w:pPr>
        <w:rPr>
          <w:rFonts w:ascii="Liberation Serif" w:hAnsi="Liberation Serif" w:cs="Liberation Serif"/>
          <w:color w:val="000000"/>
          <w:sz w:val="24"/>
          <w:szCs w:val="24"/>
        </w:rPr>
      </w:pPr>
    </w:p>
    <w:p w14:paraId="364D10C4" w14:textId="45890213" w:rsidR="00F160D1" w:rsidRDefault="00F160D1" w:rsidP="003D4B8A">
      <w:pPr>
        <w:rPr>
          <w:rFonts w:ascii="Liberation Serif" w:hAnsi="Liberation Serif" w:cs="Liberation Serif"/>
          <w:color w:val="000000"/>
          <w:sz w:val="24"/>
          <w:szCs w:val="24"/>
        </w:rPr>
      </w:pPr>
    </w:p>
    <w:p w14:paraId="342168B2" w14:textId="00BA4DAF" w:rsidR="00F160D1" w:rsidRDefault="00F160D1" w:rsidP="003D4B8A">
      <w:pPr>
        <w:rPr>
          <w:rFonts w:ascii="Liberation Serif" w:hAnsi="Liberation Serif" w:cs="Liberation Serif"/>
          <w:color w:val="000000"/>
          <w:sz w:val="24"/>
          <w:szCs w:val="24"/>
        </w:rPr>
      </w:pPr>
    </w:p>
    <w:p w14:paraId="0642DDF6" w14:textId="4E49E05D" w:rsidR="00F160D1" w:rsidRDefault="00F160D1" w:rsidP="003D4B8A">
      <w:pPr>
        <w:rPr>
          <w:rFonts w:ascii="Liberation Serif" w:hAnsi="Liberation Serif" w:cs="Liberation Serif"/>
          <w:color w:val="000000"/>
          <w:sz w:val="24"/>
          <w:szCs w:val="24"/>
        </w:rPr>
      </w:pPr>
    </w:p>
    <w:p w14:paraId="03312564" w14:textId="0F741A23" w:rsidR="00F160D1" w:rsidRDefault="00F160D1" w:rsidP="003D4B8A">
      <w:pPr>
        <w:rPr>
          <w:rFonts w:ascii="Liberation Serif" w:hAnsi="Liberation Serif" w:cs="Liberation Serif"/>
          <w:color w:val="000000"/>
          <w:sz w:val="24"/>
          <w:szCs w:val="24"/>
        </w:rPr>
      </w:pPr>
    </w:p>
    <w:p w14:paraId="741B7C04" w14:textId="5D71AB59" w:rsidR="00F160D1" w:rsidRDefault="00F160D1" w:rsidP="003D4B8A">
      <w:pPr>
        <w:rPr>
          <w:rFonts w:ascii="Liberation Serif" w:hAnsi="Liberation Serif" w:cs="Liberation Serif"/>
          <w:color w:val="000000"/>
          <w:sz w:val="24"/>
          <w:szCs w:val="24"/>
        </w:rPr>
      </w:pPr>
    </w:p>
    <w:p w14:paraId="6CC765F2" w14:textId="389EF558" w:rsidR="00F160D1" w:rsidRDefault="00F160D1" w:rsidP="003D4B8A">
      <w:pPr>
        <w:rPr>
          <w:rFonts w:ascii="Liberation Serif" w:hAnsi="Liberation Serif" w:cs="Liberation Serif"/>
          <w:color w:val="000000"/>
          <w:sz w:val="24"/>
          <w:szCs w:val="24"/>
        </w:rPr>
      </w:pPr>
    </w:p>
    <w:p w14:paraId="4536F155" w14:textId="67D524D7" w:rsidR="00F160D1" w:rsidRDefault="00F160D1" w:rsidP="003D4B8A">
      <w:pPr>
        <w:rPr>
          <w:rFonts w:ascii="Liberation Serif" w:hAnsi="Liberation Serif" w:cs="Liberation Serif"/>
          <w:color w:val="000000"/>
          <w:sz w:val="24"/>
          <w:szCs w:val="24"/>
        </w:rPr>
      </w:pPr>
    </w:p>
    <w:p w14:paraId="76F33993" w14:textId="6BF4A4B3" w:rsidR="00F160D1" w:rsidRDefault="00F160D1" w:rsidP="003D4B8A">
      <w:pPr>
        <w:rPr>
          <w:rFonts w:ascii="Liberation Serif" w:hAnsi="Liberation Serif" w:cs="Liberation Serif"/>
          <w:color w:val="000000"/>
          <w:sz w:val="24"/>
          <w:szCs w:val="24"/>
        </w:rPr>
      </w:pPr>
    </w:p>
    <w:p w14:paraId="235F613D" w14:textId="1D221E87" w:rsidR="00F160D1" w:rsidRDefault="00F160D1" w:rsidP="003D4B8A">
      <w:pPr>
        <w:rPr>
          <w:rFonts w:ascii="Liberation Serif" w:hAnsi="Liberation Serif" w:cs="Liberation Serif"/>
          <w:color w:val="000000"/>
          <w:sz w:val="24"/>
          <w:szCs w:val="24"/>
        </w:rPr>
      </w:pPr>
    </w:p>
    <w:p w14:paraId="40F9F1D1" w14:textId="77777777" w:rsidR="00F160D1" w:rsidRDefault="00F160D1" w:rsidP="003D4B8A">
      <w:pPr>
        <w:rPr>
          <w:rFonts w:ascii="Liberation Serif" w:hAnsi="Liberation Serif" w:cs="Liberation Serif"/>
          <w:color w:val="000000"/>
          <w:sz w:val="24"/>
          <w:szCs w:val="24"/>
        </w:rPr>
      </w:pPr>
    </w:p>
    <w:p w14:paraId="78FAF3FA" w14:textId="4E6EAF30" w:rsidR="006F4DFB" w:rsidRDefault="006F4DFB" w:rsidP="003D4B8A">
      <w:pPr>
        <w:rPr>
          <w:rFonts w:ascii="Liberation Serif" w:hAnsi="Liberation Serif" w:cs="Liberation Serif"/>
          <w:color w:val="000000"/>
          <w:sz w:val="24"/>
          <w:szCs w:val="24"/>
        </w:rPr>
      </w:pPr>
    </w:p>
    <w:p w14:paraId="07439789" w14:textId="4719271B" w:rsidR="006F4DFB" w:rsidRDefault="006F4DFB" w:rsidP="003D4B8A">
      <w:pPr>
        <w:rPr>
          <w:rFonts w:ascii="Liberation Serif" w:hAnsi="Liberation Serif" w:cs="Liberation Serif"/>
          <w:color w:val="000000"/>
          <w:sz w:val="24"/>
          <w:szCs w:val="24"/>
        </w:rPr>
      </w:pPr>
    </w:p>
    <w:p w14:paraId="4940B64A" w14:textId="4A62BE3E" w:rsidR="003D4B8A" w:rsidRPr="003D4B8A" w:rsidRDefault="00873701" w:rsidP="006708DE">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Фор</w:t>
      </w:r>
      <w:r w:rsidR="003D4B8A" w:rsidRPr="003D4B8A">
        <w:rPr>
          <w:rFonts w:ascii="Liberation Serif" w:hAnsi="Liberation Serif" w:cs="Liberation Serif"/>
          <w:color w:val="000000"/>
          <w:sz w:val="24"/>
          <w:szCs w:val="24"/>
        </w:rPr>
        <w:t xml:space="preserve">ма № 2  </w:t>
      </w:r>
    </w:p>
    <w:p w14:paraId="529E1A7C" w14:textId="11986575" w:rsidR="003D4B8A" w:rsidRPr="003D4B8A" w:rsidRDefault="003D4B8A" w:rsidP="006708DE">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Анкета участника открытого конкурса</w:t>
      </w:r>
    </w:p>
    <w:p w14:paraId="166AEC94" w14:textId="77777777" w:rsidR="003D4B8A" w:rsidRPr="003D4B8A" w:rsidRDefault="003D4B8A" w:rsidP="003D4B8A">
      <w:pPr>
        <w:rPr>
          <w:rFonts w:ascii="Liberation Serif" w:hAnsi="Liberation Serif" w:cs="Liberation Serif"/>
          <w:color w:val="000000"/>
          <w:sz w:val="24"/>
          <w:szCs w:val="24"/>
        </w:rPr>
      </w:pPr>
    </w:p>
    <w:p w14:paraId="1F02A1F7" w14:textId="77777777" w:rsidR="003D4B8A" w:rsidRPr="003D4B8A" w:rsidRDefault="003D4B8A" w:rsidP="00660AB1">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2.1</w:t>
      </w:r>
    </w:p>
    <w:p w14:paraId="430C3D0C" w14:textId="77777777" w:rsidR="003D4B8A" w:rsidRPr="003D4B8A" w:rsidRDefault="003D4B8A" w:rsidP="003D4B8A">
      <w:pPr>
        <w:rPr>
          <w:rFonts w:ascii="Liberation Serif" w:hAnsi="Liberation Serif" w:cs="Liberation Serif"/>
          <w:color w:val="000000"/>
          <w:sz w:val="24"/>
          <w:szCs w:val="24"/>
        </w:rPr>
      </w:pPr>
    </w:p>
    <w:p w14:paraId="4DF47A96" w14:textId="77777777" w:rsidR="003D4B8A" w:rsidRPr="003D4B8A" w:rsidRDefault="003D4B8A" w:rsidP="00660AB1">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Анкета участника открытого конкурса – юридического лица</w:t>
      </w:r>
    </w:p>
    <w:p w14:paraId="370FA090" w14:textId="77777777" w:rsidR="003D4B8A" w:rsidRPr="003D4B8A" w:rsidRDefault="003D4B8A" w:rsidP="003D4B8A">
      <w:pPr>
        <w:rPr>
          <w:rFonts w:ascii="Liberation Serif" w:hAnsi="Liberation Serif" w:cs="Liberation Serif"/>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790"/>
        <w:gridCol w:w="3222"/>
      </w:tblGrid>
      <w:tr w:rsidR="00660AB1" w:rsidRPr="00660AB1" w14:paraId="66730164" w14:textId="77777777" w:rsidTr="005A0C30">
        <w:tc>
          <w:tcPr>
            <w:tcW w:w="388" w:type="pct"/>
          </w:tcPr>
          <w:p w14:paraId="4D0EF2EF" w14:textId="77777777" w:rsidR="00660AB1" w:rsidRPr="00660AB1" w:rsidRDefault="00660AB1" w:rsidP="005A0C30">
            <w:pPr>
              <w:jc w:val="center"/>
              <w:rPr>
                <w:rFonts w:ascii="Liberation Serif" w:hAnsi="Liberation Serif" w:cs="Liberation Serif"/>
                <w:sz w:val="24"/>
                <w:szCs w:val="24"/>
              </w:rPr>
            </w:pPr>
            <w:r w:rsidRPr="00660AB1">
              <w:rPr>
                <w:rFonts w:ascii="Liberation Serif" w:hAnsi="Liberation Serif" w:cs="Liberation Serif"/>
                <w:sz w:val="24"/>
                <w:szCs w:val="24"/>
              </w:rPr>
              <w:t>№ п/п</w:t>
            </w:r>
          </w:p>
        </w:tc>
        <w:tc>
          <w:tcPr>
            <w:tcW w:w="2963" w:type="pct"/>
          </w:tcPr>
          <w:p w14:paraId="518A8D18" w14:textId="77777777" w:rsidR="00660AB1" w:rsidRPr="00660AB1" w:rsidRDefault="00660AB1" w:rsidP="005A0C30">
            <w:pPr>
              <w:jc w:val="center"/>
              <w:rPr>
                <w:rFonts w:ascii="Liberation Serif" w:hAnsi="Liberation Serif" w:cs="Liberation Serif"/>
                <w:sz w:val="24"/>
                <w:szCs w:val="24"/>
              </w:rPr>
            </w:pPr>
            <w:r w:rsidRPr="00660AB1">
              <w:rPr>
                <w:rFonts w:ascii="Liberation Serif" w:hAnsi="Liberation Serif" w:cs="Liberation Serif"/>
                <w:sz w:val="24"/>
                <w:szCs w:val="24"/>
              </w:rPr>
              <w:t>Наименование</w:t>
            </w:r>
          </w:p>
        </w:tc>
        <w:tc>
          <w:tcPr>
            <w:tcW w:w="1649" w:type="pct"/>
          </w:tcPr>
          <w:p w14:paraId="4B53BC7E" w14:textId="77777777" w:rsidR="00660AB1" w:rsidRPr="00660AB1" w:rsidRDefault="00660AB1" w:rsidP="005A0C30">
            <w:pPr>
              <w:ind w:hanging="38"/>
              <w:jc w:val="center"/>
              <w:rPr>
                <w:rFonts w:ascii="Liberation Serif" w:hAnsi="Liberation Serif" w:cs="Liberation Serif"/>
                <w:sz w:val="24"/>
                <w:szCs w:val="24"/>
              </w:rPr>
            </w:pPr>
            <w:r w:rsidRPr="00660AB1">
              <w:rPr>
                <w:rFonts w:ascii="Liberation Serif" w:hAnsi="Liberation Serif" w:cs="Liberation Serif"/>
                <w:sz w:val="24"/>
                <w:szCs w:val="24"/>
              </w:rPr>
              <w:t>Данные участника открытого конкурса</w:t>
            </w:r>
          </w:p>
        </w:tc>
      </w:tr>
      <w:tr w:rsidR="00660AB1" w:rsidRPr="00660AB1" w14:paraId="6047DD3F" w14:textId="77777777" w:rsidTr="005A0C30">
        <w:tc>
          <w:tcPr>
            <w:tcW w:w="388" w:type="pct"/>
          </w:tcPr>
          <w:p w14:paraId="65094E70"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31131B38"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Организационно-правовая форма</w:t>
            </w:r>
          </w:p>
        </w:tc>
        <w:tc>
          <w:tcPr>
            <w:tcW w:w="1649" w:type="pct"/>
          </w:tcPr>
          <w:p w14:paraId="450808D6"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2D4584F2" w14:textId="77777777" w:rsidTr="005A0C30">
        <w:tc>
          <w:tcPr>
            <w:tcW w:w="388" w:type="pct"/>
          </w:tcPr>
          <w:p w14:paraId="3FFF9C1E"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4C1509C2" w14:textId="2C160C1A"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Полное наименование</w:t>
            </w:r>
          </w:p>
        </w:tc>
        <w:tc>
          <w:tcPr>
            <w:tcW w:w="1649" w:type="pct"/>
          </w:tcPr>
          <w:p w14:paraId="5E242FAA"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7659590C" w14:textId="77777777" w:rsidTr="005A0C30">
        <w:tc>
          <w:tcPr>
            <w:tcW w:w="388" w:type="pct"/>
          </w:tcPr>
          <w:p w14:paraId="5F09F8E0"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1C9D95B9"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Сокращенное наименование</w:t>
            </w:r>
          </w:p>
        </w:tc>
        <w:tc>
          <w:tcPr>
            <w:tcW w:w="1649" w:type="pct"/>
          </w:tcPr>
          <w:p w14:paraId="6485A6B5"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20B058CF" w14:textId="77777777" w:rsidTr="005A0C30">
        <w:tc>
          <w:tcPr>
            <w:tcW w:w="388" w:type="pct"/>
          </w:tcPr>
          <w:p w14:paraId="5CBA25C2"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6C475BD1"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Юридический адрес</w:t>
            </w:r>
          </w:p>
        </w:tc>
        <w:tc>
          <w:tcPr>
            <w:tcW w:w="1649" w:type="pct"/>
          </w:tcPr>
          <w:p w14:paraId="089A40B0"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3154A0CE" w14:textId="77777777" w:rsidTr="005A0C30">
        <w:tc>
          <w:tcPr>
            <w:tcW w:w="388" w:type="pct"/>
          </w:tcPr>
          <w:p w14:paraId="284BD1DF"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7FBF1539"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Адрес фактического местоположения</w:t>
            </w:r>
          </w:p>
        </w:tc>
        <w:tc>
          <w:tcPr>
            <w:tcW w:w="1649" w:type="pct"/>
          </w:tcPr>
          <w:p w14:paraId="609E3B45"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734B4B87" w14:textId="77777777" w:rsidTr="005A0C30">
        <w:tc>
          <w:tcPr>
            <w:tcW w:w="388" w:type="pct"/>
          </w:tcPr>
          <w:p w14:paraId="16A9D767"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0CB958B9"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Почтовый адрес</w:t>
            </w:r>
          </w:p>
        </w:tc>
        <w:tc>
          <w:tcPr>
            <w:tcW w:w="1649" w:type="pct"/>
          </w:tcPr>
          <w:p w14:paraId="3D8D5D91"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0BBEAED7" w14:textId="77777777" w:rsidTr="005A0C30">
        <w:tc>
          <w:tcPr>
            <w:tcW w:w="388" w:type="pct"/>
          </w:tcPr>
          <w:p w14:paraId="2A9D81AA"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778427E7"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Номер контактного телефона</w:t>
            </w:r>
          </w:p>
        </w:tc>
        <w:tc>
          <w:tcPr>
            <w:tcW w:w="1649" w:type="pct"/>
          </w:tcPr>
          <w:p w14:paraId="23FBBE42"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328FB402" w14:textId="77777777" w:rsidTr="005A0C30">
        <w:tc>
          <w:tcPr>
            <w:tcW w:w="388" w:type="pct"/>
          </w:tcPr>
          <w:p w14:paraId="2D461ECF"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7618C795"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Данные о лице, имеющем право действовать без доверенности от имени юридического лица</w:t>
            </w:r>
          </w:p>
        </w:tc>
        <w:tc>
          <w:tcPr>
            <w:tcW w:w="1649" w:type="pct"/>
          </w:tcPr>
          <w:p w14:paraId="2FAD9DE9"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0349EB7A" w14:textId="77777777" w:rsidTr="005A0C30">
        <w:tc>
          <w:tcPr>
            <w:tcW w:w="388" w:type="pct"/>
          </w:tcPr>
          <w:p w14:paraId="4DF98BB0"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7970CC68" w14:textId="77777777" w:rsidR="00660AB1" w:rsidRPr="00660AB1" w:rsidRDefault="00660AB1" w:rsidP="005A0C30">
            <w:pPr>
              <w:ind w:firstLine="325"/>
              <w:jc w:val="both"/>
              <w:rPr>
                <w:rFonts w:ascii="Liberation Serif" w:hAnsi="Liberation Serif" w:cs="Liberation Serif"/>
                <w:sz w:val="24"/>
                <w:szCs w:val="24"/>
              </w:rPr>
            </w:pPr>
            <w:r w:rsidRPr="00660AB1">
              <w:rPr>
                <w:rFonts w:ascii="Liberation Serif" w:hAnsi="Liberation Serif" w:cs="Liberation Serif"/>
                <w:sz w:val="24"/>
                <w:szCs w:val="24"/>
              </w:rPr>
              <w:t>Банковские реквизиты: наименование обслуживающего банка; расчетный счет; корреспондентский счет; БИК; КПП.</w:t>
            </w:r>
          </w:p>
        </w:tc>
        <w:tc>
          <w:tcPr>
            <w:tcW w:w="1649" w:type="pct"/>
          </w:tcPr>
          <w:p w14:paraId="775E9A14"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2F5534A6" w14:textId="77777777" w:rsidTr="005A0C30">
        <w:tc>
          <w:tcPr>
            <w:tcW w:w="388" w:type="pct"/>
          </w:tcPr>
          <w:p w14:paraId="45DB64B0"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0CB284B7" w14:textId="77777777" w:rsidR="00660AB1" w:rsidRPr="00660AB1" w:rsidRDefault="00660AB1" w:rsidP="005A0C30">
            <w:pPr>
              <w:ind w:firstLine="325"/>
              <w:jc w:val="both"/>
              <w:rPr>
                <w:rFonts w:ascii="Liberation Serif" w:hAnsi="Liberation Serif" w:cs="Liberation Serif"/>
                <w:sz w:val="24"/>
                <w:szCs w:val="24"/>
              </w:rPr>
            </w:pPr>
            <w:r w:rsidRPr="00660AB1">
              <w:rPr>
                <w:rFonts w:ascii="Liberation Serif" w:hAnsi="Liberation Serif" w:cs="Liberation Serif"/>
                <w:sz w:val="24"/>
                <w:szCs w:val="24"/>
              </w:rPr>
              <w:t>Регистрационные данные: дата и место регистрации; орган регистрации</w:t>
            </w:r>
          </w:p>
        </w:tc>
        <w:tc>
          <w:tcPr>
            <w:tcW w:w="1649" w:type="pct"/>
          </w:tcPr>
          <w:p w14:paraId="379A239E"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5EADDA36" w14:textId="77777777" w:rsidTr="005A0C30">
        <w:tc>
          <w:tcPr>
            <w:tcW w:w="388" w:type="pct"/>
          </w:tcPr>
          <w:p w14:paraId="72D18C62"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6C0381C3"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Размер уставного капитала</w:t>
            </w:r>
          </w:p>
        </w:tc>
        <w:tc>
          <w:tcPr>
            <w:tcW w:w="1649" w:type="pct"/>
          </w:tcPr>
          <w:p w14:paraId="5D9600E9"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45F394F1" w14:textId="77777777" w:rsidTr="005A0C30">
        <w:tc>
          <w:tcPr>
            <w:tcW w:w="388" w:type="pct"/>
          </w:tcPr>
          <w:p w14:paraId="4E993537"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669B5286"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ИНН</w:t>
            </w:r>
          </w:p>
        </w:tc>
        <w:tc>
          <w:tcPr>
            <w:tcW w:w="1649" w:type="pct"/>
          </w:tcPr>
          <w:p w14:paraId="6FB9CCD2"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06C0980F" w14:textId="77777777" w:rsidTr="005A0C30">
        <w:tc>
          <w:tcPr>
            <w:tcW w:w="388" w:type="pct"/>
          </w:tcPr>
          <w:p w14:paraId="2CA5B6BF"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6C608504"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ОГРН</w:t>
            </w:r>
          </w:p>
        </w:tc>
        <w:tc>
          <w:tcPr>
            <w:tcW w:w="1649" w:type="pct"/>
          </w:tcPr>
          <w:p w14:paraId="4DDBDD2B"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37315EBF" w14:textId="77777777" w:rsidTr="005A0C30">
        <w:tc>
          <w:tcPr>
            <w:tcW w:w="388" w:type="pct"/>
          </w:tcPr>
          <w:p w14:paraId="25963E55"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0FE21647"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ОКВЭД (основной и дополнительные)</w:t>
            </w:r>
          </w:p>
        </w:tc>
        <w:tc>
          <w:tcPr>
            <w:tcW w:w="1649" w:type="pct"/>
          </w:tcPr>
          <w:p w14:paraId="6F7D5BA3"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6E42E469" w14:textId="77777777" w:rsidTr="005A0C30">
        <w:tc>
          <w:tcPr>
            <w:tcW w:w="388" w:type="pct"/>
          </w:tcPr>
          <w:p w14:paraId="7C0C99D4"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0A764F0F" w14:textId="77777777" w:rsidR="00660AB1" w:rsidRPr="00660AB1" w:rsidRDefault="00660AB1" w:rsidP="005A0C30">
            <w:pPr>
              <w:ind w:firstLine="325"/>
              <w:jc w:val="both"/>
              <w:rPr>
                <w:rFonts w:ascii="Liberation Serif" w:hAnsi="Liberation Serif" w:cs="Liberation Serif"/>
                <w:sz w:val="24"/>
                <w:szCs w:val="24"/>
              </w:rPr>
            </w:pPr>
            <w:r w:rsidRPr="00660AB1">
              <w:rPr>
                <w:rFonts w:ascii="Liberation Serif" w:hAnsi="Liberation Serif" w:cs="Liberation Serif"/>
                <w:sz w:val="24"/>
                <w:szCs w:val="24"/>
              </w:rPr>
              <w:t xml:space="preserve">Является ли сделка крупной </w:t>
            </w:r>
            <w:r w:rsidRPr="00660AB1">
              <w:rPr>
                <w:rFonts w:ascii="Liberation Serif" w:hAnsi="Liberation Serif" w:cs="Liberation Serif"/>
                <w:i/>
                <w:sz w:val="24"/>
                <w:szCs w:val="24"/>
              </w:rPr>
              <w:t xml:space="preserve">(да, нет)? </w:t>
            </w:r>
            <w:r w:rsidRPr="00660AB1">
              <w:rPr>
                <w:rFonts w:ascii="Liberation Serif" w:hAnsi="Liberation Serif" w:cs="Liberation Serif"/>
                <w:sz w:val="24"/>
                <w:szCs w:val="24"/>
              </w:rPr>
              <w:t>В случае,</w:t>
            </w:r>
          </w:p>
          <w:p w14:paraId="77C39B6F" w14:textId="77777777" w:rsidR="00660AB1" w:rsidRPr="00660AB1" w:rsidRDefault="00660AB1" w:rsidP="005A0C30">
            <w:pPr>
              <w:jc w:val="both"/>
              <w:rPr>
                <w:rFonts w:ascii="Liberation Serif" w:hAnsi="Liberation Serif" w:cs="Liberation Serif"/>
                <w:sz w:val="24"/>
                <w:szCs w:val="24"/>
              </w:rPr>
            </w:pPr>
            <w:r w:rsidRPr="00660AB1">
              <w:rPr>
                <w:rFonts w:ascii="Liberation Serif" w:hAnsi="Liberation Serif" w:cs="Liberation Serif"/>
                <w:sz w:val="24"/>
                <w:szCs w:val="24"/>
              </w:rPr>
              <w:t>если сделка является крупной: орган управления участника конкурса, уполномоченный на одобрение крупной сделки, и порядок одобрения соответствующей сделки</w:t>
            </w:r>
          </w:p>
        </w:tc>
        <w:tc>
          <w:tcPr>
            <w:tcW w:w="1649" w:type="pct"/>
          </w:tcPr>
          <w:p w14:paraId="262ED8E1"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7F553948" w14:textId="77777777" w:rsidTr="005A0C30">
        <w:tc>
          <w:tcPr>
            <w:tcW w:w="388" w:type="pct"/>
          </w:tcPr>
          <w:p w14:paraId="17418496"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47882C75"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Адрес электронной почты</w:t>
            </w:r>
          </w:p>
        </w:tc>
        <w:tc>
          <w:tcPr>
            <w:tcW w:w="1649" w:type="pct"/>
          </w:tcPr>
          <w:p w14:paraId="4E1E66A9" w14:textId="77777777" w:rsidR="00660AB1" w:rsidRPr="00660AB1" w:rsidRDefault="00660AB1" w:rsidP="005A0C30">
            <w:pPr>
              <w:ind w:firstLine="709"/>
              <w:rPr>
                <w:rFonts w:ascii="Liberation Serif" w:hAnsi="Liberation Serif" w:cs="Liberation Serif"/>
                <w:sz w:val="24"/>
                <w:szCs w:val="24"/>
              </w:rPr>
            </w:pPr>
          </w:p>
        </w:tc>
      </w:tr>
    </w:tbl>
    <w:p w14:paraId="671E01FB" w14:textId="77777777" w:rsidR="00660AB1" w:rsidRDefault="00660AB1" w:rsidP="003D4B8A">
      <w:pPr>
        <w:rPr>
          <w:rFonts w:ascii="Liberation Serif" w:hAnsi="Liberation Serif" w:cs="Liberation Serif"/>
          <w:color w:val="000000"/>
          <w:sz w:val="24"/>
          <w:szCs w:val="24"/>
        </w:rPr>
      </w:pPr>
    </w:p>
    <w:p w14:paraId="114C7111" w14:textId="5736A9D4"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Заверяю правильность всех данных, указанных в анкете.</w:t>
      </w:r>
    </w:p>
    <w:p w14:paraId="3C9A5A5D" w14:textId="77777777" w:rsidR="003D4B8A" w:rsidRPr="003D4B8A" w:rsidRDefault="003D4B8A" w:rsidP="003D4B8A">
      <w:pPr>
        <w:rPr>
          <w:rFonts w:ascii="Liberation Serif" w:hAnsi="Liberation Serif" w:cs="Liberation Serif"/>
          <w:color w:val="000000"/>
          <w:sz w:val="24"/>
          <w:szCs w:val="24"/>
        </w:rPr>
      </w:pPr>
    </w:p>
    <w:p w14:paraId="08897CAD"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        _________________ (________________)</w:t>
      </w:r>
    </w:p>
    <w:p w14:paraId="1D80B8FD" w14:textId="77777777" w:rsidR="003D4B8A" w:rsidRPr="00660AB1" w:rsidRDefault="003D4B8A" w:rsidP="003D4B8A">
      <w:pPr>
        <w:rPr>
          <w:rFonts w:ascii="Liberation Serif" w:hAnsi="Liberation Serif" w:cs="Liberation Serif"/>
          <w:color w:val="000000"/>
          <w:sz w:val="18"/>
          <w:szCs w:val="18"/>
        </w:rPr>
      </w:pPr>
      <w:r w:rsidRPr="00660AB1">
        <w:rPr>
          <w:rFonts w:ascii="Liberation Serif" w:hAnsi="Liberation Serif" w:cs="Liberation Serif"/>
          <w:color w:val="000000"/>
          <w:sz w:val="18"/>
          <w:szCs w:val="18"/>
        </w:rPr>
        <w:t xml:space="preserve">                                              (</w:t>
      </w:r>
      <w:proofErr w:type="gramStart"/>
      <w:r w:rsidRPr="00660AB1">
        <w:rPr>
          <w:rFonts w:ascii="Liberation Serif" w:hAnsi="Liberation Serif" w:cs="Liberation Serif"/>
          <w:color w:val="000000"/>
          <w:sz w:val="18"/>
          <w:szCs w:val="18"/>
        </w:rPr>
        <w:t xml:space="preserve">должность)   </w:t>
      </w:r>
      <w:proofErr w:type="gramEnd"/>
      <w:r w:rsidRPr="00660AB1">
        <w:rPr>
          <w:rFonts w:ascii="Liberation Serif" w:hAnsi="Liberation Serif" w:cs="Liberation Serif"/>
          <w:color w:val="000000"/>
          <w:sz w:val="18"/>
          <w:szCs w:val="18"/>
        </w:rPr>
        <w:t xml:space="preserve">                            (подпись) </w:t>
      </w:r>
      <w:r w:rsidRPr="00660AB1">
        <w:rPr>
          <w:rFonts w:ascii="Liberation Serif" w:hAnsi="Liberation Serif" w:cs="Liberation Serif"/>
          <w:color w:val="000000"/>
          <w:sz w:val="18"/>
          <w:szCs w:val="18"/>
        </w:rPr>
        <w:tab/>
        <w:t xml:space="preserve">                 (фамилия, и., о.)</w:t>
      </w:r>
    </w:p>
    <w:p w14:paraId="6E4587F7"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7C7E088F"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 _______________ 20__г.</w:t>
      </w:r>
    </w:p>
    <w:p w14:paraId="0A1B63A4" w14:textId="31625DE9" w:rsidR="003D4B8A" w:rsidRPr="003D4B8A" w:rsidRDefault="003D4B8A" w:rsidP="00B960C2">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Форма № 2.2 </w:t>
      </w:r>
    </w:p>
    <w:p w14:paraId="57CA50A3" w14:textId="77777777" w:rsidR="003D4B8A" w:rsidRPr="003D4B8A" w:rsidRDefault="003D4B8A" w:rsidP="003D4B8A">
      <w:pPr>
        <w:rPr>
          <w:rFonts w:ascii="Liberation Serif" w:hAnsi="Liberation Serif" w:cs="Liberation Serif"/>
          <w:color w:val="000000"/>
          <w:sz w:val="24"/>
          <w:szCs w:val="24"/>
        </w:rPr>
      </w:pPr>
    </w:p>
    <w:p w14:paraId="078450B0" w14:textId="77777777" w:rsidR="003D4B8A" w:rsidRPr="003D4B8A" w:rsidRDefault="003D4B8A" w:rsidP="00B960C2">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Анкета участника открытого конкурса – индивидуального предпринимателя</w:t>
      </w:r>
    </w:p>
    <w:p w14:paraId="7A1830BF" w14:textId="77777777" w:rsidR="003D4B8A" w:rsidRPr="003D4B8A" w:rsidRDefault="003D4B8A" w:rsidP="003D4B8A">
      <w:pPr>
        <w:rPr>
          <w:rFonts w:ascii="Liberation Serif" w:hAnsi="Liberation Serif" w:cs="Liberation Serif"/>
          <w:color w:val="000000"/>
          <w:sz w:val="24"/>
          <w:szCs w:val="24"/>
        </w:rPr>
      </w:pPr>
    </w:p>
    <w:tbl>
      <w:tblPr>
        <w:tblW w:w="5000" w:type="pct"/>
        <w:tblInd w:w="-40" w:type="dxa"/>
        <w:tblCellMar>
          <w:left w:w="40" w:type="dxa"/>
          <w:right w:w="40" w:type="dxa"/>
        </w:tblCellMar>
        <w:tblLook w:val="0000" w:firstRow="0" w:lastRow="0" w:firstColumn="0" w:lastColumn="0" w:noHBand="0" w:noVBand="0"/>
      </w:tblPr>
      <w:tblGrid>
        <w:gridCol w:w="570"/>
        <w:gridCol w:w="4398"/>
        <w:gridCol w:w="4797"/>
      </w:tblGrid>
      <w:tr w:rsidR="00B960C2" w:rsidRPr="00B960C2" w14:paraId="5A1C8067" w14:textId="77777777" w:rsidTr="005A0C30">
        <w:tc>
          <w:tcPr>
            <w:tcW w:w="292" w:type="pct"/>
            <w:tcBorders>
              <w:top w:val="single" w:sz="6" w:space="0" w:color="000000"/>
              <w:left w:val="single" w:sz="6" w:space="0" w:color="000000"/>
              <w:bottom w:val="single" w:sz="6" w:space="0" w:color="000000"/>
              <w:right w:val="single" w:sz="6" w:space="0" w:color="000000"/>
            </w:tcBorders>
          </w:tcPr>
          <w:p w14:paraId="325420E1"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 п/п</w:t>
            </w:r>
          </w:p>
        </w:tc>
        <w:tc>
          <w:tcPr>
            <w:tcW w:w="2252" w:type="pct"/>
            <w:tcBorders>
              <w:top w:val="single" w:sz="6" w:space="0" w:color="000000"/>
              <w:left w:val="single" w:sz="6" w:space="0" w:color="000000"/>
              <w:bottom w:val="single" w:sz="6" w:space="0" w:color="000000"/>
              <w:right w:val="single" w:sz="6" w:space="0" w:color="000000"/>
            </w:tcBorders>
          </w:tcPr>
          <w:p w14:paraId="607E315A" w14:textId="77777777" w:rsidR="00B960C2" w:rsidRPr="00B960C2" w:rsidRDefault="00B960C2" w:rsidP="005A0C30">
            <w:pPr>
              <w:ind w:firstLine="101"/>
              <w:jc w:val="center"/>
              <w:rPr>
                <w:rFonts w:ascii="Liberation Serif" w:hAnsi="Liberation Serif" w:cs="Liberation Serif"/>
                <w:sz w:val="24"/>
                <w:szCs w:val="24"/>
              </w:rPr>
            </w:pPr>
            <w:r w:rsidRPr="00B960C2">
              <w:rPr>
                <w:rFonts w:ascii="Liberation Serif" w:hAnsi="Liberation Serif" w:cs="Liberation Serif"/>
                <w:sz w:val="24"/>
                <w:szCs w:val="24"/>
              </w:rPr>
              <w:t>Наименование</w:t>
            </w:r>
          </w:p>
        </w:tc>
        <w:tc>
          <w:tcPr>
            <w:tcW w:w="2456" w:type="pct"/>
            <w:tcBorders>
              <w:top w:val="single" w:sz="6" w:space="0" w:color="000000"/>
              <w:left w:val="single" w:sz="6" w:space="0" w:color="000000"/>
              <w:bottom w:val="single" w:sz="6" w:space="0" w:color="000000"/>
              <w:right w:val="single" w:sz="6" w:space="0" w:color="000000"/>
            </w:tcBorders>
          </w:tcPr>
          <w:p w14:paraId="64382CD3"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Данные участника открытого конкурса</w:t>
            </w:r>
          </w:p>
        </w:tc>
      </w:tr>
      <w:tr w:rsidR="00B960C2" w:rsidRPr="00B960C2" w14:paraId="6113DF4F" w14:textId="77777777" w:rsidTr="005A0C30">
        <w:tc>
          <w:tcPr>
            <w:tcW w:w="292" w:type="pct"/>
            <w:tcBorders>
              <w:top w:val="single" w:sz="6" w:space="0" w:color="000000"/>
              <w:left w:val="single" w:sz="6" w:space="0" w:color="000000"/>
              <w:bottom w:val="single" w:sz="6" w:space="0" w:color="000000"/>
              <w:right w:val="single" w:sz="6" w:space="0" w:color="000000"/>
            </w:tcBorders>
          </w:tcPr>
          <w:p w14:paraId="1276E2E3"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1.</w:t>
            </w:r>
          </w:p>
        </w:tc>
        <w:tc>
          <w:tcPr>
            <w:tcW w:w="2252" w:type="pct"/>
            <w:tcBorders>
              <w:top w:val="single" w:sz="6" w:space="0" w:color="000000"/>
              <w:left w:val="single" w:sz="6" w:space="0" w:color="000000"/>
              <w:bottom w:val="single" w:sz="6" w:space="0" w:color="000000"/>
              <w:right w:val="single" w:sz="6" w:space="0" w:color="000000"/>
            </w:tcBorders>
          </w:tcPr>
          <w:p w14:paraId="75EACE6A"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Фамилия, имя, отчество</w:t>
            </w:r>
          </w:p>
        </w:tc>
        <w:tc>
          <w:tcPr>
            <w:tcW w:w="2456" w:type="pct"/>
            <w:tcBorders>
              <w:top w:val="single" w:sz="6" w:space="0" w:color="000000"/>
              <w:left w:val="single" w:sz="6" w:space="0" w:color="000000"/>
              <w:bottom w:val="single" w:sz="6" w:space="0" w:color="000000"/>
              <w:right w:val="single" w:sz="6" w:space="0" w:color="000000"/>
            </w:tcBorders>
          </w:tcPr>
          <w:p w14:paraId="4BFDC24D"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065BE8E5" w14:textId="77777777" w:rsidTr="005A0C30">
        <w:tc>
          <w:tcPr>
            <w:tcW w:w="292" w:type="pct"/>
            <w:tcBorders>
              <w:top w:val="single" w:sz="6" w:space="0" w:color="000000"/>
              <w:left w:val="single" w:sz="6" w:space="0" w:color="000000"/>
              <w:bottom w:val="single" w:sz="6" w:space="0" w:color="000000"/>
              <w:right w:val="single" w:sz="6" w:space="0" w:color="000000"/>
            </w:tcBorders>
          </w:tcPr>
          <w:p w14:paraId="526AC3A6"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2.</w:t>
            </w:r>
          </w:p>
        </w:tc>
        <w:tc>
          <w:tcPr>
            <w:tcW w:w="2252" w:type="pct"/>
            <w:tcBorders>
              <w:top w:val="single" w:sz="6" w:space="0" w:color="000000"/>
              <w:left w:val="single" w:sz="6" w:space="0" w:color="000000"/>
              <w:bottom w:val="single" w:sz="6" w:space="0" w:color="000000"/>
              <w:right w:val="single" w:sz="6" w:space="0" w:color="000000"/>
            </w:tcBorders>
          </w:tcPr>
          <w:p w14:paraId="64E08AFF"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Паспортные данные</w:t>
            </w:r>
          </w:p>
        </w:tc>
        <w:tc>
          <w:tcPr>
            <w:tcW w:w="2456" w:type="pct"/>
            <w:tcBorders>
              <w:top w:val="single" w:sz="6" w:space="0" w:color="000000"/>
              <w:left w:val="single" w:sz="6" w:space="0" w:color="000000"/>
              <w:bottom w:val="single" w:sz="6" w:space="0" w:color="000000"/>
              <w:right w:val="single" w:sz="6" w:space="0" w:color="000000"/>
            </w:tcBorders>
          </w:tcPr>
          <w:p w14:paraId="154154B9"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61A11CBF" w14:textId="77777777" w:rsidTr="005A0C30">
        <w:tc>
          <w:tcPr>
            <w:tcW w:w="292" w:type="pct"/>
            <w:tcBorders>
              <w:top w:val="single" w:sz="6" w:space="0" w:color="000000"/>
              <w:left w:val="single" w:sz="6" w:space="0" w:color="000000"/>
              <w:bottom w:val="single" w:sz="6" w:space="0" w:color="000000"/>
              <w:right w:val="single" w:sz="6" w:space="0" w:color="000000"/>
            </w:tcBorders>
          </w:tcPr>
          <w:p w14:paraId="0F0248B3"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3.</w:t>
            </w:r>
          </w:p>
        </w:tc>
        <w:tc>
          <w:tcPr>
            <w:tcW w:w="2252" w:type="pct"/>
            <w:tcBorders>
              <w:top w:val="single" w:sz="6" w:space="0" w:color="000000"/>
              <w:left w:val="single" w:sz="6" w:space="0" w:color="000000"/>
              <w:bottom w:val="single" w:sz="6" w:space="0" w:color="000000"/>
              <w:right w:val="single" w:sz="6" w:space="0" w:color="000000"/>
            </w:tcBorders>
          </w:tcPr>
          <w:p w14:paraId="65ABB4A5" w14:textId="77777777" w:rsidR="00B960C2" w:rsidRPr="00B960C2" w:rsidRDefault="00B960C2" w:rsidP="005A0C30">
            <w:pPr>
              <w:ind w:firstLine="101"/>
              <w:jc w:val="both"/>
              <w:rPr>
                <w:rFonts w:ascii="Liberation Serif" w:hAnsi="Liberation Serif" w:cs="Liberation Serif"/>
                <w:sz w:val="24"/>
                <w:szCs w:val="24"/>
              </w:rPr>
            </w:pPr>
            <w:r w:rsidRPr="00B960C2">
              <w:rPr>
                <w:rFonts w:ascii="Liberation Serif" w:hAnsi="Liberation Serif" w:cs="Liberation Serif"/>
                <w:sz w:val="24"/>
                <w:szCs w:val="24"/>
              </w:rPr>
              <w:t>Место жительства</w:t>
            </w:r>
          </w:p>
          <w:p w14:paraId="073E11EF" w14:textId="77777777" w:rsidR="00B960C2" w:rsidRPr="00B960C2" w:rsidRDefault="00B960C2" w:rsidP="005A0C30">
            <w:pPr>
              <w:ind w:firstLine="101"/>
              <w:jc w:val="both"/>
              <w:rPr>
                <w:rFonts w:ascii="Liberation Serif" w:hAnsi="Liberation Serif" w:cs="Liberation Serif"/>
                <w:sz w:val="24"/>
                <w:szCs w:val="24"/>
              </w:rPr>
            </w:pPr>
            <w:r w:rsidRPr="00B960C2">
              <w:rPr>
                <w:rFonts w:ascii="Liberation Serif" w:hAnsi="Liberation Serif" w:cs="Liberation Serif"/>
                <w:sz w:val="24"/>
                <w:szCs w:val="24"/>
              </w:rPr>
              <w:t>(адрес регистрации и фактический адрес)</w:t>
            </w:r>
          </w:p>
        </w:tc>
        <w:tc>
          <w:tcPr>
            <w:tcW w:w="2456" w:type="pct"/>
            <w:tcBorders>
              <w:top w:val="single" w:sz="6" w:space="0" w:color="000000"/>
              <w:left w:val="single" w:sz="6" w:space="0" w:color="000000"/>
              <w:bottom w:val="single" w:sz="6" w:space="0" w:color="000000"/>
              <w:right w:val="single" w:sz="6" w:space="0" w:color="000000"/>
            </w:tcBorders>
          </w:tcPr>
          <w:p w14:paraId="7342B831"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270310D5" w14:textId="77777777" w:rsidTr="005A0C30">
        <w:tc>
          <w:tcPr>
            <w:tcW w:w="292" w:type="pct"/>
            <w:tcBorders>
              <w:top w:val="single" w:sz="6" w:space="0" w:color="000000"/>
              <w:left w:val="single" w:sz="6" w:space="0" w:color="000000"/>
              <w:bottom w:val="single" w:sz="6" w:space="0" w:color="000000"/>
              <w:right w:val="single" w:sz="6" w:space="0" w:color="000000"/>
            </w:tcBorders>
          </w:tcPr>
          <w:p w14:paraId="7CD8A96B"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4.</w:t>
            </w:r>
          </w:p>
        </w:tc>
        <w:tc>
          <w:tcPr>
            <w:tcW w:w="2252" w:type="pct"/>
            <w:tcBorders>
              <w:top w:val="single" w:sz="6" w:space="0" w:color="000000"/>
              <w:left w:val="single" w:sz="6" w:space="0" w:color="000000"/>
              <w:bottom w:val="single" w:sz="6" w:space="0" w:color="000000"/>
              <w:right w:val="single" w:sz="6" w:space="0" w:color="000000"/>
            </w:tcBorders>
          </w:tcPr>
          <w:p w14:paraId="1EE86C81"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Регистрационные данные: дата и место регистрации; орган регистрации.</w:t>
            </w:r>
          </w:p>
        </w:tc>
        <w:tc>
          <w:tcPr>
            <w:tcW w:w="2456" w:type="pct"/>
            <w:tcBorders>
              <w:top w:val="single" w:sz="6" w:space="0" w:color="000000"/>
              <w:left w:val="single" w:sz="6" w:space="0" w:color="000000"/>
              <w:bottom w:val="single" w:sz="6" w:space="0" w:color="000000"/>
              <w:right w:val="single" w:sz="6" w:space="0" w:color="000000"/>
            </w:tcBorders>
          </w:tcPr>
          <w:p w14:paraId="55974370"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55ECFABF" w14:textId="77777777" w:rsidTr="005A0C30">
        <w:tc>
          <w:tcPr>
            <w:tcW w:w="292" w:type="pct"/>
            <w:tcBorders>
              <w:top w:val="single" w:sz="6" w:space="0" w:color="000000"/>
              <w:left w:val="single" w:sz="6" w:space="0" w:color="000000"/>
              <w:bottom w:val="single" w:sz="6" w:space="0" w:color="000000"/>
              <w:right w:val="single" w:sz="6" w:space="0" w:color="000000"/>
            </w:tcBorders>
          </w:tcPr>
          <w:p w14:paraId="3BA9797F"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lastRenderedPageBreak/>
              <w:t>5.</w:t>
            </w:r>
          </w:p>
        </w:tc>
        <w:tc>
          <w:tcPr>
            <w:tcW w:w="2252" w:type="pct"/>
            <w:tcBorders>
              <w:top w:val="single" w:sz="6" w:space="0" w:color="000000"/>
              <w:left w:val="single" w:sz="6" w:space="0" w:color="000000"/>
              <w:bottom w:val="single" w:sz="6" w:space="0" w:color="000000"/>
              <w:right w:val="single" w:sz="6" w:space="0" w:color="000000"/>
            </w:tcBorders>
          </w:tcPr>
          <w:p w14:paraId="6FA6C6DD"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ИНН</w:t>
            </w:r>
          </w:p>
        </w:tc>
        <w:tc>
          <w:tcPr>
            <w:tcW w:w="2456" w:type="pct"/>
            <w:tcBorders>
              <w:top w:val="single" w:sz="6" w:space="0" w:color="000000"/>
              <w:left w:val="single" w:sz="6" w:space="0" w:color="000000"/>
              <w:bottom w:val="single" w:sz="6" w:space="0" w:color="000000"/>
              <w:right w:val="single" w:sz="6" w:space="0" w:color="000000"/>
            </w:tcBorders>
          </w:tcPr>
          <w:p w14:paraId="6C28024B"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3530ACC4" w14:textId="77777777" w:rsidTr="005A0C30">
        <w:tc>
          <w:tcPr>
            <w:tcW w:w="292" w:type="pct"/>
            <w:tcBorders>
              <w:top w:val="single" w:sz="6" w:space="0" w:color="000000"/>
              <w:left w:val="single" w:sz="6" w:space="0" w:color="000000"/>
              <w:bottom w:val="single" w:sz="6" w:space="0" w:color="000000"/>
              <w:right w:val="single" w:sz="6" w:space="0" w:color="000000"/>
            </w:tcBorders>
          </w:tcPr>
          <w:p w14:paraId="7F5C42D5"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6.</w:t>
            </w:r>
          </w:p>
        </w:tc>
        <w:tc>
          <w:tcPr>
            <w:tcW w:w="2252" w:type="pct"/>
            <w:tcBorders>
              <w:top w:val="single" w:sz="6" w:space="0" w:color="000000"/>
              <w:left w:val="single" w:sz="6" w:space="0" w:color="000000"/>
              <w:bottom w:val="single" w:sz="6" w:space="0" w:color="000000"/>
              <w:right w:val="single" w:sz="6" w:space="0" w:color="000000"/>
            </w:tcBorders>
          </w:tcPr>
          <w:p w14:paraId="117CD03B"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ОРГНИП</w:t>
            </w:r>
          </w:p>
        </w:tc>
        <w:tc>
          <w:tcPr>
            <w:tcW w:w="2456" w:type="pct"/>
            <w:tcBorders>
              <w:top w:val="single" w:sz="6" w:space="0" w:color="000000"/>
              <w:left w:val="single" w:sz="6" w:space="0" w:color="000000"/>
              <w:bottom w:val="single" w:sz="6" w:space="0" w:color="000000"/>
              <w:right w:val="single" w:sz="6" w:space="0" w:color="000000"/>
            </w:tcBorders>
          </w:tcPr>
          <w:p w14:paraId="7C4D1BCE"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6F42BDFE" w14:textId="77777777" w:rsidTr="005A0C30">
        <w:tc>
          <w:tcPr>
            <w:tcW w:w="292" w:type="pct"/>
            <w:tcBorders>
              <w:top w:val="single" w:sz="6" w:space="0" w:color="000000"/>
              <w:left w:val="single" w:sz="6" w:space="0" w:color="000000"/>
              <w:bottom w:val="single" w:sz="6" w:space="0" w:color="000000"/>
              <w:right w:val="single" w:sz="6" w:space="0" w:color="000000"/>
            </w:tcBorders>
          </w:tcPr>
          <w:p w14:paraId="2760A9A8"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7.</w:t>
            </w:r>
          </w:p>
        </w:tc>
        <w:tc>
          <w:tcPr>
            <w:tcW w:w="2252" w:type="pct"/>
            <w:tcBorders>
              <w:top w:val="single" w:sz="6" w:space="0" w:color="000000"/>
              <w:left w:val="single" w:sz="6" w:space="0" w:color="000000"/>
              <w:bottom w:val="single" w:sz="6" w:space="0" w:color="000000"/>
              <w:right w:val="single" w:sz="6" w:space="0" w:color="000000"/>
            </w:tcBorders>
          </w:tcPr>
          <w:p w14:paraId="42594C53"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ОКВЭД (основной и дополнительные)</w:t>
            </w:r>
          </w:p>
        </w:tc>
        <w:tc>
          <w:tcPr>
            <w:tcW w:w="2456" w:type="pct"/>
            <w:tcBorders>
              <w:top w:val="single" w:sz="6" w:space="0" w:color="000000"/>
              <w:left w:val="single" w:sz="6" w:space="0" w:color="000000"/>
              <w:bottom w:val="single" w:sz="6" w:space="0" w:color="000000"/>
              <w:right w:val="single" w:sz="6" w:space="0" w:color="000000"/>
            </w:tcBorders>
          </w:tcPr>
          <w:p w14:paraId="76D1F220"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123809C3" w14:textId="77777777" w:rsidTr="005A0C30">
        <w:tc>
          <w:tcPr>
            <w:tcW w:w="292" w:type="pct"/>
            <w:tcBorders>
              <w:top w:val="single" w:sz="6" w:space="0" w:color="000000"/>
              <w:left w:val="single" w:sz="6" w:space="0" w:color="000000"/>
              <w:bottom w:val="single" w:sz="6" w:space="0" w:color="000000"/>
              <w:right w:val="single" w:sz="6" w:space="0" w:color="000000"/>
            </w:tcBorders>
          </w:tcPr>
          <w:p w14:paraId="6E7FA997"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8.</w:t>
            </w:r>
          </w:p>
        </w:tc>
        <w:tc>
          <w:tcPr>
            <w:tcW w:w="2252" w:type="pct"/>
            <w:tcBorders>
              <w:top w:val="single" w:sz="6" w:space="0" w:color="000000"/>
              <w:left w:val="single" w:sz="6" w:space="0" w:color="000000"/>
              <w:bottom w:val="single" w:sz="6" w:space="0" w:color="000000"/>
              <w:right w:val="single" w:sz="6" w:space="0" w:color="000000"/>
            </w:tcBorders>
          </w:tcPr>
          <w:p w14:paraId="3299EA7C"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Номер контактного телефона</w:t>
            </w:r>
          </w:p>
        </w:tc>
        <w:tc>
          <w:tcPr>
            <w:tcW w:w="2456" w:type="pct"/>
            <w:tcBorders>
              <w:top w:val="single" w:sz="6" w:space="0" w:color="000000"/>
              <w:left w:val="single" w:sz="6" w:space="0" w:color="000000"/>
              <w:bottom w:val="single" w:sz="6" w:space="0" w:color="000000"/>
              <w:right w:val="single" w:sz="6" w:space="0" w:color="000000"/>
            </w:tcBorders>
          </w:tcPr>
          <w:p w14:paraId="55C56EC9"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3626D9C7" w14:textId="77777777" w:rsidTr="005A0C30">
        <w:tc>
          <w:tcPr>
            <w:tcW w:w="292" w:type="pct"/>
            <w:tcBorders>
              <w:top w:val="single" w:sz="6" w:space="0" w:color="000000"/>
              <w:left w:val="single" w:sz="6" w:space="0" w:color="000000"/>
              <w:bottom w:val="single" w:sz="6" w:space="0" w:color="000000"/>
              <w:right w:val="single" w:sz="6" w:space="0" w:color="000000"/>
            </w:tcBorders>
          </w:tcPr>
          <w:p w14:paraId="0ADB312B"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9.</w:t>
            </w:r>
          </w:p>
        </w:tc>
        <w:tc>
          <w:tcPr>
            <w:tcW w:w="2252" w:type="pct"/>
            <w:tcBorders>
              <w:top w:val="single" w:sz="6" w:space="0" w:color="000000"/>
              <w:left w:val="single" w:sz="6" w:space="0" w:color="000000"/>
              <w:bottom w:val="single" w:sz="6" w:space="0" w:color="000000"/>
              <w:right w:val="single" w:sz="6" w:space="0" w:color="000000"/>
            </w:tcBorders>
          </w:tcPr>
          <w:p w14:paraId="15FA025C"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Банковские реквизиты: наименование обслуживающего банка; расчетный счет; корреспондентский счет; БИК; КПП.</w:t>
            </w:r>
          </w:p>
        </w:tc>
        <w:tc>
          <w:tcPr>
            <w:tcW w:w="2456" w:type="pct"/>
            <w:tcBorders>
              <w:top w:val="single" w:sz="6" w:space="0" w:color="000000"/>
              <w:left w:val="single" w:sz="6" w:space="0" w:color="000000"/>
              <w:bottom w:val="single" w:sz="6" w:space="0" w:color="000000"/>
              <w:right w:val="single" w:sz="6" w:space="0" w:color="000000"/>
            </w:tcBorders>
          </w:tcPr>
          <w:p w14:paraId="33393EB1"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6D83DE34" w14:textId="77777777" w:rsidTr="005A0C30">
        <w:tc>
          <w:tcPr>
            <w:tcW w:w="292" w:type="pct"/>
            <w:tcBorders>
              <w:top w:val="single" w:sz="6" w:space="0" w:color="000000"/>
              <w:left w:val="single" w:sz="6" w:space="0" w:color="000000"/>
              <w:bottom w:val="single" w:sz="6" w:space="0" w:color="000000"/>
              <w:right w:val="single" w:sz="6" w:space="0" w:color="000000"/>
            </w:tcBorders>
          </w:tcPr>
          <w:p w14:paraId="0B7D7A18"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10.</w:t>
            </w:r>
          </w:p>
        </w:tc>
        <w:tc>
          <w:tcPr>
            <w:tcW w:w="2252" w:type="pct"/>
            <w:tcBorders>
              <w:top w:val="single" w:sz="6" w:space="0" w:color="000000"/>
              <w:left w:val="single" w:sz="6" w:space="0" w:color="000000"/>
              <w:bottom w:val="single" w:sz="6" w:space="0" w:color="000000"/>
              <w:right w:val="single" w:sz="6" w:space="0" w:color="000000"/>
            </w:tcBorders>
          </w:tcPr>
          <w:p w14:paraId="67C1932E"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Адрес электронной почты</w:t>
            </w:r>
          </w:p>
        </w:tc>
        <w:tc>
          <w:tcPr>
            <w:tcW w:w="2456" w:type="pct"/>
            <w:tcBorders>
              <w:top w:val="single" w:sz="6" w:space="0" w:color="000000"/>
              <w:left w:val="single" w:sz="6" w:space="0" w:color="000000"/>
              <w:bottom w:val="single" w:sz="6" w:space="0" w:color="000000"/>
              <w:right w:val="single" w:sz="6" w:space="0" w:color="000000"/>
            </w:tcBorders>
          </w:tcPr>
          <w:p w14:paraId="083828DA" w14:textId="77777777" w:rsidR="00B960C2" w:rsidRPr="00B960C2" w:rsidRDefault="00B960C2" w:rsidP="005A0C30">
            <w:pPr>
              <w:ind w:firstLine="709"/>
              <w:rPr>
                <w:rFonts w:ascii="Liberation Serif" w:hAnsi="Liberation Serif" w:cs="Liberation Serif"/>
                <w:sz w:val="24"/>
                <w:szCs w:val="24"/>
              </w:rPr>
            </w:pPr>
          </w:p>
        </w:tc>
      </w:tr>
    </w:tbl>
    <w:p w14:paraId="793EB2F8" w14:textId="77777777" w:rsidR="003D4B8A" w:rsidRPr="003D4B8A" w:rsidRDefault="003D4B8A" w:rsidP="003D4B8A">
      <w:pPr>
        <w:rPr>
          <w:rFonts w:ascii="Liberation Serif" w:hAnsi="Liberation Serif" w:cs="Liberation Serif"/>
          <w:color w:val="000000"/>
          <w:sz w:val="24"/>
          <w:szCs w:val="24"/>
        </w:rPr>
      </w:pPr>
    </w:p>
    <w:p w14:paraId="7564DBF0" w14:textId="77777777" w:rsidR="003D4B8A" w:rsidRPr="003D4B8A" w:rsidRDefault="003D4B8A" w:rsidP="003D4B8A">
      <w:pPr>
        <w:rPr>
          <w:rFonts w:ascii="Liberation Serif" w:hAnsi="Liberation Serif" w:cs="Liberation Serif"/>
          <w:color w:val="000000"/>
          <w:sz w:val="24"/>
          <w:szCs w:val="24"/>
        </w:rPr>
      </w:pPr>
    </w:p>
    <w:p w14:paraId="39566C2A"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Заверяю правильность всех данных, указанных в анкете.</w:t>
      </w:r>
    </w:p>
    <w:p w14:paraId="43806957" w14:textId="77777777" w:rsidR="003D4B8A" w:rsidRPr="003D4B8A" w:rsidRDefault="003D4B8A" w:rsidP="003D4B8A">
      <w:pPr>
        <w:rPr>
          <w:rFonts w:ascii="Liberation Serif" w:hAnsi="Liberation Serif" w:cs="Liberation Serif"/>
          <w:color w:val="000000"/>
          <w:sz w:val="24"/>
          <w:szCs w:val="24"/>
        </w:rPr>
      </w:pPr>
    </w:p>
    <w:p w14:paraId="3055FF88"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_________________ (________________)</w:t>
      </w:r>
    </w:p>
    <w:p w14:paraId="6E38BE79" w14:textId="77777777" w:rsidR="003D4B8A" w:rsidRPr="00B960C2" w:rsidRDefault="003D4B8A" w:rsidP="003D4B8A">
      <w:pPr>
        <w:rPr>
          <w:rFonts w:ascii="Liberation Serif" w:hAnsi="Liberation Serif" w:cs="Liberation Serif"/>
          <w:color w:val="000000"/>
          <w:sz w:val="18"/>
          <w:szCs w:val="18"/>
        </w:rPr>
      </w:pPr>
      <w:r w:rsidRPr="00B960C2">
        <w:rPr>
          <w:rFonts w:ascii="Liberation Serif" w:hAnsi="Liberation Serif" w:cs="Liberation Serif"/>
          <w:color w:val="000000"/>
          <w:sz w:val="18"/>
          <w:szCs w:val="18"/>
        </w:rPr>
        <w:t xml:space="preserve">                                                    (подпись) </w:t>
      </w:r>
      <w:r w:rsidRPr="00B960C2">
        <w:rPr>
          <w:rFonts w:ascii="Liberation Serif" w:hAnsi="Liberation Serif" w:cs="Liberation Serif"/>
          <w:color w:val="000000"/>
          <w:sz w:val="18"/>
          <w:szCs w:val="18"/>
        </w:rPr>
        <w:tab/>
        <w:t xml:space="preserve">              </w:t>
      </w:r>
      <w:proofErr w:type="gramStart"/>
      <w:r w:rsidRPr="00B960C2">
        <w:rPr>
          <w:rFonts w:ascii="Liberation Serif" w:hAnsi="Liberation Serif" w:cs="Liberation Serif"/>
          <w:color w:val="000000"/>
          <w:sz w:val="18"/>
          <w:szCs w:val="18"/>
        </w:rPr>
        <w:t xml:space="preserve">   (</w:t>
      </w:r>
      <w:proofErr w:type="gramEnd"/>
      <w:r w:rsidRPr="00B960C2">
        <w:rPr>
          <w:rFonts w:ascii="Liberation Serif" w:hAnsi="Liberation Serif" w:cs="Liberation Serif"/>
          <w:color w:val="000000"/>
          <w:sz w:val="18"/>
          <w:szCs w:val="18"/>
        </w:rPr>
        <w:t>фамилия, и., о.)</w:t>
      </w:r>
    </w:p>
    <w:p w14:paraId="11F01F65"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43F12DD9"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 _______________ 20__г.</w:t>
      </w:r>
    </w:p>
    <w:p w14:paraId="1678B49A" w14:textId="77777777" w:rsidR="003D4B8A" w:rsidRPr="003D4B8A" w:rsidRDefault="003D4B8A" w:rsidP="003D4B8A">
      <w:pPr>
        <w:rPr>
          <w:rFonts w:ascii="Liberation Serif" w:hAnsi="Liberation Serif" w:cs="Liberation Serif"/>
          <w:color w:val="000000"/>
          <w:sz w:val="24"/>
          <w:szCs w:val="24"/>
        </w:rPr>
      </w:pPr>
    </w:p>
    <w:p w14:paraId="2FB53876" w14:textId="77777777" w:rsidR="003D4B8A" w:rsidRPr="003D4B8A" w:rsidRDefault="003D4B8A" w:rsidP="003D4B8A">
      <w:pPr>
        <w:rPr>
          <w:rFonts w:ascii="Liberation Serif" w:hAnsi="Liberation Serif" w:cs="Liberation Serif"/>
          <w:color w:val="000000"/>
          <w:sz w:val="24"/>
          <w:szCs w:val="24"/>
        </w:rPr>
      </w:pPr>
    </w:p>
    <w:p w14:paraId="5643C967" w14:textId="77777777" w:rsidR="003D4B8A" w:rsidRPr="003D4B8A" w:rsidRDefault="003D4B8A" w:rsidP="003D4B8A">
      <w:pPr>
        <w:rPr>
          <w:rFonts w:ascii="Liberation Serif" w:hAnsi="Liberation Serif" w:cs="Liberation Serif"/>
          <w:color w:val="000000"/>
          <w:sz w:val="24"/>
          <w:szCs w:val="24"/>
        </w:rPr>
      </w:pPr>
    </w:p>
    <w:p w14:paraId="019259A6" w14:textId="77777777" w:rsidR="003D4B8A" w:rsidRPr="003D4B8A" w:rsidRDefault="003D4B8A" w:rsidP="003D4B8A">
      <w:pPr>
        <w:rPr>
          <w:rFonts w:ascii="Liberation Serif" w:hAnsi="Liberation Serif" w:cs="Liberation Serif"/>
          <w:color w:val="000000"/>
          <w:sz w:val="24"/>
          <w:szCs w:val="24"/>
        </w:rPr>
      </w:pPr>
    </w:p>
    <w:p w14:paraId="6685F7FD" w14:textId="5452688E" w:rsidR="003D4B8A" w:rsidRDefault="003D4B8A" w:rsidP="003D4B8A">
      <w:pPr>
        <w:rPr>
          <w:rFonts w:ascii="Liberation Serif" w:hAnsi="Liberation Serif" w:cs="Liberation Serif"/>
          <w:color w:val="000000"/>
          <w:sz w:val="24"/>
          <w:szCs w:val="24"/>
        </w:rPr>
      </w:pPr>
    </w:p>
    <w:p w14:paraId="7881ED51" w14:textId="2B7A458C" w:rsidR="00B960C2" w:rsidRDefault="00B960C2" w:rsidP="003D4B8A">
      <w:pPr>
        <w:rPr>
          <w:rFonts w:ascii="Liberation Serif" w:hAnsi="Liberation Serif" w:cs="Liberation Serif"/>
          <w:color w:val="000000"/>
          <w:sz w:val="24"/>
          <w:szCs w:val="24"/>
        </w:rPr>
      </w:pPr>
    </w:p>
    <w:p w14:paraId="0CCACEEC" w14:textId="5B70FD03" w:rsidR="00B960C2" w:rsidRDefault="00B960C2" w:rsidP="003D4B8A">
      <w:pPr>
        <w:rPr>
          <w:rFonts w:ascii="Liberation Serif" w:hAnsi="Liberation Serif" w:cs="Liberation Serif"/>
          <w:color w:val="000000"/>
          <w:sz w:val="24"/>
          <w:szCs w:val="24"/>
        </w:rPr>
      </w:pPr>
    </w:p>
    <w:p w14:paraId="18A74EA8" w14:textId="65815274" w:rsidR="00B960C2" w:rsidRDefault="00B960C2" w:rsidP="003D4B8A">
      <w:pPr>
        <w:rPr>
          <w:rFonts w:ascii="Liberation Serif" w:hAnsi="Liberation Serif" w:cs="Liberation Serif"/>
          <w:color w:val="000000"/>
          <w:sz w:val="24"/>
          <w:szCs w:val="24"/>
        </w:rPr>
      </w:pPr>
    </w:p>
    <w:p w14:paraId="2D451AA9" w14:textId="4F1C9C29" w:rsidR="00B960C2" w:rsidRDefault="00B960C2" w:rsidP="003D4B8A">
      <w:pPr>
        <w:rPr>
          <w:rFonts w:ascii="Liberation Serif" w:hAnsi="Liberation Serif" w:cs="Liberation Serif"/>
          <w:color w:val="000000"/>
          <w:sz w:val="24"/>
          <w:szCs w:val="24"/>
        </w:rPr>
      </w:pPr>
    </w:p>
    <w:p w14:paraId="179FB7C6" w14:textId="6559E977" w:rsidR="00B960C2" w:rsidRDefault="00B960C2" w:rsidP="003D4B8A">
      <w:pPr>
        <w:rPr>
          <w:rFonts w:ascii="Liberation Serif" w:hAnsi="Liberation Serif" w:cs="Liberation Serif"/>
          <w:color w:val="000000"/>
          <w:sz w:val="24"/>
          <w:szCs w:val="24"/>
        </w:rPr>
      </w:pPr>
    </w:p>
    <w:p w14:paraId="455E5F75" w14:textId="5080F48D" w:rsidR="00B960C2" w:rsidRDefault="00B960C2" w:rsidP="003D4B8A">
      <w:pPr>
        <w:rPr>
          <w:rFonts w:ascii="Liberation Serif" w:hAnsi="Liberation Serif" w:cs="Liberation Serif"/>
          <w:color w:val="000000"/>
          <w:sz w:val="24"/>
          <w:szCs w:val="24"/>
        </w:rPr>
      </w:pPr>
    </w:p>
    <w:p w14:paraId="7E32B862" w14:textId="7AD88EC5" w:rsidR="00B960C2" w:rsidRDefault="00B960C2" w:rsidP="003D4B8A">
      <w:pPr>
        <w:rPr>
          <w:rFonts w:ascii="Liberation Serif" w:hAnsi="Liberation Serif" w:cs="Liberation Serif"/>
          <w:color w:val="000000"/>
          <w:sz w:val="24"/>
          <w:szCs w:val="24"/>
        </w:rPr>
      </w:pPr>
    </w:p>
    <w:p w14:paraId="60EA0F7B" w14:textId="0E60BB87" w:rsidR="00B960C2" w:rsidRDefault="00B960C2" w:rsidP="003D4B8A">
      <w:pPr>
        <w:rPr>
          <w:rFonts w:ascii="Liberation Serif" w:hAnsi="Liberation Serif" w:cs="Liberation Serif"/>
          <w:color w:val="000000"/>
          <w:sz w:val="24"/>
          <w:szCs w:val="24"/>
        </w:rPr>
      </w:pPr>
    </w:p>
    <w:p w14:paraId="3006D55A" w14:textId="1133B717" w:rsidR="00B960C2" w:rsidRDefault="00B960C2" w:rsidP="003D4B8A">
      <w:pPr>
        <w:rPr>
          <w:rFonts w:ascii="Liberation Serif" w:hAnsi="Liberation Serif" w:cs="Liberation Serif"/>
          <w:color w:val="000000"/>
          <w:sz w:val="24"/>
          <w:szCs w:val="24"/>
        </w:rPr>
      </w:pPr>
    </w:p>
    <w:p w14:paraId="08039539" w14:textId="0C80511A" w:rsidR="00B960C2" w:rsidRDefault="00B960C2" w:rsidP="003D4B8A">
      <w:pPr>
        <w:rPr>
          <w:rFonts w:ascii="Liberation Serif" w:hAnsi="Liberation Serif" w:cs="Liberation Serif"/>
          <w:color w:val="000000"/>
          <w:sz w:val="24"/>
          <w:szCs w:val="24"/>
        </w:rPr>
      </w:pPr>
    </w:p>
    <w:p w14:paraId="31B3F80F" w14:textId="60403854" w:rsidR="00B960C2" w:rsidRDefault="00B960C2" w:rsidP="003D4B8A">
      <w:pPr>
        <w:rPr>
          <w:rFonts w:ascii="Liberation Serif" w:hAnsi="Liberation Serif" w:cs="Liberation Serif"/>
          <w:color w:val="000000"/>
          <w:sz w:val="24"/>
          <w:szCs w:val="24"/>
        </w:rPr>
      </w:pPr>
    </w:p>
    <w:p w14:paraId="1ABDE967" w14:textId="02AFC3B4" w:rsidR="00B960C2" w:rsidRDefault="00B960C2" w:rsidP="003D4B8A">
      <w:pPr>
        <w:rPr>
          <w:rFonts w:ascii="Liberation Serif" w:hAnsi="Liberation Serif" w:cs="Liberation Serif"/>
          <w:color w:val="000000"/>
          <w:sz w:val="24"/>
          <w:szCs w:val="24"/>
        </w:rPr>
      </w:pPr>
    </w:p>
    <w:p w14:paraId="2BF3751B" w14:textId="35E066CD" w:rsidR="00B960C2" w:rsidRDefault="00B960C2" w:rsidP="003D4B8A">
      <w:pPr>
        <w:rPr>
          <w:rFonts w:ascii="Liberation Serif" w:hAnsi="Liberation Serif" w:cs="Liberation Serif"/>
          <w:color w:val="000000"/>
          <w:sz w:val="24"/>
          <w:szCs w:val="24"/>
        </w:rPr>
      </w:pPr>
    </w:p>
    <w:p w14:paraId="7CD496B8" w14:textId="02A6FF4B" w:rsidR="00B960C2" w:rsidRDefault="00B960C2" w:rsidP="003D4B8A">
      <w:pPr>
        <w:rPr>
          <w:rFonts w:ascii="Liberation Serif" w:hAnsi="Liberation Serif" w:cs="Liberation Serif"/>
          <w:color w:val="000000"/>
          <w:sz w:val="24"/>
          <w:szCs w:val="24"/>
        </w:rPr>
      </w:pPr>
    </w:p>
    <w:p w14:paraId="5B9C89D4" w14:textId="4FBEB16C" w:rsidR="00B960C2" w:rsidRDefault="00B960C2" w:rsidP="003D4B8A">
      <w:pPr>
        <w:rPr>
          <w:rFonts w:ascii="Liberation Serif" w:hAnsi="Liberation Serif" w:cs="Liberation Serif"/>
          <w:color w:val="000000"/>
          <w:sz w:val="24"/>
          <w:szCs w:val="24"/>
        </w:rPr>
      </w:pPr>
    </w:p>
    <w:p w14:paraId="61A9558C" w14:textId="3843C97B" w:rsidR="00F160D1" w:rsidRDefault="00F160D1" w:rsidP="003D4B8A">
      <w:pPr>
        <w:rPr>
          <w:rFonts w:ascii="Liberation Serif" w:hAnsi="Liberation Serif" w:cs="Liberation Serif"/>
          <w:color w:val="000000"/>
          <w:sz w:val="24"/>
          <w:szCs w:val="24"/>
        </w:rPr>
      </w:pPr>
    </w:p>
    <w:p w14:paraId="1B95438F" w14:textId="484D908D" w:rsidR="00F160D1" w:rsidRDefault="00F160D1" w:rsidP="003D4B8A">
      <w:pPr>
        <w:rPr>
          <w:rFonts w:ascii="Liberation Serif" w:hAnsi="Liberation Serif" w:cs="Liberation Serif"/>
          <w:color w:val="000000"/>
          <w:sz w:val="24"/>
          <w:szCs w:val="24"/>
        </w:rPr>
      </w:pPr>
    </w:p>
    <w:p w14:paraId="62AF55A0" w14:textId="7B74C43F" w:rsidR="00F160D1" w:rsidRDefault="00F160D1" w:rsidP="003D4B8A">
      <w:pPr>
        <w:rPr>
          <w:rFonts w:ascii="Liberation Serif" w:hAnsi="Liberation Serif" w:cs="Liberation Serif"/>
          <w:color w:val="000000"/>
          <w:sz w:val="24"/>
          <w:szCs w:val="24"/>
        </w:rPr>
      </w:pPr>
    </w:p>
    <w:p w14:paraId="49999F05" w14:textId="25765FA8" w:rsidR="00F160D1" w:rsidRDefault="00F160D1" w:rsidP="003D4B8A">
      <w:pPr>
        <w:rPr>
          <w:rFonts w:ascii="Liberation Serif" w:hAnsi="Liberation Serif" w:cs="Liberation Serif"/>
          <w:color w:val="000000"/>
          <w:sz w:val="24"/>
          <w:szCs w:val="24"/>
        </w:rPr>
      </w:pPr>
    </w:p>
    <w:p w14:paraId="49406588" w14:textId="4683E068" w:rsidR="00F160D1" w:rsidRDefault="00F160D1" w:rsidP="003D4B8A">
      <w:pPr>
        <w:rPr>
          <w:rFonts w:ascii="Liberation Serif" w:hAnsi="Liberation Serif" w:cs="Liberation Serif"/>
          <w:color w:val="000000"/>
          <w:sz w:val="24"/>
          <w:szCs w:val="24"/>
        </w:rPr>
      </w:pPr>
    </w:p>
    <w:p w14:paraId="4C44D2FE" w14:textId="075F329E" w:rsidR="00F160D1" w:rsidRDefault="00F160D1" w:rsidP="003D4B8A">
      <w:pPr>
        <w:rPr>
          <w:rFonts w:ascii="Liberation Serif" w:hAnsi="Liberation Serif" w:cs="Liberation Serif"/>
          <w:color w:val="000000"/>
          <w:sz w:val="24"/>
          <w:szCs w:val="24"/>
        </w:rPr>
      </w:pPr>
    </w:p>
    <w:p w14:paraId="6A2590CB" w14:textId="3E309AD5" w:rsidR="00F160D1" w:rsidRDefault="00F160D1" w:rsidP="003D4B8A">
      <w:pPr>
        <w:rPr>
          <w:rFonts w:ascii="Liberation Serif" w:hAnsi="Liberation Serif" w:cs="Liberation Serif"/>
          <w:color w:val="000000"/>
          <w:sz w:val="24"/>
          <w:szCs w:val="24"/>
        </w:rPr>
      </w:pPr>
    </w:p>
    <w:p w14:paraId="69B0A41C" w14:textId="3894B1FF" w:rsidR="00F160D1" w:rsidRDefault="00F160D1" w:rsidP="003D4B8A">
      <w:pPr>
        <w:rPr>
          <w:rFonts w:ascii="Liberation Serif" w:hAnsi="Liberation Serif" w:cs="Liberation Serif"/>
          <w:color w:val="000000"/>
          <w:sz w:val="24"/>
          <w:szCs w:val="24"/>
        </w:rPr>
      </w:pPr>
    </w:p>
    <w:p w14:paraId="3B7D45B9" w14:textId="4FE8ABFD" w:rsidR="00F160D1" w:rsidRDefault="00F160D1" w:rsidP="003D4B8A">
      <w:pPr>
        <w:rPr>
          <w:rFonts w:ascii="Liberation Serif" w:hAnsi="Liberation Serif" w:cs="Liberation Serif"/>
          <w:color w:val="000000"/>
          <w:sz w:val="24"/>
          <w:szCs w:val="24"/>
        </w:rPr>
      </w:pPr>
    </w:p>
    <w:p w14:paraId="2C1AE453" w14:textId="1EB60EB5" w:rsidR="00F160D1" w:rsidRDefault="00F160D1" w:rsidP="003D4B8A">
      <w:pPr>
        <w:rPr>
          <w:rFonts w:ascii="Liberation Serif" w:hAnsi="Liberation Serif" w:cs="Liberation Serif"/>
          <w:color w:val="000000"/>
          <w:sz w:val="24"/>
          <w:szCs w:val="24"/>
        </w:rPr>
      </w:pPr>
    </w:p>
    <w:p w14:paraId="495F0554" w14:textId="5D5C3D9B" w:rsidR="00F160D1" w:rsidRDefault="00F160D1" w:rsidP="003D4B8A">
      <w:pPr>
        <w:rPr>
          <w:rFonts w:ascii="Liberation Serif" w:hAnsi="Liberation Serif" w:cs="Liberation Serif"/>
          <w:color w:val="000000"/>
          <w:sz w:val="24"/>
          <w:szCs w:val="24"/>
        </w:rPr>
      </w:pPr>
    </w:p>
    <w:p w14:paraId="36B45833" w14:textId="3FA85DCA" w:rsidR="00F160D1" w:rsidRDefault="00F160D1" w:rsidP="003D4B8A">
      <w:pPr>
        <w:rPr>
          <w:rFonts w:ascii="Liberation Serif" w:hAnsi="Liberation Serif" w:cs="Liberation Serif"/>
          <w:color w:val="000000"/>
          <w:sz w:val="24"/>
          <w:szCs w:val="24"/>
        </w:rPr>
      </w:pPr>
    </w:p>
    <w:p w14:paraId="3922F03D" w14:textId="77777777" w:rsidR="00F160D1" w:rsidRDefault="00F160D1" w:rsidP="003D4B8A">
      <w:pPr>
        <w:rPr>
          <w:rFonts w:ascii="Liberation Serif" w:hAnsi="Liberation Serif" w:cs="Liberation Serif"/>
          <w:color w:val="000000"/>
          <w:sz w:val="24"/>
          <w:szCs w:val="24"/>
        </w:rPr>
      </w:pPr>
    </w:p>
    <w:p w14:paraId="48F51E5B" w14:textId="7E9A6FA2" w:rsidR="00873701" w:rsidRDefault="00873701" w:rsidP="003D4B8A">
      <w:pPr>
        <w:rPr>
          <w:rFonts w:ascii="Liberation Serif" w:hAnsi="Liberation Serif" w:cs="Liberation Serif"/>
          <w:color w:val="000000"/>
          <w:sz w:val="24"/>
          <w:szCs w:val="24"/>
        </w:rPr>
      </w:pPr>
    </w:p>
    <w:p w14:paraId="05B98D3F" w14:textId="77777777" w:rsidR="00873701" w:rsidRDefault="00873701" w:rsidP="003D4B8A">
      <w:pPr>
        <w:rPr>
          <w:rFonts w:ascii="Liberation Serif" w:hAnsi="Liberation Serif" w:cs="Liberation Serif"/>
          <w:color w:val="000000"/>
          <w:sz w:val="24"/>
          <w:szCs w:val="24"/>
        </w:rPr>
      </w:pPr>
    </w:p>
    <w:p w14:paraId="548C9B90" w14:textId="3138C3BF" w:rsidR="00B960C2" w:rsidRDefault="00B960C2" w:rsidP="003D4B8A">
      <w:pPr>
        <w:rPr>
          <w:rFonts w:ascii="Liberation Serif" w:hAnsi="Liberation Serif" w:cs="Liberation Serif"/>
          <w:color w:val="000000"/>
          <w:sz w:val="24"/>
          <w:szCs w:val="24"/>
        </w:rPr>
      </w:pPr>
    </w:p>
    <w:p w14:paraId="69BA4775" w14:textId="77777777" w:rsidR="00B960C2" w:rsidRPr="003D4B8A" w:rsidRDefault="00B960C2" w:rsidP="003D4B8A">
      <w:pPr>
        <w:rPr>
          <w:rFonts w:ascii="Liberation Serif" w:hAnsi="Liberation Serif" w:cs="Liberation Serif"/>
          <w:color w:val="000000"/>
          <w:sz w:val="24"/>
          <w:szCs w:val="24"/>
        </w:rPr>
      </w:pPr>
    </w:p>
    <w:p w14:paraId="3C879814" w14:textId="77777777" w:rsidR="003D4B8A" w:rsidRPr="003D4B8A" w:rsidRDefault="003D4B8A" w:rsidP="006A7473">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Форма № 3</w:t>
      </w:r>
    </w:p>
    <w:p w14:paraId="38E1FD2D" w14:textId="77777777" w:rsidR="003D4B8A" w:rsidRPr="003D4B8A" w:rsidRDefault="003D4B8A" w:rsidP="003D4B8A">
      <w:pPr>
        <w:rPr>
          <w:rFonts w:ascii="Liberation Serif" w:hAnsi="Liberation Serif" w:cs="Liberation Serif"/>
          <w:color w:val="000000"/>
          <w:sz w:val="24"/>
          <w:szCs w:val="24"/>
        </w:rPr>
      </w:pPr>
    </w:p>
    <w:p w14:paraId="50BA6CE1" w14:textId="77777777" w:rsidR="003D4B8A" w:rsidRPr="003D4B8A" w:rsidRDefault="003D4B8A" w:rsidP="006A7473">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Запрос на представление разъяснений положений конкурсной документации</w:t>
      </w:r>
    </w:p>
    <w:p w14:paraId="1AEFE329" w14:textId="77777777" w:rsidR="003D4B8A" w:rsidRPr="003D4B8A" w:rsidRDefault="003D4B8A" w:rsidP="003D4B8A">
      <w:pPr>
        <w:rPr>
          <w:rFonts w:ascii="Liberation Serif" w:hAnsi="Liberation Serif" w:cs="Liberation Serif"/>
          <w:color w:val="000000"/>
          <w:sz w:val="24"/>
          <w:szCs w:val="24"/>
        </w:rPr>
      </w:pPr>
    </w:p>
    <w:p w14:paraId="7FEA5330" w14:textId="77777777" w:rsidR="003D4B8A" w:rsidRPr="003D4B8A" w:rsidRDefault="003D4B8A" w:rsidP="003D4B8A">
      <w:pPr>
        <w:rPr>
          <w:rFonts w:ascii="Liberation Serif" w:hAnsi="Liberation Serif" w:cs="Liberation Serif"/>
          <w:color w:val="000000"/>
          <w:sz w:val="24"/>
          <w:szCs w:val="24"/>
        </w:rPr>
      </w:pPr>
    </w:p>
    <w:p w14:paraId="6B46DAAA" w14:textId="35B28D4D" w:rsidR="003D4B8A" w:rsidRPr="003D4B8A" w:rsidRDefault="003D4B8A" w:rsidP="006A7473">
      <w:pPr>
        <w:ind w:left="5245"/>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комиссию по проведению открытого конкурса</w:t>
      </w:r>
      <w:r w:rsidR="006A7473">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 xml:space="preserve">на право заключения концессионного </w:t>
      </w:r>
      <w:r w:rsidR="006A7473" w:rsidRPr="003D4B8A">
        <w:rPr>
          <w:rFonts w:ascii="Liberation Serif" w:hAnsi="Liberation Serif" w:cs="Liberation Serif"/>
          <w:color w:val="000000"/>
          <w:sz w:val="24"/>
          <w:szCs w:val="24"/>
        </w:rPr>
        <w:t>соглашения</w:t>
      </w:r>
      <w:r w:rsidR="006A7473">
        <w:rPr>
          <w:rFonts w:ascii="Liberation Serif" w:hAnsi="Liberation Serif" w:cs="Liberation Serif"/>
          <w:color w:val="000000"/>
          <w:sz w:val="24"/>
          <w:szCs w:val="24"/>
        </w:rPr>
        <w:t xml:space="preserve"> </w:t>
      </w:r>
      <w:r w:rsidR="006A7473" w:rsidRPr="003D4B8A">
        <w:rPr>
          <w:rFonts w:ascii="Liberation Serif" w:hAnsi="Liberation Serif" w:cs="Liberation Serif"/>
          <w:color w:val="000000"/>
          <w:sz w:val="24"/>
          <w:szCs w:val="24"/>
        </w:rPr>
        <w:t>в</w:t>
      </w:r>
      <w:r w:rsidRPr="003D4B8A">
        <w:rPr>
          <w:rFonts w:ascii="Liberation Serif" w:hAnsi="Liberation Serif" w:cs="Liberation Serif"/>
          <w:color w:val="000000"/>
          <w:sz w:val="24"/>
          <w:szCs w:val="24"/>
        </w:rPr>
        <w:t xml:space="preserve"> отношении объектов теплоснабжения </w:t>
      </w:r>
    </w:p>
    <w:p w14:paraId="0652F7A5" w14:textId="059296C2" w:rsidR="003D4B8A" w:rsidRPr="003D4B8A" w:rsidRDefault="003D4B8A" w:rsidP="006A7473">
      <w:pPr>
        <w:ind w:left="5245"/>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и централизованных систем горячего водоснабжения, находящихся в собственности</w:t>
      </w:r>
      <w:r w:rsidR="006A7473">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 xml:space="preserve">Арамильского городского округа   </w:t>
      </w:r>
    </w:p>
    <w:p w14:paraId="37F32113" w14:textId="77777777" w:rsidR="003D4B8A" w:rsidRPr="003D4B8A" w:rsidRDefault="003D4B8A" w:rsidP="003D4B8A">
      <w:pPr>
        <w:rPr>
          <w:rFonts w:ascii="Liberation Serif" w:hAnsi="Liberation Serif" w:cs="Liberation Serif"/>
          <w:color w:val="000000"/>
          <w:sz w:val="24"/>
          <w:szCs w:val="24"/>
        </w:rPr>
      </w:pPr>
    </w:p>
    <w:p w14:paraId="0548AF39"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бланке (при наличии)</w:t>
      </w:r>
    </w:p>
    <w:p w14:paraId="5076BE9A"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 «___» __________20_ г.</w:t>
      </w:r>
    </w:p>
    <w:p w14:paraId="767AE9D1"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p>
    <w:p w14:paraId="6468E8E4"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Прошу Вас разъяснить следующие положения конкурсной документации:</w:t>
      </w:r>
    </w:p>
    <w:p w14:paraId="00CC32F4" w14:textId="77777777" w:rsidR="003219EA" w:rsidRDefault="003219EA" w:rsidP="003D4B8A">
      <w:pPr>
        <w:rPr>
          <w:rFonts w:ascii="Liberation Serif" w:hAnsi="Liberation Serif" w:cs="Liberation Serif"/>
          <w:color w:val="000000"/>
          <w:sz w:val="24"/>
          <w:szCs w:val="24"/>
        </w:rPr>
      </w:pPr>
    </w:p>
    <w:p w14:paraId="750DFDCD" w14:textId="77777777" w:rsidR="003219E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p>
    <w:tbl>
      <w:tblPr>
        <w:tblW w:w="9773" w:type="dxa"/>
        <w:jc w:val="center"/>
        <w:tblLayout w:type="fixed"/>
        <w:tblCellMar>
          <w:left w:w="40" w:type="dxa"/>
          <w:right w:w="40" w:type="dxa"/>
        </w:tblCellMar>
        <w:tblLook w:val="04A0" w:firstRow="1" w:lastRow="0" w:firstColumn="1" w:lastColumn="0" w:noHBand="0" w:noVBand="1"/>
      </w:tblPr>
      <w:tblGrid>
        <w:gridCol w:w="1781"/>
        <w:gridCol w:w="3543"/>
        <w:gridCol w:w="4449"/>
      </w:tblGrid>
      <w:tr w:rsidR="003219EA" w:rsidRPr="003219EA" w14:paraId="6BB3B0CC" w14:textId="77777777" w:rsidTr="005A0C30">
        <w:trPr>
          <w:trHeight w:hRule="exact" w:val="1488"/>
          <w:jc w:val="center"/>
        </w:trPr>
        <w:tc>
          <w:tcPr>
            <w:tcW w:w="1781" w:type="dxa"/>
            <w:tcBorders>
              <w:top w:val="single" w:sz="6" w:space="0" w:color="auto"/>
              <w:left w:val="single" w:sz="6" w:space="0" w:color="auto"/>
              <w:bottom w:val="single" w:sz="6" w:space="0" w:color="auto"/>
              <w:right w:val="single" w:sz="6" w:space="0" w:color="auto"/>
            </w:tcBorders>
            <w:vAlign w:val="center"/>
            <w:hideMark/>
          </w:tcPr>
          <w:p w14:paraId="34CE89D9" w14:textId="77777777" w:rsidR="003219EA" w:rsidRPr="003219EA" w:rsidRDefault="003219EA" w:rsidP="005A0C30">
            <w:pPr>
              <w:jc w:val="center"/>
              <w:rPr>
                <w:rFonts w:ascii="Liberation Serif" w:hAnsi="Liberation Serif" w:cs="Liberation Serif"/>
                <w:sz w:val="24"/>
                <w:szCs w:val="24"/>
              </w:rPr>
            </w:pPr>
            <w:r w:rsidRPr="003219EA">
              <w:rPr>
                <w:rFonts w:ascii="Liberation Serif" w:hAnsi="Liberation Serif" w:cs="Liberation Serif"/>
                <w:sz w:val="24"/>
                <w:szCs w:val="24"/>
              </w:rPr>
              <w:t>№</w:t>
            </w:r>
          </w:p>
          <w:p w14:paraId="728B24B8" w14:textId="77777777" w:rsidR="003219EA" w:rsidRPr="003219EA" w:rsidRDefault="003219EA" w:rsidP="005A0C30">
            <w:pPr>
              <w:jc w:val="center"/>
              <w:rPr>
                <w:rFonts w:ascii="Liberation Serif" w:hAnsi="Liberation Serif" w:cs="Liberation Serif"/>
                <w:sz w:val="24"/>
                <w:szCs w:val="24"/>
              </w:rPr>
            </w:pPr>
            <w:r w:rsidRPr="003219EA">
              <w:rPr>
                <w:rFonts w:ascii="Liberation Serif" w:hAnsi="Liberation Serif" w:cs="Liberation Serif"/>
                <w:sz w:val="24"/>
                <w:szCs w:val="24"/>
              </w:rPr>
              <w:t xml:space="preserve"> п/п</w:t>
            </w:r>
          </w:p>
        </w:tc>
        <w:tc>
          <w:tcPr>
            <w:tcW w:w="3543" w:type="dxa"/>
            <w:tcBorders>
              <w:top w:val="single" w:sz="6" w:space="0" w:color="auto"/>
              <w:left w:val="single" w:sz="6" w:space="0" w:color="auto"/>
              <w:bottom w:val="single" w:sz="6" w:space="0" w:color="auto"/>
              <w:right w:val="single" w:sz="6" w:space="0" w:color="auto"/>
            </w:tcBorders>
            <w:vAlign w:val="center"/>
            <w:hideMark/>
          </w:tcPr>
          <w:p w14:paraId="5F0C8D58" w14:textId="77777777" w:rsidR="003219EA" w:rsidRPr="003219EA" w:rsidRDefault="003219EA" w:rsidP="005A0C30">
            <w:pPr>
              <w:jc w:val="center"/>
              <w:rPr>
                <w:rFonts w:ascii="Liberation Serif" w:hAnsi="Liberation Serif" w:cs="Liberation Serif"/>
                <w:sz w:val="24"/>
                <w:szCs w:val="24"/>
              </w:rPr>
            </w:pPr>
            <w:r w:rsidRPr="003219EA">
              <w:rPr>
                <w:rFonts w:ascii="Liberation Serif" w:hAnsi="Liberation Serif" w:cs="Liberation Serif"/>
                <w:sz w:val="24"/>
                <w:szCs w:val="24"/>
              </w:rPr>
              <w:t>Ссылка на пункт конкурсной документации, положения которого следует разъяснить</w:t>
            </w:r>
          </w:p>
        </w:tc>
        <w:tc>
          <w:tcPr>
            <w:tcW w:w="4449" w:type="dxa"/>
            <w:tcBorders>
              <w:top w:val="single" w:sz="6" w:space="0" w:color="auto"/>
              <w:left w:val="single" w:sz="6" w:space="0" w:color="auto"/>
              <w:bottom w:val="single" w:sz="6" w:space="0" w:color="auto"/>
              <w:right w:val="single" w:sz="6" w:space="0" w:color="auto"/>
            </w:tcBorders>
            <w:vAlign w:val="center"/>
            <w:hideMark/>
          </w:tcPr>
          <w:p w14:paraId="7F975563" w14:textId="77777777" w:rsidR="003219EA" w:rsidRPr="003219EA" w:rsidRDefault="003219EA" w:rsidP="005A0C30">
            <w:pPr>
              <w:jc w:val="center"/>
              <w:rPr>
                <w:rFonts w:ascii="Liberation Serif" w:hAnsi="Liberation Serif" w:cs="Liberation Serif"/>
                <w:sz w:val="24"/>
                <w:szCs w:val="24"/>
              </w:rPr>
            </w:pPr>
            <w:r w:rsidRPr="003219EA">
              <w:rPr>
                <w:rFonts w:ascii="Liberation Serif" w:hAnsi="Liberation Serif" w:cs="Liberation Serif"/>
                <w:sz w:val="24"/>
                <w:szCs w:val="24"/>
              </w:rPr>
              <w:t>Содержание запроса на разъяснение положений конкурсной документации</w:t>
            </w:r>
          </w:p>
        </w:tc>
      </w:tr>
      <w:tr w:rsidR="003219EA" w:rsidRPr="003219EA" w14:paraId="76A8722A" w14:textId="77777777" w:rsidTr="005A0C30">
        <w:trPr>
          <w:trHeight w:val="337"/>
          <w:jc w:val="center"/>
        </w:trPr>
        <w:tc>
          <w:tcPr>
            <w:tcW w:w="1781" w:type="dxa"/>
            <w:tcBorders>
              <w:top w:val="single" w:sz="6" w:space="0" w:color="auto"/>
              <w:left w:val="single" w:sz="6" w:space="0" w:color="auto"/>
              <w:bottom w:val="single" w:sz="6" w:space="0" w:color="auto"/>
              <w:right w:val="single" w:sz="6" w:space="0" w:color="auto"/>
            </w:tcBorders>
            <w:vAlign w:val="center"/>
          </w:tcPr>
          <w:p w14:paraId="6792696F" w14:textId="77777777" w:rsidR="003219EA" w:rsidRPr="003219EA" w:rsidRDefault="003219EA" w:rsidP="005A0C30">
            <w:pPr>
              <w:jc w:val="center"/>
              <w:rPr>
                <w:rFonts w:ascii="Liberation Serif" w:hAnsi="Liberation Serif" w:cs="Liberation Serif"/>
                <w:sz w:val="24"/>
                <w:szCs w:val="24"/>
              </w:rPr>
            </w:pPr>
          </w:p>
          <w:p w14:paraId="76E3B3BE" w14:textId="77777777" w:rsidR="003219EA" w:rsidRPr="003219EA" w:rsidRDefault="003219EA" w:rsidP="005A0C30">
            <w:pPr>
              <w:jc w:val="center"/>
              <w:rPr>
                <w:rFonts w:ascii="Liberation Serif" w:hAnsi="Liberation Serif" w:cs="Liberation Serif"/>
                <w:sz w:val="24"/>
                <w:szCs w:val="24"/>
              </w:rPr>
            </w:pPr>
          </w:p>
        </w:tc>
        <w:tc>
          <w:tcPr>
            <w:tcW w:w="3543" w:type="dxa"/>
            <w:tcBorders>
              <w:top w:val="single" w:sz="6" w:space="0" w:color="auto"/>
              <w:left w:val="single" w:sz="6" w:space="0" w:color="auto"/>
              <w:bottom w:val="single" w:sz="6" w:space="0" w:color="auto"/>
              <w:right w:val="single" w:sz="6" w:space="0" w:color="auto"/>
            </w:tcBorders>
            <w:vAlign w:val="center"/>
          </w:tcPr>
          <w:p w14:paraId="187379DC" w14:textId="77777777" w:rsidR="003219EA" w:rsidRPr="003219EA" w:rsidRDefault="003219EA" w:rsidP="005A0C30">
            <w:pPr>
              <w:jc w:val="center"/>
              <w:rPr>
                <w:rFonts w:ascii="Liberation Serif" w:hAnsi="Liberation Serif" w:cs="Liberation Serif"/>
                <w:sz w:val="24"/>
                <w:szCs w:val="24"/>
              </w:rPr>
            </w:pPr>
          </w:p>
          <w:p w14:paraId="2116ADE3" w14:textId="77777777" w:rsidR="003219EA" w:rsidRPr="003219EA" w:rsidRDefault="003219EA" w:rsidP="005A0C30">
            <w:pPr>
              <w:jc w:val="center"/>
              <w:rPr>
                <w:rFonts w:ascii="Liberation Serif" w:hAnsi="Liberation Serif" w:cs="Liberation Serif"/>
                <w:sz w:val="24"/>
                <w:szCs w:val="24"/>
              </w:rPr>
            </w:pPr>
          </w:p>
        </w:tc>
        <w:tc>
          <w:tcPr>
            <w:tcW w:w="4449" w:type="dxa"/>
            <w:tcBorders>
              <w:top w:val="single" w:sz="6" w:space="0" w:color="auto"/>
              <w:left w:val="single" w:sz="6" w:space="0" w:color="auto"/>
              <w:bottom w:val="single" w:sz="6" w:space="0" w:color="auto"/>
              <w:right w:val="single" w:sz="6" w:space="0" w:color="auto"/>
            </w:tcBorders>
            <w:vAlign w:val="center"/>
          </w:tcPr>
          <w:p w14:paraId="7E19A372" w14:textId="77777777" w:rsidR="003219EA" w:rsidRPr="003219EA" w:rsidRDefault="003219EA" w:rsidP="005A0C30">
            <w:pPr>
              <w:jc w:val="center"/>
              <w:rPr>
                <w:rFonts w:ascii="Liberation Serif" w:hAnsi="Liberation Serif" w:cs="Liberation Serif"/>
                <w:sz w:val="24"/>
                <w:szCs w:val="24"/>
              </w:rPr>
            </w:pPr>
          </w:p>
          <w:p w14:paraId="38A03F48" w14:textId="77777777" w:rsidR="003219EA" w:rsidRPr="003219EA" w:rsidRDefault="003219EA" w:rsidP="005A0C30">
            <w:pPr>
              <w:jc w:val="center"/>
              <w:rPr>
                <w:rFonts w:ascii="Liberation Serif" w:hAnsi="Liberation Serif" w:cs="Liberation Serif"/>
                <w:sz w:val="24"/>
                <w:szCs w:val="24"/>
              </w:rPr>
            </w:pPr>
          </w:p>
        </w:tc>
      </w:tr>
    </w:tbl>
    <w:p w14:paraId="0C2E29B4" w14:textId="77D30259" w:rsidR="003D4B8A" w:rsidRPr="003D4B8A" w:rsidRDefault="003D4B8A" w:rsidP="003D4B8A">
      <w:pPr>
        <w:rPr>
          <w:rFonts w:ascii="Liberation Serif" w:hAnsi="Liberation Serif" w:cs="Liberation Serif"/>
          <w:color w:val="000000"/>
          <w:sz w:val="24"/>
          <w:szCs w:val="24"/>
        </w:rPr>
      </w:pPr>
    </w:p>
    <w:p w14:paraId="6202A01A" w14:textId="77777777" w:rsidR="003D4B8A" w:rsidRPr="003D4B8A" w:rsidRDefault="003D4B8A" w:rsidP="003D4B8A">
      <w:pPr>
        <w:rPr>
          <w:rFonts w:ascii="Liberation Serif" w:hAnsi="Liberation Serif" w:cs="Liberation Serif"/>
          <w:color w:val="000000"/>
          <w:sz w:val="24"/>
          <w:szCs w:val="24"/>
        </w:rPr>
      </w:pPr>
    </w:p>
    <w:p w14:paraId="19C4EAC0" w14:textId="77777777" w:rsidR="003D4B8A" w:rsidRPr="003D4B8A" w:rsidRDefault="003D4B8A" w:rsidP="003D4B8A">
      <w:pPr>
        <w:rPr>
          <w:rFonts w:ascii="Liberation Serif" w:hAnsi="Liberation Serif" w:cs="Liberation Serif"/>
          <w:color w:val="000000"/>
          <w:sz w:val="24"/>
          <w:szCs w:val="24"/>
        </w:rPr>
      </w:pPr>
    </w:p>
    <w:p w14:paraId="326E9168"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Ответ на запрос прошу направить по адресу: _______________________________</w:t>
      </w:r>
    </w:p>
    <w:p w14:paraId="56CD0B76"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p>
    <w:p w14:paraId="133D8F0D"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(почтовый адрес, телефон/факс и e-</w:t>
      </w:r>
      <w:proofErr w:type="spellStart"/>
      <w:r w:rsidRPr="003D4B8A">
        <w:rPr>
          <w:rFonts w:ascii="Liberation Serif" w:hAnsi="Liberation Serif" w:cs="Liberation Serif"/>
          <w:color w:val="000000"/>
          <w:sz w:val="24"/>
          <w:szCs w:val="24"/>
        </w:rPr>
        <w:t>mail</w:t>
      </w:r>
      <w:proofErr w:type="spellEnd"/>
      <w:r w:rsidRPr="003D4B8A">
        <w:rPr>
          <w:rFonts w:ascii="Liberation Serif" w:hAnsi="Liberation Serif" w:cs="Liberation Serif"/>
          <w:color w:val="000000"/>
          <w:sz w:val="24"/>
          <w:szCs w:val="24"/>
        </w:rPr>
        <w:t xml:space="preserve"> на которые должны быть направлены разъяснения)</w:t>
      </w:r>
    </w:p>
    <w:p w14:paraId="3BA5AFC1"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        _________________ (________________)</w:t>
      </w:r>
    </w:p>
    <w:p w14:paraId="5E544445" w14:textId="77777777" w:rsidR="003D4B8A" w:rsidRPr="003219EA" w:rsidRDefault="003D4B8A" w:rsidP="003D4B8A">
      <w:pPr>
        <w:rPr>
          <w:rFonts w:ascii="Liberation Serif" w:hAnsi="Liberation Serif" w:cs="Liberation Serif"/>
          <w:color w:val="000000"/>
          <w:sz w:val="18"/>
          <w:szCs w:val="18"/>
        </w:rPr>
      </w:pPr>
      <w:r w:rsidRPr="003219EA">
        <w:rPr>
          <w:rFonts w:ascii="Liberation Serif" w:hAnsi="Liberation Serif" w:cs="Liberation Serif"/>
          <w:color w:val="000000"/>
          <w:sz w:val="18"/>
          <w:szCs w:val="18"/>
        </w:rPr>
        <w:t xml:space="preserve">                                                (</w:t>
      </w:r>
      <w:proofErr w:type="gramStart"/>
      <w:r w:rsidRPr="003219EA">
        <w:rPr>
          <w:rFonts w:ascii="Liberation Serif" w:hAnsi="Liberation Serif" w:cs="Liberation Serif"/>
          <w:color w:val="000000"/>
          <w:sz w:val="18"/>
          <w:szCs w:val="18"/>
        </w:rPr>
        <w:t xml:space="preserve">должность)   </w:t>
      </w:r>
      <w:proofErr w:type="gramEnd"/>
      <w:r w:rsidRPr="003219EA">
        <w:rPr>
          <w:rFonts w:ascii="Liberation Serif" w:hAnsi="Liberation Serif" w:cs="Liberation Serif"/>
          <w:color w:val="000000"/>
          <w:sz w:val="18"/>
          <w:szCs w:val="18"/>
        </w:rPr>
        <w:t xml:space="preserve">                            (подпись) </w:t>
      </w:r>
      <w:r w:rsidRPr="003219EA">
        <w:rPr>
          <w:rFonts w:ascii="Liberation Serif" w:hAnsi="Liberation Serif" w:cs="Liberation Serif"/>
          <w:color w:val="000000"/>
          <w:sz w:val="18"/>
          <w:szCs w:val="18"/>
        </w:rPr>
        <w:tab/>
        <w:t xml:space="preserve">                 (фамилия, и., о.)</w:t>
      </w:r>
    </w:p>
    <w:p w14:paraId="61CBFE01"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69DC5EA0"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 _______________ 20__г.</w:t>
      </w:r>
    </w:p>
    <w:p w14:paraId="46272067" w14:textId="77777777" w:rsidR="003D4B8A" w:rsidRPr="003D4B8A" w:rsidRDefault="003D4B8A" w:rsidP="003D4B8A">
      <w:pPr>
        <w:rPr>
          <w:rFonts w:ascii="Liberation Serif" w:hAnsi="Liberation Serif" w:cs="Liberation Serif"/>
          <w:color w:val="000000"/>
          <w:sz w:val="24"/>
          <w:szCs w:val="24"/>
        </w:rPr>
      </w:pPr>
    </w:p>
    <w:p w14:paraId="6612E80E" w14:textId="77777777" w:rsidR="003D4B8A" w:rsidRPr="003D4B8A" w:rsidRDefault="003D4B8A" w:rsidP="003D4B8A">
      <w:pPr>
        <w:rPr>
          <w:rFonts w:ascii="Liberation Serif" w:hAnsi="Liberation Serif" w:cs="Liberation Serif"/>
          <w:color w:val="000000"/>
          <w:sz w:val="24"/>
          <w:szCs w:val="24"/>
        </w:rPr>
      </w:pPr>
    </w:p>
    <w:p w14:paraId="7E5D5CB7" w14:textId="39324529" w:rsidR="003D4B8A" w:rsidRDefault="003D4B8A" w:rsidP="003D4B8A">
      <w:pPr>
        <w:rPr>
          <w:rFonts w:ascii="Liberation Serif" w:hAnsi="Liberation Serif" w:cs="Liberation Serif"/>
          <w:color w:val="000000"/>
          <w:sz w:val="24"/>
          <w:szCs w:val="24"/>
        </w:rPr>
      </w:pPr>
    </w:p>
    <w:p w14:paraId="58940E29" w14:textId="42F013AF" w:rsidR="003219EA" w:rsidRDefault="003219EA" w:rsidP="003D4B8A">
      <w:pPr>
        <w:rPr>
          <w:rFonts w:ascii="Liberation Serif" w:hAnsi="Liberation Serif" w:cs="Liberation Serif"/>
          <w:color w:val="000000"/>
          <w:sz w:val="24"/>
          <w:szCs w:val="24"/>
        </w:rPr>
      </w:pPr>
    </w:p>
    <w:p w14:paraId="0F3003C8" w14:textId="400DD604" w:rsidR="003219EA" w:rsidRDefault="003219EA" w:rsidP="003D4B8A">
      <w:pPr>
        <w:rPr>
          <w:rFonts w:ascii="Liberation Serif" w:hAnsi="Liberation Serif" w:cs="Liberation Serif"/>
          <w:color w:val="000000"/>
          <w:sz w:val="24"/>
          <w:szCs w:val="24"/>
        </w:rPr>
      </w:pPr>
    </w:p>
    <w:p w14:paraId="6DD8206E" w14:textId="17611905" w:rsidR="003219EA" w:rsidRDefault="003219EA" w:rsidP="003D4B8A">
      <w:pPr>
        <w:rPr>
          <w:rFonts w:ascii="Liberation Serif" w:hAnsi="Liberation Serif" w:cs="Liberation Serif"/>
          <w:color w:val="000000"/>
          <w:sz w:val="24"/>
          <w:szCs w:val="24"/>
        </w:rPr>
      </w:pPr>
    </w:p>
    <w:p w14:paraId="03098E71" w14:textId="20AA2C51" w:rsidR="003219EA" w:rsidRDefault="003219EA" w:rsidP="003D4B8A">
      <w:pPr>
        <w:rPr>
          <w:rFonts w:ascii="Liberation Serif" w:hAnsi="Liberation Serif" w:cs="Liberation Serif"/>
          <w:color w:val="000000"/>
          <w:sz w:val="24"/>
          <w:szCs w:val="24"/>
        </w:rPr>
      </w:pPr>
    </w:p>
    <w:p w14:paraId="3B72D9CC" w14:textId="401A44B2" w:rsidR="003219EA" w:rsidRDefault="003219EA" w:rsidP="003D4B8A">
      <w:pPr>
        <w:rPr>
          <w:rFonts w:ascii="Liberation Serif" w:hAnsi="Liberation Serif" w:cs="Liberation Serif"/>
          <w:color w:val="000000"/>
          <w:sz w:val="24"/>
          <w:szCs w:val="24"/>
        </w:rPr>
      </w:pPr>
    </w:p>
    <w:p w14:paraId="4ACA357C" w14:textId="3A6C52E0" w:rsidR="003219EA" w:rsidRDefault="003219EA" w:rsidP="003D4B8A">
      <w:pPr>
        <w:rPr>
          <w:rFonts w:ascii="Liberation Serif" w:hAnsi="Liberation Serif" w:cs="Liberation Serif"/>
          <w:color w:val="000000"/>
          <w:sz w:val="24"/>
          <w:szCs w:val="24"/>
        </w:rPr>
      </w:pPr>
    </w:p>
    <w:p w14:paraId="68B41C8F" w14:textId="77777777" w:rsidR="00873701" w:rsidRDefault="00873701" w:rsidP="003D4B8A">
      <w:pPr>
        <w:rPr>
          <w:rFonts w:ascii="Liberation Serif" w:hAnsi="Liberation Serif" w:cs="Liberation Serif"/>
          <w:color w:val="000000"/>
          <w:sz w:val="24"/>
          <w:szCs w:val="24"/>
        </w:rPr>
      </w:pPr>
    </w:p>
    <w:p w14:paraId="277BB029" w14:textId="77777777" w:rsidR="00873701" w:rsidRDefault="00873701" w:rsidP="003D4B8A">
      <w:pPr>
        <w:rPr>
          <w:rFonts w:ascii="Liberation Serif" w:hAnsi="Liberation Serif" w:cs="Liberation Serif"/>
          <w:color w:val="000000"/>
          <w:sz w:val="24"/>
          <w:szCs w:val="24"/>
        </w:rPr>
      </w:pPr>
    </w:p>
    <w:p w14:paraId="2A9F027C" w14:textId="312F2A89" w:rsidR="003219EA" w:rsidRDefault="003219EA" w:rsidP="003D4B8A">
      <w:pPr>
        <w:rPr>
          <w:rFonts w:ascii="Liberation Serif" w:hAnsi="Liberation Serif" w:cs="Liberation Serif"/>
          <w:color w:val="000000"/>
          <w:sz w:val="24"/>
          <w:szCs w:val="24"/>
        </w:rPr>
      </w:pPr>
    </w:p>
    <w:p w14:paraId="797F9B4A" w14:textId="2F7557B3" w:rsidR="003219EA" w:rsidRDefault="003219EA" w:rsidP="003D4B8A">
      <w:pPr>
        <w:rPr>
          <w:rFonts w:ascii="Liberation Serif" w:hAnsi="Liberation Serif" w:cs="Liberation Serif"/>
          <w:color w:val="000000"/>
          <w:sz w:val="24"/>
          <w:szCs w:val="24"/>
        </w:rPr>
      </w:pPr>
    </w:p>
    <w:p w14:paraId="43B24492" w14:textId="28FD6703" w:rsidR="003219EA" w:rsidRDefault="003219EA" w:rsidP="003D4B8A">
      <w:pPr>
        <w:rPr>
          <w:rFonts w:ascii="Liberation Serif" w:hAnsi="Liberation Serif" w:cs="Liberation Serif"/>
          <w:color w:val="000000"/>
          <w:sz w:val="24"/>
          <w:szCs w:val="24"/>
        </w:rPr>
      </w:pPr>
    </w:p>
    <w:p w14:paraId="1C65ACFE" w14:textId="03AA4A05" w:rsidR="003219EA" w:rsidRDefault="003219EA" w:rsidP="003D4B8A">
      <w:pPr>
        <w:rPr>
          <w:rFonts w:ascii="Liberation Serif" w:hAnsi="Liberation Serif" w:cs="Liberation Serif"/>
          <w:color w:val="000000"/>
          <w:sz w:val="24"/>
          <w:szCs w:val="24"/>
        </w:rPr>
      </w:pPr>
    </w:p>
    <w:p w14:paraId="36E648B4" w14:textId="77777777" w:rsidR="003219EA" w:rsidRPr="003D4B8A" w:rsidRDefault="003219EA" w:rsidP="003D4B8A">
      <w:pPr>
        <w:rPr>
          <w:rFonts w:ascii="Liberation Serif" w:hAnsi="Liberation Serif" w:cs="Liberation Serif"/>
          <w:color w:val="000000"/>
          <w:sz w:val="24"/>
          <w:szCs w:val="24"/>
        </w:rPr>
      </w:pPr>
    </w:p>
    <w:p w14:paraId="5EBACD71" w14:textId="0C67368B" w:rsidR="003D4B8A" w:rsidRDefault="003D4B8A" w:rsidP="000B1C03">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 xml:space="preserve">Форма № 4 </w:t>
      </w:r>
    </w:p>
    <w:p w14:paraId="6EA438ED" w14:textId="77777777" w:rsidR="00F160D1" w:rsidRPr="003D4B8A" w:rsidRDefault="00F160D1" w:rsidP="000B1C03">
      <w:pPr>
        <w:jc w:val="right"/>
        <w:rPr>
          <w:rFonts w:ascii="Liberation Serif" w:hAnsi="Liberation Serif" w:cs="Liberation Serif"/>
          <w:color w:val="000000"/>
          <w:sz w:val="24"/>
          <w:szCs w:val="24"/>
        </w:rPr>
      </w:pPr>
    </w:p>
    <w:p w14:paraId="20D3B58D" w14:textId="7BF7499F" w:rsidR="003D4B8A" w:rsidRPr="003D4B8A" w:rsidRDefault="003D4B8A" w:rsidP="000B1C03">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Опись документов и </w:t>
      </w:r>
      <w:r w:rsidR="000B1C03" w:rsidRPr="003D4B8A">
        <w:rPr>
          <w:rFonts w:ascii="Liberation Serif" w:hAnsi="Liberation Serif" w:cs="Liberation Serif"/>
          <w:color w:val="000000"/>
          <w:sz w:val="24"/>
          <w:szCs w:val="24"/>
        </w:rPr>
        <w:t>материалов, представляемых</w:t>
      </w:r>
      <w:r w:rsidRPr="003D4B8A">
        <w:rPr>
          <w:rFonts w:ascii="Liberation Serif" w:hAnsi="Liberation Serif" w:cs="Liberation Serif"/>
          <w:color w:val="000000"/>
          <w:sz w:val="24"/>
          <w:szCs w:val="24"/>
        </w:rPr>
        <w:t xml:space="preserve"> Заявителем для участия в предварительном отборе (к заявке)</w:t>
      </w:r>
    </w:p>
    <w:p w14:paraId="74E89A7E" w14:textId="77777777" w:rsidR="003D4B8A" w:rsidRPr="003D4B8A" w:rsidRDefault="003D4B8A" w:rsidP="003D4B8A">
      <w:pPr>
        <w:rPr>
          <w:rFonts w:ascii="Liberation Serif" w:hAnsi="Liberation Serif" w:cs="Liberation Serif"/>
          <w:color w:val="000000"/>
          <w:sz w:val="24"/>
          <w:szCs w:val="24"/>
        </w:rPr>
      </w:pPr>
    </w:p>
    <w:p w14:paraId="1A7BBD6D" w14:textId="68492C8E"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Настоящим ______________________________________________________________</w:t>
      </w:r>
      <w:r w:rsidR="00873701">
        <w:rPr>
          <w:rFonts w:ascii="Liberation Serif" w:hAnsi="Liberation Serif" w:cs="Liberation Serif"/>
          <w:color w:val="000000"/>
          <w:sz w:val="24"/>
          <w:szCs w:val="24"/>
        </w:rPr>
        <w:t>_________</w:t>
      </w:r>
      <w:r w:rsidRPr="003D4B8A">
        <w:rPr>
          <w:rFonts w:ascii="Liberation Serif" w:hAnsi="Liberation Serif" w:cs="Liberation Serif"/>
          <w:color w:val="000000"/>
          <w:sz w:val="24"/>
          <w:szCs w:val="24"/>
        </w:rPr>
        <w:t>__________</w:t>
      </w:r>
    </w:p>
    <w:p w14:paraId="181EB692" w14:textId="77777777" w:rsidR="003D4B8A" w:rsidRPr="000B1C03" w:rsidRDefault="003D4B8A" w:rsidP="003D4B8A">
      <w:pPr>
        <w:rPr>
          <w:rFonts w:ascii="Liberation Serif" w:hAnsi="Liberation Serif" w:cs="Liberation Serif"/>
          <w:color w:val="000000"/>
          <w:sz w:val="18"/>
          <w:szCs w:val="18"/>
        </w:rPr>
      </w:pPr>
      <w:r w:rsidRPr="003D4B8A">
        <w:rPr>
          <w:rFonts w:ascii="Liberation Serif" w:hAnsi="Liberation Serif" w:cs="Liberation Serif"/>
          <w:color w:val="000000"/>
          <w:sz w:val="24"/>
          <w:szCs w:val="24"/>
        </w:rPr>
        <w:tab/>
      </w:r>
      <w:r w:rsidRPr="000B1C03">
        <w:rPr>
          <w:rFonts w:ascii="Liberation Serif" w:hAnsi="Liberation Serif" w:cs="Liberation Serif"/>
          <w:color w:val="000000"/>
          <w:sz w:val="18"/>
          <w:szCs w:val="18"/>
        </w:rPr>
        <w:t>(наименование Заявителя открытого конкурса)</w:t>
      </w:r>
    </w:p>
    <w:p w14:paraId="6D4ECCD0"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подтверждает, что для участия в открытом конкурсе на право заключения концессионного соглашения предоставляются следующие документы:</w:t>
      </w:r>
    </w:p>
    <w:p w14:paraId="0314363C" w14:textId="77777777" w:rsidR="003D4B8A" w:rsidRPr="003D4B8A" w:rsidRDefault="003D4B8A" w:rsidP="003D4B8A">
      <w:pPr>
        <w:rPr>
          <w:rFonts w:ascii="Liberation Serif" w:hAnsi="Liberation Serif" w:cs="Liberation Serif"/>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7938"/>
        <w:gridCol w:w="1269"/>
      </w:tblGrid>
      <w:tr w:rsidR="000B1C03" w:rsidRPr="000B1C03" w14:paraId="6B3F63F1"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29E58835"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 п/п</w:t>
            </w:r>
          </w:p>
        </w:tc>
        <w:tc>
          <w:tcPr>
            <w:tcW w:w="7938" w:type="dxa"/>
            <w:tcBorders>
              <w:top w:val="single" w:sz="4" w:space="0" w:color="auto"/>
              <w:left w:val="single" w:sz="4" w:space="0" w:color="auto"/>
              <w:bottom w:val="single" w:sz="4" w:space="0" w:color="auto"/>
              <w:right w:val="single" w:sz="4" w:space="0" w:color="auto"/>
            </w:tcBorders>
            <w:hideMark/>
          </w:tcPr>
          <w:p w14:paraId="65A7206F"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Наименование</w:t>
            </w:r>
          </w:p>
        </w:tc>
        <w:tc>
          <w:tcPr>
            <w:tcW w:w="1269" w:type="dxa"/>
            <w:tcBorders>
              <w:top w:val="single" w:sz="4" w:space="0" w:color="auto"/>
              <w:left w:val="single" w:sz="4" w:space="0" w:color="auto"/>
              <w:bottom w:val="single" w:sz="4" w:space="0" w:color="auto"/>
              <w:right w:val="single" w:sz="4" w:space="0" w:color="auto"/>
            </w:tcBorders>
            <w:hideMark/>
          </w:tcPr>
          <w:p w14:paraId="57943197"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Кол-во страниц</w:t>
            </w:r>
          </w:p>
        </w:tc>
      </w:tr>
      <w:tr w:rsidR="000B1C03" w:rsidRPr="000B1C03" w14:paraId="553CE8E4"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79E9F894"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1FF2327D" w14:textId="77777777" w:rsidR="000B1C03" w:rsidRPr="000B1C03" w:rsidRDefault="000B1C03" w:rsidP="005A0C30">
            <w:pPr>
              <w:jc w:val="both"/>
              <w:rPr>
                <w:rFonts w:ascii="Liberation Serif" w:hAnsi="Liberation Serif" w:cs="Liberation Serif"/>
                <w:spacing w:val="-1"/>
                <w:sz w:val="24"/>
                <w:szCs w:val="24"/>
              </w:rPr>
            </w:pPr>
            <w:r w:rsidRPr="000B1C03">
              <w:rPr>
                <w:rFonts w:ascii="Liberation Serif" w:hAnsi="Liberation Serif" w:cs="Liberation Serif"/>
                <w:sz w:val="24"/>
                <w:szCs w:val="24"/>
              </w:rPr>
              <w:t>Заявка на участие в открытом конкурсе в двух экземплярах (оригинал и копия), удостоверенная подписью заявителя</w:t>
            </w:r>
          </w:p>
        </w:tc>
        <w:tc>
          <w:tcPr>
            <w:tcW w:w="1269" w:type="dxa"/>
            <w:tcBorders>
              <w:top w:val="single" w:sz="4" w:space="0" w:color="auto"/>
              <w:left w:val="single" w:sz="4" w:space="0" w:color="auto"/>
              <w:bottom w:val="single" w:sz="4" w:space="0" w:color="auto"/>
              <w:right w:val="single" w:sz="4" w:space="0" w:color="auto"/>
            </w:tcBorders>
          </w:tcPr>
          <w:p w14:paraId="2987AE78" w14:textId="77777777" w:rsidR="000B1C03" w:rsidRPr="000B1C03" w:rsidRDefault="000B1C03" w:rsidP="005A0C30">
            <w:pPr>
              <w:rPr>
                <w:rFonts w:ascii="Liberation Serif" w:hAnsi="Liberation Serif" w:cs="Liberation Serif"/>
                <w:spacing w:val="-1"/>
                <w:sz w:val="24"/>
                <w:szCs w:val="24"/>
              </w:rPr>
            </w:pPr>
          </w:p>
        </w:tc>
      </w:tr>
      <w:tr w:rsidR="000B1C03" w:rsidRPr="000B1C03" w14:paraId="64807849"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1CBF4E9E"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p w14:paraId="7237CA6D" w14:textId="77777777" w:rsidR="000B1C03" w:rsidRPr="000B1C03" w:rsidRDefault="000B1C03" w:rsidP="005A0C30">
            <w:pPr>
              <w:jc w:val="both"/>
              <w:rPr>
                <w:rFonts w:ascii="Liberation Serif" w:hAnsi="Liberation Serif" w:cs="Liberation Serif"/>
                <w:spacing w:val="-1"/>
                <w:sz w:val="24"/>
                <w:szCs w:val="24"/>
              </w:rPr>
            </w:pPr>
            <w:r w:rsidRPr="000B1C03">
              <w:rPr>
                <w:rFonts w:ascii="Liberation Serif" w:hAnsi="Liberation Serif" w:cs="Liberation Serif"/>
                <w:sz w:val="24"/>
                <w:szCs w:val="24"/>
              </w:rPr>
              <w:t>Заверенные заявителем открытого конкурса копии учредительных документов – для юридического лица</w:t>
            </w:r>
          </w:p>
        </w:tc>
        <w:tc>
          <w:tcPr>
            <w:tcW w:w="1269" w:type="dxa"/>
            <w:tcBorders>
              <w:top w:val="single" w:sz="4" w:space="0" w:color="auto"/>
              <w:left w:val="single" w:sz="4" w:space="0" w:color="auto"/>
              <w:bottom w:val="single" w:sz="4" w:space="0" w:color="auto"/>
              <w:right w:val="single" w:sz="4" w:space="0" w:color="auto"/>
            </w:tcBorders>
          </w:tcPr>
          <w:p w14:paraId="615DBF4B" w14:textId="77777777" w:rsidR="000B1C03" w:rsidRPr="000B1C03" w:rsidRDefault="000B1C03" w:rsidP="005A0C30">
            <w:pPr>
              <w:rPr>
                <w:rFonts w:ascii="Liberation Serif" w:hAnsi="Liberation Serif" w:cs="Liberation Serif"/>
                <w:spacing w:val="-1"/>
                <w:sz w:val="24"/>
                <w:szCs w:val="24"/>
              </w:rPr>
            </w:pPr>
          </w:p>
        </w:tc>
      </w:tr>
      <w:tr w:rsidR="000B1C03" w:rsidRPr="000B1C03" w14:paraId="1D02A3CE"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2F9372C5"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14:paraId="46A6B8C5" w14:textId="77777777" w:rsidR="000B1C03" w:rsidRPr="000B1C03" w:rsidRDefault="000B1C03" w:rsidP="005A0C30">
            <w:pPr>
              <w:rPr>
                <w:rFonts w:ascii="Liberation Serif" w:hAnsi="Liberation Serif" w:cs="Liberation Serif"/>
                <w:spacing w:val="-1"/>
                <w:sz w:val="24"/>
                <w:szCs w:val="24"/>
              </w:rPr>
            </w:pPr>
            <w:r w:rsidRPr="000B1C03">
              <w:rPr>
                <w:rFonts w:ascii="Liberation Serif" w:hAnsi="Liberation Serif" w:cs="Liberation Serif"/>
                <w:sz w:val="24"/>
                <w:szCs w:val="24"/>
              </w:rPr>
              <w:t>Нотариально заверенная копия договора простого товарищества (договора о совместной деятельности) – для действующих без образования юридического лица двух и более указанных юридических лиц</w:t>
            </w:r>
          </w:p>
        </w:tc>
        <w:tc>
          <w:tcPr>
            <w:tcW w:w="1269" w:type="dxa"/>
            <w:tcBorders>
              <w:top w:val="single" w:sz="4" w:space="0" w:color="auto"/>
              <w:left w:val="single" w:sz="4" w:space="0" w:color="auto"/>
              <w:bottom w:val="single" w:sz="4" w:space="0" w:color="auto"/>
              <w:right w:val="single" w:sz="4" w:space="0" w:color="auto"/>
            </w:tcBorders>
          </w:tcPr>
          <w:p w14:paraId="050B492B" w14:textId="77777777" w:rsidR="000B1C03" w:rsidRPr="000B1C03" w:rsidRDefault="000B1C03" w:rsidP="005A0C30">
            <w:pPr>
              <w:rPr>
                <w:rFonts w:ascii="Liberation Serif" w:hAnsi="Liberation Serif" w:cs="Liberation Serif"/>
                <w:spacing w:val="-1"/>
                <w:sz w:val="24"/>
                <w:szCs w:val="24"/>
              </w:rPr>
            </w:pPr>
          </w:p>
        </w:tc>
      </w:tr>
      <w:tr w:rsidR="000B1C03" w:rsidRPr="000B1C03" w14:paraId="5CCA911C"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0952DD9F"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14:paraId="4B0CD0B0" w14:textId="77777777" w:rsidR="000B1C03" w:rsidRPr="000B1C03" w:rsidRDefault="000B1C03" w:rsidP="005A0C30">
            <w:pPr>
              <w:pStyle w:val="a6"/>
              <w:jc w:val="both"/>
              <w:rPr>
                <w:rFonts w:ascii="Liberation Serif" w:hAnsi="Liberation Serif" w:cs="Liberation Serif"/>
                <w:spacing w:val="-1"/>
                <w:sz w:val="24"/>
                <w:szCs w:val="24"/>
              </w:rPr>
            </w:pPr>
            <w:r w:rsidRPr="000B1C03">
              <w:rPr>
                <w:rFonts w:ascii="Liberation Serif" w:hAnsi="Liberation Serif" w:cs="Liberation Serif"/>
                <w:sz w:val="24"/>
                <w:szCs w:val="24"/>
              </w:rPr>
              <w:t>Выписка из Единого государственного реестра юридических лиц,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p>
        </w:tc>
        <w:tc>
          <w:tcPr>
            <w:tcW w:w="1269" w:type="dxa"/>
            <w:tcBorders>
              <w:top w:val="single" w:sz="4" w:space="0" w:color="auto"/>
              <w:left w:val="single" w:sz="4" w:space="0" w:color="auto"/>
              <w:bottom w:val="single" w:sz="4" w:space="0" w:color="auto"/>
              <w:right w:val="single" w:sz="4" w:space="0" w:color="auto"/>
            </w:tcBorders>
          </w:tcPr>
          <w:p w14:paraId="45AEC50E" w14:textId="77777777" w:rsidR="000B1C03" w:rsidRPr="000B1C03" w:rsidRDefault="000B1C03" w:rsidP="005A0C30">
            <w:pPr>
              <w:rPr>
                <w:rFonts w:ascii="Liberation Serif" w:hAnsi="Liberation Serif" w:cs="Liberation Serif"/>
                <w:spacing w:val="-1"/>
                <w:sz w:val="24"/>
                <w:szCs w:val="24"/>
              </w:rPr>
            </w:pPr>
          </w:p>
        </w:tc>
      </w:tr>
      <w:tr w:rsidR="000B1C03" w:rsidRPr="000B1C03" w14:paraId="17726F22"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622DD602"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5</w:t>
            </w:r>
          </w:p>
        </w:tc>
        <w:tc>
          <w:tcPr>
            <w:tcW w:w="7938" w:type="dxa"/>
            <w:tcBorders>
              <w:top w:val="single" w:sz="4" w:space="0" w:color="auto"/>
              <w:left w:val="single" w:sz="4" w:space="0" w:color="auto"/>
              <w:bottom w:val="single" w:sz="4" w:space="0" w:color="auto"/>
              <w:right w:val="single" w:sz="4" w:space="0" w:color="auto"/>
            </w:tcBorders>
            <w:hideMark/>
          </w:tcPr>
          <w:p w14:paraId="1377E7B7" w14:textId="77777777" w:rsidR="000B1C03" w:rsidRPr="000B1C03" w:rsidRDefault="000B1C03" w:rsidP="005A0C30">
            <w:pPr>
              <w:jc w:val="both"/>
              <w:rPr>
                <w:rFonts w:ascii="Liberation Serif" w:hAnsi="Liberation Serif" w:cs="Liberation Serif"/>
                <w:spacing w:val="-1"/>
                <w:sz w:val="24"/>
                <w:szCs w:val="24"/>
              </w:rPr>
            </w:pPr>
            <w:r w:rsidRPr="000B1C03">
              <w:rPr>
                <w:rFonts w:ascii="Liberation Serif" w:hAnsi="Liberation Serif" w:cs="Liberation Serif"/>
                <w:sz w:val="24"/>
                <w:szCs w:val="24"/>
              </w:rPr>
              <w:t>Выписка из Единого государственного реестра индивидуальных предпринимателей,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индивидуального предпринимателя</w:t>
            </w:r>
          </w:p>
        </w:tc>
        <w:tc>
          <w:tcPr>
            <w:tcW w:w="1269" w:type="dxa"/>
            <w:tcBorders>
              <w:top w:val="single" w:sz="4" w:space="0" w:color="auto"/>
              <w:left w:val="single" w:sz="4" w:space="0" w:color="auto"/>
              <w:bottom w:val="single" w:sz="4" w:space="0" w:color="auto"/>
              <w:right w:val="single" w:sz="4" w:space="0" w:color="auto"/>
            </w:tcBorders>
          </w:tcPr>
          <w:p w14:paraId="7A011AEA" w14:textId="77777777" w:rsidR="000B1C03" w:rsidRPr="000B1C03" w:rsidRDefault="000B1C03" w:rsidP="005A0C30">
            <w:pPr>
              <w:rPr>
                <w:rFonts w:ascii="Liberation Serif" w:hAnsi="Liberation Serif" w:cs="Liberation Serif"/>
                <w:spacing w:val="-1"/>
                <w:sz w:val="24"/>
                <w:szCs w:val="24"/>
              </w:rPr>
            </w:pPr>
          </w:p>
        </w:tc>
      </w:tr>
      <w:tr w:rsidR="000B1C03" w:rsidRPr="000B1C03" w14:paraId="7C470118"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1C1E2307"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6</w:t>
            </w:r>
          </w:p>
        </w:tc>
        <w:tc>
          <w:tcPr>
            <w:tcW w:w="7938" w:type="dxa"/>
            <w:tcBorders>
              <w:top w:val="single" w:sz="4" w:space="0" w:color="auto"/>
              <w:left w:val="single" w:sz="4" w:space="0" w:color="auto"/>
              <w:bottom w:val="single" w:sz="4" w:space="0" w:color="auto"/>
              <w:right w:val="single" w:sz="4" w:space="0" w:color="auto"/>
            </w:tcBorders>
            <w:hideMark/>
          </w:tcPr>
          <w:p w14:paraId="4B327572" w14:textId="77777777" w:rsidR="000B1C03" w:rsidRPr="000B1C03" w:rsidRDefault="000B1C03" w:rsidP="005A0C30">
            <w:pPr>
              <w:jc w:val="both"/>
              <w:rPr>
                <w:rFonts w:ascii="Liberation Serif" w:hAnsi="Liberation Serif" w:cs="Liberation Serif"/>
                <w:spacing w:val="-1"/>
                <w:sz w:val="24"/>
                <w:szCs w:val="24"/>
              </w:rPr>
            </w:pPr>
            <w:r w:rsidRPr="000B1C03">
              <w:rPr>
                <w:rFonts w:ascii="Liberation Serif" w:hAnsi="Liberation Serif" w:cs="Liberation Serif"/>
                <w:sz w:val="24"/>
                <w:szCs w:val="24"/>
              </w:rPr>
              <w:t>Анкета участника Конкурса, удостоверенная подписью заявителя</w:t>
            </w:r>
          </w:p>
        </w:tc>
        <w:tc>
          <w:tcPr>
            <w:tcW w:w="1269" w:type="dxa"/>
            <w:tcBorders>
              <w:top w:val="single" w:sz="4" w:space="0" w:color="auto"/>
              <w:left w:val="single" w:sz="4" w:space="0" w:color="auto"/>
              <w:bottom w:val="single" w:sz="4" w:space="0" w:color="auto"/>
              <w:right w:val="single" w:sz="4" w:space="0" w:color="auto"/>
            </w:tcBorders>
          </w:tcPr>
          <w:p w14:paraId="69D06F34" w14:textId="77777777" w:rsidR="000B1C03" w:rsidRPr="000B1C03" w:rsidRDefault="000B1C03" w:rsidP="005A0C30">
            <w:pPr>
              <w:rPr>
                <w:rFonts w:ascii="Liberation Serif" w:hAnsi="Liberation Serif" w:cs="Liberation Serif"/>
                <w:spacing w:val="-1"/>
                <w:sz w:val="24"/>
                <w:szCs w:val="24"/>
              </w:rPr>
            </w:pPr>
          </w:p>
        </w:tc>
      </w:tr>
      <w:tr w:rsidR="000B1C03" w:rsidRPr="000B1C03" w14:paraId="2BA05E62" w14:textId="77777777" w:rsidTr="005A0C30">
        <w:tc>
          <w:tcPr>
            <w:tcW w:w="704" w:type="dxa"/>
            <w:tcBorders>
              <w:top w:val="single" w:sz="4" w:space="0" w:color="auto"/>
              <w:left w:val="single" w:sz="4" w:space="0" w:color="auto"/>
              <w:bottom w:val="single" w:sz="4" w:space="0" w:color="auto"/>
              <w:right w:val="single" w:sz="4" w:space="0" w:color="auto"/>
            </w:tcBorders>
          </w:tcPr>
          <w:p w14:paraId="4B01E270"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7</w:t>
            </w:r>
          </w:p>
        </w:tc>
        <w:tc>
          <w:tcPr>
            <w:tcW w:w="7938" w:type="dxa"/>
            <w:tcBorders>
              <w:top w:val="single" w:sz="4" w:space="0" w:color="auto"/>
              <w:left w:val="single" w:sz="4" w:space="0" w:color="auto"/>
              <w:bottom w:val="single" w:sz="4" w:space="0" w:color="auto"/>
              <w:right w:val="single" w:sz="4" w:space="0" w:color="auto"/>
            </w:tcBorders>
          </w:tcPr>
          <w:p w14:paraId="2258D21C"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 xml:space="preserve">Документ, подтверждающий полномочия лица на осуществление действий от имени заявителя (заверенная копия решения о назначении на должность единоличного исполнительного органа, протокола (выписки из протокола) об избрании (назначении) на должность,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договора о передаче полномочий единственного исполнительного органа). </w:t>
            </w:r>
            <w:r w:rsidRPr="000B1C03">
              <w:rPr>
                <w:rFonts w:ascii="Liberation Serif" w:hAnsi="Liberation Serif" w:cs="Liberation Serif"/>
                <w:bCs/>
                <w:sz w:val="24"/>
                <w:szCs w:val="24"/>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ее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tc>
        <w:tc>
          <w:tcPr>
            <w:tcW w:w="1269" w:type="dxa"/>
            <w:tcBorders>
              <w:top w:val="single" w:sz="4" w:space="0" w:color="auto"/>
              <w:left w:val="single" w:sz="4" w:space="0" w:color="auto"/>
              <w:bottom w:val="single" w:sz="4" w:space="0" w:color="auto"/>
              <w:right w:val="single" w:sz="4" w:space="0" w:color="auto"/>
            </w:tcBorders>
          </w:tcPr>
          <w:p w14:paraId="44813378" w14:textId="77777777" w:rsidR="000B1C03" w:rsidRPr="000B1C03" w:rsidRDefault="000B1C03" w:rsidP="005A0C30">
            <w:pPr>
              <w:rPr>
                <w:rFonts w:ascii="Liberation Serif" w:hAnsi="Liberation Serif" w:cs="Liberation Serif"/>
                <w:spacing w:val="-1"/>
                <w:sz w:val="24"/>
                <w:szCs w:val="24"/>
              </w:rPr>
            </w:pPr>
          </w:p>
        </w:tc>
      </w:tr>
      <w:tr w:rsidR="000B1C03" w:rsidRPr="000B1C03" w14:paraId="1D264DEA" w14:textId="77777777" w:rsidTr="005A0C30">
        <w:tc>
          <w:tcPr>
            <w:tcW w:w="704" w:type="dxa"/>
            <w:tcBorders>
              <w:top w:val="single" w:sz="4" w:space="0" w:color="auto"/>
              <w:left w:val="single" w:sz="4" w:space="0" w:color="auto"/>
              <w:bottom w:val="single" w:sz="4" w:space="0" w:color="auto"/>
              <w:right w:val="single" w:sz="4" w:space="0" w:color="auto"/>
            </w:tcBorders>
          </w:tcPr>
          <w:p w14:paraId="42519CA2"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8</w:t>
            </w:r>
          </w:p>
        </w:tc>
        <w:tc>
          <w:tcPr>
            <w:tcW w:w="7938" w:type="dxa"/>
            <w:tcBorders>
              <w:top w:val="single" w:sz="4" w:space="0" w:color="auto"/>
              <w:left w:val="single" w:sz="4" w:space="0" w:color="auto"/>
              <w:bottom w:val="single" w:sz="4" w:space="0" w:color="auto"/>
              <w:right w:val="single" w:sz="4" w:space="0" w:color="auto"/>
            </w:tcBorders>
          </w:tcPr>
          <w:p w14:paraId="4FF2D42F"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Решение в письменной форме соответствующего органа управления о согласии на совершение или об одобрении крупной сделки (о заключении концессионного соглашения),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w:t>
            </w:r>
          </w:p>
        </w:tc>
        <w:tc>
          <w:tcPr>
            <w:tcW w:w="1269" w:type="dxa"/>
            <w:tcBorders>
              <w:top w:val="single" w:sz="4" w:space="0" w:color="auto"/>
              <w:left w:val="single" w:sz="4" w:space="0" w:color="auto"/>
              <w:bottom w:val="single" w:sz="4" w:space="0" w:color="auto"/>
              <w:right w:val="single" w:sz="4" w:space="0" w:color="auto"/>
            </w:tcBorders>
          </w:tcPr>
          <w:p w14:paraId="31C2E70B" w14:textId="77777777" w:rsidR="000B1C03" w:rsidRPr="000B1C03" w:rsidRDefault="000B1C03" w:rsidP="005A0C30">
            <w:pPr>
              <w:rPr>
                <w:rFonts w:ascii="Liberation Serif" w:hAnsi="Liberation Serif" w:cs="Liberation Serif"/>
                <w:spacing w:val="-1"/>
                <w:sz w:val="24"/>
                <w:szCs w:val="24"/>
              </w:rPr>
            </w:pPr>
          </w:p>
        </w:tc>
      </w:tr>
      <w:tr w:rsidR="000B1C03" w:rsidRPr="000B1C03" w14:paraId="38E8E4FA" w14:textId="77777777" w:rsidTr="005A0C30">
        <w:tc>
          <w:tcPr>
            <w:tcW w:w="704" w:type="dxa"/>
            <w:tcBorders>
              <w:top w:val="single" w:sz="4" w:space="0" w:color="auto"/>
              <w:left w:val="single" w:sz="4" w:space="0" w:color="auto"/>
              <w:bottom w:val="single" w:sz="4" w:space="0" w:color="auto"/>
              <w:right w:val="single" w:sz="4" w:space="0" w:color="auto"/>
            </w:tcBorders>
          </w:tcPr>
          <w:p w14:paraId="6187D755"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lastRenderedPageBreak/>
              <w:t>9</w:t>
            </w:r>
          </w:p>
        </w:tc>
        <w:tc>
          <w:tcPr>
            <w:tcW w:w="7938" w:type="dxa"/>
            <w:tcBorders>
              <w:top w:val="single" w:sz="4" w:space="0" w:color="auto"/>
              <w:left w:val="single" w:sz="4" w:space="0" w:color="auto"/>
              <w:bottom w:val="single" w:sz="4" w:space="0" w:color="auto"/>
              <w:right w:val="single" w:sz="4" w:space="0" w:color="auto"/>
            </w:tcBorders>
          </w:tcPr>
          <w:p w14:paraId="335CC31A"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 xml:space="preserve"> Оригинал платежного поручения Заявителя со штампом (печатью) Банка, подтверждающего факт перечисления установленной Концедентом денежной суммы Задатка</w:t>
            </w:r>
          </w:p>
        </w:tc>
        <w:tc>
          <w:tcPr>
            <w:tcW w:w="1269" w:type="dxa"/>
            <w:tcBorders>
              <w:top w:val="single" w:sz="4" w:space="0" w:color="auto"/>
              <w:left w:val="single" w:sz="4" w:space="0" w:color="auto"/>
              <w:bottom w:val="single" w:sz="4" w:space="0" w:color="auto"/>
              <w:right w:val="single" w:sz="4" w:space="0" w:color="auto"/>
            </w:tcBorders>
          </w:tcPr>
          <w:p w14:paraId="08B59384" w14:textId="77777777" w:rsidR="000B1C03" w:rsidRPr="000B1C03" w:rsidRDefault="000B1C03" w:rsidP="005A0C30">
            <w:pPr>
              <w:rPr>
                <w:rFonts w:ascii="Liberation Serif" w:hAnsi="Liberation Serif" w:cs="Liberation Serif"/>
                <w:spacing w:val="-1"/>
                <w:sz w:val="24"/>
                <w:szCs w:val="24"/>
              </w:rPr>
            </w:pPr>
          </w:p>
        </w:tc>
      </w:tr>
      <w:tr w:rsidR="000B1C03" w:rsidRPr="000B1C03" w14:paraId="7FAC070B" w14:textId="77777777" w:rsidTr="005A0C30">
        <w:tc>
          <w:tcPr>
            <w:tcW w:w="704" w:type="dxa"/>
            <w:tcBorders>
              <w:top w:val="single" w:sz="4" w:space="0" w:color="auto"/>
              <w:left w:val="single" w:sz="4" w:space="0" w:color="auto"/>
              <w:bottom w:val="single" w:sz="4" w:space="0" w:color="auto"/>
              <w:right w:val="single" w:sz="4" w:space="0" w:color="auto"/>
            </w:tcBorders>
          </w:tcPr>
          <w:p w14:paraId="59A5233C"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10</w:t>
            </w:r>
          </w:p>
        </w:tc>
        <w:tc>
          <w:tcPr>
            <w:tcW w:w="7938" w:type="dxa"/>
            <w:tcBorders>
              <w:top w:val="single" w:sz="4" w:space="0" w:color="auto"/>
              <w:left w:val="single" w:sz="4" w:space="0" w:color="auto"/>
              <w:bottom w:val="single" w:sz="4" w:space="0" w:color="auto"/>
              <w:right w:val="single" w:sz="4" w:space="0" w:color="auto"/>
            </w:tcBorders>
          </w:tcPr>
          <w:p w14:paraId="2F459B86"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Заявление об отсутствии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tc>
        <w:tc>
          <w:tcPr>
            <w:tcW w:w="1269" w:type="dxa"/>
            <w:tcBorders>
              <w:top w:val="single" w:sz="4" w:space="0" w:color="auto"/>
              <w:left w:val="single" w:sz="4" w:space="0" w:color="auto"/>
              <w:bottom w:val="single" w:sz="4" w:space="0" w:color="auto"/>
              <w:right w:val="single" w:sz="4" w:space="0" w:color="auto"/>
            </w:tcBorders>
          </w:tcPr>
          <w:p w14:paraId="1C6C3EA5" w14:textId="77777777" w:rsidR="000B1C03" w:rsidRPr="000B1C03" w:rsidRDefault="000B1C03" w:rsidP="005A0C30">
            <w:pPr>
              <w:rPr>
                <w:rFonts w:ascii="Liberation Serif" w:hAnsi="Liberation Serif" w:cs="Liberation Serif"/>
                <w:spacing w:val="-1"/>
                <w:sz w:val="24"/>
                <w:szCs w:val="24"/>
              </w:rPr>
            </w:pPr>
          </w:p>
        </w:tc>
      </w:tr>
      <w:tr w:rsidR="000B1C03" w:rsidRPr="000B1C03" w14:paraId="7E2280BA" w14:textId="77777777" w:rsidTr="005A0C30">
        <w:tc>
          <w:tcPr>
            <w:tcW w:w="704" w:type="dxa"/>
            <w:tcBorders>
              <w:top w:val="single" w:sz="4" w:space="0" w:color="auto"/>
              <w:left w:val="single" w:sz="4" w:space="0" w:color="auto"/>
              <w:bottom w:val="single" w:sz="4" w:space="0" w:color="auto"/>
              <w:right w:val="single" w:sz="4" w:space="0" w:color="auto"/>
            </w:tcBorders>
          </w:tcPr>
          <w:p w14:paraId="05973FAA"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11</w:t>
            </w:r>
          </w:p>
        </w:tc>
        <w:tc>
          <w:tcPr>
            <w:tcW w:w="7938" w:type="dxa"/>
            <w:tcBorders>
              <w:top w:val="single" w:sz="4" w:space="0" w:color="auto"/>
              <w:left w:val="single" w:sz="4" w:space="0" w:color="auto"/>
              <w:bottom w:val="single" w:sz="4" w:space="0" w:color="auto"/>
              <w:right w:val="single" w:sz="4" w:space="0" w:color="auto"/>
            </w:tcBorders>
          </w:tcPr>
          <w:p w14:paraId="16720A3E"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Заявление об отсутствии решения о признании заявителя банкротом и об открытии конкурсного производства в отношении него</w:t>
            </w:r>
          </w:p>
        </w:tc>
        <w:tc>
          <w:tcPr>
            <w:tcW w:w="1269" w:type="dxa"/>
            <w:tcBorders>
              <w:top w:val="single" w:sz="4" w:space="0" w:color="auto"/>
              <w:left w:val="single" w:sz="4" w:space="0" w:color="auto"/>
              <w:bottom w:val="single" w:sz="4" w:space="0" w:color="auto"/>
              <w:right w:val="single" w:sz="4" w:space="0" w:color="auto"/>
            </w:tcBorders>
          </w:tcPr>
          <w:p w14:paraId="2FFFA9D1" w14:textId="77777777" w:rsidR="000B1C03" w:rsidRPr="000B1C03" w:rsidRDefault="000B1C03" w:rsidP="005A0C30">
            <w:pPr>
              <w:rPr>
                <w:rFonts w:ascii="Liberation Serif" w:hAnsi="Liberation Serif" w:cs="Liberation Serif"/>
                <w:spacing w:val="-1"/>
                <w:sz w:val="24"/>
                <w:szCs w:val="24"/>
              </w:rPr>
            </w:pPr>
          </w:p>
        </w:tc>
      </w:tr>
      <w:tr w:rsidR="000B1C03" w:rsidRPr="000B1C03" w14:paraId="52D751BF" w14:textId="77777777" w:rsidTr="005A0C30">
        <w:tc>
          <w:tcPr>
            <w:tcW w:w="704" w:type="dxa"/>
            <w:tcBorders>
              <w:top w:val="single" w:sz="4" w:space="0" w:color="auto"/>
              <w:left w:val="single" w:sz="4" w:space="0" w:color="auto"/>
              <w:bottom w:val="single" w:sz="4" w:space="0" w:color="auto"/>
              <w:right w:val="single" w:sz="4" w:space="0" w:color="auto"/>
            </w:tcBorders>
          </w:tcPr>
          <w:p w14:paraId="0CB15C8E" w14:textId="77777777" w:rsidR="000B1C03" w:rsidRPr="000B1C03" w:rsidRDefault="000B1C03" w:rsidP="005A0C30">
            <w:pPr>
              <w:jc w:val="center"/>
              <w:rPr>
                <w:rFonts w:ascii="Liberation Serif" w:hAnsi="Liberation Serif" w:cs="Liberation Serif"/>
                <w:spacing w:val="-1"/>
                <w:sz w:val="24"/>
                <w:szCs w:val="24"/>
              </w:rPr>
            </w:pPr>
          </w:p>
        </w:tc>
        <w:tc>
          <w:tcPr>
            <w:tcW w:w="7938" w:type="dxa"/>
            <w:tcBorders>
              <w:top w:val="single" w:sz="4" w:space="0" w:color="auto"/>
              <w:left w:val="single" w:sz="4" w:space="0" w:color="auto"/>
              <w:bottom w:val="single" w:sz="4" w:space="0" w:color="auto"/>
              <w:right w:val="single" w:sz="4" w:space="0" w:color="auto"/>
            </w:tcBorders>
          </w:tcPr>
          <w:p w14:paraId="0B38662B"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Всего листов:</w:t>
            </w:r>
          </w:p>
        </w:tc>
        <w:tc>
          <w:tcPr>
            <w:tcW w:w="1269" w:type="dxa"/>
            <w:tcBorders>
              <w:top w:val="single" w:sz="4" w:space="0" w:color="auto"/>
              <w:left w:val="single" w:sz="4" w:space="0" w:color="auto"/>
              <w:bottom w:val="single" w:sz="4" w:space="0" w:color="auto"/>
              <w:right w:val="single" w:sz="4" w:space="0" w:color="auto"/>
            </w:tcBorders>
          </w:tcPr>
          <w:p w14:paraId="0DB4240A" w14:textId="77777777" w:rsidR="000B1C03" w:rsidRPr="000B1C03" w:rsidRDefault="000B1C03" w:rsidP="005A0C30">
            <w:pPr>
              <w:rPr>
                <w:rFonts w:ascii="Liberation Serif" w:hAnsi="Liberation Serif" w:cs="Liberation Serif"/>
                <w:spacing w:val="-1"/>
                <w:sz w:val="24"/>
                <w:szCs w:val="24"/>
              </w:rPr>
            </w:pPr>
          </w:p>
        </w:tc>
      </w:tr>
    </w:tbl>
    <w:p w14:paraId="58F5AEEB" w14:textId="77777777" w:rsidR="003D4B8A" w:rsidRPr="003D4B8A" w:rsidRDefault="003D4B8A" w:rsidP="003D4B8A">
      <w:pPr>
        <w:rPr>
          <w:rFonts w:ascii="Liberation Serif" w:hAnsi="Liberation Serif" w:cs="Liberation Serif"/>
          <w:color w:val="000000"/>
          <w:sz w:val="24"/>
          <w:szCs w:val="24"/>
        </w:rPr>
      </w:pPr>
    </w:p>
    <w:p w14:paraId="64446315"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        _________________ (________________)</w:t>
      </w:r>
    </w:p>
    <w:p w14:paraId="2E9A042E" w14:textId="77777777" w:rsidR="003D4B8A" w:rsidRPr="000B1C03" w:rsidRDefault="003D4B8A" w:rsidP="003D4B8A">
      <w:pPr>
        <w:rPr>
          <w:rFonts w:ascii="Liberation Serif" w:hAnsi="Liberation Serif" w:cs="Liberation Serif"/>
          <w:color w:val="000000"/>
          <w:sz w:val="18"/>
          <w:szCs w:val="18"/>
        </w:rPr>
      </w:pPr>
      <w:r w:rsidRPr="000B1C03">
        <w:rPr>
          <w:rFonts w:ascii="Liberation Serif" w:hAnsi="Liberation Serif" w:cs="Liberation Serif"/>
          <w:color w:val="000000"/>
          <w:sz w:val="18"/>
          <w:szCs w:val="18"/>
        </w:rPr>
        <w:t xml:space="preserve">                                                (</w:t>
      </w:r>
      <w:proofErr w:type="gramStart"/>
      <w:r w:rsidRPr="000B1C03">
        <w:rPr>
          <w:rFonts w:ascii="Liberation Serif" w:hAnsi="Liberation Serif" w:cs="Liberation Serif"/>
          <w:color w:val="000000"/>
          <w:sz w:val="18"/>
          <w:szCs w:val="18"/>
        </w:rPr>
        <w:t xml:space="preserve">должность)   </w:t>
      </w:r>
      <w:proofErr w:type="gramEnd"/>
      <w:r w:rsidRPr="000B1C03">
        <w:rPr>
          <w:rFonts w:ascii="Liberation Serif" w:hAnsi="Liberation Serif" w:cs="Liberation Serif"/>
          <w:color w:val="000000"/>
          <w:sz w:val="18"/>
          <w:szCs w:val="18"/>
        </w:rPr>
        <w:t xml:space="preserve">                            (подпись) </w:t>
      </w:r>
      <w:r w:rsidRPr="000B1C03">
        <w:rPr>
          <w:rFonts w:ascii="Liberation Serif" w:hAnsi="Liberation Serif" w:cs="Liberation Serif"/>
          <w:color w:val="000000"/>
          <w:sz w:val="18"/>
          <w:szCs w:val="18"/>
        </w:rPr>
        <w:tab/>
        <w:t xml:space="preserve">                 (фамилия, и., о.)</w:t>
      </w:r>
    </w:p>
    <w:p w14:paraId="659F3399"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М.П. </w:t>
      </w:r>
    </w:p>
    <w:p w14:paraId="278B5B16" w14:textId="77777777" w:rsidR="003D4B8A" w:rsidRPr="003D4B8A" w:rsidRDefault="003D4B8A" w:rsidP="003D4B8A">
      <w:pPr>
        <w:rPr>
          <w:rFonts w:ascii="Liberation Serif" w:hAnsi="Liberation Serif" w:cs="Liberation Serif"/>
          <w:color w:val="000000"/>
          <w:sz w:val="24"/>
          <w:szCs w:val="24"/>
        </w:rPr>
      </w:pPr>
    </w:p>
    <w:p w14:paraId="2832210D" w14:textId="75FE73D0" w:rsidR="003D4B8A" w:rsidRDefault="003D4B8A" w:rsidP="003D4B8A">
      <w:pPr>
        <w:rPr>
          <w:rFonts w:ascii="Liberation Serif" w:hAnsi="Liberation Serif" w:cs="Liberation Serif"/>
          <w:color w:val="000000"/>
          <w:sz w:val="24"/>
          <w:szCs w:val="24"/>
        </w:rPr>
      </w:pPr>
    </w:p>
    <w:p w14:paraId="3DADEA00" w14:textId="53F6CA28" w:rsidR="000B1C03" w:rsidRDefault="000B1C03" w:rsidP="003D4B8A">
      <w:pPr>
        <w:rPr>
          <w:rFonts w:ascii="Liberation Serif" w:hAnsi="Liberation Serif" w:cs="Liberation Serif"/>
          <w:color w:val="000000"/>
          <w:sz w:val="24"/>
          <w:szCs w:val="24"/>
        </w:rPr>
      </w:pPr>
    </w:p>
    <w:p w14:paraId="3DB6374C" w14:textId="1274457D" w:rsidR="000B1C03" w:rsidRDefault="000B1C03" w:rsidP="003D4B8A">
      <w:pPr>
        <w:rPr>
          <w:rFonts w:ascii="Liberation Serif" w:hAnsi="Liberation Serif" w:cs="Liberation Serif"/>
          <w:color w:val="000000"/>
          <w:sz w:val="24"/>
          <w:szCs w:val="24"/>
        </w:rPr>
      </w:pPr>
    </w:p>
    <w:p w14:paraId="119A8EF3" w14:textId="716ABF24" w:rsidR="000B1C03" w:rsidRDefault="000B1C03" w:rsidP="003D4B8A">
      <w:pPr>
        <w:rPr>
          <w:rFonts w:ascii="Liberation Serif" w:hAnsi="Liberation Serif" w:cs="Liberation Serif"/>
          <w:color w:val="000000"/>
          <w:sz w:val="24"/>
          <w:szCs w:val="24"/>
        </w:rPr>
      </w:pPr>
    </w:p>
    <w:p w14:paraId="2733B121" w14:textId="051F0BF2" w:rsidR="000B1C03" w:rsidRDefault="000B1C03" w:rsidP="003D4B8A">
      <w:pPr>
        <w:rPr>
          <w:rFonts w:ascii="Liberation Serif" w:hAnsi="Liberation Serif" w:cs="Liberation Serif"/>
          <w:color w:val="000000"/>
          <w:sz w:val="24"/>
          <w:szCs w:val="24"/>
        </w:rPr>
      </w:pPr>
    </w:p>
    <w:p w14:paraId="1319E4EF" w14:textId="63706A22" w:rsidR="000B1C03" w:rsidRDefault="000B1C03" w:rsidP="003D4B8A">
      <w:pPr>
        <w:rPr>
          <w:rFonts w:ascii="Liberation Serif" w:hAnsi="Liberation Serif" w:cs="Liberation Serif"/>
          <w:color w:val="000000"/>
          <w:sz w:val="24"/>
          <w:szCs w:val="24"/>
        </w:rPr>
      </w:pPr>
    </w:p>
    <w:p w14:paraId="6AA474DD" w14:textId="42242C4F" w:rsidR="000B1C03" w:rsidRDefault="000B1C03" w:rsidP="003D4B8A">
      <w:pPr>
        <w:rPr>
          <w:rFonts w:ascii="Liberation Serif" w:hAnsi="Liberation Serif" w:cs="Liberation Serif"/>
          <w:color w:val="000000"/>
          <w:sz w:val="24"/>
          <w:szCs w:val="24"/>
        </w:rPr>
      </w:pPr>
    </w:p>
    <w:p w14:paraId="00C4AD5E" w14:textId="143B9A63" w:rsidR="000B1C03" w:rsidRDefault="000B1C03" w:rsidP="003D4B8A">
      <w:pPr>
        <w:rPr>
          <w:rFonts w:ascii="Liberation Serif" w:hAnsi="Liberation Serif" w:cs="Liberation Serif"/>
          <w:color w:val="000000"/>
          <w:sz w:val="24"/>
          <w:szCs w:val="24"/>
        </w:rPr>
      </w:pPr>
    </w:p>
    <w:p w14:paraId="4D9E7406" w14:textId="52D5E807" w:rsidR="000B1C03" w:rsidRDefault="000B1C03" w:rsidP="003D4B8A">
      <w:pPr>
        <w:rPr>
          <w:rFonts w:ascii="Liberation Serif" w:hAnsi="Liberation Serif" w:cs="Liberation Serif"/>
          <w:color w:val="000000"/>
          <w:sz w:val="24"/>
          <w:szCs w:val="24"/>
        </w:rPr>
      </w:pPr>
    </w:p>
    <w:p w14:paraId="73332E9B" w14:textId="0D8FD6E4" w:rsidR="000B1C03" w:rsidRDefault="000B1C03" w:rsidP="003D4B8A">
      <w:pPr>
        <w:rPr>
          <w:rFonts w:ascii="Liberation Serif" w:hAnsi="Liberation Serif" w:cs="Liberation Serif"/>
          <w:color w:val="000000"/>
          <w:sz w:val="24"/>
          <w:szCs w:val="24"/>
        </w:rPr>
      </w:pPr>
    </w:p>
    <w:p w14:paraId="62338F90" w14:textId="6F1783FE" w:rsidR="000B1C03" w:rsidRDefault="000B1C03" w:rsidP="003D4B8A">
      <w:pPr>
        <w:rPr>
          <w:rFonts w:ascii="Liberation Serif" w:hAnsi="Liberation Serif" w:cs="Liberation Serif"/>
          <w:color w:val="000000"/>
          <w:sz w:val="24"/>
          <w:szCs w:val="24"/>
        </w:rPr>
      </w:pPr>
    </w:p>
    <w:p w14:paraId="742F8AB3" w14:textId="5EE8F6BA" w:rsidR="000B1C03" w:rsidRDefault="000B1C03" w:rsidP="003D4B8A">
      <w:pPr>
        <w:rPr>
          <w:rFonts w:ascii="Liberation Serif" w:hAnsi="Liberation Serif" w:cs="Liberation Serif"/>
          <w:color w:val="000000"/>
          <w:sz w:val="24"/>
          <w:szCs w:val="24"/>
        </w:rPr>
      </w:pPr>
    </w:p>
    <w:p w14:paraId="2A4E2798" w14:textId="1351CCE3" w:rsidR="000B1C03" w:rsidRDefault="000B1C03" w:rsidP="003D4B8A">
      <w:pPr>
        <w:rPr>
          <w:rFonts w:ascii="Liberation Serif" w:hAnsi="Liberation Serif" w:cs="Liberation Serif"/>
          <w:color w:val="000000"/>
          <w:sz w:val="24"/>
          <w:szCs w:val="24"/>
        </w:rPr>
      </w:pPr>
    </w:p>
    <w:p w14:paraId="442DCBB3" w14:textId="2BEC6473" w:rsidR="000B1C03" w:rsidRDefault="000B1C03" w:rsidP="003D4B8A">
      <w:pPr>
        <w:rPr>
          <w:rFonts w:ascii="Liberation Serif" w:hAnsi="Liberation Serif" w:cs="Liberation Serif"/>
          <w:color w:val="000000"/>
          <w:sz w:val="24"/>
          <w:szCs w:val="24"/>
        </w:rPr>
      </w:pPr>
    </w:p>
    <w:p w14:paraId="26D66220" w14:textId="097F3102" w:rsidR="000B1C03" w:rsidRDefault="000B1C03" w:rsidP="003D4B8A">
      <w:pPr>
        <w:rPr>
          <w:rFonts w:ascii="Liberation Serif" w:hAnsi="Liberation Serif" w:cs="Liberation Serif"/>
          <w:color w:val="000000"/>
          <w:sz w:val="24"/>
          <w:szCs w:val="24"/>
        </w:rPr>
      </w:pPr>
    </w:p>
    <w:p w14:paraId="6F87C2DC" w14:textId="464B6769" w:rsidR="000B1C03" w:rsidRDefault="000B1C03" w:rsidP="003D4B8A">
      <w:pPr>
        <w:rPr>
          <w:rFonts w:ascii="Liberation Serif" w:hAnsi="Liberation Serif" w:cs="Liberation Serif"/>
          <w:color w:val="000000"/>
          <w:sz w:val="24"/>
          <w:szCs w:val="24"/>
        </w:rPr>
      </w:pPr>
    </w:p>
    <w:p w14:paraId="55CAF9CA" w14:textId="66DDA1A2" w:rsidR="000B1C03" w:rsidRDefault="000B1C03" w:rsidP="003D4B8A">
      <w:pPr>
        <w:rPr>
          <w:rFonts w:ascii="Liberation Serif" w:hAnsi="Liberation Serif" w:cs="Liberation Serif"/>
          <w:color w:val="000000"/>
          <w:sz w:val="24"/>
          <w:szCs w:val="24"/>
        </w:rPr>
      </w:pPr>
    </w:p>
    <w:p w14:paraId="5F8EA93A" w14:textId="7EFF0D0E" w:rsidR="000B1C03" w:rsidRDefault="000B1C03" w:rsidP="003D4B8A">
      <w:pPr>
        <w:rPr>
          <w:rFonts w:ascii="Liberation Serif" w:hAnsi="Liberation Serif" w:cs="Liberation Serif"/>
          <w:color w:val="000000"/>
          <w:sz w:val="24"/>
          <w:szCs w:val="24"/>
        </w:rPr>
      </w:pPr>
    </w:p>
    <w:p w14:paraId="19A4BD03" w14:textId="5FF3D75B" w:rsidR="000B1C03" w:rsidRDefault="000B1C03" w:rsidP="003D4B8A">
      <w:pPr>
        <w:rPr>
          <w:rFonts w:ascii="Liberation Serif" w:hAnsi="Liberation Serif" w:cs="Liberation Serif"/>
          <w:color w:val="000000"/>
          <w:sz w:val="24"/>
          <w:szCs w:val="24"/>
        </w:rPr>
      </w:pPr>
    </w:p>
    <w:p w14:paraId="2899B1E6" w14:textId="2B4A975A" w:rsidR="000B1C03" w:rsidRDefault="000B1C03" w:rsidP="003D4B8A">
      <w:pPr>
        <w:rPr>
          <w:rFonts w:ascii="Liberation Serif" w:hAnsi="Liberation Serif" w:cs="Liberation Serif"/>
          <w:color w:val="000000"/>
          <w:sz w:val="24"/>
          <w:szCs w:val="24"/>
        </w:rPr>
      </w:pPr>
    </w:p>
    <w:p w14:paraId="679D2685" w14:textId="12DB9975" w:rsidR="000B1C03" w:rsidRDefault="000B1C03" w:rsidP="003D4B8A">
      <w:pPr>
        <w:rPr>
          <w:rFonts w:ascii="Liberation Serif" w:hAnsi="Liberation Serif" w:cs="Liberation Serif"/>
          <w:color w:val="000000"/>
          <w:sz w:val="24"/>
          <w:szCs w:val="24"/>
        </w:rPr>
      </w:pPr>
    </w:p>
    <w:p w14:paraId="0D9AC884" w14:textId="060B2D79" w:rsidR="000B1C03" w:rsidRDefault="000B1C03" w:rsidP="003D4B8A">
      <w:pPr>
        <w:rPr>
          <w:rFonts w:ascii="Liberation Serif" w:hAnsi="Liberation Serif" w:cs="Liberation Serif"/>
          <w:color w:val="000000"/>
          <w:sz w:val="24"/>
          <w:szCs w:val="24"/>
        </w:rPr>
      </w:pPr>
    </w:p>
    <w:p w14:paraId="75DC334D" w14:textId="1BA90198" w:rsidR="000B1C03" w:rsidRDefault="000B1C03" w:rsidP="003D4B8A">
      <w:pPr>
        <w:rPr>
          <w:rFonts w:ascii="Liberation Serif" w:hAnsi="Liberation Serif" w:cs="Liberation Serif"/>
          <w:color w:val="000000"/>
          <w:sz w:val="24"/>
          <w:szCs w:val="24"/>
        </w:rPr>
      </w:pPr>
    </w:p>
    <w:p w14:paraId="3DAED7FF" w14:textId="77A118D1" w:rsidR="000B1C03" w:rsidRDefault="000B1C03" w:rsidP="003D4B8A">
      <w:pPr>
        <w:rPr>
          <w:rFonts w:ascii="Liberation Serif" w:hAnsi="Liberation Serif" w:cs="Liberation Serif"/>
          <w:color w:val="000000"/>
          <w:sz w:val="24"/>
          <w:szCs w:val="24"/>
        </w:rPr>
      </w:pPr>
    </w:p>
    <w:p w14:paraId="7A41F931" w14:textId="5001C2F6" w:rsidR="000B1C03" w:rsidRDefault="000B1C03" w:rsidP="003D4B8A">
      <w:pPr>
        <w:rPr>
          <w:rFonts w:ascii="Liberation Serif" w:hAnsi="Liberation Serif" w:cs="Liberation Serif"/>
          <w:color w:val="000000"/>
          <w:sz w:val="24"/>
          <w:szCs w:val="24"/>
        </w:rPr>
      </w:pPr>
    </w:p>
    <w:p w14:paraId="6EA14270" w14:textId="3B7EB22E" w:rsidR="000B1C03" w:rsidRDefault="000B1C03" w:rsidP="003D4B8A">
      <w:pPr>
        <w:rPr>
          <w:rFonts w:ascii="Liberation Serif" w:hAnsi="Liberation Serif" w:cs="Liberation Serif"/>
          <w:color w:val="000000"/>
          <w:sz w:val="24"/>
          <w:szCs w:val="24"/>
        </w:rPr>
      </w:pPr>
    </w:p>
    <w:p w14:paraId="06867358" w14:textId="6F03A845" w:rsidR="000B1C03" w:rsidRDefault="000B1C03" w:rsidP="003D4B8A">
      <w:pPr>
        <w:rPr>
          <w:rFonts w:ascii="Liberation Serif" w:hAnsi="Liberation Serif" w:cs="Liberation Serif"/>
          <w:color w:val="000000"/>
          <w:sz w:val="24"/>
          <w:szCs w:val="24"/>
        </w:rPr>
      </w:pPr>
    </w:p>
    <w:p w14:paraId="7A5B4CD5" w14:textId="1B9F8BA1" w:rsidR="000B1C03" w:rsidRDefault="000B1C03" w:rsidP="003D4B8A">
      <w:pPr>
        <w:rPr>
          <w:rFonts w:ascii="Liberation Serif" w:hAnsi="Liberation Serif" w:cs="Liberation Serif"/>
          <w:color w:val="000000"/>
          <w:sz w:val="24"/>
          <w:szCs w:val="24"/>
        </w:rPr>
      </w:pPr>
    </w:p>
    <w:p w14:paraId="52BC69E4" w14:textId="213737D5" w:rsidR="000B1C03" w:rsidRDefault="000B1C03" w:rsidP="003D4B8A">
      <w:pPr>
        <w:rPr>
          <w:rFonts w:ascii="Liberation Serif" w:hAnsi="Liberation Serif" w:cs="Liberation Serif"/>
          <w:color w:val="000000"/>
          <w:sz w:val="24"/>
          <w:szCs w:val="24"/>
        </w:rPr>
      </w:pPr>
    </w:p>
    <w:p w14:paraId="5E659E59" w14:textId="7B78B078" w:rsidR="000B1C03" w:rsidRDefault="000B1C03" w:rsidP="003D4B8A">
      <w:pPr>
        <w:rPr>
          <w:rFonts w:ascii="Liberation Serif" w:hAnsi="Liberation Serif" w:cs="Liberation Serif"/>
          <w:color w:val="000000"/>
          <w:sz w:val="24"/>
          <w:szCs w:val="24"/>
        </w:rPr>
      </w:pPr>
    </w:p>
    <w:p w14:paraId="6016DA43" w14:textId="67C0211E" w:rsidR="000B1C03" w:rsidRDefault="000B1C03" w:rsidP="003D4B8A">
      <w:pPr>
        <w:rPr>
          <w:rFonts w:ascii="Liberation Serif" w:hAnsi="Liberation Serif" w:cs="Liberation Serif"/>
          <w:color w:val="000000"/>
          <w:sz w:val="24"/>
          <w:szCs w:val="24"/>
        </w:rPr>
      </w:pPr>
    </w:p>
    <w:p w14:paraId="50C36180" w14:textId="72805106" w:rsidR="000B1C03" w:rsidRDefault="000B1C03" w:rsidP="003D4B8A">
      <w:pPr>
        <w:rPr>
          <w:rFonts w:ascii="Liberation Serif" w:hAnsi="Liberation Serif" w:cs="Liberation Serif"/>
          <w:color w:val="000000"/>
          <w:sz w:val="24"/>
          <w:szCs w:val="24"/>
        </w:rPr>
      </w:pPr>
    </w:p>
    <w:p w14:paraId="3FB1581A" w14:textId="4F21D568" w:rsidR="000B1C03" w:rsidRDefault="000B1C03" w:rsidP="003D4B8A">
      <w:pPr>
        <w:rPr>
          <w:rFonts w:ascii="Liberation Serif" w:hAnsi="Liberation Serif" w:cs="Liberation Serif"/>
          <w:color w:val="000000"/>
          <w:sz w:val="24"/>
          <w:szCs w:val="24"/>
        </w:rPr>
      </w:pPr>
    </w:p>
    <w:p w14:paraId="6004DFAE" w14:textId="3605FB71" w:rsidR="00873701" w:rsidRDefault="00873701" w:rsidP="003D4B8A">
      <w:pPr>
        <w:rPr>
          <w:rFonts w:ascii="Liberation Serif" w:hAnsi="Liberation Serif" w:cs="Liberation Serif"/>
          <w:color w:val="000000"/>
          <w:sz w:val="24"/>
          <w:szCs w:val="24"/>
        </w:rPr>
      </w:pPr>
    </w:p>
    <w:p w14:paraId="1E8BE0BD" w14:textId="77397F75" w:rsidR="00873701" w:rsidRDefault="00873701" w:rsidP="003D4B8A">
      <w:pPr>
        <w:rPr>
          <w:rFonts w:ascii="Liberation Serif" w:hAnsi="Liberation Serif" w:cs="Liberation Serif"/>
          <w:color w:val="000000"/>
          <w:sz w:val="24"/>
          <w:szCs w:val="24"/>
        </w:rPr>
      </w:pPr>
    </w:p>
    <w:p w14:paraId="73DBB2AC" w14:textId="4E626466" w:rsidR="00873701" w:rsidRDefault="00873701" w:rsidP="003D4B8A">
      <w:pPr>
        <w:rPr>
          <w:rFonts w:ascii="Liberation Serif" w:hAnsi="Liberation Serif" w:cs="Liberation Serif"/>
          <w:color w:val="000000"/>
          <w:sz w:val="24"/>
          <w:szCs w:val="24"/>
        </w:rPr>
      </w:pPr>
    </w:p>
    <w:p w14:paraId="2FB276E5" w14:textId="77777777" w:rsidR="00873701" w:rsidRDefault="00873701" w:rsidP="003D4B8A">
      <w:pPr>
        <w:rPr>
          <w:rFonts w:ascii="Liberation Serif" w:hAnsi="Liberation Serif" w:cs="Liberation Serif"/>
          <w:color w:val="000000"/>
          <w:sz w:val="24"/>
          <w:szCs w:val="24"/>
        </w:rPr>
      </w:pPr>
    </w:p>
    <w:p w14:paraId="06162DAD" w14:textId="1BE2FD13" w:rsidR="000B1C03" w:rsidRDefault="000B1C03" w:rsidP="003D4B8A">
      <w:pPr>
        <w:rPr>
          <w:rFonts w:ascii="Liberation Serif" w:hAnsi="Liberation Serif" w:cs="Liberation Serif"/>
          <w:color w:val="000000"/>
          <w:sz w:val="24"/>
          <w:szCs w:val="24"/>
        </w:rPr>
      </w:pPr>
    </w:p>
    <w:p w14:paraId="6E13705B" w14:textId="7ACA4492" w:rsidR="000B1C03" w:rsidRDefault="000B1C03" w:rsidP="003D4B8A">
      <w:pPr>
        <w:rPr>
          <w:rFonts w:ascii="Liberation Serif" w:hAnsi="Liberation Serif" w:cs="Liberation Serif"/>
          <w:color w:val="000000"/>
          <w:sz w:val="24"/>
          <w:szCs w:val="24"/>
        </w:rPr>
      </w:pPr>
    </w:p>
    <w:p w14:paraId="518F15FA" w14:textId="77777777" w:rsidR="003D4B8A" w:rsidRPr="003D4B8A" w:rsidRDefault="003D4B8A" w:rsidP="0030727D">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 xml:space="preserve">Форма № 5 </w:t>
      </w:r>
    </w:p>
    <w:p w14:paraId="794AF63A" w14:textId="77777777" w:rsidR="003D4B8A" w:rsidRPr="003D4B8A" w:rsidRDefault="003D4B8A" w:rsidP="0030727D">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 Участника конкурса</w:t>
      </w:r>
    </w:p>
    <w:p w14:paraId="4BD50A2D" w14:textId="77777777" w:rsidR="003D4B8A" w:rsidRPr="003D4B8A" w:rsidRDefault="003D4B8A" w:rsidP="003D4B8A">
      <w:pPr>
        <w:rPr>
          <w:rFonts w:ascii="Liberation Serif" w:hAnsi="Liberation Serif" w:cs="Liberation Serif"/>
          <w:color w:val="000000"/>
          <w:sz w:val="24"/>
          <w:szCs w:val="24"/>
        </w:rPr>
      </w:pPr>
    </w:p>
    <w:p w14:paraId="46F44AF8" w14:textId="77777777" w:rsidR="003D4B8A" w:rsidRPr="003D4B8A" w:rsidRDefault="003D4B8A" w:rsidP="003D4B8A">
      <w:pPr>
        <w:rPr>
          <w:rFonts w:ascii="Liberation Serif" w:hAnsi="Liberation Serif" w:cs="Liberation Serif"/>
          <w:color w:val="000000"/>
          <w:sz w:val="24"/>
          <w:szCs w:val="24"/>
        </w:rPr>
      </w:pPr>
    </w:p>
    <w:p w14:paraId="24ECF824" w14:textId="3895F7AD"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бланке Заявителя (при наличии)</w:t>
      </w:r>
    </w:p>
    <w:p w14:paraId="31F85412"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Дата, исх. номер</w:t>
      </w:r>
    </w:p>
    <w:p w14:paraId="5744A2FA" w14:textId="5A3F2A20" w:rsidR="003D4B8A" w:rsidRPr="003D4B8A" w:rsidRDefault="003D4B8A" w:rsidP="00621778">
      <w:pPr>
        <w:ind w:left="552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комиссию по проведению открытого конкурса</w:t>
      </w:r>
      <w:r w:rsidR="00621778">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на право заключения концессионного соглашения</w:t>
      </w:r>
      <w:r w:rsidR="00621778">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в отношении объектов теплоснабжения</w:t>
      </w:r>
      <w:r w:rsidR="00621778">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и централизованных систем горячего водоснабжения,</w:t>
      </w:r>
      <w:r w:rsidR="00621778">
        <w:rPr>
          <w:rFonts w:ascii="Liberation Serif" w:hAnsi="Liberation Serif" w:cs="Liberation Serif"/>
          <w:color w:val="000000"/>
          <w:sz w:val="24"/>
          <w:szCs w:val="24"/>
        </w:rPr>
        <w:t xml:space="preserve"> н</w:t>
      </w:r>
      <w:r w:rsidRPr="003D4B8A">
        <w:rPr>
          <w:rFonts w:ascii="Liberation Serif" w:hAnsi="Liberation Serif" w:cs="Liberation Serif"/>
          <w:color w:val="000000"/>
          <w:sz w:val="24"/>
          <w:szCs w:val="24"/>
        </w:rPr>
        <w:t>аходящихся в собственности</w:t>
      </w:r>
      <w:r w:rsidR="00621778">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Арамильского городского округа</w:t>
      </w:r>
    </w:p>
    <w:p w14:paraId="7F2D330C" w14:textId="77777777" w:rsidR="003D4B8A" w:rsidRPr="003D4B8A" w:rsidRDefault="003D4B8A" w:rsidP="00621778">
      <w:pPr>
        <w:ind w:left="5529"/>
        <w:jc w:val="both"/>
        <w:rPr>
          <w:rFonts w:ascii="Liberation Serif" w:hAnsi="Liberation Serif" w:cs="Liberation Serif"/>
          <w:color w:val="000000"/>
          <w:sz w:val="24"/>
          <w:szCs w:val="24"/>
        </w:rPr>
      </w:pPr>
    </w:p>
    <w:p w14:paraId="040C5896" w14:textId="77777777" w:rsidR="003D4B8A" w:rsidRPr="003D4B8A" w:rsidRDefault="003D4B8A" w:rsidP="003D4B8A">
      <w:pPr>
        <w:rPr>
          <w:rFonts w:ascii="Liberation Serif" w:hAnsi="Liberation Serif" w:cs="Liberation Serif"/>
          <w:color w:val="000000"/>
          <w:sz w:val="24"/>
          <w:szCs w:val="24"/>
        </w:rPr>
      </w:pPr>
    </w:p>
    <w:p w14:paraId="68AF2478" w14:textId="77777777" w:rsidR="003D4B8A" w:rsidRPr="003D4B8A" w:rsidRDefault="003D4B8A" w:rsidP="00621778">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w:t>
      </w:r>
    </w:p>
    <w:p w14:paraId="2216EF5B" w14:textId="7304AF53" w:rsidR="003D4B8A" w:rsidRPr="003D4B8A" w:rsidRDefault="003D4B8A" w:rsidP="00621778">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право заключения концессионного соглашения в отношении объектов теплоснабжения и централизованных систем горячего водоснабжения, находящихся в собственности Арамильского городского округа</w:t>
      </w:r>
    </w:p>
    <w:p w14:paraId="64E92EC7" w14:textId="77777777" w:rsidR="003D4B8A" w:rsidRPr="003D4B8A" w:rsidRDefault="003D4B8A" w:rsidP="003D4B8A">
      <w:pPr>
        <w:rPr>
          <w:rFonts w:ascii="Liberation Serif" w:hAnsi="Liberation Serif" w:cs="Liberation Serif"/>
          <w:color w:val="000000"/>
          <w:sz w:val="24"/>
          <w:szCs w:val="24"/>
        </w:rPr>
      </w:pPr>
    </w:p>
    <w:p w14:paraId="60B47563" w14:textId="349ED0B1" w:rsidR="003D4B8A" w:rsidRPr="003D4B8A" w:rsidRDefault="003D4B8A" w:rsidP="003D4B8A">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Пройдя предварительный отбор участников 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 находящихся в собственности Арамильского городского округа и получив от конкурсной комиссии официальное уведомление об этом, а также принимая во внимание все условия, изложенные в конкурсной документации ______________________________________________________________</w:t>
      </w:r>
      <w:r w:rsidR="00873701">
        <w:rPr>
          <w:rFonts w:ascii="Liberation Serif" w:hAnsi="Liberation Serif" w:cs="Liberation Serif"/>
          <w:color w:val="000000"/>
          <w:sz w:val="24"/>
          <w:szCs w:val="24"/>
        </w:rPr>
        <w:t>_______________</w:t>
      </w:r>
    </w:p>
    <w:p w14:paraId="060842CA" w14:textId="2656976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w:t>
      </w:r>
      <w:r w:rsidR="00873701">
        <w:rPr>
          <w:rFonts w:ascii="Liberation Serif" w:hAnsi="Liberation Serif" w:cs="Liberation Serif"/>
          <w:color w:val="000000"/>
          <w:sz w:val="24"/>
          <w:szCs w:val="24"/>
        </w:rPr>
        <w:t>___________</w:t>
      </w:r>
    </w:p>
    <w:p w14:paraId="05F70179" w14:textId="77777777" w:rsidR="003D4B8A" w:rsidRPr="00621778" w:rsidRDefault="003D4B8A" w:rsidP="00621778">
      <w:pPr>
        <w:jc w:val="center"/>
        <w:rPr>
          <w:rFonts w:ascii="Liberation Serif" w:hAnsi="Liberation Serif" w:cs="Liberation Serif"/>
          <w:color w:val="000000"/>
          <w:sz w:val="18"/>
          <w:szCs w:val="18"/>
        </w:rPr>
      </w:pPr>
      <w:r w:rsidRPr="00621778">
        <w:rPr>
          <w:rFonts w:ascii="Liberation Serif" w:hAnsi="Liberation Serif" w:cs="Liberation Serif"/>
          <w:color w:val="000000"/>
          <w:sz w:val="18"/>
          <w:szCs w:val="18"/>
        </w:rPr>
        <w:t xml:space="preserve">(полное наименование юридического лица, организационно-правовая форма юридического </w:t>
      </w:r>
      <w:proofErr w:type="gramStart"/>
      <w:r w:rsidRPr="00621778">
        <w:rPr>
          <w:rFonts w:ascii="Liberation Serif" w:hAnsi="Liberation Serif" w:cs="Liberation Serif"/>
          <w:color w:val="000000"/>
          <w:sz w:val="18"/>
          <w:szCs w:val="18"/>
        </w:rPr>
        <w:t>лица,  место</w:t>
      </w:r>
      <w:proofErr w:type="gramEnd"/>
      <w:r w:rsidRPr="00621778">
        <w:rPr>
          <w:rFonts w:ascii="Liberation Serif" w:hAnsi="Liberation Serif" w:cs="Liberation Serif"/>
          <w:color w:val="000000"/>
          <w:sz w:val="18"/>
          <w:szCs w:val="18"/>
        </w:rPr>
        <w:t xml:space="preserve"> нахождения, почтовый адрес юридического лица, фамилия, имя, отчество, паспортные данные индивидуального предпринимателя, сведения о месте жительства индивидуального предпринимателя)</w:t>
      </w:r>
    </w:p>
    <w:p w14:paraId="70003A5F" w14:textId="1098AAB0"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лице __________________________________________________________________</w:t>
      </w:r>
      <w:r w:rsidR="00873701">
        <w:rPr>
          <w:rFonts w:ascii="Liberation Serif" w:hAnsi="Liberation Serif" w:cs="Liberation Serif"/>
          <w:color w:val="000000"/>
          <w:sz w:val="24"/>
          <w:szCs w:val="24"/>
        </w:rPr>
        <w:t>_____</w:t>
      </w:r>
    </w:p>
    <w:p w14:paraId="53CC5049" w14:textId="77777777" w:rsidR="003D4B8A" w:rsidRPr="00621778" w:rsidRDefault="003D4B8A" w:rsidP="00621778">
      <w:pPr>
        <w:jc w:val="center"/>
        <w:rPr>
          <w:rFonts w:ascii="Liberation Serif" w:hAnsi="Liberation Serif" w:cs="Liberation Serif"/>
          <w:color w:val="000000"/>
          <w:sz w:val="18"/>
          <w:szCs w:val="18"/>
        </w:rPr>
      </w:pPr>
      <w:r w:rsidRPr="00621778">
        <w:rPr>
          <w:rFonts w:ascii="Liberation Serif" w:hAnsi="Liberation Serif" w:cs="Liberation Serif"/>
          <w:color w:val="000000"/>
          <w:sz w:val="18"/>
          <w:szCs w:val="18"/>
        </w:rPr>
        <w:t>(фамилия, имя, отчество, должность)</w:t>
      </w:r>
    </w:p>
    <w:p w14:paraId="6030F16F" w14:textId="1BE13256"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действующего на основании __________________________________________________________________</w:t>
      </w:r>
      <w:r w:rsidR="00873701">
        <w:rPr>
          <w:rFonts w:ascii="Liberation Serif" w:hAnsi="Liberation Serif" w:cs="Liberation Serif"/>
          <w:color w:val="000000"/>
          <w:sz w:val="24"/>
          <w:szCs w:val="24"/>
        </w:rPr>
        <w:t>_______________</w:t>
      </w:r>
    </w:p>
    <w:p w14:paraId="50AB2543" w14:textId="77777777" w:rsidR="003D4B8A" w:rsidRPr="00621778" w:rsidRDefault="003D4B8A" w:rsidP="00621778">
      <w:pPr>
        <w:jc w:val="center"/>
        <w:rPr>
          <w:rFonts w:ascii="Liberation Serif" w:hAnsi="Liberation Serif" w:cs="Liberation Serif"/>
          <w:color w:val="000000"/>
          <w:sz w:val="18"/>
          <w:szCs w:val="18"/>
        </w:rPr>
      </w:pPr>
      <w:r w:rsidRPr="00621778">
        <w:rPr>
          <w:rFonts w:ascii="Liberation Serif" w:hAnsi="Liberation Serif" w:cs="Liberation Serif"/>
          <w:color w:val="000000"/>
          <w:sz w:val="18"/>
          <w:szCs w:val="18"/>
        </w:rPr>
        <w:t>(указываются реквизиты документа, дающего право действовать от имени Заявителя)</w:t>
      </w:r>
    </w:p>
    <w:p w14:paraId="50C1516F" w14:textId="77777777" w:rsidR="003D4B8A" w:rsidRPr="003D4B8A" w:rsidRDefault="003D4B8A" w:rsidP="00621778">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14:paraId="235DDDDA" w14:textId="77777777" w:rsidR="003D4B8A" w:rsidRPr="003D4B8A" w:rsidRDefault="003D4B8A" w:rsidP="0062177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Участник конкурса в соответствии с требованиями конкурсной документации предлагает следующие числовые значения показателей для каждого критерия конкурса на каждый год срока действия концессионного соглашения</w:t>
      </w:r>
    </w:p>
    <w:p w14:paraId="6314B575" w14:textId="77777777" w:rsidR="003D4B8A" w:rsidRPr="003D4B8A" w:rsidRDefault="003D4B8A" w:rsidP="003D4B8A">
      <w:pPr>
        <w:rPr>
          <w:rFonts w:ascii="Liberation Serif" w:hAnsi="Liberation Serif" w:cs="Liberation Serif"/>
          <w:color w:val="000000"/>
          <w:sz w:val="24"/>
          <w:szCs w:val="24"/>
        </w:rPr>
      </w:pPr>
    </w:p>
    <w:tbl>
      <w:tblPr>
        <w:tblStyle w:val="a7"/>
        <w:tblW w:w="8222" w:type="dxa"/>
        <w:tblInd w:w="108" w:type="dxa"/>
        <w:tblLook w:val="04A0" w:firstRow="1" w:lastRow="0" w:firstColumn="1" w:lastColumn="0" w:noHBand="0" w:noVBand="1"/>
      </w:tblPr>
      <w:tblGrid>
        <w:gridCol w:w="1296"/>
        <w:gridCol w:w="993"/>
        <w:gridCol w:w="744"/>
        <w:gridCol w:w="744"/>
        <w:gridCol w:w="770"/>
        <w:gridCol w:w="999"/>
        <w:gridCol w:w="833"/>
        <w:gridCol w:w="851"/>
        <w:gridCol w:w="992"/>
      </w:tblGrid>
      <w:tr w:rsidR="006449F0" w:rsidRPr="006449F0" w14:paraId="3E35F85E" w14:textId="77777777" w:rsidTr="005A0C30">
        <w:tc>
          <w:tcPr>
            <w:tcW w:w="1296" w:type="dxa"/>
          </w:tcPr>
          <w:p w14:paraId="09736E55" w14:textId="77777777" w:rsidR="006449F0" w:rsidRPr="006449F0" w:rsidRDefault="006449F0" w:rsidP="005A0C30">
            <w:pPr>
              <w:pStyle w:val="a4"/>
              <w:ind w:left="0"/>
              <w:jc w:val="both"/>
              <w:rPr>
                <w:rFonts w:ascii="Liberation Serif" w:hAnsi="Liberation Serif" w:cs="Liberation Serif"/>
                <w:spacing w:val="-1"/>
                <w:sz w:val="24"/>
                <w:szCs w:val="24"/>
              </w:rPr>
            </w:pPr>
            <w:r w:rsidRPr="006449F0">
              <w:rPr>
                <w:rFonts w:ascii="Liberation Serif" w:hAnsi="Liberation Serif" w:cs="Liberation Serif"/>
                <w:spacing w:val="-1"/>
                <w:sz w:val="24"/>
                <w:szCs w:val="24"/>
              </w:rPr>
              <w:t xml:space="preserve">Критерий </w:t>
            </w:r>
          </w:p>
        </w:tc>
        <w:tc>
          <w:tcPr>
            <w:tcW w:w="993" w:type="dxa"/>
          </w:tcPr>
          <w:p w14:paraId="2C5C6D1A" w14:textId="77777777" w:rsidR="006449F0" w:rsidRPr="006449F0" w:rsidRDefault="006449F0" w:rsidP="005A0C30">
            <w:pPr>
              <w:pStyle w:val="a4"/>
              <w:ind w:left="0"/>
              <w:jc w:val="both"/>
              <w:rPr>
                <w:rFonts w:ascii="Liberation Serif" w:hAnsi="Liberation Serif" w:cs="Liberation Serif"/>
                <w:spacing w:val="-1"/>
                <w:sz w:val="24"/>
                <w:szCs w:val="24"/>
              </w:rPr>
            </w:pPr>
            <w:proofErr w:type="spellStart"/>
            <w:r w:rsidRPr="006449F0">
              <w:rPr>
                <w:rFonts w:ascii="Liberation Serif" w:hAnsi="Liberation Serif" w:cs="Liberation Serif"/>
                <w:spacing w:val="-1"/>
                <w:sz w:val="24"/>
                <w:szCs w:val="24"/>
              </w:rPr>
              <w:t>Ед.изм</w:t>
            </w:r>
            <w:proofErr w:type="spellEnd"/>
            <w:r w:rsidRPr="006449F0">
              <w:rPr>
                <w:rFonts w:ascii="Liberation Serif" w:hAnsi="Liberation Serif" w:cs="Liberation Serif"/>
                <w:spacing w:val="-1"/>
                <w:sz w:val="24"/>
                <w:szCs w:val="24"/>
              </w:rPr>
              <w:t>.</w:t>
            </w:r>
          </w:p>
        </w:tc>
        <w:tc>
          <w:tcPr>
            <w:tcW w:w="744" w:type="dxa"/>
            <w:vAlign w:val="center"/>
          </w:tcPr>
          <w:p w14:paraId="70D23717" w14:textId="77777777" w:rsidR="006449F0" w:rsidRPr="006449F0" w:rsidRDefault="006449F0" w:rsidP="005A0C30">
            <w:r w:rsidRPr="006449F0">
              <w:t>2020</w:t>
            </w:r>
          </w:p>
        </w:tc>
        <w:tc>
          <w:tcPr>
            <w:tcW w:w="744" w:type="dxa"/>
            <w:vAlign w:val="center"/>
          </w:tcPr>
          <w:p w14:paraId="4B98537B" w14:textId="77777777" w:rsidR="006449F0" w:rsidRPr="006449F0" w:rsidRDefault="006449F0" w:rsidP="005A0C30">
            <w:r w:rsidRPr="006449F0">
              <w:t>2021</w:t>
            </w:r>
          </w:p>
        </w:tc>
        <w:tc>
          <w:tcPr>
            <w:tcW w:w="770" w:type="dxa"/>
            <w:vAlign w:val="center"/>
          </w:tcPr>
          <w:p w14:paraId="2DC785B4" w14:textId="77777777" w:rsidR="006449F0" w:rsidRPr="006449F0" w:rsidRDefault="006449F0" w:rsidP="005A0C30">
            <w:r w:rsidRPr="006449F0">
              <w:t>2022</w:t>
            </w:r>
          </w:p>
        </w:tc>
        <w:tc>
          <w:tcPr>
            <w:tcW w:w="999" w:type="dxa"/>
            <w:vAlign w:val="center"/>
          </w:tcPr>
          <w:p w14:paraId="5A611312" w14:textId="77777777" w:rsidR="006449F0" w:rsidRPr="006449F0" w:rsidRDefault="006449F0" w:rsidP="005A0C30">
            <w:r w:rsidRPr="006449F0">
              <w:t>2023</w:t>
            </w:r>
          </w:p>
        </w:tc>
        <w:tc>
          <w:tcPr>
            <w:tcW w:w="833" w:type="dxa"/>
            <w:vAlign w:val="center"/>
          </w:tcPr>
          <w:p w14:paraId="59257AB8" w14:textId="77777777" w:rsidR="006449F0" w:rsidRPr="006449F0" w:rsidRDefault="006449F0" w:rsidP="005A0C30">
            <w:r w:rsidRPr="006449F0">
              <w:t>2024</w:t>
            </w:r>
          </w:p>
        </w:tc>
        <w:tc>
          <w:tcPr>
            <w:tcW w:w="851" w:type="dxa"/>
            <w:vAlign w:val="center"/>
          </w:tcPr>
          <w:p w14:paraId="0DE1D53D" w14:textId="77777777" w:rsidR="006449F0" w:rsidRPr="006449F0" w:rsidRDefault="006449F0" w:rsidP="005A0C30">
            <w:r w:rsidRPr="006449F0">
              <w:t>2025</w:t>
            </w:r>
          </w:p>
        </w:tc>
        <w:tc>
          <w:tcPr>
            <w:tcW w:w="992" w:type="dxa"/>
            <w:vAlign w:val="center"/>
          </w:tcPr>
          <w:p w14:paraId="2BBE4A52" w14:textId="77777777" w:rsidR="006449F0" w:rsidRPr="006449F0" w:rsidRDefault="006449F0" w:rsidP="005A0C30">
            <w:r w:rsidRPr="006449F0">
              <w:t>2026</w:t>
            </w:r>
          </w:p>
        </w:tc>
      </w:tr>
      <w:tr w:rsidR="006449F0" w:rsidRPr="001C1ABD" w14:paraId="7C3AE2C8" w14:textId="77777777" w:rsidTr="005A0C30">
        <w:tc>
          <w:tcPr>
            <w:tcW w:w="1296" w:type="dxa"/>
          </w:tcPr>
          <w:p w14:paraId="3785FA0D"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993" w:type="dxa"/>
          </w:tcPr>
          <w:p w14:paraId="29D69EA3"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744" w:type="dxa"/>
          </w:tcPr>
          <w:p w14:paraId="2990ABDB"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744" w:type="dxa"/>
          </w:tcPr>
          <w:p w14:paraId="2E1DC5D4"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770" w:type="dxa"/>
          </w:tcPr>
          <w:p w14:paraId="473B249E"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999" w:type="dxa"/>
          </w:tcPr>
          <w:p w14:paraId="42F889A1"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833" w:type="dxa"/>
          </w:tcPr>
          <w:p w14:paraId="53C4C339"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851" w:type="dxa"/>
          </w:tcPr>
          <w:p w14:paraId="3E824477"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992" w:type="dxa"/>
          </w:tcPr>
          <w:p w14:paraId="26894C25"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r>
      <w:tr w:rsidR="006449F0" w:rsidRPr="001C1ABD" w14:paraId="19ACFABF" w14:textId="77777777" w:rsidTr="005A0C30">
        <w:tc>
          <w:tcPr>
            <w:tcW w:w="1296" w:type="dxa"/>
          </w:tcPr>
          <w:p w14:paraId="7A1B0D76"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993" w:type="dxa"/>
          </w:tcPr>
          <w:p w14:paraId="7AE05CFA"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744" w:type="dxa"/>
          </w:tcPr>
          <w:p w14:paraId="0C5BDF6E"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744" w:type="dxa"/>
          </w:tcPr>
          <w:p w14:paraId="3B973522"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770" w:type="dxa"/>
          </w:tcPr>
          <w:p w14:paraId="32DE3FB4"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999" w:type="dxa"/>
          </w:tcPr>
          <w:p w14:paraId="133EBAE1"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833" w:type="dxa"/>
          </w:tcPr>
          <w:p w14:paraId="6893FF16"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851" w:type="dxa"/>
          </w:tcPr>
          <w:p w14:paraId="10ADD56C"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992" w:type="dxa"/>
          </w:tcPr>
          <w:p w14:paraId="77E14F52"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r>
      <w:tr w:rsidR="006449F0" w:rsidRPr="001C1ABD" w14:paraId="692E30CA" w14:textId="77777777" w:rsidTr="005A0C30">
        <w:tc>
          <w:tcPr>
            <w:tcW w:w="1296" w:type="dxa"/>
          </w:tcPr>
          <w:p w14:paraId="1C1C31E7"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993" w:type="dxa"/>
          </w:tcPr>
          <w:p w14:paraId="00B32D75"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744" w:type="dxa"/>
          </w:tcPr>
          <w:p w14:paraId="74E3A05E"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744" w:type="dxa"/>
          </w:tcPr>
          <w:p w14:paraId="5B8C1F33"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770" w:type="dxa"/>
          </w:tcPr>
          <w:p w14:paraId="2995BFDF"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999" w:type="dxa"/>
          </w:tcPr>
          <w:p w14:paraId="70EE8767"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833" w:type="dxa"/>
          </w:tcPr>
          <w:p w14:paraId="09CD7FDE"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851" w:type="dxa"/>
          </w:tcPr>
          <w:p w14:paraId="2BAF2E75"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c>
          <w:tcPr>
            <w:tcW w:w="992" w:type="dxa"/>
          </w:tcPr>
          <w:p w14:paraId="7A960AED" w14:textId="77777777" w:rsidR="006449F0" w:rsidRPr="007555BF" w:rsidRDefault="006449F0" w:rsidP="005A0C30">
            <w:pPr>
              <w:pStyle w:val="a4"/>
              <w:ind w:left="0" w:firstLine="851"/>
              <w:jc w:val="both"/>
              <w:rPr>
                <w:rFonts w:ascii="Liberation Serif" w:hAnsi="Liberation Serif" w:cs="Liberation Serif"/>
                <w:spacing w:val="-1"/>
                <w:sz w:val="24"/>
                <w:szCs w:val="24"/>
                <w:highlight w:val="yellow"/>
              </w:rPr>
            </w:pPr>
          </w:p>
        </w:tc>
      </w:tr>
    </w:tbl>
    <w:p w14:paraId="44594477" w14:textId="1393CD72"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t>Продолжение таблицы</w:t>
      </w:r>
    </w:p>
    <w:p w14:paraId="18924792"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p>
    <w:tbl>
      <w:tblPr>
        <w:tblStyle w:val="a7"/>
        <w:tblW w:w="5000" w:type="pct"/>
        <w:tblLook w:val="04A0" w:firstRow="1" w:lastRow="0" w:firstColumn="1" w:lastColumn="0" w:noHBand="0" w:noVBand="1"/>
      </w:tblPr>
      <w:tblGrid>
        <w:gridCol w:w="1224"/>
        <w:gridCol w:w="1218"/>
        <w:gridCol w:w="617"/>
        <w:gridCol w:w="795"/>
        <w:gridCol w:w="793"/>
        <w:gridCol w:w="793"/>
        <w:gridCol w:w="793"/>
        <w:gridCol w:w="793"/>
        <w:gridCol w:w="793"/>
        <w:gridCol w:w="793"/>
        <w:gridCol w:w="1159"/>
      </w:tblGrid>
      <w:tr w:rsidR="006449F0" w:rsidRPr="003A38EA" w14:paraId="54D43448" w14:textId="77777777" w:rsidTr="00873701">
        <w:tc>
          <w:tcPr>
            <w:tcW w:w="626" w:type="pct"/>
          </w:tcPr>
          <w:p w14:paraId="2DB890FC" w14:textId="77777777" w:rsidR="006449F0" w:rsidRPr="006449F0" w:rsidRDefault="006449F0" w:rsidP="005A0C30">
            <w:pPr>
              <w:pStyle w:val="a4"/>
              <w:ind w:left="0"/>
              <w:jc w:val="both"/>
              <w:rPr>
                <w:rFonts w:ascii="Liberation Serif" w:hAnsi="Liberation Serif" w:cs="Liberation Serif"/>
                <w:spacing w:val="-1"/>
                <w:sz w:val="24"/>
                <w:szCs w:val="24"/>
              </w:rPr>
            </w:pPr>
            <w:r w:rsidRPr="006449F0">
              <w:rPr>
                <w:rFonts w:ascii="Liberation Serif" w:hAnsi="Liberation Serif" w:cs="Liberation Serif"/>
                <w:spacing w:val="-1"/>
                <w:sz w:val="24"/>
                <w:szCs w:val="24"/>
              </w:rPr>
              <w:t xml:space="preserve">Критерий </w:t>
            </w:r>
          </w:p>
        </w:tc>
        <w:tc>
          <w:tcPr>
            <w:tcW w:w="623" w:type="pct"/>
          </w:tcPr>
          <w:p w14:paraId="18A3D987" w14:textId="0F8CD620" w:rsidR="006449F0" w:rsidRPr="006449F0" w:rsidRDefault="006449F0" w:rsidP="006449F0">
            <w:pPr>
              <w:pStyle w:val="a4"/>
              <w:ind w:left="0"/>
              <w:jc w:val="both"/>
              <w:rPr>
                <w:rFonts w:ascii="Liberation Serif" w:hAnsi="Liberation Serif" w:cs="Liberation Serif"/>
                <w:spacing w:val="-1"/>
                <w:sz w:val="24"/>
                <w:szCs w:val="24"/>
              </w:rPr>
            </w:pPr>
            <w:r w:rsidRPr="006449F0">
              <w:rPr>
                <w:rFonts w:ascii="Liberation Serif" w:hAnsi="Liberation Serif" w:cs="Liberation Serif"/>
                <w:spacing w:val="-1"/>
                <w:sz w:val="24"/>
                <w:szCs w:val="24"/>
              </w:rPr>
              <w:t>Ед.</w:t>
            </w:r>
            <w:r>
              <w:rPr>
                <w:rFonts w:ascii="Liberation Serif" w:hAnsi="Liberation Serif" w:cs="Liberation Serif"/>
                <w:spacing w:val="-1"/>
                <w:sz w:val="24"/>
                <w:szCs w:val="24"/>
              </w:rPr>
              <w:t xml:space="preserve"> </w:t>
            </w:r>
            <w:r w:rsidRPr="006449F0">
              <w:rPr>
                <w:rFonts w:ascii="Liberation Serif" w:hAnsi="Liberation Serif" w:cs="Liberation Serif"/>
                <w:spacing w:val="-1"/>
                <w:sz w:val="24"/>
                <w:szCs w:val="24"/>
              </w:rPr>
              <w:t>изм.</w:t>
            </w:r>
          </w:p>
        </w:tc>
        <w:tc>
          <w:tcPr>
            <w:tcW w:w="315" w:type="pct"/>
          </w:tcPr>
          <w:p w14:paraId="60DCC697" w14:textId="77777777" w:rsidR="006449F0" w:rsidRPr="006449F0" w:rsidRDefault="006449F0" w:rsidP="005A0C30">
            <w:r w:rsidRPr="006449F0">
              <w:t>2027</w:t>
            </w:r>
          </w:p>
        </w:tc>
        <w:tc>
          <w:tcPr>
            <w:tcW w:w="407" w:type="pct"/>
          </w:tcPr>
          <w:p w14:paraId="10BB71B0" w14:textId="77777777" w:rsidR="006449F0" w:rsidRPr="006449F0" w:rsidRDefault="006449F0" w:rsidP="005A0C30">
            <w:r w:rsidRPr="006449F0">
              <w:t>2028</w:t>
            </w:r>
          </w:p>
        </w:tc>
        <w:tc>
          <w:tcPr>
            <w:tcW w:w="406" w:type="pct"/>
          </w:tcPr>
          <w:p w14:paraId="020536D2" w14:textId="77777777" w:rsidR="006449F0" w:rsidRPr="006449F0" w:rsidRDefault="006449F0" w:rsidP="005A0C30">
            <w:r w:rsidRPr="006449F0">
              <w:t>2029</w:t>
            </w:r>
          </w:p>
        </w:tc>
        <w:tc>
          <w:tcPr>
            <w:tcW w:w="406" w:type="pct"/>
          </w:tcPr>
          <w:p w14:paraId="1D14CD84" w14:textId="77777777" w:rsidR="006449F0" w:rsidRPr="006449F0" w:rsidRDefault="006449F0" w:rsidP="005A0C30">
            <w:r w:rsidRPr="006449F0">
              <w:t>2030</w:t>
            </w:r>
          </w:p>
        </w:tc>
        <w:tc>
          <w:tcPr>
            <w:tcW w:w="406" w:type="pct"/>
          </w:tcPr>
          <w:p w14:paraId="421CEF69" w14:textId="77777777" w:rsidR="006449F0" w:rsidRPr="006449F0" w:rsidRDefault="006449F0" w:rsidP="005A0C30">
            <w:r w:rsidRPr="006449F0">
              <w:t>2031</w:t>
            </w:r>
          </w:p>
        </w:tc>
        <w:tc>
          <w:tcPr>
            <w:tcW w:w="406" w:type="pct"/>
          </w:tcPr>
          <w:p w14:paraId="6B19714C" w14:textId="77777777" w:rsidR="006449F0" w:rsidRPr="006449F0" w:rsidRDefault="006449F0" w:rsidP="005A0C30">
            <w:r w:rsidRPr="006449F0">
              <w:t>2032</w:t>
            </w:r>
          </w:p>
        </w:tc>
        <w:tc>
          <w:tcPr>
            <w:tcW w:w="406" w:type="pct"/>
          </w:tcPr>
          <w:p w14:paraId="4A1C6EDD" w14:textId="77777777" w:rsidR="006449F0" w:rsidRPr="006449F0" w:rsidRDefault="006449F0" w:rsidP="005A0C30">
            <w:r w:rsidRPr="006449F0">
              <w:t>2033</w:t>
            </w:r>
          </w:p>
        </w:tc>
        <w:tc>
          <w:tcPr>
            <w:tcW w:w="406" w:type="pct"/>
          </w:tcPr>
          <w:p w14:paraId="3FD5F0AC" w14:textId="77777777" w:rsidR="006449F0" w:rsidRPr="006449F0" w:rsidRDefault="006449F0" w:rsidP="005A0C30">
            <w:r w:rsidRPr="006449F0">
              <w:t>2034</w:t>
            </w:r>
          </w:p>
        </w:tc>
        <w:tc>
          <w:tcPr>
            <w:tcW w:w="593" w:type="pct"/>
          </w:tcPr>
          <w:p w14:paraId="0D7ECEE7" w14:textId="77777777" w:rsidR="006449F0" w:rsidRPr="001C1ABD" w:rsidRDefault="006449F0" w:rsidP="005A0C30">
            <w:r w:rsidRPr="006449F0">
              <w:t>2035</w:t>
            </w:r>
          </w:p>
        </w:tc>
      </w:tr>
      <w:tr w:rsidR="006449F0" w:rsidRPr="003A38EA" w14:paraId="102A9FD0" w14:textId="77777777" w:rsidTr="00873701">
        <w:tc>
          <w:tcPr>
            <w:tcW w:w="626" w:type="pct"/>
          </w:tcPr>
          <w:p w14:paraId="6BE6891E"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623" w:type="pct"/>
          </w:tcPr>
          <w:p w14:paraId="0627315F"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315" w:type="pct"/>
          </w:tcPr>
          <w:p w14:paraId="289DCB86"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7" w:type="pct"/>
          </w:tcPr>
          <w:p w14:paraId="4895AE7E"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3153F74F"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7D435BE0"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1C2899D6"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5CA26B26"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5DF58AC9"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2FDA3622"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593" w:type="pct"/>
          </w:tcPr>
          <w:p w14:paraId="615B8C84"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r>
      <w:tr w:rsidR="006449F0" w:rsidRPr="003A38EA" w14:paraId="3D244385" w14:textId="77777777" w:rsidTr="00873701">
        <w:tc>
          <w:tcPr>
            <w:tcW w:w="626" w:type="pct"/>
          </w:tcPr>
          <w:p w14:paraId="4E41ABB4"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623" w:type="pct"/>
          </w:tcPr>
          <w:p w14:paraId="4864FA9F"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315" w:type="pct"/>
          </w:tcPr>
          <w:p w14:paraId="64EF849E"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7" w:type="pct"/>
          </w:tcPr>
          <w:p w14:paraId="53BF9FF4"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79682576"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2B720732"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508ACF39"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783C912D"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469A5286"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295CBD2A"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593" w:type="pct"/>
          </w:tcPr>
          <w:p w14:paraId="65D1CFF8"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r>
      <w:tr w:rsidR="006449F0" w:rsidRPr="003A38EA" w14:paraId="3244DF20" w14:textId="77777777" w:rsidTr="00873701">
        <w:tc>
          <w:tcPr>
            <w:tcW w:w="626" w:type="pct"/>
          </w:tcPr>
          <w:p w14:paraId="333F2AC5"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623" w:type="pct"/>
          </w:tcPr>
          <w:p w14:paraId="19589F29"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315" w:type="pct"/>
          </w:tcPr>
          <w:p w14:paraId="77DEA854"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7" w:type="pct"/>
          </w:tcPr>
          <w:p w14:paraId="33ECA6D0"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18C83CA0"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54CA8F67"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79EC54FB"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7A8516F8"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5ECF169D"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406" w:type="pct"/>
          </w:tcPr>
          <w:p w14:paraId="49A35BE0"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c>
          <w:tcPr>
            <w:tcW w:w="593" w:type="pct"/>
          </w:tcPr>
          <w:p w14:paraId="1B088E39" w14:textId="77777777" w:rsidR="006449F0" w:rsidRPr="003A38EA" w:rsidRDefault="006449F0" w:rsidP="005A0C30">
            <w:pPr>
              <w:pStyle w:val="a4"/>
              <w:ind w:left="0" w:firstLine="851"/>
              <w:jc w:val="both"/>
              <w:rPr>
                <w:rFonts w:ascii="Liberation Serif" w:hAnsi="Liberation Serif" w:cs="Liberation Serif"/>
                <w:spacing w:val="-1"/>
                <w:sz w:val="24"/>
                <w:szCs w:val="24"/>
              </w:rPr>
            </w:pPr>
          </w:p>
        </w:tc>
      </w:tr>
    </w:tbl>
    <w:p w14:paraId="3ED07BC3"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p>
    <w:p w14:paraId="200C55A0" w14:textId="77777777" w:rsidR="003D4B8A" w:rsidRPr="003D4B8A" w:rsidRDefault="003D4B8A" w:rsidP="00DC5DAA">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ab/>
        <w:t>Участник конкурса согласен выполнить следующие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14:paraId="67AFAAF2" w14:textId="77777777" w:rsidR="00DC5DA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p>
    <w:tbl>
      <w:tblPr>
        <w:tblStyle w:val="a7"/>
        <w:tblW w:w="9776" w:type="dxa"/>
        <w:tblLook w:val="04A0" w:firstRow="1" w:lastRow="0" w:firstColumn="1" w:lastColumn="0" w:noHBand="0" w:noVBand="1"/>
      </w:tblPr>
      <w:tblGrid>
        <w:gridCol w:w="1951"/>
        <w:gridCol w:w="2439"/>
        <w:gridCol w:w="5386"/>
      </w:tblGrid>
      <w:tr w:rsidR="00DC5DAA" w:rsidRPr="00DC5DAA" w14:paraId="6AC70143" w14:textId="77777777" w:rsidTr="00873701">
        <w:tc>
          <w:tcPr>
            <w:tcW w:w="1951" w:type="dxa"/>
          </w:tcPr>
          <w:p w14:paraId="593E02D1" w14:textId="77777777" w:rsidR="00DC5DAA" w:rsidRPr="00DC5DAA" w:rsidRDefault="00DC5DAA" w:rsidP="005A0C30">
            <w:pPr>
              <w:jc w:val="both"/>
              <w:rPr>
                <w:rFonts w:ascii="Liberation Serif" w:hAnsi="Liberation Serif" w:cs="Liberation Serif"/>
                <w:sz w:val="24"/>
                <w:szCs w:val="24"/>
              </w:rPr>
            </w:pPr>
            <w:r w:rsidRPr="00DC5DAA">
              <w:rPr>
                <w:rFonts w:ascii="Liberation Serif" w:hAnsi="Liberation Serif" w:cs="Liberation Serif"/>
                <w:sz w:val="24"/>
                <w:szCs w:val="24"/>
              </w:rPr>
              <w:t xml:space="preserve">Объект </w:t>
            </w:r>
          </w:p>
        </w:tc>
        <w:tc>
          <w:tcPr>
            <w:tcW w:w="2439" w:type="dxa"/>
          </w:tcPr>
          <w:p w14:paraId="3AFF0443" w14:textId="77777777" w:rsidR="00DC5DAA" w:rsidRPr="00DC5DAA" w:rsidRDefault="00DC5DAA" w:rsidP="005A0C30">
            <w:pPr>
              <w:ind w:firstLine="73"/>
              <w:jc w:val="both"/>
              <w:rPr>
                <w:rFonts w:ascii="Liberation Serif" w:hAnsi="Liberation Serif" w:cs="Liberation Serif"/>
                <w:sz w:val="24"/>
                <w:szCs w:val="24"/>
              </w:rPr>
            </w:pPr>
            <w:r w:rsidRPr="00DC5DAA">
              <w:rPr>
                <w:rFonts w:ascii="Liberation Serif" w:hAnsi="Liberation Serif" w:cs="Liberation Serif"/>
                <w:sz w:val="24"/>
                <w:szCs w:val="24"/>
              </w:rPr>
              <w:t>Мероприятия</w:t>
            </w:r>
          </w:p>
        </w:tc>
        <w:tc>
          <w:tcPr>
            <w:tcW w:w="5386" w:type="dxa"/>
          </w:tcPr>
          <w:p w14:paraId="64534D3D" w14:textId="77777777" w:rsidR="00DC5DAA" w:rsidRPr="00DC5DAA" w:rsidRDefault="00DC5DAA" w:rsidP="005A0C30">
            <w:pPr>
              <w:jc w:val="both"/>
              <w:rPr>
                <w:rFonts w:ascii="Liberation Serif" w:hAnsi="Liberation Serif" w:cs="Liberation Serif"/>
                <w:sz w:val="24"/>
                <w:szCs w:val="24"/>
              </w:rPr>
            </w:pPr>
            <w:r w:rsidRPr="00DC5DAA">
              <w:rPr>
                <w:rFonts w:ascii="Liberation Serif" w:hAnsi="Liberation Serif" w:cs="Liberation Serif"/>
                <w:sz w:val="24"/>
                <w:szCs w:val="24"/>
              </w:rPr>
              <w:t>Подробное описание мероприятий с указанием основных характеристик и значений показателей, обеспечивающих достижение результатов задания</w:t>
            </w:r>
          </w:p>
        </w:tc>
      </w:tr>
      <w:tr w:rsidR="00DC5DAA" w:rsidRPr="00DC5DAA" w14:paraId="34818103" w14:textId="77777777" w:rsidTr="00873701">
        <w:tc>
          <w:tcPr>
            <w:tcW w:w="1951" w:type="dxa"/>
          </w:tcPr>
          <w:p w14:paraId="6F885AF4"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5D1626F8"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35E1DA53" w14:textId="77777777" w:rsidR="00DC5DAA" w:rsidRPr="00DC5DAA" w:rsidRDefault="00DC5DAA" w:rsidP="005A0C30">
            <w:pPr>
              <w:ind w:firstLine="851"/>
              <w:jc w:val="both"/>
              <w:rPr>
                <w:rFonts w:ascii="Liberation Serif" w:hAnsi="Liberation Serif" w:cs="Liberation Serif"/>
                <w:sz w:val="24"/>
                <w:szCs w:val="24"/>
              </w:rPr>
            </w:pPr>
          </w:p>
        </w:tc>
      </w:tr>
      <w:tr w:rsidR="00DC5DAA" w:rsidRPr="00DC5DAA" w14:paraId="21C618DD" w14:textId="77777777" w:rsidTr="00873701">
        <w:tc>
          <w:tcPr>
            <w:tcW w:w="1951" w:type="dxa"/>
          </w:tcPr>
          <w:p w14:paraId="673F2847"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7CF923F9"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7CE61525" w14:textId="77777777" w:rsidR="00DC5DAA" w:rsidRPr="00DC5DAA" w:rsidRDefault="00DC5DAA" w:rsidP="005A0C30">
            <w:pPr>
              <w:ind w:firstLine="851"/>
              <w:jc w:val="both"/>
              <w:rPr>
                <w:rFonts w:ascii="Liberation Serif" w:hAnsi="Liberation Serif" w:cs="Liberation Serif"/>
                <w:sz w:val="24"/>
                <w:szCs w:val="24"/>
              </w:rPr>
            </w:pPr>
          </w:p>
        </w:tc>
      </w:tr>
      <w:tr w:rsidR="00DC5DAA" w:rsidRPr="00DC5DAA" w14:paraId="7BA35B44" w14:textId="77777777" w:rsidTr="00873701">
        <w:tc>
          <w:tcPr>
            <w:tcW w:w="1951" w:type="dxa"/>
          </w:tcPr>
          <w:p w14:paraId="47B4A9D4"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78E41828"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617FB72E" w14:textId="77777777" w:rsidR="00DC5DAA" w:rsidRPr="00DC5DAA" w:rsidRDefault="00DC5DAA" w:rsidP="005A0C30">
            <w:pPr>
              <w:ind w:firstLine="851"/>
              <w:jc w:val="both"/>
              <w:rPr>
                <w:rFonts w:ascii="Liberation Serif" w:hAnsi="Liberation Serif" w:cs="Liberation Serif"/>
                <w:sz w:val="24"/>
                <w:szCs w:val="24"/>
              </w:rPr>
            </w:pPr>
          </w:p>
        </w:tc>
      </w:tr>
      <w:tr w:rsidR="00DC5DAA" w:rsidRPr="00DC5DAA" w14:paraId="13989A03" w14:textId="77777777" w:rsidTr="00873701">
        <w:tc>
          <w:tcPr>
            <w:tcW w:w="1951" w:type="dxa"/>
          </w:tcPr>
          <w:p w14:paraId="44F12DB3"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7372F860"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1CAF7E9A" w14:textId="77777777" w:rsidR="00DC5DAA" w:rsidRPr="00DC5DAA" w:rsidRDefault="00DC5DAA" w:rsidP="005A0C30">
            <w:pPr>
              <w:ind w:firstLine="851"/>
              <w:jc w:val="both"/>
              <w:rPr>
                <w:rFonts w:ascii="Liberation Serif" w:hAnsi="Liberation Serif" w:cs="Liberation Serif"/>
                <w:sz w:val="24"/>
                <w:szCs w:val="24"/>
              </w:rPr>
            </w:pPr>
          </w:p>
        </w:tc>
      </w:tr>
      <w:tr w:rsidR="00DC5DAA" w:rsidRPr="00DC5DAA" w14:paraId="5DD38DDC" w14:textId="77777777" w:rsidTr="00873701">
        <w:tc>
          <w:tcPr>
            <w:tcW w:w="1951" w:type="dxa"/>
          </w:tcPr>
          <w:p w14:paraId="6059242E"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56CDD04D"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30BD00C7" w14:textId="77777777" w:rsidR="00DC5DAA" w:rsidRPr="00DC5DAA" w:rsidRDefault="00DC5DAA" w:rsidP="005A0C30">
            <w:pPr>
              <w:ind w:firstLine="851"/>
              <w:jc w:val="both"/>
              <w:rPr>
                <w:rFonts w:ascii="Liberation Serif" w:hAnsi="Liberation Serif" w:cs="Liberation Serif"/>
                <w:sz w:val="24"/>
                <w:szCs w:val="24"/>
              </w:rPr>
            </w:pPr>
          </w:p>
        </w:tc>
      </w:tr>
      <w:tr w:rsidR="00DC5DAA" w:rsidRPr="00DC5DAA" w14:paraId="33D1A362" w14:textId="77777777" w:rsidTr="00873701">
        <w:tc>
          <w:tcPr>
            <w:tcW w:w="1951" w:type="dxa"/>
          </w:tcPr>
          <w:p w14:paraId="17F61A46"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575AB1BD"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4D619659" w14:textId="77777777" w:rsidR="00DC5DAA" w:rsidRPr="00DC5DAA" w:rsidRDefault="00DC5DAA" w:rsidP="005A0C30">
            <w:pPr>
              <w:ind w:firstLine="851"/>
              <w:jc w:val="both"/>
              <w:rPr>
                <w:rFonts w:ascii="Liberation Serif" w:hAnsi="Liberation Serif" w:cs="Liberation Serif"/>
                <w:sz w:val="24"/>
                <w:szCs w:val="24"/>
              </w:rPr>
            </w:pPr>
          </w:p>
        </w:tc>
      </w:tr>
    </w:tbl>
    <w:p w14:paraId="48CA2E0B" w14:textId="45EB3299"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p>
    <w:p w14:paraId="0F5525A7" w14:textId="77777777" w:rsidR="003D4B8A" w:rsidRPr="003D4B8A" w:rsidRDefault="003D4B8A" w:rsidP="00764C7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w:t>
      </w:r>
      <w:r w:rsidRPr="003D4B8A">
        <w:rPr>
          <w:rFonts w:ascii="Liberation Serif" w:hAnsi="Liberation Serif" w:cs="Liberation Serif"/>
          <w:color w:val="000000"/>
          <w:sz w:val="24"/>
          <w:szCs w:val="24"/>
        </w:rPr>
        <w:tab/>
        <w:t>В случае признания Победителем открытого конкурса, Участник конкурса гарантирует заключение концессионного соглашения, в полном соответствии с условиями, которые представлены в настоящем конкурсном предложении, и в других документах, предусмотренных конкурсной документацией.</w:t>
      </w:r>
    </w:p>
    <w:p w14:paraId="50924059" w14:textId="77777777" w:rsidR="003D4B8A" w:rsidRPr="003D4B8A" w:rsidRDefault="003D4B8A" w:rsidP="00764C7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w:t>
      </w:r>
      <w:r w:rsidRPr="003D4B8A">
        <w:rPr>
          <w:rFonts w:ascii="Liberation Serif" w:hAnsi="Liberation Serif" w:cs="Liberation Serif"/>
          <w:color w:val="000000"/>
          <w:sz w:val="24"/>
          <w:szCs w:val="24"/>
        </w:rPr>
        <w:tab/>
        <w:t xml:space="preserve">Настоящим Участник конкурса выражает согласие сохранить свои обязательства по заключению концессионного соглашения в случае, если условия __________ </w:t>
      </w:r>
      <w:r w:rsidRPr="00764C7B">
        <w:rPr>
          <w:rFonts w:ascii="Liberation Serif" w:hAnsi="Liberation Serif" w:cs="Liberation Serif"/>
          <w:i/>
          <w:color w:val="000000"/>
          <w:sz w:val="24"/>
          <w:szCs w:val="24"/>
        </w:rPr>
        <w:t>(наименование/ФИО участника конкурса)</w:t>
      </w:r>
      <w:r w:rsidRPr="003D4B8A">
        <w:rPr>
          <w:rFonts w:ascii="Liberation Serif" w:hAnsi="Liberation Serif" w:cs="Liberation Serif"/>
          <w:color w:val="000000"/>
          <w:sz w:val="24"/>
          <w:szCs w:val="24"/>
        </w:rPr>
        <w:t xml:space="preserve">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концессионного соглашения будет принято в связи с объявлением конкурса несостоявшимся.</w:t>
      </w:r>
    </w:p>
    <w:p w14:paraId="15BB7784" w14:textId="77777777" w:rsidR="003D4B8A" w:rsidRPr="003D4B8A" w:rsidRDefault="003D4B8A" w:rsidP="00764C7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w:t>
      </w:r>
      <w:r w:rsidRPr="003D4B8A">
        <w:rPr>
          <w:rFonts w:ascii="Liberation Serif" w:hAnsi="Liberation Serif" w:cs="Liberation Serif"/>
          <w:color w:val="000000"/>
          <w:sz w:val="24"/>
          <w:szCs w:val="24"/>
        </w:rPr>
        <w:tab/>
        <w:t xml:space="preserve">Настоящим Участник конкурса подтверждает, что все документы и сведения, включенные в состав представленной ранее заявки на участие в конкурсе, остались без изменения, и на момент подачи конкурсного предложения соответствуют действительности, либо Участник конкурса указывает о произошедших изменениях, если таковые произошли, и они не влияют на соответствие _______________________ </w:t>
      </w:r>
      <w:r w:rsidRPr="00764C7B">
        <w:rPr>
          <w:rFonts w:ascii="Liberation Serif" w:hAnsi="Liberation Serif" w:cs="Liberation Serif"/>
          <w:i/>
          <w:color w:val="000000"/>
          <w:sz w:val="24"/>
          <w:szCs w:val="24"/>
        </w:rPr>
        <w:t>(наименование / ФИО участника конкурса)</w:t>
      </w:r>
      <w:r w:rsidRPr="003D4B8A">
        <w:rPr>
          <w:rFonts w:ascii="Liberation Serif" w:hAnsi="Liberation Serif" w:cs="Liberation Serif"/>
          <w:color w:val="000000"/>
          <w:sz w:val="24"/>
          <w:szCs w:val="24"/>
        </w:rPr>
        <w:t xml:space="preserve"> требованиям к участникам конкурса, установленным конкурсной документацией.</w:t>
      </w:r>
    </w:p>
    <w:p w14:paraId="53E4CCFB"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w:t>
      </w:r>
      <w:r w:rsidRPr="003D4B8A">
        <w:rPr>
          <w:rFonts w:ascii="Liberation Serif" w:hAnsi="Liberation Serif" w:cs="Liberation Serif"/>
          <w:color w:val="000000"/>
          <w:sz w:val="24"/>
          <w:szCs w:val="24"/>
        </w:rPr>
        <w:tab/>
        <w:t>К настоящему конкурсному предложению прилагаются документы согласно Описи:</w:t>
      </w:r>
    </w:p>
    <w:p w14:paraId="0B98A4B6" w14:textId="54862D1F"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w:t>
      </w:r>
      <w:r w:rsidR="00873701">
        <w:rPr>
          <w:rFonts w:ascii="Liberation Serif" w:hAnsi="Liberation Serif" w:cs="Liberation Serif"/>
          <w:color w:val="000000"/>
          <w:sz w:val="24"/>
          <w:szCs w:val="24"/>
        </w:rPr>
        <w:t>______</w:t>
      </w:r>
      <w:r w:rsidRPr="003D4B8A">
        <w:rPr>
          <w:rFonts w:ascii="Liberation Serif" w:hAnsi="Liberation Serif" w:cs="Liberation Serif"/>
          <w:color w:val="000000"/>
          <w:sz w:val="24"/>
          <w:szCs w:val="24"/>
        </w:rPr>
        <w:t>__________</w:t>
      </w:r>
    </w:p>
    <w:p w14:paraId="79F38054" w14:textId="7A4CC04C"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w:t>
      </w:r>
      <w:r w:rsidR="00873701">
        <w:rPr>
          <w:rFonts w:ascii="Liberation Serif" w:hAnsi="Liberation Serif" w:cs="Liberation Serif"/>
          <w:color w:val="000000"/>
          <w:sz w:val="24"/>
          <w:szCs w:val="24"/>
        </w:rPr>
        <w:t>______</w:t>
      </w:r>
      <w:r w:rsidRPr="003D4B8A">
        <w:rPr>
          <w:rFonts w:ascii="Liberation Serif" w:hAnsi="Liberation Serif" w:cs="Liberation Serif"/>
          <w:color w:val="000000"/>
          <w:sz w:val="24"/>
          <w:szCs w:val="24"/>
        </w:rPr>
        <w:t>____</w:t>
      </w:r>
    </w:p>
    <w:p w14:paraId="4350BAA5" w14:textId="77777777" w:rsidR="003D4B8A" w:rsidRPr="003D4B8A" w:rsidRDefault="003D4B8A" w:rsidP="003D4B8A">
      <w:pPr>
        <w:rPr>
          <w:rFonts w:ascii="Liberation Serif" w:hAnsi="Liberation Serif" w:cs="Liberation Serif"/>
          <w:color w:val="000000"/>
          <w:sz w:val="24"/>
          <w:szCs w:val="24"/>
        </w:rPr>
      </w:pPr>
    </w:p>
    <w:p w14:paraId="0B152B8E"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        _________________ (________________)</w:t>
      </w:r>
    </w:p>
    <w:p w14:paraId="4634915F" w14:textId="77777777" w:rsidR="003D4B8A" w:rsidRPr="00AB686D" w:rsidRDefault="003D4B8A" w:rsidP="003D4B8A">
      <w:pPr>
        <w:rPr>
          <w:rFonts w:ascii="Liberation Serif" w:hAnsi="Liberation Serif" w:cs="Liberation Serif"/>
          <w:color w:val="000000"/>
          <w:sz w:val="18"/>
          <w:szCs w:val="18"/>
        </w:rPr>
      </w:pPr>
      <w:r w:rsidRPr="00AB686D">
        <w:rPr>
          <w:rFonts w:ascii="Liberation Serif" w:hAnsi="Liberation Serif" w:cs="Liberation Serif"/>
          <w:color w:val="000000"/>
          <w:sz w:val="18"/>
          <w:szCs w:val="18"/>
        </w:rPr>
        <w:t xml:space="preserve">                                                 (</w:t>
      </w:r>
      <w:proofErr w:type="gramStart"/>
      <w:r w:rsidRPr="00AB686D">
        <w:rPr>
          <w:rFonts w:ascii="Liberation Serif" w:hAnsi="Liberation Serif" w:cs="Liberation Serif"/>
          <w:color w:val="000000"/>
          <w:sz w:val="18"/>
          <w:szCs w:val="18"/>
        </w:rPr>
        <w:t xml:space="preserve">должность)   </w:t>
      </w:r>
      <w:proofErr w:type="gramEnd"/>
      <w:r w:rsidRPr="00AB686D">
        <w:rPr>
          <w:rFonts w:ascii="Liberation Serif" w:hAnsi="Liberation Serif" w:cs="Liberation Serif"/>
          <w:color w:val="000000"/>
          <w:sz w:val="18"/>
          <w:szCs w:val="18"/>
        </w:rPr>
        <w:t xml:space="preserve">                            (подпись) </w:t>
      </w:r>
      <w:r w:rsidRPr="00AB686D">
        <w:rPr>
          <w:rFonts w:ascii="Liberation Serif" w:hAnsi="Liberation Serif" w:cs="Liberation Serif"/>
          <w:color w:val="000000"/>
          <w:sz w:val="18"/>
          <w:szCs w:val="18"/>
        </w:rPr>
        <w:tab/>
        <w:t xml:space="preserve">                 (фамилия, и., о.)</w:t>
      </w:r>
    </w:p>
    <w:p w14:paraId="69B9B87C"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14E7581F" w14:textId="77777777" w:rsidR="003D4B8A" w:rsidRPr="003D4B8A" w:rsidRDefault="003D4B8A" w:rsidP="003D4B8A">
      <w:pPr>
        <w:rPr>
          <w:rFonts w:ascii="Liberation Serif" w:hAnsi="Liberation Serif" w:cs="Liberation Serif"/>
          <w:color w:val="000000"/>
          <w:sz w:val="24"/>
          <w:szCs w:val="24"/>
        </w:rPr>
      </w:pPr>
    </w:p>
    <w:p w14:paraId="0A2C6665"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 _______________ 20__г.</w:t>
      </w:r>
    </w:p>
    <w:p w14:paraId="0399DED8" w14:textId="77777777" w:rsidR="00873701" w:rsidRDefault="00873701" w:rsidP="004C038D">
      <w:pPr>
        <w:jc w:val="right"/>
        <w:rPr>
          <w:rFonts w:ascii="Liberation Serif" w:hAnsi="Liberation Serif" w:cs="Liberation Serif"/>
          <w:color w:val="000000"/>
          <w:sz w:val="24"/>
          <w:szCs w:val="24"/>
        </w:rPr>
      </w:pPr>
    </w:p>
    <w:p w14:paraId="3BBFBA15" w14:textId="77777777" w:rsidR="00873701" w:rsidRDefault="00873701" w:rsidP="004C038D">
      <w:pPr>
        <w:jc w:val="right"/>
        <w:rPr>
          <w:rFonts w:ascii="Liberation Serif" w:hAnsi="Liberation Serif" w:cs="Liberation Serif"/>
          <w:color w:val="000000"/>
          <w:sz w:val="24"/>
          <w:szCs w:val="24"/>
        </w:rPr>
      </w:pPr>
    </w:p>
    <w:p w14:paraId="0D58669D" w14:textId="77777777" w:rsidR="00873701" w:rsidRDefault="00873701" w:rsidP="004C038D">
      <w:pPr>
        <w:jc w:val="right"/>
        <w:rPr>
          <w:rFonts w:ascii="Liberation Serif" w:hAnsi="Liberation Serif" w:cs="Liberation Serif"/>
          <w:color w:val="000000"/>
          <w:sz w:val="24"/>
          <w:szCs w:val="24"/>
        </w:rPr>
      </w:pPr>
    </w:p>
    <w:p w14:paraId="2DA771C4" w14:textId="77777777" w:rsidR="00873701" w:rsidRDefault="00873701" w:rsidP="004C038D">
      <w:pPr>
        <w:jc w:val="right"/>
        <w:rPr>
          <w:rFonts w:ascii="Liberation Serif" w:hAnsi="Liberation Serif" w:cs="Liberation Serif"/>
          <w:color w:val="000000"/>
          <w:sz w:val="24"/>
          <w:szCs w:val="24"/>
        </w:rPr>
      </w:pPr>
    </w:p>
    <w:p w14:paraId="01E87AE2" w14:textId="77777777" w:rsidR="00873701" w:rsidRDefault="00873701" w:rsidP="004C038D">
      <w:pPr>
        <w:jc w:val="right"/>
        <w:rPr>
          <w:rFonts w:ascii="Liberation Serif" w:hAnsi="Liberation Serif" w:cs="Liberation Serif"/>
          <w:color w:val="000000"/>
          <w:sz w:val="24"/>
          <w:szCs w:val="24"/>
        </w:rPr>
      </w:pPr>
    </w:p>
    <w:p w14:paraId="09E8D091" w14:textId="77777777" w:rsidR="00873701" w:rsidRDefault="00873701" w:rsidP="004C038D">
      <w:pPr>
        <w:jc w:val="right"/>
        <w:rPr>
          <w:rFonts w:ascii="Liberation Serif" w:hAnsi="Liberation Serif" w:cs="Liberation Serif"/>
          <w:color w:val="000000"/>
          <w:sz w:val="24"/>
          <w:szCs w:val="24"/>
        </w:rPr>
      </w:pPr>
    </w:p>
    <w:p w14:paraId="6DEA7CD4" w14:textId="66FAE7F3" w:rsidR="00873701" w:rsidRDefault="00873701" w:rsidP="004C038D">
      <w:pPr>
        <w:jc w:val="right"/>
        <w:rPr>
          <w:rFonts w:ascii="Liberation Serif" w:hAnsi="Liberation Serif" w:cs="Liberation Serif"/>
          <w:color w:val="000000"/>
          <w:sz w:val="24"/>
          <w:szCs w:val="24"/>
        </w:rPr>
      </w:pPr>
    </w:p>
    <w:p w14:paraId="42A14299" w14:textId="3F84C1F2" w:rsidR="00873701" w:rsidRDefault="00873701" w:rsidP="004C038D">
      <w:pPr>
        <w:jc w:val="right"/>
        <w:rPr>
          <w:rFonts w:ascii="Liberation Serif" w:hAnsi="Liberation Serif" w:cs="Liberation Serif"/>
          <w:color w:val="000000"/>
          <w:sz w:val="24"/>
          <w:szCs w:val="24"/>
        </w:rPr>
      </w:pPr>
    </w:p>
    <w:p w14:paraId="63113D00" w14:textId="275E0BE8" w:rsidR="00873701" w:rsidRDefault="00873701" w:rsidP="004C038D">
      <w:pPr>
        <w:jc w:val="right"/>
        <w:rPr>
          <w:rFonts w:ascii="Liberation Serif" w:hAnsi="Liberation Serif" w:cs="Liberation Serif"/>
          <w:color w:val="000000"/>
          <w:sz w:val="24"/>
          <w:szCs w:val="24"/>
        </w:rPr>
      </w:pPr>
    </w:p>
    <w:p w14:paraId="5DFB9421" w14:textId="77777777" w:rsidR="00873701" w:rsidRDefault="00873701" w:rsidP="004C038D">
      <w:pPr>
        <w:jc w:val="right"/>
        <w:rPr>
          <w:rFonts w:ascii="Liberation Serif" w:hAnsi="Liberation Serif" w:cs="Liberation Serif"/>
          <w:color w:val="000000"/>
          <w:sz w:val="24"/>
          <w:szCs w:val="24"/>
        </w:rPr>
      </w:pPr>
    </w:p>
    <w:p w14:paraId="09A0B82C" w14:textId="77777777" w:rsidR="00873701" w:rsidRDefault="00873701" w:rsidP="004C038D">
      <w:pPr>
        <w:jc w:val="right"/>
        <w:rPr>
          <w:rFonts w:ascii="Liberation Serif" w:hAnsi="Liberation Serif" w:cs="Liberation Serif"/>
          <w:color w:val="000000"/>
          <w:sz w:val="24"/>
          <w:szCs w:val="24"/>
        </w:rPr>
      </w:pPr>
    </w:p>
    <w:p w14:paraId="4E174E5B" w14:textId="77777777" w:rsidR="00873701" w:rsidRDefault="00873701" w:rsidP="004C038D">
      <w:pPr>
        <w:jc w:val="right"/>
        <w:rPr>
          <w:rFonts w:ascii="Liberation Serif" w:hAnsi="Liberation Serif" w:cs="Liberation Serif"/>
          <w:color w:val="000000"/>
          <w:sz w:val="24"/>
          <w:szCs w:val="24"/>
        </w:rPr>
      </w:pPr>
    </w:p>
    <w:p w14:paraId="1B2F3B2D" w14:textId="77777777" w:rsidR="00873701" w:rsidRDefault="00873701" w:rsidP="004C038D">
      <w:pPr>
        <w:jc w:val="right"/>
        <w:rPr>
          <w:rFonts w:ascii="Liberation Serif" w:hAnsi="Liberation Serif" w:cs="Liberation Serif"/>
          <w:color w:val="000000"/>
          <w:sz w:val="24"/>
          <w:szCs w:val="24"/>
        </w:rPr>
      </w:pPr>
    </w:p>
    <w:p w14:paraId="2B355B2A" w14:textId="77777777" w:rsidR="00873701" w:rsidRDefault="003D4B8A" w:rsidP="004C038D">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Форма № 6</w:t>
      </w:r>
    </w:p>
    <w:p w14:paraId="290ED401" w14:textId="546E6C16" w:rsidR="003D4B8A" w:rsidRPr="003D4B8A" w:rsidRDefault="003D4B8A" w:rsidP="004C038D">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 </w:t>
      </w:r>
    </w:p>
    <w:p w14:paraId="38E7FC43" w14:textId="77777777" w:rsidR="003D4B8A" w:rsidRPr="003D4B8A" w:rsidRDefault="003D4B8A" w:rsidP="004C038D">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Опись документов и материалов, представляемых Участников конкурса для участия в конкурсе (к конкурсному предложению)</w:t>
      </w:r>
    </w:p>
    <w:p w14:paraId="36C57546" w14:textId="77777777" w:rsidR="003D4B8A" w:rsidRPr="003D4B8A" w:rsidRDefault="003D4B8A" w:rsidP="003D4B8A">
      <w:pPr>
        <w:rPr>
          <w:rFonts w:ascii="Liberation Serif" w:hAnsi="Liberation Serif" w:cs="Liberation Serif"/>
          <w:color w:val="000000"/>
          <w:sz w:val="24"/>
          <w:szCs w:val="24"/>
        </w:rPr>
      </w:pPr>
    </w:p>
    <w:p w14:paraId="5030DD97"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Настоящим ______________________________________________________________</w:t>
      </w:r>
    </w:p>
    <w:p w14:paraId="7DB1B78D" w14:textId="77777777" w:rsidR="003D4B8A" w:rsidRPr="004C038D" w:rsidRDefault="003D4B8A" w:rsidP="003D4B8A">
      <w:pPr>
        <w:rPr>
          <w:rFonts w:ascii="Liberation Serif" w:hAnsi="Liberation Serif" w:cs="Liberation Serif"/>
          <w:color w:val="000000"/>
          <w:sz w:val="18"/>
          <w:szCs w:val="18"/>
        </w:rPr>
      </w:pP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4C038D">
        <w:rPr>
          <w:rFonts w:ascii="Liberation Serif" w:hAnsi="Liberation Serif" w:cs="Liberation Serif"/>
          <w:color w:val="000000"/>
          <w:sz w:val="18"/>
          <w:szCs w:val="18"/>
        </w:rPr>
        <w:t>(наименование участника открытого конкурса)</w:t>
      </w:r>
    </w:p>
    <w:p w14:paraId="25DBAA4A" w14:textId="77777777" w:rsidR="003D4B8A" w:rsidRPr="003D4B8A" w:rsidRDefault="003D4B8A" w:rsidP="00873701">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подтверждает, что для участия в открытом конкурсе на право заключения концессионного соглашения предоставляются следующие документы: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7371"/>
        <w:gridCol w:w="1701"/>
      </w:tblGrid>
      <w:tr w:rsidR="004C038D" w:rsidRPr="004C038D" w14:paraId="4D43E36A" w14:textId="77777777" w:rsidTr="00873701">
        <w:tc>
          <w:tcPr>
            <w:tcW w:w="704" w:type="dxa"/>
            <w:tcBorders>
              <w:top w:val="single" w:sz="4" w:space="0" w:color="auto"/>
              <w:left w:val="single" w:sz="4" w:space="0" w:color="auto"/>
              <w:bottom w:val="single" w:sz="4" w:space="0" w:color="auto"/>
              <w:right w:val="single" w:sz="4" w:space="0" w:color="auto"/>
            </w:tcBorders>
            <w:hideMark/>
          </w:tcPr>
          <w:p w14:paraId="2E2F741E" w14:textId="77777777" w:rsidR="004C038D" w:rsidRPr="004C038D" w:rsidRDefault="004C038D" w:rsidP="005A0C30">
            <w:pPr>
              <w:jc w:val="center"/>
              <w:rPr>
                <w:rFonts w:ascii="Liberation Serif" w:hAnsi="Liberation Serif" w:cs="Liberation Serif"/>
                <w:spacing w:val="-1"/>
                <w:sz w:val="24"/>
                <w:szCs w:val="24"/>
              </w:rPr>
            </w:pPr>
            <w:r w:rsidRPr="004C038D">
              <w:rPr>
                <w:rFonts w:ascii="Liberation Serif" w:hAnsi="Liberation Serif" w:cs="Liberation Serif"/>
                <w:spacing w:val="-1"/>
                <w:sz w:val="24"/>
                <w:szCs w:val="24"/>
              </w:rPr>
              <w:t>№ п/п</w:t>
            </w:r>
          </w:p>
        </w:tc>
        <w:tc>
          <w:tcPr>
            <w:tcW w:w="7371" w:type="dxa"/>
            <w:tcBorders>
              <w:top w:val="single" w:sz="4" w:space="0" w:color="auto"/>
              <w:left w:val="single" w:sz="4" w:space="0" w:color="auto"/>
              <w:bottom w:val="single" w:sz="4" w:space="0" w:color="auto"/>
              <w:right w:val="single" w:sz="4" w:space="0" w:color="auto"/>
            </w:tcBorders>
            <w:hideMark/>
          </w:tcPr>
          <w:p w14:paraId="6D866B80" w14:textId="77777777" w:rsidR="004C038D" w:rsidRPr="004C038D" w:rsidRDefault="004C038D" w:rsidP="005A0C30">
            <w:pPr>
              <w:jc w:val="center"/>
              <w:rPr>
                <w:rFonts w:ascii="Liberation Serif" w:hAnsi="Liberation Serif" w:cs="Liberation Serif"/>
                <w:spacing w:val="-1"/>
                <w:sz w:val="24"/>
                <w:szCs w:val="24"/>
              </w:rPr>
            </w:pPr>
            <w:r w:rsidRPr="004C038D">
              <w:rPr>
                <w:rFonts w:ascii="Liberation Serif" w:hAnsi="Liberation Serif" w:cs="Liberation Serif"/>
                <w:spacing w:val="-1"/>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14:paraId="58D70E13" w14:textId="77777777" w:rsidR="004C038D" w:rsidRPr="004C038D" w:rsidRDefault="004C038D" w:rsidP="005A0C30">
            <w:pPr>
              <w:jc w:val="center"/>
              <w:rPr>
                <w:rFonts w:ascii="Liberation Serif" w:hAnsi="Liberation Serif" w:cs="Liberation Serif"/>
                <w:spacing w:val="-1"/>
                <w:sz w:val="24"/>
                <w:szCs w:val="24"/>
              </w:rPr>
            </w:pPr>
            <w:r w:rsidRPr="004C038D">
              <w:rPr>
                <w:rFonts w:ascii="Liberation Serif" w:hAnsi="Liberation Serif" w:cs="Liberation Serif"/>
                <w:spacing w:val="-1"/>
                <w:sz w:val="24"/>
                <w:szCs w:val="24"/>
              </w:rPr>
              <w:t>Кол-во страниц</w:t>
            </w:r>
          </w:p>
        </w:tc>
      </w:tr>
      <w:tr w:rsidR="004C038D" w:rsidRPr="004C038D" w14:paraId="78DB232D" w14:textId="77777777" w:rsidTr="00873701">
        <w:tc>
          <w:tcPr>
            <w:tcW w:w="704" w:type="dxa"/>
            <w:tcBorders>
              <w:top w:val="single" w:sz="4" w:space="0" w:color="auto"/>
              <w:left w:val="single" w:sz="4" w:space="0" w:color="auto"/>
              <w:bottom w:val="single" w:sz="4" w:space="0" w:color="auto"/>
              <w:right w:val="single" w:sz="4" w:space="0" w:color="auto"/>
            </w:tcBorders>
            <w:hideMark/>
          </w:tcPr>
          <w:p w14:paraId="407844A8" w14:textId="77777777" w:rsidR="004C038D" w:rsidRPr="004C038D" w:rsidRDefault="004C038D" w:rsidP="005A0C30">
            <w:pPr>
              <w:jc w:val="center"/>
              <w:rPr>
                <w:rFonts w:ascii="Liberation Serif" w:hAnsi="Liberation Serif" w:cs="Liberation Serif"/>
                <w:spacing w:val="-1"/>
                <w:sz w:val="24"/>
                <w:szCs w:val="24"/>
              </w:rPr>
            </w:pPr>
            <w:r w:rsidRPr="004C038D">
              <w:rPr>
                <w:rFonts w:ascii="Liberation Serif" w:hAnsi="Liberation Serif" w:cs="Liberation Serif"/>
                <w:spacing w:val="-1"/>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14:paraId="60EEB121" w14:textId="77777777" w:rsidR="004C038D" w:rsidRPr="004C038D" w:rsidRDefault="004C038D" w:rsidP="005A0C30">
            <w:pPr>
              <w:rPr>
                <w:rFonts w:ascii="Liberation Serif" w:hAnsi="Liberation Serif" w:cs="Liberation Serif"/>
                <w:spacing w:val="-1"/>
                <w:sz w:val="24"/>
                <w:szCs w:val="24"/>
              </w:rPr>
            </w:pPr>
            <w:r w:rsidRPr="004C038D">
              <w:rPr>
                <w:rFonts w:ascii="Liberation Serif" w:hAnsi="Liberation Serif" w:cs="Liberation Serif"/>
                <w:spacing w:val="-1"/>
                <w:sz w:val="24"/>
                <w:szCs w:val="24"/>
              </w:rPr>
              <w:t>Конкурсное предложение в двух экземплярах (оригинал и копия)</w:t>
            </w:r>
          </w:p>
        </w:tc>
        <w:tc>
          <w:tcPr>
            <w:tcW w:w="1701" w:type="dxa"/>
            <w:tcBorders>
              <w:top w:val="single" w:sz="4" w:space="0" w:color="auto"/>
              <w:left w:val="single" w:sz="4" w:space="0" w:color="auto"/>
              <w:bottom w:val="single" w:sz="4" w:space="0" w:color="auto"/>
              <w:right w:val="single" w:sz="4" w:space="0" w:color="auto"/>
            </w:tcBorders>
          </w:tcPr>
          <w:p w14:paraId="400E1F7F" w14:textId="77777777" w:rsidR="004C038D" w:rsidRPr="004C038D" w:rsidRDefault="004C038D" w:rsidP="005A0C30">
            <w:pPr>
              <w:rPr>
                <w:rFonts w:ascii="Liberation Serif" w:hAnsi="Liberation Serif" w:cs="Liberation Serif"/>
                <w:spacing w:val="-1"/>
                <w:sz w:val="24"/>
                <w:szCs w:val="24"/>
              </w:rPr>
            </w:pPr>
          </w:p>
        </w:tc>
      </w:tr>
      <w:tr w:rsidR="004C038D" w:rsidRPr="004C038D" w14:paraId="40D6B7BA" w14:textId="77777777" w:rsidTr="00873701">
        <w:tc>
          <w:tcPr>
            <w:tcW w:w="704" w:type="dxa"/>
            <w:tcBorders>
              <w:top w:val="single" w:sz="4" w:space="0" w:color="auto"/>
              <w:left w:val="single" w:sz="4" w:space="0" w:color="auto"/>
              <w:bottom w:val="single" w:sz="4" w:space="0" w:color="auto"/>
              <w:right w:val="single" w:sz="4" w:space="0" w:color="auto"/>
            </w:tcBorders>
          </w:tcPr>
          <w:p w14:paraId="09E15F9A" w14:textId="77777777" w:rsidR="004C038D" w:rsidRPr="004C038D" w:rsidRDefault="004C038D" w:rsidP="005A0C30">
            <w:pPr>
              <w:jc w:val="center"/>
              <w:rPr>
                <w:rFonts w:ascii="Liberation Serif" w:hAnsi="Liberation Serif" w:cs="Liberation Serif"/>
                <w:spacing w:val="-1"/>
                <w:sz w:val="24"/>
                <w:szCs w:val="24"/>
              </w:rPr>
            </w:pPr>
            <w:r w:rsidRPr="004C038D">
              <w:rPr>
                <w:rFonts w:ascii="Liberation Serif" w:hAnsi="Liberation Serif" w:cs="Liberation Serif"/>
                <w:spacing w:val="-1"/>
                <w:sz w:val="24"/>
                <w:szCs w:val="24"/>
              </w:rPr>
              <w:t>2.</w:t>
            </w:r>
          </w:p>
        </w:tc>
        <w:tc>
          <w:tcPr>
            <w:tcW w:w="7371" w:type="dxa"/>
            <w:tcBorders>
              <w:top w:val="single" w:sz="4" w:space="0" w:color="auto"/>
              <w:left w:val="single" w:sz="4" w:space="0" w:color="auto"/>
              <w:bottom w:val="single" w:sz="4" w:space="0" w:color="auto"/>
              <w:right w:val="single" w:sz="4" w:space="0" w:color="auto"/>
            </w:tcBorders>
          </w:tcPr>
          <w:p w14:paraId="261D39F0" w14:textId="77777777" w:rsidR="004C038D" w:rsidRPr="004C038D" w:rsidRDefault="004C038D" w:rsidP="005A0C30">
            <w:pPr>
              <w:jc w:val="both"/>
              <w:rPr>
                <w:rFonts w:ascii="Liberation Serif" w:hAnsi="Liberation Serif" w:cs="Liberation Serif"/>
                <w:spacing w:val="-1"/>
                <w:sz w:val="24"/>
                <w:szCs w:val="24"/>
              </w:rPr>
            </w:pPr>
            <w:r w:rsidRPr="004C038D">
              <w:rPr>
                <w:rFonts w:ascii="Liberation Serif" w:hAnsi="Liberation Serif" w:cs="Liberation Serif"/>
                <w:sz w:val="24"/>
                <w:szCs w:val="24"/>
              </w:rPr>
              <w:t xml:space="preserve">Документ, подтверждающий полномочия лица на осуществление действий от имени участника конкурса (заверенная копия решения о назначении на должность единоличного исполнительного органа, протокола (выписки из протокола) об избрании (назначении) на должность,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договора о передаче полномочий единственного исполнительного органа). </w:t>
            </w:r>
            <w:r w:rsidRPr="004C038D">
              <w:rPr>
                <w:rFonts w:ascii="Liberation Serif" w:hAnsi="Liberation Serif" w:cs="Liberation Serif"/>
                <w:bCs/>
                <w:sz w:val="24"/>
                <w:szCs w:val="24"/>
              </w:rPr>
              <w:t>В случае если от имени участника конкурса действует его представитель по доверенности, к конкурсному предложению должна быть приложена доверенность на осуществление действий от имени участника конкурса, оформленная в установленном порядке или ее заверенная копия. В случае если доверенность на осуществление действий от имени участника конкурса подписана лицом, уполномоченным руководителем юридического лица, конкурсное предложение должно содержать также документ, подтверждающий полномочия этого лица</w:t>
            </w:r>
          </w:p>
        </w:tc>
        <w:tc>
          <w:tcPr>
            <w:tcW w:w="1701" w:type="dxa"/>
            <w:tcBorders>
              <w:top w:val="single" w:sz="4" w:space="0" w:color="auto"/>
              <w:left w:val="single" w:sz="4" w:space="0" w:color="auto"/>
              <w:bottom w:val="single" w:sz="4" w:space="0" w:color="auto"/>
              <w:right w:val="single" w:sz="4" w:space="0" w:color="auto"/>
            </w:tcBorders>
          </w:tcPr>
          <w:p w14:paraId="4A447F5C" w14:textId="77777777" w:rsidR="004C038D" w:rsidRPr="004C038D" w:rsidRDefault="004C038D" w:rsidP="005A0C30">
            <w:pPr>
              <w:rPr>
                <w:rFonts w:ascii="Liberation Serif" w:hAnsi="Liberation Serif" w:cs="Liberation Serif"/>
                <w:spacing w:val="-1"/>
                <w:sz w:val="24"/>
                <w:szCs w:val="24"/>
              </w:rPr>
            </w:pPr>
          </w:p>
        </w:tc>
      </w:tr>
      <w:tr w:rsidR="004C038D" w:rsidRPr="004C038D" w14:paraId="256DEAF7" w14:textId="77777777" w:rsidTr="00873701">
        <w:tc>
          <w:tcPr>
            <w:tcW w:w="704" w:type="dxa"/>
            <w:tcBorders>
              <w:top w:val="single" w:sz="4" w:space="0" w:color="auto"/>
              <w:left w:val="single" w:sz="4" w:space="0" w:color="auto"/>
              <w:bottom w:val="single" w:sz="4" w:space="0" w:color="auto"/>
              <w:right w:val="single" w:sz="4" w:space="0" w:color="auto"/>
            </w:tcBorders>
          </w:tcPr>
          <w:p w14:paraId="0853231B" w14:textId="77777777" w:rsidR="004C038D" w:rsidRPr="004C038D" w:rsidRDefault="004C038D" w:rsidP="005A0C30">
            <w:pPr>
              <w:jc w:val="center"/>
              <w:rPr>
                <w:rFonts w:ascii="Liberation Serif" w:hAnsi="Liberation Serif" w:cs="Liberation Serif"/>
                <w:spacing w:val="-1"/>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78766FB0" w14:textId="77777777" w:rsidR="004C038D" w:rsidRPr="004C038D" w:rsidRDefault="004C038D" w:rsidP="005A0C30">
            <w:pPr>
              <w:rPr>
                <w:rFonts w:ascii="Liberation Serif" w:hAnsi="Liberation Serif" w:cs="Liberation Serif"/>
                <w:spacing w:val="-1"/>
                <w:sz w:val="24"/>
                <w:szCs w:val="24"/>
              </w:rPr>
            </w:pPr>
            <w:r w:rsidRPr="004C038D">
              <w:rPr>
                <w:rFonts w:ascii="Liberation Serif" w:hAnsi="Liberation Serif" w:cs="Liberation Serif"/>
                <w:spacing w:val="-1"/>
                <w:sz w:val="24"/>
                <w:szCs w:val="24"/>
              </w:rPr>
              <w:t>ВСЕГО листов:</w:t>
            </w:r>
          </w:p>
        </w:tc>
        <w:tc>
          <w:tcPr>
            <w:tcW w:w="1701" w:type="dxa"/>
            <w:tcBorders>
              <w:top w:val="single" w:sz="4" w:space="0" w:color="auto"/>
              <w:left w:val="single" w:sz="4" w:space="0" w:color="auto"/>
              <w:bottom w:val="single" w:sz="4" w:space="0" w:color="auto"/>
              <w:right w:val="single" w:sz="4" w:space="0" w:color="auto"/>
            </w:tcBorders>
          </w:tcPr>
          <w:p w14:paraId="72A7AB92" w14:textId="77777777" w:rsidR="004C038D" w:rsidRPr="004C038D" w:rsidRDefault="004C038D" w:rsidP="005A0C30">
            <w:pPr>
              <w:rPr>
                <w:rFonts w:ascii="Liberation Serif" w:hAnsi="Liberation Serif" w:cs="Liberation Serif"/>
                <w:spacing w:val="-1"/>
                <w:sz w:val="24"/>
                <w:szCs w:val="24"/>
              </w:rPr>
            </w:pPr>
          </w:p>
        </w:tc>
      </w:tr>
    </w:tbl>
    <w:p w14:paraId="77209B57" w14:textId="77777777" w:rsidR="003D4B8A" w:rsidRPr="003D4B8A" w:rsidRDefault="003D4B8A" w:rsidP="003D4B8A">
      <w:pPr>
        <w:rPr>
          <w:rFonts w:ascii="Liberation Serif" w:hAnsi="Liberation Serif" w:cs="Liberation Serif"/>
          <w:color w:val="000000"/>
          <w:sz w:val="24"/>
          <w:szCs w:val="24"/>
        </w:rPr>
      </w:pPr>
    </w:p>
    <w:p w14:paraId="66965BDE" w14:textId="77777777" w:rsidR="003D4B8A" w:rsidRPr="003D4B8A" w:rsidRDefault="003D4B8A" w:rsidP="003D4B8A">
      <w:pPr>
        <w:rPr>
          <w:rFonts w:ascii="Liberation Serif" w:hAnsi="Liberation Serif" w:cs="Liberation Serif"/>
          <w:color w:val="000000"/>
          <w:sz w:val="24"/>
          <w:szCs w:val="24"/>
        </w:rPr>
      </w:pPr>
    </w:p>
    <w:p w14:paraId="314F4ADC" w14:textId="77777777" w:rsidR="003D4B8A" w:rsidRPr="003D4B8A" w:rsidRDefault="003D4B8A" w:rsidP="003D4B8A">
      <w:pPr>
        <w:rPr>
          <w:rFonts w:ascii="Liberation Serif" w:hAnsi="Liberation Serif" w:cs="Liberation Serif"/>
          <w:color w:val="000000"/>
          <w:sz w:val="24"/>
          <w:szCs w:val="24"/>
        </w:rPr>
      </w:pPr>
    </w:p>
    <w:p w14:paraId="49F7B363"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_____________        _______________ (________________)</w:t>
      </w:r>
    </w:p>
    <w:p w14:paraId="3EA9B229" w14:textId="176E8F75" w:rsidR="003D4B8A" w:rsidRPr="000E39C5" w:rsidRDefault="003D4B8A" w:rsidP="003D4B8A">
      <w:pPr>
        <w:rPr>
          <w:rFonts w:ascii="Liberation Serif" w:hAnsi="Liberation Serif" w:cs="Liberation Serif"/>
          <w:color w:val="000000"/>
          <w:sz w:val="18"/>
          <w:szCs w:val="18"/>
        </w:rPr>
      </w:pPr>
      <w:r w:rsidRPr="000E39C5">
        <w:rPr>
          <w:rFonts w:ascii="Liberation Serif" w:hAnsi="Liberation Serif" w:cs="Liberation Serif"/>
          <w:color w:val="000000"/>
          <w:sz w:val="18"/>
          <w:szCs w:val="18"/>
        </w:rPr>
        <w:t xml:space="preserve">                                               </w:t>
      </w:r>
      <w:r w:rsidR="000E39C5">
        <w:rPr>
          <w:rFonts w:ascii="Liberation Serif" w:hAnsi="Liberation Serif" w:cs="Liberation Serif"/>
          <w:color w:val="000000"/>
          <w:sz w:val="18"/>
          <w:szCs w:val="18"/>
        </w:rPr>
        <w:t xml:space="preserve">          </w:t>
      </w:r>
      <w:r w:rsidRPr="000E39C5">
        <w:rPr>
          <w:rFonts w:ascii="Liberation Serif" w:hAnsi="Liberation Serif" w:cs="Liberation Serif"/>
          <w:color w:val="000000"/>
          <w:sz w:val="18"/>
          <w:szCs w:val="18"/>
        </w:rPr>
        <w:t xml:space="preserve"> (</w:t>
      </w:r>
      <w:proofErr w:type="gramStart"/>
      <w:r w:rsidRPr="000E39C5">
        <w:rPr>
          <w:rFonts w:ascii="Liberation Serif" w:hAnsi="Liberation Serif" w:cs="Liberation Serif"/>
          <w:color w:val="000000"/>
          <w:sz w:val="18"/>
          <w:szCs w:val="18"/>
        </w:rPr>
        <w:t xml:space="preserve">должность)   </w:t>
      </w:r>
      <w:proofErr w:type="gramEnd"/>
      <w:r w:rsidRPr="000E39C5">
        <w:rPr>
          <w:rFonts w:ascii="Liberation Serif" w:hAnsi="Liberation Serif" w:cs="Liberation Serif"/>
          <w:color w:val="000000"/>
          <w:sz w:val="18"/>
          <w:szCs w:val="18"/>
        </w:rPr>
        <w:t xml:space="preserve">                           (подпись) </w:t>
      </w:r>
      <w:r w:rsidRPr="000E39C5">
        <w:rPr>
          <w:rFonts w:ascii="Liberation Serif" w:hAnsi="Liberation Serif" w:cs="Liberation Serif"/>
          <w:color w:val="000000"/>
          <w:sz w:val="18"/>
          <w:szCs w:val="18"/>
        </w:rPr>
        <w:tab/>
        <w:t xml:space="preserve">                 (фамилия, и., о.)</w:t>
      </w:r>
    </w:p>
    <w:p w14:paraId="0F249687"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0DD04288" w14:textId="77777777" w:rsidR="00625A75" w:rsidRDefault="00625A75" w:rsidP="00625A75">
      <w:pPr>
        <w:rPr>
          <w:rFonts w:ascii="Liberation Serif" w:hAnsi="Liberation Serif" w:cs="Liberation Serif"/>
          <w:color w:val="000000"/>
          <w:sz w:val="24"/>
          <w:szCs w:val="24"/>
        </w:rPr>
      </w:pPr>
    </w:p>
    <w:p w14:paraId="2B2185AA" w14:textId="745F79CA" w:rsidR="008964AE" w:rsidRDefault="00625A75" w:rsidP="00625A75">
      <w:r>
        <w:rPr>
          <w:rFonts w:ascii="Liberation Serif" w:hAnsi="Liberation Serif" w:cs="Liberation Serif"/>
          <w:color w:val="000000"/>
          <w:sz w:val="24"/>
          <w:szCs w:val="24"/>
        </w:rPr>
        <w:t xml:space="preserve">                </w:t>
      </w:r>
    </w:p>
    <w:sectPr w:rsidR="008964AE" w:rsidSect="00873701">
      <w:pgSz w:w="11906" w:h="16838"/>
      <w:pgMar w:top="993"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BA9"/>
    <w:multiLevelType w:val="hybridMultilevel"/>
    <w:tmpl w:val="507ACBFE"/>
    <w:lvl w:ilvl="0" w:tplc="A60224A6">
      <w:start w:val="14"/>
      <w:numFmt w:val="bullet"/>
      <w:lvlText w:val="-"/>
      <w:lvlJc w:val="left"/>
      <w:pPr>
        <w:ind w:left="1069" w:hanging="360"/>
      </w:pPr>
      <w:rPr>
        <w:rFonts w:ascii="Liberation Serif" w:eastAsia="Times New Roman" w:hAnsi="Liberation Serif" w:cs="Liberation Serif"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BE64ED8"/>
    <w:multiLevelType w:val="multilevel"/>
    <w:tmpl w:val="1682D3CA"/>
    <w:lvl w:ilvl="0">
      <w:start w:val="1"/>
      <w:numFmt w:val="decimal"/>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17"/>
    <w:rsid w:val="0001083B"/>
    <w:rsid w:val="000860EE"/>
    <w:rsid w:val="00096FFF"/>
    <w:rsid w:val="000B1C03"/>
    <w:rsid w:val="000C00EC"/>
    <w:rsid w:val="000E39C5"/>
    <w:rsid w:val="00117C17"/>
    <w:rsid w:val="00124599"/>
    <w:rsid w:val="00141856"/>
    <w:rsid w:val="00166969"/>
    <w:rsid w:val="0017138D"/>
    <w:rsid w:val="001A0158"/>
    <w:rsid w:val="001E4797"/>
    <w:rsid w:val="001F3468"/>
    <w:rsid w:val="00221D40"/>
    <w:rsid w:val="002239D5"/>
    <w:rsid w:val="0026428E"/>
    <w:rsid w:val="00293F76"/>
    <w:rsid w:val="0030727D"/>
    <w:rsid w:val="00312480"/>
    <w:rsid w:val="003219EA"/>
    <w:rsid w:val="00336F7F"/>
    <w:rsid w:val="003C0631"/>
    <w:rsid w:val="003D4B8A"/>
    <w:rsid w:val="00430792"/>
    <w:rsid w:val="00480D74"/>
    <w:rsid w:val="004832DF"/>
    <w:rsid w:val="004A24F9"/>
    <w:rsid w:val="004C038D"/>
    <w:rsid w:val="004D2BBB"/>
    <w:rsid w:val="00530426"/>
    <w:rsid w:val="0056606D"/>
    <w:rsid w:val="0059550D"/>
    <w:rsid w:val="005A0C30"/>
    <w:rsid w:val="00621778"/>
    <w:rsid w:val="00625A75"/>
    <w:rsid w:val="006449F0"/>
    <w:rsid w:val="00654725"/>
    <w:rsid w:val="00660AB1"/>
    <w:rsid w:val="006708DE"/>
    <w:rsid w:val="006A1783"/>
    <w:rsid w:val="006A5295"/>
    <w:rsid w:val="006A7473"/>
    <w:rsid w:val="006E47F9"/>
    <w:rsid w:val="006F4DFB"/>
    <w:rsid w:val="00731204"/>
    <w:rsid w:val="00764C7B"/>
    <w:rsid w:val="007D2480"/>
    <w:rsid w:val="007D78CD"/>
    <w:rsid w:val="00857BD9"/>
    <w:rsid w:val="00871CC5"/>
    <w:rsid w:val="00873701"/>
    <w:rsid w:val="00873A18"/>
    <w:rsid w:val="008964AE"/>
    <w:rsid w:val="008A66F2"/>
    <w:rsid w:val="008E2557"/>
    <w:rsid w:val="00955BBD"/>
    <w:rsid w:val="009C46D6"/>
    <w:rsid w:val="00A135D8"/>
    <w:rsid w:val="00A149D0"/>
    <w:rsid w:val="00A200FA"/>
    <w:rsid w:val="00AB686D"/>
    <w:rsid w:val="00B114F4"/>
    <w:rsid w:val="00B960C2"/>
    <w:rsid w:val="00BA490E"/>
    <w:rsid w:val="00BB7782"/>
    <w:rsid w:val="00BF0218"/>
    <w:rsid w:val="00C207A0"/>
    <w:rsid w:val="00CC69D7"/>
    <w:rsid w:val="00D47D2E"/>
    <w:rsid w:val="00DC5DAA"/>
    <w:rsid w:val="00E418B3"/>
    <w:rsid w:val="00EB16BE"/>
    <w:rsid w:val="00EF12DB"/>
    <w:rsid w:val="00F160D1"/>
    <w:rsid w:val="00F90F99"/>
    <w:rsid w:val="00FA3929"/>
    <w:rsid w:val="00FA64FA"/>
    <w:rsid w:val="00FC0190"/>
    <w:rsid w:val="00FC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8976"/>
  <w15:chartTrackingRefBased/>
  <w15:docId w15:val="{FD5F7A7C-64B1-4E1E-BFF7-1B167D02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4F9"/>
    <w:rPr>
      <w:color w:val="0563C1" w:themeColor="hyperlink"/>
      <w:u w:val="single"/>
    </w:rPr>
  </w:style>
  <w:style w:type="character" w:customStyle="1" w:styleId="UnresolvedMention">
    <w:name w:val="Unresolved Mention"/>
    <w:basedOn w:val="a0"/>
    <w:uiPriority w:val="99"/>
    <w:semiHidden/>
    <w:unhideWhenUsed/>
    <w:rsid w:val="004A24F9"/>
    <w:rPr>
      <w:color w:val="605E5C"/>
      <w:shd w:val="clear" w:color="auto" w:fill="E1DFDD"/>
    </w:rPr>
  </w:style>
  <w:style w:type="paragraph" w:styleId="a4">
    <w:name w:val="List Paragraph"/>
    <w:basedOn w:val="a"/>
    <w:link w:val="a5"/>
    <w:uiPriority w:val="99"/>
    <w:qFormat/>
    <w:rsid w:val="00871CC5"/>
    <w:pPr>
      <w:ind w:left="720"/>
      <w:contextualSpacing/>
    </w:pPr>
  </w:style>
  <w:style w:type="paragraph" w:styleId="a6">
    <w:name w:val="No Spacing"/>
    <w:uiPriority w:val="99"/>
    <w:qFormat/>
    <w:rsid w:val="000B1C03"/>
    <w:pPr>
      <w:spacing w:after="0" w:line="240" w:lineRule="auto"/>
    </w:pPr>
    <w:rPr>
      <w:rFonts w:ascii="Calibri" w:eastAsia="Times New Roman" w:hAnsi="Calibri" w:cs="Times New Roman"/>
    </w:rPr>
  </w:style>
  <w:style w:type="character" w:customStyle="1" w:styleId="a5">
    <w:name w:val="Абзац списка Знак"/>
    <w:link w:val="a4"/>
    <w:uiPriority w:val="99"/>
    <w:locked/>
    <w:rsid w:val="006449F0"/>
    <w:rPr>
      <w:rFonts w:ascii="Times New Roman" w:eastAsia="Times New Roman" w:hAnsi="Times New Roman" w:cs="Times New Roman"/>
      <w:sz w:val="20"/>
      <w:szCs w:val="20"/>
      <w:lang w:eastAsia="ru-RU"/>
    </w:rPr>
  </w:style>
  <w:style w:type="table" w:styleId="a7">
    <w:name w:val="Table Grid"/>
    <w:basedOn w:val="a1"/>
    <w:uiPriority w:val="59"/>
    <w:rsid w:val="006449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78CD"/>
    <w:rPr>
      <w:rFonts w:ascii="Segoe UI" w:hAnsi="Segoe UI" w:cs="Segoe UI"/>
      <w:sz w:val="18"/>
      <w:szCs w:val="18"/>
    </w:rPr>
  </w:style>
  <w:style w:type="character" w:customStyle="1" w:styleId="a9">
    <w:name w:val="Текст выноски Знак"/>
    <w:basedOn w:val="a0"/>
    <w:link w:val="a8"/>
    <w:uiPriority w:val="99"/>
    <w:semiHidden/>
    <w:rsid w:val="007D78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8528">
      <w:bodyDiv w:val="1"/>
      <w:marLeft w:val="0"/>
      <w:marRight w:val="0"/>
      <w:marTop w:val="0"/>
      <w:marBottom w:val="0"/>
      <w:divBdr>
        <w:top w:val="none" w:sz="0" w:space="0" w:color="auto"/>
        <w:left w:val="none" w:sz="0" w:space="0" w:color="auto"/>
        <w:bottom w:val="none" w:sz="0" w:space="0" w:color="auto"/>
        <w:right w:val="none" w:sz="0" w:space="0" w:color="auto"/>
      </w:divBdr>
    </w:div>
    <w:div w:id="17766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20860</Words>
  <Characters>118906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Живилов Дмитрий Михайлович</dc:creator>
  <cp:keywords/>
  <dc:description/>
  <cp:lastModifiedBy>Слепухина Светлана Анатольевна</cp:lastModifiedBy>
  <cp:revision>3</cp:revision>
  <cp:lastPrinted>2020-11-11T10:13:00Z</cp:lastPrinted>
  <dcterms:created xsi:type="dcterms:W3CDTF">2020-11-11T10:13:00Z</dcterms:created>
  <dcterms:modified xsi:type="dcterms:W3CDTF">2020-11-12T10:12:00Z</dcterms:modified>
</cp:coreProperties>
</file>